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jc w:val="right"/>
        <w:rPr/>
      </w:pPr>
      <w:r>
        <w:rPr>
          <w:color w:val="FFFFFF"/>
          <w:sz w:val="12"/>
          <w:szCs w:val="12"/>
          <w:u w:val="single"/>
        </w:rPr>
        <w:t>{</w:t>
      </w:r>
      <w:r>
        <w:rPr>
          <w:color w:val="FFFFFF"/>
          <w:sz w:val="12"/>
          <w:szCs w:val="12"/>
          <w:u w:val="single"/>
          <w:shd w:fill="FFFFFF" w:val="clear"/>
        </w:rPr>
        <w:t>QRCodeDataSigned</w:t>
      </w:r>
      <w:r>
        <w:rPr>
          <w:color w:val="FFFFFF"/>
          <w:sz w:val="12"/>
          <w:szCs w:val="12"/>
          <w:u w:val="single"/>
        </w:rPr>
        <w:t>}</w:t>
      </w:r>
    </w:p>
    <w:p>
      <w:pPr>
        <w:pStyle w:val="TextBody"/>
        <w:jc w:val="left"/>
        <w:rPr>
          <w:sz w:val="12"/>
          <w:szCs w:val="12"/>
          <w:u w:val="none"/>
        </w:rPr>
      </w:pPr>
      <w:r>
        <w:rPr>
          <w:sz w:val="12"/>
          <w:szCs w:val="12"/>
          <w:u w:val="none"/>
        </w:rPr>
        <w:t>{police_kaz}</w:t>
      </w:r>
    </w:p>
    <w:p>
      <w:pPr>
        <w:pStyle w:val="TextBody"/>
        <w:jc w:val="left"/>
        <w:rPr>
          <w:color w:val="000000"/>
          <w:sz w:val="12"/>
          <w:szCs w:val="12"/>
          <w:u w:val="none"/>
        </w:rPr>
      </w:pPr>
      <w:r>
        <w:rPr>
          <w:color w:val="000000"/>
          <w:sz w:val="12"/>
          <w:szCs w:val="12"/>
          <w:u w:val="none"/>
        </w:rPr>
        <w:t>{police_rus}</w:t>
      </w:r>
    </w:p>
    <w:tbl>
      <w:tblPr>
        <w:tblStyle w:val="a3"/>
        <w:tblW w:w="95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6"/>
        <w:gridCol w:w="4784"/>
      </w:tblGrid>
      <w:tr>
        <w:trPr/>
        <w:tc>
          <w:tcPr>
            <w:tcW w:w="4786"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Договор</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 xml:space="preserve">оказания образовательных услуг № </w:t>
            </w: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bCs/>
                <w:kern w:val="0"/>
                <w:sz w:val="20"/>
                <w:szCs w:val="20"/>
                <w:lang w:val="ru-RU" w:eastAsia="ru-RU" w:bidi="ar-SA"/>
              </w:rPr>
              <w:t>г. Алматы                          «</w:t>
            </w:r>
            <w:r>
              <w:rPr>
                <w:rFonts w:eastAsia="Times New Roman" w:cs="Times New Roman" w:ascii="Times New Roman" w:hAnsi="Times New Roman"/>
                <w:b/>
                <w:bCs/>
                <w:kern w:val="0"/>
                <w:sz w:val="20"/>
                <w:szCs w:val="20"/>
                <w:u w:val="single"/>
                <w:lang w:val="ru-RU" w:eastAsia="ru-RU" w:bidi="ar-SA"/>
              </w:rPr>
              <w:t>{ContractDay}</w:t>
            </w:r>
            <w:r>
              <w:rPr>
                <w:rFonts w:eastAsia="Times New Roman" w:cs="Times New Roman" w:ascii="Times New Roman" w:hAnsi="Times New Roman"/>
                <w:b/>
                <w:bCs/>
                <w:kern w:val="0"/>
                <w:sz w:val="20"/>
                <w:szCs w:val="20"/>
                <w:lang w:val="ru-RU" w:eastAsia="ru-RU" w:bidi="ar-SA"/>
              </w:rPr>
              <w:t xml:space="preserve">» {ContractMonthRUS} </w:t>
            </w:r>
            <w:r>
              <w:rPr>
                <w:rFonts w:eastAsia="Times New Roman" w:cs="Times New Roman" w:ascii="Times New Roman" w:hAnsi="Times New Roman"/>
                <w:b/>
                <w:bCs/>
                <w:kern w:val="0"/>
                <w:sz w:val="20"/>
                <w:szCs w:val="20"/>
                <w:highlight w:val="yellow"/>
                <w:lang w:val="ru-RU" w:eastAsia="ru-RU" w:bidi="ar-SA"/>
              </w:rPr>
              <w:t>2025 г.</w:t>
            </w:r>
            <w:r>
              <w:rPr>
                <w:rFonts w:eastAsia="Times New Roman" w:cs="Times New Roman" w:ascii="Times New Roman" w:hAnsi="Times New Roman"/>
                <w:b/>
                <w:bCs/>
                <w:kern w:val="0"/>
                <w:sz w:val="20"/>
                <w:szCs w:val="20"/>
                <w:lang w:val="ru-RU" w:eastAsia="ru-RU"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b/>
                <w:kern w:val="0"/>
                <w:sz w:val="22"/>
                <w:szCs w:val="22"/>
                <w:lang w:val="ru-RU" w:eastAsia="ru-RU" w:bidi="ar-SA"/>
              </w:rPr>
              <w:t>Учреждение образования «Тамос Эдьюкейшн Физико-Математическая Школа»</w:t>
            </w:r>
            <w:r>
              <w:rPr>
                <w:rFonts w:eastAsia="Times New Roman" w:cs="Times New Roman" w:ascii="Times New Roman" w:hAnsi="Times New Roman"/>
                <w:kern w:val="0"/>
                <w:sz w:val="22"/>
                <w:szCs w:val="22"/>
                <w:lang w:val="ru-RU" w:eastAsia="ru-RU" w:bidi="ar-SA"/>
              </w:rPr>
              <w:t xml:space="preserve">, лицензия на право занятия образовательной деятельностью № </w:t>
            </w:r>
            <w:r>
              <w:rPr>
                <w:rFonts w:cs="Times New Roman" w:ascii="Times New Roman" w:hAnsi="Times New Roman"/>
                <w:bCs/>
                <w:kern w:val="0"/>
                <w:sz w:val="22"/>
                <w:szCs w:val="22"/>
                <w:lang w:val="ru-RU" w:eastAsia="en-US" w:bidi="ar-SA"/>
              </w:rPr>
              <w:t>KZ73LAA00034389</w:t>
            </w:r>
            <w:r>
              <w:rPr>
                <w:rFonts w:eastAsia="Times New Roman" w:cs="Times New Roman" w:ascii="Times New Roman" w:hAnsi="Times New Roman"/>
                <w:kern w:val="0"/>
                <w:sz w:val="22"/>
                <w:szCs w:val="22"/>
                <w:lang w:val="ru-RU" w:eastAsia="ru-RU" w:bidi="ar-SA"/>
              </w:rPr>
              <w:t xml:space="preserve"> выдана 13.06.2023г., в лице Генерального директора Серикова Б.С., действующего на основании Устава, именуемое</w:t>
            </w:r>
            <w:r>
              <w:rPr>
                <w:rFonts w:eastAsia="Times New Roman" w:cs="Times New Roman" w:ascii="Times New Roman" w:hAnsi="Times New Roman"/>
                <w:i/>
                <w:iCs/>
                <w:kern w:val="0"/>
                <w:sz w:val="22"/>
                <w:szCs w:val="22"/>
                <w:lang w:val="ru-RU" w:eastAsia="ru-RU" w:bidi="ar-SA"/>
              </w:rPr>
              <w:t xml:space="preserve"> </w:t>
            </w:r>
            <w:r>
              <w:rPr>
                <w:rFonts w:eastAsia="Times New Roman" w:cs="Times New Roman" w:ascii="Times New Roman" w:hAnsi="Times New Roman"/>
                <w:kern w:val="0"/>
                <w:sz w:val="22"/>
                <w:szCs w:val="22"/>
                <w:lang w:val="ru-RU" w:eastAsia="ru-RU" w:bidi="ar-SA"/>
              </w:rPr>
              <w:t>в дальнейшем «</w:t>
            </w:r>
            <w:r>
              <w:rPr>
                <w:rFonts w:eastAsia="Times New Roman" w:cs="Times New Roman" w:ascii="Times New Roman" w:hAnsi="Times New Roman"/>
                <w:b/>
                <w:kern w:val="0"/>
                <w:sz w:val="22"/>
                <w:szCs w:val="22"/>
                <w:lang w:val="ru-RU" w:eastAsia="ru-RU" w:bidi="ar-SA"/>
              </w:rPr>
              <w:t>Организация образования</w:t>
            </w:r>
            <w:r>
              <w:rPr>
                <w:rFonts w:eastAsia="Times New Roman" w:cs="Times New Roman" w:ascii="Times New Roman" w:hAnsi="Times New Roman"/>
                <w:kern w:val="0"/>
                <w:sz w:val="22"/>
                <w:szCs w:val="22"/>
                <w:lang w:val="ru-RU" w:eastAsia="ru-RU" w:bidi="ar-SA"/>
              </w:rPr>
              <w:t>», с одной стороны, и гражданин (ка)</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b/>
                <w:bCs/>
                <w:kern w:val="0"/>
                <w:sz w:val="20"/>
                <w:szCs w:val="20"/>
                <w:u w:val="single"/>
                <w:lang w:val="ru-RU" w:eastAsia="ru-RU" w:bidi="ar-SA"/>
              </w:rPr>
              <w:t>{ParentFullName}</w:t>
            </w:r>
            <w:r>
              <w:rPr>
                <w:rFonts w:eastAsia="Times New Roman" w:cs="Times New Roman" w:ascii="Times New Roman" w:hAnsi="Times New Roman"/>
                <w:kern w:val="0"/>
                <w:sz w:val="20"/>
                <w:szCs w:val="20"/>
                <w:lang w:val="ru-RU" w:eastAsia="ru-RU" w:bidi="ar-SA"/>
              </w:rPr>
              <w:br/>
            </w:r>
            <w:r>
              <w:rPr>
                <w:rFonts w:eastAsia="Times New Roman" w:cs="Times New Roman" w:ascii="Times New Roman" w:hAnsi="Times New Roman"/>
                <w:i/>
                <w:iCs/>
                <w:kern w:val="0"/>
                <w:sz w:val="20"/>
                <w:szCs w:val="20"/>
                <w:lang w:val="ru-RU" w:eastAsia="ru-RU" w:bidi="ar-SA"/>
              </w:rPr>
              <w:t xml:space="preserve">     (Фамилия, имя, отчество (при его наличии))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именуемый (ая) в дальнейшем «</w:t>
            </w:r>
            <w:r>
              <w:rPr>
                <w:rFonts w:eastAsia="Times New Roman" w:cs="Times New Roman" w:ascii="Times New Roman" w:hAnsi="Times New Roman"/>
                <w:b/>
                <w:kern w:val="0"/>
                <w:sz w:val="20"/>
                <w:szCs w:val="20"/>
                <w:lang w:val="ru-RU" w:eastAsia="ru-RU" w:bidi="ar-SA"/>
              </w:rPr>
              <w:t>Заказчик</w:t>
            </w:r>
            <w:r>
              <w:rPr>
                <w:rFonts w:eastAsia="Times New Roman" w:cs="Times New Roman" w:ascii="Times New Roman" w:hAnsi="Times New Roman"/>
                <w:kern w:val="0"/>
                <w:sz w:val="20"/>
                <w:szCs w:val="20"/>
                <w:lang w:val="ru-RU" w:eastAsia="ru-RU" w:bidi="ar-SA"/>
              </w:rPr>
              <w:t xml:space="preserve">», действующий в интересах гражданина (ки) </w:t>
            </w: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ru-RU" w:eastAsia="ru-RU"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i/>
                <w:iCs/>
                <w:kern w:val="0"/>
                <w:sz w:val="20"/>
                <w:szCs w:val="20"/>
                <w:lang w:val="ru-RU" w:eastAsia="ru-RU" w:bidi="ar-SA"/>
              </w:rPr>
              <w:t xml:space="preserve">(Фамилия, имя, отчество (при его наличии)) </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именуемого  (ой) в дальнейшем «</w:t>
            </w:r>
            <w:r>
              <w:rPr>
                <w:rFonts w:eastAsia="Times New Roman" w:cs="Times New Roman" w:ascii="Times New Roman" w:hAnsi="Times New Roman"/>
                <w:b/>
                <w:kern w:val="0"/>
                <w:sz w:val="20"/>
                <w:szCs w:val="20"/>
                <w:lang w:val="ru-RU" w:eastAsia="ru-RU" w:bidi="ar-SA"/>
              </w:rPr>
              <w:t>обучающийся</w:t>
            </w:r>
            <w:r>
              <w:rPr>
                <w:rFonts w:eastAsia="Times New Roman" w:cs="Times New Roman" w:ascii="Times New Roman" w:hAnsi="Times New Roman"/>
                <w:kern w:val="0"/>
                <w:sz w:val="20"/>
                <w:szCs w:val="20"/>
                <w:lang w:val="ru-RU" w:eastAsia="ru-RU" w:bidi="ar-SA"/>
              </w:rPr>
              <w:t>», с другой стороны, далее совместно именуемые «Стороны», заключили настоящий договор оказания образовательных услуг (далее – Договор) о нижеследующем: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w:t>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Предмет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1.1.</w:t>
              <w:tab/>
              <w:t xml:space="preserve">Заказчик поручает и оплачивает, а Организация образования принимает на себя обязанность по </w:t>
            </w:r>
            <w:r>
              <w:rPr>
                <w:rFonts w:eastAsia="Times New Roman" w:cs="Times New Roman" w:ascii="Times New Roman" w:hAnsi="Times New Roman"/>
                <w:kern w:val="0"/>
                <w:sz w:val="20"/>
                <w:szCs w:val="20"/>
                <w:highlight w:val="yellow"/>
                <w:lang w:val="ru-RU" w:eastAsia="ru-RU" w:bidi="ar-SA"/>
              </w:rPr>
              <w:t xml:space="preserve">организации </w:t>
            </w:r>
            <w:r>
              <w:rPr>
                <w:rFonts w:eastAsia="Times New Roman" w:cs="Times New Roman" w:ascii="Times New Roman" w:hAnsi="Times New Roman"/>
                <w:b/>
                <w:kern w:val="0"/>
                <w:sz w:val="20"/>
                <w:szCs w:val="20"/>
                <w:highlight w:val="yellow"/>
                <w:lang w:val="ru-RU" w:eastAsia="ru-RU" w:bidi="ar-SA"/>
              </w:rPr>
              <w:t>в 2025-2026 учебном</w:t>
            </w:r>
            <w:r>
              <w:rPr>
                <w:rFonts w:eastAsia="Times New Roman" w:cs="Times New Roman" w:ascii="Times New Roman" w:hAnsi="Times New Roman"/>
                <w:b/>
                <w:kern w:val="0"/>
                <w:sz w:val="20"/>
                <w:szCs w:val="20"/>
                <w:lang w:val="ru-RU" w:eastAsia="ru-RU" w:bidi="ar-SA"/>
              </w:rPr>
              <w:t xml:space="preserve"> году</w:t>
            </w:r>
            <w:r>
              <w:rPr>
                <w:rFonts w:eastAsia="Times New Roman" w:cs="Times New Roman" w:ascii="Times New Roman" w:hAnsi="Times New Roman"/>
                <w:kern w:val="0"/>
                <w:sz w:val="20"/>
                <w:szCs w:val="20"/>
                <w:lang w:val="ru-RU" w:eastAsia="ru-RU" w:bidi="ar-SA"/>
              </w:rPr>
              <w:t xml:space="preserve"> учебного процесса для обучающегося и предоставлению обучающемуся возможности получения образовательных услуг в соответствии с учебными планами Организации образования, соответствующими государственным общеобязательным стандартам образования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               </w:t>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Права и обязанности Сторон</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2.1.</w:t>
              <w:tab/>
              <w:t>Организация образования обязуется: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принять обучающегося по итогам конкурса (экзаменов, собеседования) в число обучающихся Организации образования при условии внесения Заказчиком оплаты в установленном Договором порядке;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2) </w:t>
              <w:tab/>
              <w:t xml:space="preserve">при заключении настоящего Договора ознакомить обучающегося, Заказчика с Уставом Организации образования, лицензией на занятие образовательной деятельностью, Правилами внутреннего распорядка и иными </w:t>
            </w:r>
            <w:r>
              <w:rPr>
                <w:rFonts w:eastAsia="Times New Roman" w:cs="Times New Roman" w:ascii="Times New Roman" w:hAnsi="Times New Roman"/>
                <w:spacing w:val="2"/>
                <w:kern w:val="0"/>
                <w:sz w:val="20"/>
                <w:szCs w:val="20"/>
                <w:lang w:val="ru-RU" w:eastAsia="ru-RU" w:bidi="ar-SA"/>
              </w:rPr>
              <w:t>актами Организации образования, регламентирующими ее деятельность;</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3) </w:t>
              <w:tab/>
            </w:r>
            <w:r>
              <w:rPr>
                <w:rFonts w:eastAsia="Times New Roman" w:cs="Times New Roman" w:ascii="Times New Roman" w:hAnsi="Times New Roman"/>
                <w:spacing w:val="2"/>
                <w:kern w:val="0"/>
                <w:sz w:val="20"/>
                <w:szCs w:val="20"/>
                <w:lang w:val="ru-RU" w:eastAsia="ru-RU" w:bidi="ar-SA"/>
              </w:rPr>
              <w:t xml:space="preserve">обеспечить приобретение знаний, умений, навыков обучающегося в соответствии с требованиями </w:t>
            </w:r>
            <w:r>
              <w:fldChar w:fldCharType="begin"/>
            </w:r>
            <w:r>
              <w:rPr>
                <w:sz w:val="20"/>
                <w:spacing w:val="2"/>
                <w:kern w:val="0"/>
                <w:szCs w:val="20"/>
                <w:rFonts w:eastAsia="Times New Roman" w:cs="Times New Roman" w:ascii="Times New Roman" w:hAnsi="Times New Roman"/>
                <w:lang w:val="ru-RU" w:eastAsia="ru-RU" w:bidi="ar-SA"/>
              </w:rPr>
              <w:instrText xml:space="preserve"> HYPERLINK "http://adilet.zan.kz/rus/docs/Z990000389_" \l "z2"</w:instrText>
            </w:r>
            <w:r>
              <w:rPr>
                <w:sz w:val="20"/>
                <w:spacing w:val="2"/>
                <w:kern w:val="0"/>
                <w:szCs w:val="20"/>
                <w:rFonts w:eastAsia="Times New Roman" w:cs="Times New Roman" w:ascii="Times New Roman" w:hAnsi="Times New Roman"/>
                <w:lang w:val="ru-RU" w:eastAsia="ru-RU" w:bidi="ar-SA"/>
              </w:rPr>
              <w:fldChar w:fldCharType="separate"/>
            </w:r>
            <w:r>
              <w:rPr>
                <w:rFonts w:eastAsia="Times New Roman" w:cs="Times New Roman" w:ascii="Times New Roman" w:hAnsi="Times New Roman"/>
                <w:spacing w:val="2"/>
                <w:kern w:val="0"/>
                <w:sz w:val="20"/>
                <w:szCs w:val="20"/>
                <w:lang w:val="ru-RU" w:eastAsia="ru-RU" w:bidi="ar-SA"/>
              </w:rPr>
              <w:t>Закона</w:t>
            </w:r>
            <w:r>
              <w:rPr>
                <w:sz w:val="20"/>
                <w:spacing w:val="2"/>
                <w:kern w:val="0"/>
                <w:szCs w:val="20"/>
                <w:rFonts w:eastAsia="Times New Roman" w:cs="Times New Roman" w:ascii="Times New Roman" w:hAnsi="Times New Roman"/>
                <w:lang w:val="ru-RU" w:eastAsia="ru-RU" w:bidi="ar-SA"/>
              </w:rPr>
              <w:fldChar w:fldCharType="end"/>
            </w:r>
            <w:r>
              <w:rPr>
                <w:rFonts w:eastAsia="Times New Roman" w:cs="Times New Roman" w:ascii="Times New Roman" w:hAnsi="Times New Roman"/>
                <w:spacing w:val="2"/>
                <w:kern w:val="0"/>
                <w:sz w:val="20"/>
                <w:szCs w:val="20"/>
                <w:lang w:val="ru-RU" w:eastAsia="ru-RU" w:bidi="ar-SA"/>
              </w:rPr>
              <w:t xml:space="preserve"> Республики Казахстан «Об образовании», с Государственным общеобязательным стандартом среднего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 xml:space="preserve">организовать учебную деятельность обучающегося на период с </w:t>
            </w:r>
            <w:r>
              <w:rPr>
                <w:rFonts w:eastAsia="Times New Roman" w:cs="Times New Roman" w:ascii="Times New Roman" w:hAnsi="Times New Roman"/>
                <w:kern w:val="0"/>
                <w:sz w:val="20"/>
                <w:szCs w:val="20"/>
                <w:highlight w:val="yellow"/>
                <w:lang w:val="ru-RU" w:eastAsia="ru-RU" w:bidi="ar-SA"/>
              </w:rPr>
              <w:t xml:space="preserve">1 сентября 2025 года по 26 мая </w:t>
            </w:r>
            <w:r>
              <w:rPr>
                <w:rFonts w:eastAsia="Times New Roman" w:cs="Times New Roman" w:ascii="Times New Roman" w:hAnsi="Times New Roman"/>
                <w:kern w:val="0"/>
                <w:sz w:val="20"/>
                <w:szCs w:val="20"/>
                <w:highlight w:val="yellow"/>
                <w:lang w:val="kk-KZ" w:eastAsia="ru-RU" w:bidi="ar-SA"/>
              </w:rPr>
              <w:t xml:space="preserve"> 20</w:t>
            </w:r>
            <w:r>
              <w:rPr>
                <w:rFonts w:eastAsia="Times New Roman" w:cs="Times New Roman" w:ascii="Times New Roman" w:hAnsi="Times New Roman"/>
                <w:kern w:val="0"/>
                <w:sz w:val="20"/>
                <w:szCs w:val="20"/>
                <w:highlight w:val="yellow"/>
                <w:lang w:val="ru-RU" w:eastAsia="ru-RU" w:bidi="ar-SA"/>
              </w:rPr>
              <w:t>25 года</w:t>
            </w:r>
            <w:r>
              <w:rPr>
                <w:rFonts w:eastAsia="Times New Roman" w:cs="Times New Roman" w:ascii="Times New Roman" w:hAnsi="Times New Roman"/>
                <w:kern w:val="0"/>
                <w:sz w:val="20"/>
                <w:szCs w:val="20"/>
                <w:lang w:val="ru-RU" w:eastAsia="ru-RU" w:bidi="ar-SA"/>
              </w:rPr>
              <w:t xml:space="preserve"> с пребыванием в Организации образования в режиме </w:t>
            </w:r>
            <w:r>
              <w:rPr>
                <w:rFonts w:eastAsia="Times New Roman" w:cs="Times New Roman" w:ascii="Times New Roman" w:hAnsi="Times New Roman"/>
                <w:kern w:val="0"/>
                <w:sz w:val="20"/>
                <w:szCs w:val="20"/>
                <w:lang w:val="kk-KZ" w:eastAsia="ru-RU" w:bidi="ar-SA"/>
              </w:rPr>
              <w:t>пятидневной  учебной недели</w:t>
            </w:r>
            <w:r>
              <w:rPr>
                <w:rFonts w:eastAsia="Times New Roman" w:cs="Times New Roman" w:ascii="Times New Roman" w:hAnsi="Times New Roman"/>
                <w:kern w:val="0"/>
                <w:sz w:val="20"/>
                <w:szCs w:val="20"/>
                <w:lang w:val="ru-RU" w:eastAsia="ru-RU" w:bidi="ar-SA"/>
              </w:rPr>
              <w:t xml:space="preserve"> с 08 часов 30 минут до 17 часов 00 минут (за исключением выходных и праздничных дней, каникулярного периода);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5)</w:t>
              <w:tab/>
              <w:t>соблюдать санитарные и гигиенические требования, предъявляемые к образовательному и воспитательному процессу в соответствии с  утвержденными санитарно-эпидемиологическими требованиями к объектам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6) </w:t>
              <w:tab/>
              <w:t>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 xml:space="preserve">обеспечить свободный доступ и пользование информационными ресурсами библиотеки Организации образования, обеспечить учебниками, учебно-методическими комплексами и учебно-методическими пособиями </w:t>
            </w:r>
            <w:r>
              <w:rPr>
                <w:rFonts w:eastAsia="Calibri" w:cs="Times New Roman" w:ascii="Times New Roman" w:hAnsi="Times New Roman"/>
                <w:kern w:val="0"/>
                <w:sz w:val="20"/>
                <w:szCs w:val="20"/>
                <w:lang w:val="ru-RU" w:eastAsia="ru-RU" w:bidi="ar-SA"/>
              </w:rPr>
              <w:t xml:space="preserve">(по предметам  </w:t>
            </w:r>
            <w:r>
              <w:rPr>
                <w:rFonts w:eastAsia="Times New Roman" w:cs="Times New Roman" w:ascii="Times New Roman" w:hAnsi="Times New Roman"/>
                <w:kern w:val="0"/>
                <w:sz w:val="20"/>
                <w:szCs w:val="20"/>
                <w:lang w:val="ru-RU" w:eastAsia="ru-RU" w:bidi="ar-SA"/>
              </w:rPr>
              <w:t>государственных общеобязательных стандартов образования</w:t>
            </w:r>
            <w:r>
              <w:rPr>
                <w:rFonts w:eastAsia="Calibri"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предоставить обучающемуся возможность пользования компьютерной техникой Организации образования для выполнения заданий в рамках учебных программ, в порядке и на условиях, предусмотренных отдельными положениями, утвержденными руководителем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9)</w:t>
              <w:tab/>
              <w:t xml:space="preserve">в процессе предоставления образовательных услуг обеспечить охрану жизни обучающегося, </w:t>
            </w:r>
            <w:r>
              <w:rPr>
                <w:rFonts w:eastAsia="Times New Roman" w:cs="Times New Roman" w:ascii="Times New Roman" w:hAnsi="Times New Roman"/>
                <w:spacing w:val="2"/>
                <w:kern w:val="0"/>
                <w:sz w:val="20"/>
                <w:szCs w:val="20"/>
                <w:lang w:val="ru-RU" w:eastAsia="ru-RU" w:bidi="ar-SA"/>
              </w:rPr>
              <w:t>укрепление нравственного, физического и психологического здоровья обучающегося с учетом его индивидуальных особенностей;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в период учебной деятельности в Организации образования обеспечить оказание первой медицинской помощи обучающемуся (в случае необходимости);</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11) </w:t>
              <w:tab/>
            </w:r>
            <w:r>
              <w:rPr>
                <w:rFonts w:eastAsia="Times New Roman" w:cs="Times New Roman" w:ascii="Times New Roman" w:hAnsi="Times New Roman"/>
                <w:spacing w:val="2"/>
                <w:kern w:val="0"/>
                <w:sz w:val="20"/>
                <w:szCs w:val="20"/>
                <w:lang w:val="ru-RU" w:eastAsia="ru-RU" w:bidi="ar-SA"/>
              </w:rPr>
              <w:t xml:space="preserve">не допускать привлечение обучающегося к выполнению поручений без согласия обучающегося, Заказчика и в ущерб учебному процессу; </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12)</w:t>
              <w:tab/>
              <w:t>проявлять уважение к Заказчику, иным законным представителям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13) </w:t>
              <w:tab/>
              <w:t>предоставлять возможность обучающемуся на добровольной основе принимать участие в научных, культурных и спортивных мероприятиях Организации образования; </w:t>
            </w:r>
          </w:p>
          <w:p>
            <w:pPr>
              <w:pStyle w:val="Normal"/>
              <w:widowControl w:val="false"/>
              <w:shd w:val="clear" w:color="auto" w:fill="FFFFFF"/>
              <w:suppressAutoHyphens w:val="true"/>
              <w:spacing w:lineRule="auto" w:line="240" w:before="0" w:after="0"/>
              <w:jc w:val="left"/>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14) </w:t>
              <w:tab/>
            </w:r>
            <w:r>
              <w:rPr>
                <w:rFonts w:eastAsia="Times New Roman" w:cs="Times New Roman" w:ascii="Times New Roman" w:hAnsi="Times New Roman"/>
                <w:spacing w:val="2"/>
                <w:kern w:val="0"/>
                <w:sz w:val="20"/>
                <w:szCs w:val="20"/>
                <w:lang w:val="ru-RU" w:eastAsia="ru-RU" w:bidi="ar-SA"/>
              </w:rPr>
              <w:t>выдать после успешного окончания полного курса обучения и по результатам прохождения итоговой аттестации документ об образовании по соответствующей форме;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15)</w:t>
              <w:tab/>
              <w:t>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16) </w:t>
              <w:tab/>
              <w:t>при расторжении Договора вернуть Заказчику выплаченные деньги за вычетом расходов за период обучения обучающегося, в случае предварительной оплаты Заказчиком за весь период обучения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17) </w:t>
              <w:tab/>
              <w:t>в случае ликвидации Организации образования или прекращения образовательной деятельности принять меры по переводу обучающихся для продолжения обучения в другой организации образования.</w:t>
            </w:r>
            <w:bookmarkStart w:id="0" w:name="z13"/>
            <w:bookmarkEnd w:id="0"/>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2.2.</w:t>
              <w:tab/>
              <w:t>Организация образования имеет право:</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w:t>
              <w:tab/>
              <w:t xml:space="preserve">требовать от </w:t>
            </w:r>
            <w:r>
              <w:rPr>
                <w:rFonts w:eastAsia="Times New Roman" w:cs="Times New Roman" w:ascii="Times New Roman" w:hAnsi="Times New Roman"/>
                <w:spacing w:val="2"/>
                <w:kern w:val="0"/>
                <w:sz w:val="20"/>
                <w:szCs w:val="20"/>
                <w:lang w:val="ru-RU" w:eastAsia="ru-RU" w:bidi="ar-SA"/>
              </w:rPr>
              <w:t xml:space="preserve">обучающегося, родителей, иных законных представителей обучающегося </w:t>
            </w:r>
            <w:r>
              <w:rPr>
                <w:rFonts w:eastAsia="Times New Roman" w:cs="Times New Roman" w:ascii="Times New Roman" w:hAnsi="Times New Roman"/>
                <w:kern w:val="0"/>
                <w:sz w:val="20"/>
                <w:szCs w:val="20"/>
                <w:lang w:val="ru-RU" w:eastAsia="ru-RU" w:bidi="ar-SA"/>
              </w:rPr>
              <w:t>соблюдения Устава Организации образования, добросовестного и надлежащего исполнения обязанностей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2) </w:t>
              <w:tab/>
              <w:t>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требовать от обучающегося бережного отношения к имуществу Организации образования, соблюдения правил работы с компьютерной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осуществлять поощрение и вознаграждение обучающегося за успехи в учебной, научной и творческой деятельности;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tab/>
              <w:t>предусмотреть в исключительных случаях индивидуальные льготы за обучение, связанные с порядком оплаты;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r>
            <w:r>
              <w:rPr>
                <w:rFonts w:eastAsia="Calibri" w:cs="Times New Roman" w:ascii="Times New Roman" w:hAnsi="Times New Roman"/>
                <w:kern w:val="0"/>
                <w:sz w:val="20"/>
                <w:szCs w:val="20"/>
                <w:lang w:val="ru-RU" w:eastAsia="ru-RU" w:bidi="ar-SA"/>
              </w:rPr>
              <w:t>использовать  в  учебном  процессе   программы,  методики, технологии  позволяющие  осуществлять  меры  по  профилактике заболеваний, сохранению  и  укреплению   здоровья,  обучающ</w:t>
            </w:r>
            <w:r>
              <w:rPr>
                <w:rFonts w:eastAsia="Times New Roman" w:cs="Times New Roman" w:ascii="Times New Roman" w:hAnsi="Times New Roman"/>
                <w:kern w:val="0"/>
                <w:sz w:val="20"/>
                <w:szCs w:val="20"/>
                <w:lang w:val="ru-RU" w:eastAsia="ru-RU" w:bidi="ar-SA"/>
              </w:rPr>
              <w:t>его</w:t>
            </w:r>
            <w:r>
              <w:rPr>
                <w:rFonts w:eastAsia="Calibri" w:cs="Times New Roman" w:ascii="Times New Roman" w:hAnsi="Times New Roman"/>
                <w:kern w:val="0"/>
                <w:sz w:val="20"/>
                <w:szCs w:val="20"/>
                <w:lang w:val="ru-RU" w:eastAsia="ru-RU" w:bidi="ar-SA"/>
              </w:rPr>
              <w:t>ся</w:t>
            </w:r>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 xml:space="preserve">требовать ношение обучающимися в период обучения в Организации образования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 xml:space="preserve">расторгнуть в одностороннем порядке Договор по следующим причинам: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учебной дисциплины;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Устава Организации образования, Правил внутреннего распорядка и иных документов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невыполнение обязательств по настоящему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 xml:space="preserve">в связи с переводом в другую организацию образования;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 xml:space="preserve">за финансовую задолженность (неоплата и/или неполная оплата за обучение в нарушение предусмотренных Договором сроков оплаты);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совершение обучающимся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пропуск обучающимся занятий без уважительных причин в количестве, не позволяющем полноценно освоить образовательную программу;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при наличии у обучающегося неудовлетворительных оценок по предметам;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случае, если обучающийся не носит обязательную школьную и спортивную форму, утвержденную Организацией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z14"/>
            <w:bookmarkEnd w:id="1"/>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9)</w:t>
              <w:tab/>
              <w:t>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2.3.</w:t>
              <w:tab/>
              <w:t>Обучающийся обязуется: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овладеть знаниями, умениями и практическими навыками в полном объеме государственных общеобязательных стандартов образования, посещать учебные и практические занятия. Нарушение данного пункта со стороны обучающегося не является основанием для освобождения Заказчика от оплаты по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бережно относиться к имуществу Организации образования и рационально использовать его, участвовать в создании нормальных условий для обучения;</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уважительно и корректно относиться к преподавателям, сотрудникам и обучающимся Организации образования, уважать их честь и достоинство, традиции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заботиться о своем здоровье, стремиться к духовному и физическому самосовершенствованию;</w:t>
            </w:r>
          </w:p>
          <w:p>
            <w:pPr>
              <w:pStyle w:val="Normal"/>
              <w:widowControl w:val="false"/>
              <w:suppressAutoHyphens w:val="tru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kern w:val="0"/>
                <w:sz w:val="20"/>
                <w:szCs w:val="20"/>
                <w:lang w:val="ru-RU" w:eastAsia="ru-RU" w:bidi="ar-SA"/>
              </w:rPr>
              <w:t>6)</w:t>
              <w:tab/>
              <w:t xml:space="preserve">в обязательном порядке в период обучения в Организации образования </w:t>
            </w:r>
            <w:r>
              <w:rPr>
                <w:rFonts w:eastAsia="Times New Roman" w:cs="Times New Roman" w:ascii="Times New Roman" w:hAnsi="Times New Roman"/>
                <w:kern w:val="0"/>
                <w:sz w:val="20"/>
                <w:szCs w:val="20"/>
                <w:shd w:fill="FFFFFF" w:val="clear"/>
                <w:lang w:val="ru-RU" w:eastAsia="ru-RU" w:bidi="ar-SA"/>
              </w:rPr>
              <w:t>носить школьную форму и спортивную форму, утвержденные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приобретаемые Заказчиком у рекомендованного Организацией образования производителя</w:t>
            </w:r>
            <w:r>
              <w:rPr>
                <w:rFonts w:eastAsia="Times New Roman" w:cs="Times New Roman" w:ascii="Times New Roman" w:hAnsi="Times New Roman"/>
                <w:kern w:val="0"/>
                <w:sz w:val="20"/>
                <w:szCs w:val="20"/>
                <w:shd w:fill="FFFFFF" w:val="clear"/>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 xml:space="preserve">не допускать использование в Организации образования во время учебного процесса  мобильных телефонов и иных средств связи, фото и видеоаппаратуры;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соблюдать правила воинского учета.</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2.4.</w:t>
              <w:tab/>
              <w:t>Обучающийся имеет право на: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получение образовательных услуг в Организации образования в соответствии с условиями настоящего Договора;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перевод в другую организацию образования в порядке, установленном законодательством Республики Казахстан;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получение в Организации образования предусмотренных Уставом Организации образования дополнительных образовательных услуг вне государственного стандарта за дополнительную оплату;</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свободный доступ и пользование фондом учебной учебно-методической литературы на базе библиотеки и читальных залов Организации образования; </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tab/>
              <w:t>восстановление в Организации образования в порядке, установленном законодательством Республики Казахстан.</w:t>
            </w:r>
            <w:bookmarkStart w:id="2" w:name="z16"/>
            <w:bookmarkEnd w:id="2"/>
            <w:r>
              <w:rPr>
                <w:rFonts w:eastAsia="Times New Roman" w:cs="Times New Roman" w:ascii="Times New Roman" w:hAnsi="Times New Roman"/>
                <w:kern w:val="0"/>
                <w:sz w:val="20"/>
                <w:szCs w:val="20"/>
                <w:lang w:val="ru-RU" w:eastAsia="ru-RU" w:bidi="ar-SA"/>
              </w:rPr>
              <w:t xml:space="preserve"> </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2.5.</w:t>
              <w:tab/>
              <w:t>Заказчик обязуется: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в течение всего периода обучения обучающегося в Организации образования заключать договоры оказания образовательных услуг на каждый учебный год не позднее начала учебного года;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 в установленные сроки и размере вносить оплату за предоставляемые Организацией образования обучающемуся образовательные услуги в соответствии с условиями настоящего Договора;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w:t>
              <w:tab/>
            </w:r>
            <w:r>
              <w:rPr>
                <w:rFonts w:eastAsia="Times New Roman" w:cs="Times New Roman" w:ascii="Times New Roman" w:hAnsi="Times New Roman"/>
                <w:spacing w:val="2"/>
                <w:kern w:val="0"/>
                <w:sz w:val="20"/>
                <w:szCs w:val="20"/>
                <w:lang w:val="ru-RU" w:eastAsia="ru-RU" w:bidi="ar-SA"/>
              </w:rPr>
              <w:t>соблюдать Устав Организации образования, иные документы Организации образования и положения настоящего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 xml:space="preserve">требовать от обучающегося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w:t>
            </w:r>
            <w:r>
              <w:rPr>
                <w:rFonts w:eastAsia="Times New Roman" w:cs="Times New Roman" w:ascii="Times New Roman" w:hAnsi="Times New Roman"/>
                <w:spacing w:val="2"/>
                <w:kern w:val="0"/>
                <w:sz w:val="20"/>
                <w:szCs w:val="20"/>
                <w:lang w:val="ru-RU" w:eastAsia="ru-RU" w:bidi="ar-SA"/>
              </w:rPr>
              <w:t>о причине отсутствия обучающегося на уроках;</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в случае выявления у обучающегося заболевания, создающего угрозу заражения других учащихся и/или персонала Организации образования и/или препятствующего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w:t>
              <w:tab/>
              <w:t>своевременно уведомлять Организацию образования обо всех недомоганиях, хронических заболеваниях, аллергии у обучающегося;</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9)</w:t>
              <w:tab/>
            </w:r>
            <w:r>
              <w:rPr>
                <w:rFonts w:eastAsia="Times New Roman" w:cs="Times New Roman" w:ascii="Times New Roman" w:hAnsi="Times New Roman"/>
                <w:spacing w:val="2"/>
                <w:kern w:val="0"/>
                <w:sz w:val="20"/>
                <w:szCs w:val="20"/>
                <w:lang w:val="ru-RU" w:eastAsia="ru-RU" w:bidi="ar-SA"/>
              </w:rPr>
              <w:t>проявлять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w:t>
            </w:r>
            <w:r>
              <w:rPr>
                <w:rFonts w:eastAsia="Times New Roman" w:cs="Times New Roman" w:ascii="Times New Roman" w:hAnsi="Times New Roman"/>
                <w:kern w:val="0"/>
                <w:sz w:val="20"/>
                <w:szCs w:val="20"/>
                <w:lang w:val="ru-RU" w:eastAsia="ru-RU" w:bidi="ar-SA"/>
              </w:rPr>
              <w:t xml:space="preserve"> не допускать высказываний, дискриминирующих деятельность работников Организации образования; </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своевременно доводить до сведения администрации Организации образования все свои пожелания, касающиеся организации учебного процесса по настоящему Договору;</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11)</w:t>
              <w:tab/>
              <w:t>нести ответственность за воспитание обучающегося, создавать</w:t>
            </w:r>
            <w:r>
              <w:rPr>
                <w:rFonts w:eastAsia="Times New Roman" w:cs="Times New Roman" w:ascii="Times New Roman" w:hAnsi="Times New Roman"/>
                <w:kern w:val="0"/>
                <w:sz w:val="20"/>
                <w:szCs w:val="20"/>
                <w:lang w:val="kk-KZ" w:eastAsia="ru-RU" w:bidi="ar-SA"/>
              </w:rPr>
              <w:t xml:space="preserve"> необходимые </w:t>
            </w:r>
            <w:r>
              <w:rPr>
                <w:rFonts w:eastAsia="Times New Roman" w:cs="Times New Roman" w:ascii="Times New Roman" w:hAnsi="Times New Roman"/>
                <w:kern w:val="0"/>
                <w:sz w:val="20"/>
                <w:szCs w:val="20"/>
                <w:lang w:val="ru-RU" w:eastAsia="ru-RU" w:bidi="ar-SA"/>
              </w:rPr>
              <w:t>условия для получения им начального, основного общего, среднего общего образования;</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12)</w:t>
              <w:tab/>
            </w:r>
            <w:r>
              <w:rPr>
                <w:rFonts w:eastAsia="Times New Roman" w:cs="Times New Roman" w:ascii="Times New Roman" w:hAnsi="Times New Roman"/>
                <w:spacing w:val="2"/>
                <w:kern w:val="0"/>
                <w:sz w:val="20"/>
                <w:szCs w:val="20"/>
                <w:lang w:val="ru-RU" w:eastAsia="ru-RU" w:bidi="ar-SA"/>
              </w:rPr>
              <w:t xml:space="preserve">посещать родительские собрания, при необходимости являться в Организацию образования по вызову администрации или педагогов для индивидуальной педагогической беседы по учебно-воспитательному процессу и получения конкретной педагогической помощи; </w:t>
            </w:r>
            <w:r>
              <w:rPr>
                <w:rFonts w:eastAsia="Times New Roman" w:cs="Times New Roman" w:ascii="Times New Roman" w:hAnsi="Times New Roman"/>
                <w:kern w:val="0"/>
                <w:sz w:val="20"/>
                <w:szCs w:val="20"/>
                <w:lang w:val="ru-RU" w:eastAsia="ru-RU" w:bidi="ar-SA"/>
              </w:rPr>
              <w:t>контролировать  выполнение обучающимся домашних  задании,  сотрудничать с классным руководителем и психологом в индивидуальном порядке, если того требуют индивидуальные особенности обучающегося;</w:t>
            </w:r>
            <w:r>
              <w:rPr>
                <w:rFonts w:eastAsia="Times New Roman" w:cs="Times New Roman" w:ascii="Times New Roman" w:hAnsi="Times New Roman"/>
                <w:spacing w:val="2"/>
                <w:kern w:val="0"/>
                <w:sz w:val="20"/>
                <w:szCs w:val="20"/>
                <w:lang w:val="ru-RU" w:eastAsia="ru-RU" w:bidi="ar-SA"/>
              </w:rPr>
              <w:t xml:space="preserve"> поддерживать связь с педагогами по вопросам воспитания и обучения обучающегося, осуществлять обратную связь</w:t>
            </w:r>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13)</w:t>
              <w:tab/>
              <w:t xml:space="preserve">обеспечить своевременное прохождение обучающимся медицинского профилактического  осмотра (0 класс, 4 класс, 7класс) и предоставление сведений о его прохождении в Организацию образования;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14)</w:t>
              <w:tab/>
              <w:t>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kern w:val="0"/>
                <w:sz w:val="20"/>
                <w:szCs w:val="20"/>
                <w:lang w:val="ru-RU" w:eastAsia="ru-RU" w:bidi="ar-SA"/>
              </w:rPr>
              <w:t>15)</w:t>
              <w:tab/>
              <w:t>приобретать для обучающегося</w:t>
            </w:r>
            <w:r>
              <w:rPr>
                <w:rFonts w:eastAsia="Times New Roman" w:cs="Times New Roman" w:ascii="Times New Roman" w:hAnsi="Times New Roman"/>
                <w:kern w:val="0"/>
                <w:sz w:val="20"/>
                <w:szCs w:val="20"/>
                <w:shd w:fill="FFFFFF" w:val="clear"/>
                <w:lang w:val="ru-RU" w:eastAsia="ru-RU" w:bidi="ar-SA"/>
              </w:rPr>
              <w:t xml:space="preserve"> школьную форму и спортивную форму, утвержденные Организацией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16)</w:t>
              <w:tab/>
              <w:t xml:space="preserve">обеспечивать </w:t>
            </w:r>
            <w:r>
              <w:rPr>
                <w:rFonts w:eastAsia="Times New Roman" w:cs="Times New Roman" w:ascii="Times New Roman" w:hAnsi="Times New Roman"/>
                <w:kern w:val="0"/>
                <w:sz w:val="20"/>
                <w:szCs w:val="20"/>
                <w:shd w:fill="FFFFFF" w:val="clear"/>
                <w:lang w:val="ru-RU" w:eastAsia="ru-RU" w:bidi="ar-SA"/>
              </w:rPr>
              <w:t>ношение обучающимся в процессе обучения в Организации образования школьной формы и спортивной формы, утвержденных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приобретаемой Заказчиком у рекомендованного Организацией образования производителя;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lang w:val="ru-RU" w:eastAsia="ru-RU" w:bidi="ar-SA"/>
              </w:rPr>
              <w:t>17)</w:t>
              <w:tab/>
              <w:t>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18)</w:t>
              <w:tab/>
              <w:t>оказывать поддержку обучающемуся по реализации и установке инструкций, программ обучения по дистанционным образовательным технологиям.</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2.6.</w:t>
              <w:tab/>
              <w:t>Заказчик имеет право:</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 </w:t>
              <w:tab/>
            </w:r>
            <w:r>
              <w:rPr>
                <w:rFonts w:eastAsia="Times New Roman" w:cs="Times New Roman" w:ascii="Times New Roman" w:hAnsi="Times New Roman"/>
                <w:spacing w:val="2"/>
                <w:kern w:val="0"/>
                <w:sz w:val="20"/>
                <w:szCs w:val="20"/>
                <w:lang w:val="ru-RU" w:eastAsia="ru-RU" w:bidi="ar-SA"/>
              </w:rPr>
              <w:t xml:space="preserve">взаимодействовать с Организацией образования в вопросах воспитания и обучения обучающегося; </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2)</w:t>
              <w:tab/>
              <w:t>принимать участие в реализации учебно-воспитательного процесса, в рамках предусмотренных действующим законодательством Республики Казахстан;      </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 xml:space="preserve">3) </w:t>
              <w:tab/>
              <w:t>получать информацию от Организации образования относительно успеваемости, поведения и условий учебы обучающегося;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произвести предварительную оплату за весь период обучения обучающегося в Организации образования.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Размер и порядок оплаты образовательных услуг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w:t>
              <w:tab/>
              <w:t>Стоимость оплаты за обучение устанавливается в тенге и ежегодно утверждается уполномоченным органом Организации образования.</w:t>
            </w:r>
            <w:bookmarkStart w:id="3" w:name="z19"/>
            <w:bookmarkEnd w:id="3"/>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3.2.</w:t>
              <w:tab/>
              <w:t xml:space="preserve">Стоимость обучения за </w:t>
            </w:r>
            <w:r>
              <w:rPr>
                <w:rFonts w:eastAsia="Times New Roman" w:cs="Times New Roman" w:ascii="Times New Roman" w:hAnsi="Times New Roman"/>
                <w:kern w:val="0"/>
                <w:sz w:val="20"/>
                <w:szCs w:val="20"/>
                <w:highlight w:val="yellow"/>
                <w:lang w:val="ru-RU" w:eastAsia="ru-RU" w:bidi="ar-SA"/>
              </w:rPr>
              <w:t>2025-2026 учебный</w:t>
            </w:r>
            <w:r>
              <w:rPr>
                <w:rFonts w:eastAsia="Times New Roman" w:cs="Times New Roman" w:ascii="Times New Roman" w:hAnsi="Times New Roman"/>
                <w:kern w:val="0"/>
                <w:sz w:val="20"/>
                <w:szCs w:val="20"/>
                <w:lang w:val="ru-RU" w:eastAsia="ru-RU" w:bidi="ar-SA"/>
              </w:rPr>
              <w:t xml:space="preserve"> год (на момент заключения Договора) составляет: </w:t>
            </w:r>
            <w:r>
              <w:rPr>
                <w:rFonts w:eastAsia="Times New Roman" w:cs="Times New Roman" w:ascii="Times New Roman" w:hAnsi="Times New Roman"/>
                <w:kern w:val="0"/>
                <w:sz w:val="20"/>
                <w:szCs w:val="20"/>
                <w:u w:val="single"/>
                <w:lang w:val="ru-RU" w:eastAsia="ru-RU" w:bidi="ar-SA"/>
              </w:rPr>
              <w:t>{ContractAmount}</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u w:val="single"/>
                <w:lang w:val="ru-RU" w:eastAsia="ru-RU" w:bidi="ar-SA"/>
              </w:rPr>
              <w:t>{ContractAmountWords}</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shd w:fill="auto" w:val="clear"/>
                <w:lang w:val="ru-RU" w:eastAsia="ru-RU" w:bidi="ar-SA"/>
              </w:rPr>
              <w:t xml:space="preserve"> </w:t>
            </w:r>
            <w:r>
              <w:rPr>
                <w:rFonts w:eastAsia="Times New Roman" w:cs="Times New Roman" w:ascii="Times New Roman" w:hAnsi="Times New Roman"/>
                <w:kern w:val="0"/>
                <w:sz w:val="20"/>
                <w:szCs w:val="20"/>
                <w:highlight w:val="yellow"/>
                <w:lang w:val="ru-RU" w:eastAsia="ru-RU" w:bidi="ar-SA"/>
              </w:rPr>
              <w:t>тенге.</w:t>
            </w:r>
            <w:r>
              <w:rPr>
                <w:rFonts w:eastAsia="Times New Roman" w:cs="Times New Roman" w:ascii="Times New Roman" w:hAnsi="Times New Roman"/>
                <w:i/>
                <w:kern w:val="0"/>
                <w:sz w:val="20"/>
                <w:szCs w:val="20"/>
                <w:lang w:val="ru-RU" w:eastAsia="ru-RU" w:bidi="ar-SA"/>
              </w:rPr>
              <w:t xml:space="preserve">                         </w:t>
            </w:r>
          </w:p>
          <w:p>
            <w:pPr>
              <w:pStyle w:val="Normal"/>
              <w:widowControl w:val="false"/>
              <w:suppressAutoHyphens w:val="true"/>
              <w:spacing w:lineRule="auto" w:line="240" w:before="0" w:after="0"/>
              <w:jc w:val="left"/>
              <w:rPr>
                <w:rFonts w:ascii="Times New Roman" w:hAnsi="Times New Roman" w:eastAsia="Times New Roman" w:cs="Times New Roman"/>
                <w:i/>
                <w:i/>
                <w:sz w:val="20"/>
                <w:szCs w:val="20"/>
                <w:lang w:eastAsia="ru-RU"/>
              </w:rPr>
            </w:pPr>
            <w:r>
              <w:rPr>
                <w:rFonts w:eastAsia="Times New Roman" w:cs="Times New Roman" w:ascii="Times New Roman" w:hAnsi="Times New Roman"/>
                <w:i/>
                <w:kern w:val="0"/>
                <w:sz w:val="20"/>
                <w:szCs w:val="20"/>
                <w:lang w:val="ru-RU" w:eastAsia="ru-RU" w:bidi="ar-SA"/>
              </w:rPr>
              <w:t xml:space="preserve">                     </w:t>
            </w:r>
            <w:r>
              <w:rPr>
                <w:rFonts w:eastAsia="Times New Roman" w:cs="Times New Roman" w:ascii="Times New Roman" w:hAnsi="Times New Roman"/>
                <w:i/>
                <w:kern w:val="0"/>
                <w:sz w:val="20"/>
                <w:szCs w:val="20"/>
                <w:lang w:val="ru-RU" w:eastAsia="ru-RU" w:bidi="ar-SA"/>
              </w:rPr>
              <w:t>(сумма цифрами и прописью)</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sz w:val="20"/>
                <w:szCs w:val="20"/>
                <w:lang w:val="ru-RU" w:eastAsia="ru-RU" w:bidi="ar-SA"/>
              </w:rPr>
              <w:t xml:space="preserve">Стоимость со скидкой: </w:t>
            </w:r>
            <w:r>
              <w:rPr>
                <w:rFonts w:eastAsia="Times New Roman" w:cs="Times New Roman" w:ascii="Times New Roman" w:hAnsi="Times New Roman"/>
                <w:i w:val="false"/>
                <w:iCs w:val="false"/>
                <w:sz w:val="20"/>
                <w:szCs w:val="20"/>
                <w:u w:val="single"/>
                <w:lang w:val="ru-RU" w:eastAsia="ru-RU" w:bidi="ar-SA"/>
              </w:rPr>
              <w:t>{ContractAmountWithDiscount}</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kern w:val="0"/>
                <w:sz w:val="20"/>
                <w:szCs w:val="20"/>
                <w:u w:val="single"/>
                <w:lang w:val="ru-RU" w:eastAsia="ru-RU" w:bidi="ar-SA"/>
              </w:rPr>
              <w:t>({ContractAmountWithDiscountWords})</w:t>
            </w:r>
            <w:r>
              <w:rPr>
                <w:rFonts w:eastAsia="Times New Roman" w:cs="Times New Roman" w:ascii="Times New Roman" w:hAnsi="Times New Roman"/>
                <w:i w:val="false"/>
                <w:iCs w:val="false"/>
                <w:kern w:val="0"/>
                <w:sz w:val="20"/>
                <w:szCs w:val="20"/>
                <w:lang w:val="ru-RU" w:eastAsia="ru-RU" w:bidi="ar-SA"/>
              </w:rPr>
              <w:t xml:space="preserve"> тенге.</w:t>
            </w:r>
          </w:p>
          <w:p>
            <w:pPr>
              <w:pStyle w:val="Normal"/>
              <w:widowControl w:val="false"/>
              <w:numPr>
                <w:ilvl w:val="1"/>
                <w:numId w:val="2"/>
              </w:numPr>
              <w:suppressAutoHyphens w:val="true"/>
              <w:spacing w:lineRule="auto" w:line="240" w:before="0" w:after="0"/>
              <w:ind w:left="0"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Стоимость обучения 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4" w:name="z21"/>
            <w:bookmarkEnd w:id="4"/>
            <w:r>
              <w:rPr>
                <w:rFonts w:eastAsia="Times New Roman" w:cs="Times New Roman" w:ascii="Times New Roman" w:hAnsi="Times New Roman"/>
                <w:kern w:val="0"/>
                <w:sz w:val="20"/>
                <w:szCs w:val="20"/>
                <w:lang w:val="ru-RU" w:eastAsia="ru-RU" w:bidi="ar-SA"/>
              </w:rPr>
              <w:t xml:space="preserve"> В случае предварительной оплаты Заказчиком за весь </w:t>
            </w:r>
            <w:r>
              <w:rPr>
                <w:rFonts w:eastAsia="Times New Roman" w:cs="Times New Roman" w:ascii="Times New Roman" w:hAnsi="Times New Roman"/>
                <w:kern w:val="0"/>
                <w:sz w:val="20"/>
                <w:szCs w:val="20"/>
                <w:highlight w:val="yellow"/>
                <w:lang w:val="ru-RU" w:eastAsia="ru-RU" w:bidi="ar-SA"/>
              </w:rPr>
              <w:t>2025-2026 год обучения</w:t>
            </w:r>
            <w:r>
              <w:rPr>
                <w:rFonts w:eastAsia="Times New Roman" w:cs="Times New Roman" w:ascii="Times New Roman" w:hAnsi="Times New Roman"/>
                <w:kern w:val="0"/>
                <w:sz w:val="20"/>
                <w:szCs w:val="20"/>
                <w:lang w:val="ru-RU" w:eastAsia="ru-RU" w:bidi="ar-SA"/>
              </w:rPr>
              <w:t>, стоимость обучения изменению не подлежит.</w:t>
            </w:r>
          </w:p>
          <w:p>
            <w:pPr>
              <w:pStyle w:val="Normal"/>
              <w:widowControl w:val="false"/>
              <w:numPr>
                <w:ilvl w:val="1"/>
                <w:numId w:val="2"/>
              </w:numPr>
              <w:suppressAutoHyphens w:val="true"/>
              <w:spacing w:lineRule="auto" w:line="240" w:before="0" w:after="0"/>
              <w:ind w:left="0"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стоимость обучения, указанную в п. 3.2. Договора, не входит стоимость школьной и спортивной формы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highlight w:val="yellow"/>
                <w:lang w:val="ru-RU" w:eastAsia="ru-RU" w:bidi="ar-SA"/>
              </w:rPr>
              <w:t>3.5.</w:t>
              <w:tab/>
            </w:r>
            <w:r>
              <w:rPr>
                <w:rFonts w:eastAsia="Times New Roman" w:cs="Times New Roman" w:ascii="Times New Roman" w:hAnsi="Times New Roman"/>
                <w:kern w:val="0"/>
                <w:sz w:val="20"/>
                <w:szCs w:val="20"/>
                <w:highlight w:val="yellow"/>
                <w:lang w:val="ru-RU" w:eastAsia="en-US" w:bidi="ar-SA"/>
              </w:rPr>
              <w:t>Оплата за Услуги производится Заказчиком единовременно при подписании Договора либо по графику, указанному в Приложении №1 к настоящему Договору.</w:t>
            </w:r>
            <w:r>
              <w:rPr>
                <w:rFonts w:eastAsia="Times New Roman" w:cs="Times New Roman" w:ascii="Times New Roman" w:hAnsi="Times New Roman"/>
                <w:kern w:val="0"/>
                <w:sz w:val="20"/>
                <w:szCs w:val="20"/>
                <w:lang w:val="ru-RU"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3.6. </w:t>
              <w:tab/>
              <w:t xml:space="preserve">В случае предварительной оплаты Заказчиком стоимости обучения за весь </w:t>
            </w:r>
            <w:r>
              <w:rPr>
                <w:rFonts w:eastAsia="Times New Roman" w:cs="Times New Roman" w:ascii="Times New Roman" w:hAnsi="Times New Roman"/>
                <w:kern w:val="0"/>
                <w:sz w:val="20"/>
                <w:szCs w:val="20"/>
                <w:highlight w:val="yellow"/>
                <w:lang w:val="ru-RU" w:eastAsia="ru-RU" w:bidi="ar-SA"/>
              </w:rPr>
              <w:t>2025-2026 учебный год в срок до 01 июня 2025 года,</w:t>
            </w:r>
            <w:r>
              <w:rPr>
                <w:rFonts w:eastAsia="Times New Roman" w:cs="Times New Roman" w:ascii="Times New Roman" w:hAnsi="Times New Roman"/>
                <w:kern w:val="0"/>
                <w:sz w:val="20"/>
                <w:szCs w:val="20"/>
                <w:lang w:val="ru-RU" w:eastAsia="ru-RU" w:bidi="ar-SA"/>
              </w:rPr>
              <w:t xml:space="preserve"> Заказчику предоставляется скидка на обучение обучающегося в размере 7 (семи) % от предусмотренной в п. 3.2. Договора стоимости обучения.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В случае предварительной оплаты Заказчиком стоимости обучения за весь </w:t>
            </w:r>
            <w:r>
              <w:rPr>
                <w:rFonts w:eastAsia="Times New Roman" w:cs="Times New Roman" w:ascii="Times New Roman" w:hAnsi="Times New Roman"/>
                <w:kern w:val="0"/>
                <w:sz w:val="20"/>
                <w:szCs w:val="20"/>
                <w:highlight w:val="yellow"/>
                <w:lang w:val="ru-RU" w:eastAsia="ru-RU" w:bidi="ar-SA"/>
              </w:rPr>
              <w:t>2025-2026 учебный</w:t>
            </w:r>
            <w:r>
              <w:rPr>
                <w:rFonts w:eastAsia="Times New Roman" w:cs="Times New Roman" w:ascii="Times New Roman" w:hAnsi="Times New Roman"/>
                <w:kern w:val="0"/>
                <w:sz w:val="20"/>
                <w:szCs w:val="20"/>
                <w:lang w:val="ru-RU" w:eastAsia="ru-RU" w:bidi="ar-SA"/>
              </w:rPr>
              <w:t xml:space="preserve"> год в срок до </w:t>
            </w:r>
            <w:r>
              <w:rPr>
                <w:rFonts w:eastAsia="Times New Roman" w:cs="Times New Roman" w:ascii="Times New Roman" w:hAnsi="Times New Roman"/>
                <w:kern w:val="0"/>
                <w:sz w:val="20"/>
                <w:szCs w:val="20"/>
                <w:highlight w:val="yellow"/>
                <w:lang w:val="ru-RU" w:eastAsia="ru-RU" w:bidi="ar-SA"/>
              </w:rPr>
              <w:t>01 сентября 2025 года</w:t>
            </w:r>
            <w:r>
              <w:rPr>
                <w:rFonts w:eastAsia="Times New Roman" w:cs="Times New Roman" w:ascii="Times New Roman" w:hAnsi="Times New Roman"/>
                <w:kern w:val="0"/>
                <w:sz w:val="20"/>
                <w:szCs w:val="20"/>
                <w:lang w:val="ru-RU" w:eastAsia="ru-RU" w:bidi="ar-SA"/>
              </w:rPr>
              <w:t>, Заказчику предоставляется скидка на обучение обучающегося в размере 5 (пяти) % от предусмотренной в п. 3.2. Договора стоимости обучения.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3.7.</w:t>
              <w:tab/>
              <w:t xml:space="preserve">Помимо указанной в п. 3.2. Договора стоимости обучения, Заказчик при поступлении обучающегося в Организацию образования дополнительно оплачивает Организации образования единовременный вступительный взнос в размере </w:t>
            </w:r>
            <w:r>
              <w:rPr>
                <w:rFonts w:eastAsia="Times New Roman" w:cs="Times New Roman" w:ascii="Times New Roman" w:hAnsi="Times New Roman"/>
                <w:kern w:val="0"/>
                <w:sz w:val="20"/>
                <w:szCs w:val="20"/>
                <w:u w:val="single"/>
                <w:lang w:val="ru-RU" w:eastAsia="ru-RU" w:bidi="ar-SA"/>
              </w:rPr>
              <w:t>{ContractContr}</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u w:val="single"/>
                <w:lang w:val="ru-RU" w:eastAsia="ru-RU" w:bidi="ar-SA"/>
              </w:rPr>
              <w:t>{ContractContrWords}</w:t>
            </w:r>
            <w:r>
              <w:rPr>
                <w:rFonts w:eastAsia="Times New Roman" w:cs="Times New Roman" w:ascii="Times New Roman" w:hAnsi="Times New Roman"/>
                <w:kern w:val="0"/>
                <w:sz w:val="20"/>
                <w:szCs w:val="20"/>
                <w:lang w:val="ru-RU" w:eastAsia="ru-RU" w:bidi="ar-SA"/>
              </w:rPr>
              <w:t>) тенге в срок, не позднее 5 (пяти) календарных дней с даты заключения настоящего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3.8.</w:t>
              <w:tab/>
              <w:t>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bookmarkStart w:id="5" w:name="z23"/>
            <w:bookmarkEnd w:id="5"/>
            <w:r>
              <w:rPr>
                <w:rFonts w:eastAsia="Times New Roman" w:cs="Times New Roman" w:ascii="Times New Roman" w:hAnsi="Times New Roman"/>
                <w:kern w:val="0"/>
                <w:sz w:val="20"/>
                <w:szCs w:val="20"/>
                <w:lang w:val="ru-RU" w:eastAsia="ru-RU"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3.9.</w:t>
              <w:tab/>
              <w:t>При самовольном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обучение сохраняются в полном объеме.</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3.10.</w:t>
              <w:tab/>
              <w:tab/>
              <w:t xml:space="preserve">Во всех случаях расторжения Договора сумма вступительного взноса, предусмотренного п. 3.7. Договора, Организацией образования Заказчику не возвращается. </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3.11. Стороны согласились,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eastAsia="Times New Roman" w:cs="Times New Roman" w:ascii="Times New Roman" w:hAnsi="Times New Roman"/>
                <w:kern w:val="0"/>
                <w:sz w:val="20"/>
                <w:szCs w:val="20"/>
                <w:lang w:val="en-US" w:eastAsia="ru-RU" w:bidi="ar-SA"/>
              </w:rPr>
              <w:t>COVID</w:t>
            </w:r>
            <w:r>
              <w:rPr>
                <w:rFonts w:eastAsia="Times New Roman" w:cs="Times New Roman" w:ascii="Times New Roman" w:hAnsi="Times New Roman"/>
                <w:kern w:val="0"/>
                <w:sz w:val="20"/>
                <w:szCs w:val="20"/>
                <w:lang w:val="ru-RU" w:eastAsia="ru-RU" w:bidi="ar-SA"/>
              </w:rPr>
              <w:t>-19) и иными обстоятельствами, размер, срок, порядок оплаты за обучение остаются неизменными, и услуги Организации образования оплачиваются Заказчиком в полном объеме в соответствии с условиями настоящего Договора.</w:t>
            </w:r>
          </w:p>
          <w:p>
            <w:pPr>
              <w:pStyle w:val="Normal"/>
              <w:widowControl w:val="false"/>
              <w:tabs>
                <w:tab w:val="clear" w:pos="708"/>
                <w:tab w:val="left" w:pos="426"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3.12.</w:t>
              <w:tab/>
              <w:t>Стороны согласились, что оплата за обучение производится в безналичном порядке путем перечисления денег на расчетный счет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Ответственность Сторон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4.1.</w:t>
              <w:tab/>
              <w:t>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6" w:name="z28"/>
            <w:bookmarkStart w:id="7" w:name="z29"/>
            <w:bookmarkEnd w:id="6"/>
            <w:bookmarkEnd w:id="7"/>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 xml:space="preserve">В случае неоплаты /частичной неоплаты за обучение в предусмотренные Договором сроки, обучающийся не допускается к обучению. Образовавшийся долг за обучение взыскивается Организацией образования в установленном законодательством Республики Казахстан порядке. При этом, для взыскания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 </w:t>
            </w:r>
          </w:p>
          <w:p>
            <w:pPr>
              <w:pStyle w:val="Normal"/>
              <w:widowControl w:val="false"/>
              <w:numPr>
                <w:ilvl w:val="1"/>
                <w:numId w:val="1"/>
              </w:numPr>
              <w:suppressAutoHyphens w:val="true"/>
              <w:spacing w:lineRule="auto" w:line="240" w:before="0" w:after="0"/>
              <w:ind w:lef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случае нарушения Заказчиком сроков оплаты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p>
          <w:p>
            <w:pPr>
              <w:pStyle w:val="Normal"/>
              <w:widowControl w:val="false"/>
              <w:suppressAutoHyphens w:val="tru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1"/>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Порядок разрешения споров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5.1.</w:t>
              <w:tab/>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8" w:name="z32"/>
            <w:bookmarkEnd w:id="8"/>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5.2.</w:t>
              <w:tab/>
              <w:t>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numPr>
                <w:ilvl w:val="0"/>
                <w:numId w:val="1"/>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6.1.</w:t>
              <w:tab/>
              <w:t>При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9" w:name="z35"/>
            <w:bookmarkEnd w:id="9"/>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6.2.</w:t>
              <w:tab/>
              <w:t>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10" w:name="z36"/>
            <w:bookmarkEnd w:id="10"/>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6.3.</w:t>
              <w:tab/>
              <w:t>Исполнение обязательств Сторонами соразмерно переносится на срок действия форс-мажорных обстоятельств и их последствий.</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ListParagraph"/>
              <w:widowControl w:val="false"/>
              <w:numPr>
                <w:ilvl w:val="0"/>
                <w:numId w:val="7"/>
              </w:numPr>
              <w:suppressAutoHyphens w:val="true"/>
              <w:spacing w:before="0" w:after="0"/>
              <w:contextualSpacing/>
              <w:jc w:val="center"/>
              <w:textAlignment w:val="baseline"/>
              <w:rPr>
                <w:rFonts w:ascii="Times New Roman" w:hAnsi="Times New Roman" w:cs="Times New Roman"/>
                <w:b/>
                <w:b/>
                <w:color w:val="auto"/>
                <w:sz w:val="20"/>
                <w:szCs w:val="20"/>
              </w:rPr>
            </w:pPr>
            <w:r>
              <w:rPr>
                <w:rFonts w:cs="Times New Roman" w:ascii="Times New Roman" w:hAnsi="Times New Roman"/>
                <w:b/>
                <w:color w:val="auto"/>
                <w:kern w:val="0"/>
                <w:sz w:val="20"/>
                <w:szCs w:val="20"/>
                <w:lang w:val="ru-RU"/>
              </w:rPr>
              <w:t>Сбор и обработка персональных данных</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 xml:space="preserve">7.1. Заказчик дает безусловное согласие Организации образования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kern w:val="0"/>
                <w:sz w:val="20"/>
                <w:szCs w:val="20"/>
                <w:shd w:fill="FFFFFF" w:val="clear"/>
                <w:lang w:val="ru-RU" w:bidi="ar-SA"/>
              </w:rPr>
              <w:t>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kern w:val="0"/>
                <w:sz w:val="20"/>
                <w:szCs w:val="20"/>
                <w:lang w:val="ru-RU" w:bidi="ar-SA"/>
              </w:rPr>
              <w:t xml:space="preserve"> Организации образования,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kern w:val="0"/>
                <w:sz w:val="20"/>
                <w:szCs w:val="20"/>
                <w:shd w:fill="FFFFFF" w:val="clear"/>
                <w:lang w:val="ru-RU" w:bidi="ar-SA"/>
              </w:rPr>
              <w:t>зафиксированных на электронном, бумажном и (или) ином материальном носителе</w:t>
            </w:r>
            <w:r>
              <w:rPr>
                <w:kern w:val="0"/>
                <w:sz w:val="20"/>
                <w:szCs w:val="20"/>
                <w:lang w:val="ru-RU" w:bidi="ar-SA"/>
              </w:rPr>
              <w:t xml:space="preserve"> (далее – Персональные данные).</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Настоящее согласие действует  в период действия настоящего Договора и (или) иных заключаемых Сторонами сделок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 xml:space="preserve">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 </w:t>
            </w:r>
          </w:p>
          <w:p>
            <w:pPr>
              <w:pStyle w:val="NormalWeb"/>
              <w:widowControl w:val="false"/>
              <w:numPr>
                <w:ilvl w:val="0"/>
                <w:numId w:val="6"/>
              </w:numPr>
              <w:tabs>
                <w:tab w:val="clear" w:pos="708"/>
                <w:tab w:val="left" w:pos="426" w:leader="none"/>
                <w:tab w:val="left" w:pos="993" w:leader="none"/>
              </w:tabs>
              <w:suppressAutoHyphens w:val="true"/>
              <w:spacing w:beforeAutospacing="0" w:before="0" w:afterAutospacing="0" w:after="0"/>
              <w:ind w:left="0" w:hanging="0"/>
              <w:jc w:val="both"/>
              <w:rPr>
                <w:sz w:val="20"/>
                <w:szCs w:val="20"/>
              </w:rPr>
            </w:pPr>
            <w:r>
              <w:rPr>
                <w:kern w:val="0"/>
                <w:sz w:val="20"/>
                <w:szCs w:val="20"/>
                <w:lang w:val="ru-RU" w:bidi="ar-SA"/>
              </w:rPr>
              <w:t>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внутреннего контроля и учета Организации образования;</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судебной и внесудебной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Style w:val="Userinput1"/>
                <w:rFonts w:ascii="Times New Roman" w:hAnsi="Times New Roman" w:cs="Times New Roman"/>
                <w:color w:val="auto"/>
                <w:sz w:val="20"/>
                <w:szCs w:val="20"/>
              </w:rPr>
            </w:pPr>
            <w:r>
              <w:rPr>
                <w:rFonts w:eastAsia="Calibri" w:cs="Times New Roman" w:ascii="Times New Roman" w:hAnsi="Times New Roman"/>
                <w:kern w:val="0"/>
                <w:sz w:val="20"/>
                <w:szCs w:val="20"/>
                <w:lang w:val="ru-RU" w:eastAsia="en-US" w:bidi="ar-SA"/>
              </w:rPr>
              <w:t>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Pr>
                <w:rStyle w:val="Userinput1"/>
                <w:rFonts w:eastAsia="Calibri" w:cs="Times New Roman" w:ascii="Times New Roman" w:hAnsi="Times New Roman"/>
                <w:color w:val="auto"/>
                <w:kern w:val="0"/>
                <w:sz w:val="20"/>
                <w:szCs w:val="20"/>
                <w:lang w:val="ru-RU" w:eastAsia="en-US" w:bidi="ar-SA"/>
              </w:rPr>
              <w:t>.</w:t>
            </w:r>
          </w:p>
          <w:p>
            <w:pPr>
              <w:pStyle w:val="NormalWeb"/>
              <w:widowControl w:val="false"/>
              <w:numPr>
                <w:ilvl w:val="1"/>
                <w:numId w:val="7"/>
              </w:numPr>
              <w:suppressAutoHyphens w:val="true"/>
              <w:spacing w:beforeAutospacing="0" w:before="0" w:afterAutospacing="0" w:after="0"/>
              <w:ind w:left="0" w:hanging="0"/>
              <w:jc w:val="both"/>
              <w:rPr>
                <w:sz w:val="20"/>
                <w:szCs w:val="20"/>
              </w:rPr>
            </w:pPr>
            <w:r>
              <w:rPr>
                <w:kern w:val="0"/>
                <w:sz w:val="20"/>
                <w:szCs w:val="20"/>
                <w:lang w:val="ru-RU" w:bidi="ar-SA"/>
              </w:rPr>
              <w:t>Заказчик обязуется в течение </w:t>
            </w:r>
            <w:r>
              <w:rPr>
                <w:rStyle w:val="Userinput1"/>
                <w:color w:val="auto"/>
                <w:kern w:val="0"/>
                <w:sz w:val="20"/>
                <w:szCs w:val="20"/>
                <w:lang w:val="ru-RU" w:bidi="ar-SA"/>
              </w:rPr>
              <w:t xml:space="preserve">3 (трех) календарных дней </w:t>
            </w:r>
            <w:r>
              <w:rPr>
                <w:kern w:val="0"/>
                <w:sz w:val="20"/>
                <w:szCs w:val="20"/>
                <w:lang w:val="ru-RU" w:bidi="ar-SA"/>
              </w:rPr>
              <w:t>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p>
          <w:p>
            <w:pPr>
              <w:pStyle w:val="NormalWeb"/>
              <w:widowControl w:val="false"/>
              <w:numPr>
                <w:ilvl w:val="1"/>
                <w:numId w:val="7"/>
              </w:numPr>
              <w:suppressAutoHyphens w:val="true"/>
              <w:spacing w:beforeAutospacing="0" w:before="0" w:afterAutospacing="0" w:after="0"/>
              <w:ind w:left="0" w:hanging="0"/>
              <w:jc w:val="both"/>
              <w:rPr>
                <w:sz w:val="20"/>
                <w:szCs w:val="20"/>
              </w:rPr>
            </w:pPr>
            <w:r>
              <w:rPr>
                <w:kern w:val="0"/>
                <w:sz w:val="20"/>
                <w:szCs w:val="20"/>
                <w:lang w:val="ru-RU" w:bidi="ar-SA"/>
              </w:rPr>
              <w:t>Заказчик предоставляет согласие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  </w:t>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8. Срок действия, порядок изменения условий Договора и его расторжение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8.1.</w:t>
              <w:tab/>
              <w:t>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11" w:name="z39"/>
            <w:bookmarkEnd w:id="11"/>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8.2.</w:t>
              <w:tab/>
              <w:t>Условия настоящего Договора могут быть изменены и дополнены по взаимному письменному соглашению Сторон.</w:t>
            </w:r>
            <w:bookmarkStart w:id="12" w:name="z40"/>
            <w:bookmarkEnd w:id="12"/>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8.3.</w:t>
              <w:tab/>
              <w:t>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w:t>
            </w:r>
            <w:r>
              <w:rPr>
                <w:rFonts w:eastAsia="Calibri"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ru-RU" w:bidi="ar-SA"/>
              </w:rPr>
              <w:t xml:space="preserve">В случае выявления противоречий в версиях Договора или Приложений к нему, версия на русском языке </w:t>
            </w:r>
            <w:r>
              <w:rPr>
                <w:rFonts w:eastAsia="Calibri" w:cs="Times New Roman" w:ascii="Times New Roman" w:hAnsi="Times New Roman"/>
                <w:kern w:val="0"/>
                <w:sz w:val="20"/>
                <w:szCs w:val="20"/>
                <w:lang w:val="ru-RU" w:eastAsia="en-US" w:bidi="ar-SA"/>
              </w:rPr>
              <w:t>будет иметь преимущественную силу.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8.4.</w:t>
              <w:tab/>
              <w:t>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9. Юридические адреса и банковские реквизиты Сторон:</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Организация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r>
              <w:rPr>
                <w:rFonts w:eastAsia="Times New Roman" w:cs="Times New Roman" w:ascii="Times New Roman" w:hAnsi="Times New Roman"/>
                <w:kern w:val="0"/>
                <w:sz w:val="20"/>
                <w:szCs w:val="20"/>
                <w:lang w:val="ru-RU" w:eastAsia="ru-RU"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г. Алматы, Бостандыкский район,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ул. </w:t>
            </w:r>
            <w:r>
              <w:rPr>
                <w:rFonts w:eastAsia="Times New Roman" w:cs="Times New Roman" w:ascii="Times New Roman" w:hAnsi="Times New Roman"/>
                <w:kern w:val="0"/>
                <w:sz w:val="20"/>
                <w:szCs w:val="20"/>
                <w:lang w:val="kk-KZ" w:eastAsia="ru-RU" w:bidi="ar-SA"/>
              </w:rPr>
              <w:t>Ә</w:t>
            </w:r>
            <w:r>
              <w:rPr>
                <w:rFonts w:eastAsia="Times New Roman" w:cs="Times New Roman" w:ascii="Times New Roman" w:hAnsi="Times New Roman"/>
                <w:kern w:val="0"/>
                <w:sz w:val="20"/>
                <w:szCs w:val="20"/>
                <w:lang w:val="ru-RU" w:eastAsia="ru-RU" w:bidi="ar-SA"/>
              </w:rPr>
              <w:t>.Кекилбай</w:t>
            </w:r>
            <w:r>
              <w:rPr>
                <w:rFonts w:eastAsia="Times New Roman" w:cs="Times New Roman" w:ascii="Times New Roman" w:hAnsi="Times New Roman"/>
                <w:kern w:val="0"/>
                <w:sz w:val="20"/>
                <w:szCs w:val="20"/>
                <w:lang w:val="kk-KZ" w:eastAsia="ru-RU" w:bidi="ar-SA"/>
              </w:rPr>
              <w:t>ұлы</w:t>
            </w:r>
            <w:r>
              <w:rPr>
                <w:rFonts w:eastAsia="Times New Roman" w:cs="Times New Roman" w:ascii="Times New Roman" w:hAnsi="Times New Roman"/>
                <w:kern w:val="0"/>
                <w:sz w:val="20"/>
                <w:szCs w:val="20"/>
                <w:lang w:val="ru-RU" w:eastAsia="ru-RU" w:bidi="ar-SA"/>
              </w:rPr>
              <w:t>, д.129/4</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БИН 990440006939</w:t>
            </w:r>
          </w:p>
          <w:p>
            <w:pPr>
              <w:pStyle w:val="NormalWeb"/>
              <w:widowControl w:val="false"/>
              <w:shd w:val="clear" w:color="auto" w:fill="FFFFFF"/>
              <w:suppressAutoHyphens w:val="true"/>
              <w:spacing w:beforeAutospacing="0" w:before="0" w:afterAutospacing="0" w:after="0"/>
              <w:jc w:val="both"/>
              <w:rPr>
                <w:sz w:val="20"/>
                <w:szCs w:val="20"/>
              </w:rPr>
            </w:pPr>
            <w:r>
              <w:rPr>
                <w:kern w:val="0"/>
                <w:sz w:val="20"/>
                <w:szCs w:val="20"/>
                <w:lang w:val="ru-RU" w:bidi="ar-SA"/>
              </w:rPr>
              <w:t>ИИК</w:t>
            </w:r>
            <w:r>
              <w:rPr>
                <w:kern w:val="0"/>
                <w:sz w:val="20"/>
                <w:szCs w:val="20"/>
                <w:lang w:val="en-US" w:bidi="ar-SA"/>
              </w:rPr>
              <w:t> KZ</w:t>
            </w:r>
            <w:r>
              <w:rPr>
                <w:kern w:val="0"/>
                <w:sz w:val="20"/>
                <w:szCs w:val="20"/>
                <w:lang w:val="ru-RU" w:bidi="ar-SA"/>
              </w:rPr>
              <w:t>74965</w:t>
            </w:r>
            <w:r>
              <w:rPr>
                <w:kern w:val="0"/>
                <w:sz w:val="20"/>
                <w:szCs w:val="20"/>
                <w:lang w:val="en-US" w:bidi="ar-SA"/>
              </w:rPr>
              <w:t>T</w:t>
            </w:r>
            <w:r>
              <w:rPr>
                <w:kern w:val="0"/>
                <w:sz w:val="20"/>
                <w:szCs w:val="20"/>
                <w:lang w:val="ru-RU" w:bidi="ar-SA"/>
              </w:rPr>
              <w:t xml:space="preserve">021202660159 </w:t>
            </w:r>
          </w:p>
          <w:p>
            <w:pPr>
              <w:pStyle w:val="NormalWeb"/>
              <w:widowControl w:val="false"/>
              <w:shd w:val="clear" w:color="auto" w:fill="FFFFFF"/>
              <w:suppressAutoHyphens w:val="true"/>
              <w:spacing w:beforeAutospacing="0" w:before="0" w:afterAutospacing="0" w:after="0"/>
              <w:jc w:val="both"/>
              <w:rPr>
                <w:sz w:val="20"/>
                <w:szCs w:val="20"/>
              </w:rPr>
            </w:pPr>
            <w:r>
              <w:rPr>
                <w:kern w:val="0"/>
                <w:sz w:val="20"/>
                <w:szCs w:val="20"/>
                <w:lang w:val="ru-RU" w:bidi="ar-SA"/>
              </w:rPr>
              <w:t>в АО «</w:t>
            </w:r>
            <w:r>
              <w:rPr>
                <w:kern w:val="0"/>
                <w:sz w:val="20"/>
                <w:szCs w:val="20"/>
                <w:lang w:val="en-US" w:bidi="ar-SA"/>
              </w:rPr>
              <w:t>ForteBank</w:t>
            </w:r>
            <w:r>
              <w:rPr>
                <w:kern w:val="0"/>
                <w:sz w:val="20"/>
                <w:szCs w:val="20"/>
                <w:lang w:val="ru-RU" w:bidi="ar-SA"/>
              </w:rPr>
              <w:t xml:space="preserve">» </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БИК</w:t>
            </w:r>
            <w:r>
              <w:rPr>
                <w:kern w:val="0"/>
                <w:sz w:val="20"/>
                <w:szCs w:val="20"/>
                <w:lang w:val="en-US" w:bidi="ar-SA"/>
              </w:rPr>
              <w:t> IRTYKZKA</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ИИК</w:t>
            </w:r>
            <w:r>
              <w:rPr>
                <w:kern w:val="0"/>
                <w:sz w:val="20"/>
                <w:szCs w:val="20"/>
                <w:lang w:val="en-US" w:bidi="ar-SA"/>
              </w:rPr>
              <w:t> KZ96998CTB0001006523 </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в</w:t>
            </w:r>
            <w:r>
              <w:rPr>
                <w:kern w:val="0"/>
                <w:sz w:val="20"/>
                <w:szCs w:val="20"/>
                <w:lang w:val="en-US" w:bidi="ar-SA"/>
              </w:rPr>
              <w:t> </w:t>
            </w:r>
            <w:r>
              <w:rPr>
                <w:kern w:val="0"/>
                <w:sz w:val="20"/>
                <w:szCs w:val="20"/>
                <w:lang w:val="ru-RU" w:bidi="ar-SA"/>
              </w:rPr>
              <w:t>АО</w:t>
            </w:r>
            <w:r>
              <w:rPr>
                <w:kern w:val="0"/>
                <w:sz w:val="20"/>
                <w:szCs w:val="20"/>
                <w:lang w:val="en-US" w:bidi="ar-SA"/>
              </w:rPr>
              <w:t> «First Heartland Jusan Bank»  </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БИК</w:t>
            </w:r>
            <w:r>
              <w:rPr>
                <w:kern w:val="0"/>
                <w:sz w:val="20"/>
                <w:szCs w:val="20"/>
                <w:lang w:val="en-US" w:bidi="ar-SA"/>
              </w:rPr>
              <w:t> TSESKZKA</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ИИК</w:t>
            </w:r>
            <w:r>
              <w:rPr>
                <w:kern w:val="0"/>
                <w:sz w:val="20"/>
                <w:szCs w:val="20"/>
                <w:lang w:val="en-US" w:bidi="ar-SA"/>
              </w:rPr>
              <w:t>  KZ9882110NVL10000005 </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в</w:t>
            </w:r>
            <w:r>
              <w:rPr>
                <w:kern w:val="0"/>
                <w:sz w:val="20"/>
                <w:szCs w:val="20"/>
                <w:lang w:val="en-US" w:bidi="ar-SA"/>
              </w:rPr>
              <w:t> AO «Bank RBK»  </w:t>
            </w:r>
          </w:p>
          <w:p>
            <w:pPr>
              <w:pStyle w:val="NormalWeb"/>
              <w:widowControl w:val="false"/>
              <w:shd w:val="clear" w:color="auto" w:fill="FFFFFF"/>
              <w:suppressAutoHyphens w:val="true"/>
              <w:spacing w:beforeAutospacing="0" w:before="0" w:afterAutospacing="0" w:after="0"/>
              <w:jc w:val="both"/>
              <w:rPr>
                <w:sz w:val="20"/>
                <w:szCs w:val="20"/>
              </w:rPr>
            </w:pPr>
            <w:r>
              <w:rPr>
                <w:kern w:val="0"/>
                <w:sz w:val="20"/>
                <w:szCs w:val="20"/>
                <w:lang w:val="ru-RU" w:bidi="ar-SA"/>
              </w:rPr>
              <w:t>БИК</w:t>
            </w:r>
            <w:r>
              <w:rPr>
                <w:kern w:val="0"/>
                <w:sz w:val="20"/>
                <w:szCs w:val="20"/>
                <w:lang w:val="en-US" w:bidi="ar-SA"/>
              </w:rPr>
              <w:t> KINCKZKA</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КБЕ 17 КНП 861</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Обучающийся</w:t>
            </w:r>
            <w:r>
              <w:rPr>
                <w:rFonts w:eastAsia="Times New Roman" w:cs="Times New Roman" w:ascii="Times New Roman" w:hAnsi="Times New Roman"/>
                <w:kern w:val="0"/>
                <w:sz w:val="20"/>
                <w:szCs w:val="20"/>
                <w:lang w:val="ru-RU" w:eastAsia="ru-RU"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Фамилия, имя, отчество (при его наличии) </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{StudentFullName}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 xml:space="preserve">ИИН обучающегося </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{StudentIIN}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 xml:space="preserve">Адрес обучающегося </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{StudentAddress}</w:t>
            </w:r>
            <w:r>
              <w:rPr>
                <w:rFonts w:eastAsia="Times New Roman" w:cs="Times New Roman" w:ascii="Times New Roman" w:hAnsi="Times New Roman"/>
                <w:kern w:val="0"/>
                <w:sz w:val="20"/>
                <w:szCs w:val="20"/>
                <w:lang w:val="ru-RU" w:eastAsia="ru-RU" w:bidi="ar-SA"/>
              </w:rPr>
              <w:b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Иные данные </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eastAsia="Times New Roman" w:cs="Times New Roman" w:ascii="Times New Roman" w:hAnsi="Times New Roman"/>
                <w:kern w:val="0"/>
                <w:sz w:val="20"/>
                <w:szCs w:val="20"/>
                <w:u w:val="single"/>
                <w:lang w:val="ru-RU" w:eastAsia="ru-RU" w:bidi="ar-SA"/>
              </w:rPr>
              <w:t>{StudentPhoneNumber}</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Заказчик:</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Фамилия, имя, отчество (при его наличии) </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Адрес Заказчика, телефон:  </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{ParentAddress},</w:t>
            </w:r>
            <w:r>
              <w:rPr>
                <w:rFonts w:eastAsia="Times New Roman" w:cs="Times New Roman" w:ascii="Times New Roman" w:hAnsi="Times New Roman"/>
                <w:kern w:val="0"/>
                <w:sz w:val="20"/>
                <w:szCs w:val="20"/>
                <w:u w:val="none"/>
                <w:lang w:val="ru-RU" w:eastAsia="ru-RU" w:bidi="ar-SA"/>
              </w:rPr>
              <w:t xml:space="preserve"> телефон: </w:t>
            </w:r>
            <w:r>
              <w:rPr>
                <w:rFonts w:eastAsia="Times New Roman" w:cs="Times New Roman" w:ascii="Times New Roman" w:hAnsi="Times New Roman"/>
                <w:kern w:val="0"/>
                <w:sz w:val="20"/>
                <w:szCs w:val="20"/>
                <w:u w:val="single"/>
                <w:lang w:val="ru-RU" w:eastAsia="ru-RU" w:bidi="ar-SA"/>
              </w:rPr>
              <w:t>{ParentPhoneNumber}</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ИИН Заказчика</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 xml:space="preserve">Данные документа, удостоверяющего личность: </w:t>
            </w:r>
          </w:p>
          <w:p>
            <w:pPr>
              <w:pStyle w:val="Normal"/>
              <w:widowControl w:val="false"/>
              <w:suppressAutoHyphens w:val="true"/>
              <w:spacing w:lineRule="auto" w:line="240" w:before="0" w:after="0"/>
              <w:jc w:val="left"/>
              <w:rPr>
                <w:b w:val="false"/>
                <w:b w:val="false"/>
                <w:bCs w:val="false"/>
              </w:rPr>
            </w:pPr>
            <w:r>
              <w:rPr>
                <w:rFonts w:eastAsia="Times New Roman" w:cs="Times New Roman" w:ascii="Times New Roman" w:hAnsi="Times New Roman"/>
                <w:b w:val="false"/>
                <w:bCs w:val="false"/>
                <w:kern w:val="0"/>
                <w:sz w:val="20"/>
                <w:szCs w:val="20"/>
                <w:u w:val="single"/>
                <w:lang w:val="ru-RU" w:eastAsia="ru-RU" w:bidi="ar-SA"/>
              </w:rPr>
              <w:t>{ParentPassport}</w:t>
            </w:r>
          </w:p>
          <w:p>
            <w:pPr>
              <w:pStyle w:val="Normal"/>
              <w:widowControl w:val="false"/>
              <w:suppressAutoHyphens w:val="true"/>
              <w:spacing w:lineRule="auto" w:line="240" w:before="0" w:after="0"/>
              <w:jc w:val="left"/>
              <w:rPr>
                <w:b w:val="false"/>
                <w:b w:val="false"/>
                <w:bCs w:val="false"/>
              </w:rPr>
            </w:pPr>
            <w:r>
              <w:rPr>
                <w:b w:val="false"/>
                <w:bCs w:val="false"/>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Банковские реквизиты (при наличии) __________________________________________________________________________________________</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4784"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kern w:val="0"/>
                <w:sz w:val="20"/>
                <w:szCs w:val="20"/>
                <w:lang w:val="ru-RU" w:eastAsia="en-US" w:bidi="ar-SA"/>
              </w:rPr>
              <w:t xml:space="preserve">Білім беру қызметтерін көрсету шарты № </w:t>
            </w: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bCs/>
                <w:kern w:val="0"/>
                <w:sz w:val="20"/>
                <w:szCs w:val="20"/>
                <w:lang w:val="ru-RU" w:eastAsia="en-US" w:bidi="ar-SA"/>
              </w:rPr>
              <w:t xml:space="preserve">Алматы қ. </w:t>
            </w:r>
            <w:r>
              <w:rPr>
                <w:rFonts w:eastAsia="Times New Roman" w:cs="Times New Roman" w:ascii="Times New Roman" w:hAnsi="Times New Roman"/>
                <w:b/>
                <w:bCs/>
                <w:kern w:val="0"/>
                <w:sz w:val="20"/>
                <w:szCs w:val="20"/>
                <w:lang w:val="kk-KZ" w:eastAsia="en-US" w:bidi="ar-SA"/>
              </w:rPr>
              <w:t xml:space="preserve">               </w:t>
            </w:r>
            <w:r>
              <w:rPr>
                <w:rFonts w:eastAsia="Times New Roman" w:cs="Times New Roman" w:ascii="Times New Roman" w:hAnsi="Times New Roman"/>
                <w:b/>
                <w:bCs/>
                <w:kern w:val="0"/>
                <w:sz w:val="20"/>
                <w:szCs w:val="20"/>
                <w:lang w:val="ru-RU" w:eastAsia="en-US" w:bidi="ar-SA"/>
              </w:rPr>
              <w:t xml:space="preserve">2025 </w:t>
            </w:r>
            <w:r>
              <w:rPr>
                <w:rFonts w:eastAsia="Times New Roman" w:cs="Times New Roman" w:ascii="Times New Roman" w:hAnsi="Times New Roman"/>
                <w:b/>
                <w:bCs/>
                <w:kern w:val="0"/>
                <w:sz w:val="20"/>
                <w:szCs w:val="20"/>
                <w:lang w:val="kk-KZ" w:eastAsia="en-US" w:bidi="ar-SA"/>
              </w:rPr>
              <w:t>ж</w:t>
            </w:r>
            <w:r>
              <w:rPr>
                <w:rFonts w:eastAsia="Times New Roman" w:cs="Times New Roman" w:ascii="Times New Roman" w:hAnsi="Times New Roman"/>
                <w:b/>
                <w:bCs/>
                <w:kern w:val="0"/>
                <w:sz w:val="20"/>
                <w:szCs w:val="20"/>
                <w:lang w:val="ru-RU" w:eastAsia="en-US" w:bidi="ar-SA"/>
              </w:rPr>
              <w:t>. «</w:t>
            </w:r>
            <w:r>
              <w:rPr>
                <w:rFonts w:eastAsia="Times New Roman" w:cs="Times New Roman" w:ascii="Times New Roman" w:hAnsi="Times New Roman"/>
                <w:b/>
                <w:bCs/>
                <w:kern w:val="0"/>
                <w:sz w:val="20"/>
                <w:szCs w:val="20"/>
                <w:u w:val="single"/>
                <w:lang w:val="ru-RU" w:eastAsia="ru-RU" w:bidi="ar-SA"/>
              </w:rPr>
              <w:t>{ContractDay}</w:t>
            </w:r>
            <w:r>
              <w:rPr>
                <w:rFonts w:eastAsia="Times New Roman" w:cs="Times New Roman" w:ascii="Times New Roman" w:hAnsi="Times New Roman"/>
                <w:b/>
                <w:bCs/>
                <w:kern w:val="0"/>
                <w:sz w:val="20"/>
                <w:szCs w:val="20"/>
                <w:lang w:val="ru-RU" w:eastAsia="en-US" w:bidi="ar-SA"/>
              </w:rPr>
              <w:t xml:space="preserve">» </w:t>
            </w:r>
            <w:r>
              <w:rPr>
                <w:rFonts w:eastAsia="Times New Roman" w:cs="Times New Roman" w:ascii="Times New Roman" w:hAnsi="Times New Roman"/>
                <w:b/>
                <w:bCs/>
                <w:kern w:val="0"/>
                <w:sz w:val="20"/>
                <w:szCs w:val="20"/>
                <w:u w:val="single"/>
                <w:lang w:val="ru-RU" w:eastAsia="en-US" w:bidi="ar-SA"/>
              </w:rPr>
              <w:t>{ContractMonthKAZ}</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2"/>
                <w:szCs w:val="22"/>
                <w:lang w:val="kk-KZ" w:eastAsia="en-US" w:bidi="ar-SA"/>
              </w:rPr>
              <w:t>Б</w:t>
            </w:r>
            <w:r>
              <w:rPr>
                <w:rFonts w:eastAsia="Times New Roman" w:cs="Times New Roman" w:ascii="Times New Roman" w:hAnsi="Times New Roman"/>
                <w:kern w:val="0"/>
                <w:sz w:val="22"/>
                <w:szCs w:val="22"/>
                <w:lang w:val="ru-RU" w:eastAsia="en-US" w:bidi="ar-SA"/>
              </w:rPr>
              <w:t>ұдан әрі «</w:t>
            </w:r>
            <w:r>
              <w:rPr>
                <w:rFonts w:eastAsia="Times New Roman" w:cs="Times New Roman" w:ascii="Times New Roman" w:hAnsi="Times New Roman"/>
                <w:b/>
                <w:kern w:val="0"/>
                <w:sz w:val="22"/>
                <w:szCs w:val="22"/>
                <w:lang w:val="ru-RU" w:eastAsia="en-US" w:bidi="ar-SA"/>
              </w:rPr>
              <w:t>Білім беру ұйымы</w:t>
            </w:r>
            <w:r>
              <w:rPr>
                <w:rFonts w:eastAsia="Times New Roman" w:cs="Times New Roman" w:ascii="Times New Roman" w:hAnsi="Times New Roman"/>
                <w:kern w:val="0"/>
                <w:sz w:val="22"/>
                <w:szCs w:val="22"/>
                <w:lang w:val="ru-RU" w:eastAsia="en-US" w:bidi="ar-SA"/>
              </w:rPr>
              <w:t xml:space="preserve">» деп аталатын </w:t>
            </w:r>
            <w:r>
              <w:rPr>
                <w:rFonts w:eastAsia="Times New Roman" w:cs="Times New Roman" w:ascii="Times New Roman" w:hAnsi="Times New Roman"/>
                <w:b/>
                <w:kern w:val="0"/>
                <w:sz w:val="22"/>
                <w:szCs w:val="22"/>
                <w:lang w:val="ru-RU" w:eastAsia="en-US" w:bidi="ar-SA"/>
              </w:rPr>
              <w:t>«Тамос Эдьюкейшн Физика-математика мектебі» білім беру мекемесі</w:t>
            </w:r>
            <w:r>
              <w:rPr>
                <w:rFonts w:eastAsia="Times New Roman" w:cs="Times New Roman" w:ascii="Times New Roman" w:hAnsi="Times New Roman"/>
                <w:kern w:val="0"/>
                <w:sz w:val="22"/>
                <w:szCs w:val="22"/>
                <w:lang w:val="ru-RU" w:eastAsia="en-US" w:bidi="ar-SA"/>
              </w:rPr>
              <w:t>, білім беру қызметімен айналысу құқығына 13.06.2023 ж.</w:t>
            </w:r>
            <w:r>
              <w:rPr>
                <w:rFonts w:eastAsia="Times New Roman" w:cs="Times New Roman" w:ascii="Times New Roman" w:hAnsi="Times New Roman"/>
                <w:kern w:val="0"/>
                <w:sz w:val="22"/>
                <w:szCs w:val="22"/>
                <w:lang w:val="kk-KZ" w:eastAsia="en-US" w:bidi="ar-SA"/>
              </w:rPr>
              <w:t xml:space="preserve"> берілген</w:t>
            </w:r>
            <w:r>
              <w:rPr>
                <w:rFonts w:eastAsia="Times New Roman" w:cs="Times New Roman" w:ascii="Times New Roman" w:hAnsi="Times New Roman"/>
                <w:kern w:val="0"/>
                <w:sz w:val="22"/>
                <w:szCs w:val="22"/>
                <w:lang w:val="ru-RU" w:eastAsia="en-US" w:bidi="ar-SA"/>
              </w:rPr>
              <w:t xml:space="preserve"> лицензия</w:t>
            </w:r>
            <w:r>
              <w:rPr>
                <w:rFonts w:eastAsia="Times New Roman" w:cs="Times New Roman" w:ascii="Times New Roman" w:hAnsi="Times New Roman"/>
                <w:kern w:val="0"/>
                <w:sz w:val="22"/>
                <w:szCs w:val="22"/>
                <w:lang w:val="kk-KZ" w:eastAsia="en-US" w:bidi="ar-SA"/>
              </w:rPr>
              <w:t>сының</w:t>
            </w:r>
            <w:r>
              <w:rPr>
                <w:rFonts w:eastAsia="Times New Roman" w:cs="Times New Roman" w:ascii="Times New Roman" w:hAnsi="Times New Roman"/>
                <w:kern w:val="0"/>
                <w:sz w:val="22"/>
                <w:szCs w:val="22"/>
                <w:lang w:val="ru-RU" w:eastAsia="en-US" w:bidi="ar-SA"/>
              </w:rPr>
              <w:t xml:space="preserve"> </w:t>
            </w:r>
            <w:r>
              <w:rPr>
                <w:rFonts w:eastAsia="Times New Roman" w:cs="Times New Roman" w:ascii="Times New Roman" w:hAnsi="Times New Roman"/>
                <w:kern w:val="0"/>
                <w:sz w:val="22"/>
                <w:szCs w:val="22"/>
                <w:lang w:val="ru-RU" w:eastAsia="ru-RU" w:bidi="ar-SA"/>
              </w:rPr>
              <w:t xml:space="preserve">№ </w:t>
            </w:r>
            <w:r>
              <w:rPr>
                <w:rFonts w:cs="Times New Roman" w:ascii="Times New Roman" w:hAnsi="Times New Roman"/>
                <w:bCs/>
                <w:kern w:val="0"/>
                <w:sz w:val="22"/>
                <w:szCs w:val="22"/>
                <w:lang w:val="ru-RU" w:eastAsia="en-US" w:bidi="ar-SA"/>
              </w:rPr>
              <w:t>KZ73LAA00034389</w:t>
            </w:r>
            <w:r>
              <w:rPr>
                <w:rFonts w:eastAsia="Times New Roman" w:cs="Times New Roman" w:ascii="Times New Roman" w:hAnsi="Times New Roman"/>
                <w:kern w:val="0"/>
                <w:sz w:val="22"/>
                <w:szCs w:val="22"/>
                <w:lang w:val="ru-RU" w:eastAsia="en-US" w:bidi="ar-SA"/>
              </w:rPr>
              <w:t>,</w:t>
            </w:r>
            <w:r>
              <w:rPr>
                <w:rFonts w:eastAsia="Times New Roman" w:cs="Times New Roman" w:ascii="Times New Roman" w:hAnsi="Times New Roman"/>
                <w:kern w:val="0"/>
                <w:sz w:val="22"/>
                <w:szCs w:val="22"/>
                <w:lang w:val="kk-KZ" w:eastAsia="en-US" w:bidi="ar-SA"/>
              </w:rPr>
              <w:t xml:space="preserve"> оның атынан</w:t>
            </w:r>
            <w:r>
              <w:rPr>
                <w:rFonts w:eastAsia="Times New Roman" w:cs="Times New Roman" w:ascii="Times New Roman" w:hAnsi="Times New Roman"/>
                <w:kern w:val="0"/>
                <w:sz w:val="22"/>
                <w:szCs w:val="22"/>
                <w:lang w:val="ru-RU" w:eastAsia="en-US" w:bidi="ar-SA"/>
              </w:rPr>
              <w:t xml:space="preserve"> Жарғы негізінде әрекет ететін Бас директор</w:t>
            </w:r>
            <w:r>
              <w:rPr>
                <w:rFonts w:eastAsia="Times New Roman" w:cs="Times New Roman" w:ascii="Times New Roman" w:hAnsi="Times New Roman"/>
                <w:kern w:val="0"/>
                <w:sz w:val="22"/>
                <w:szCs w:val="22"/>
                <w:lang w:val="kk-KZ" w:eastAsia="en-US" w:bidi="ar-SA"/>
              </w:rPr>
              <w:t>ы</w:t>
            </w:r>
            <w:r>
              <w:rPr>
                <w:rFonts w:eastAsia="Times New Roman" w:cs="Times New Roman" w:ascii="Times New Roman" w:hAnsi="Times New Roman"/>
                <w:kern w:val="0"/>
                <w:sz w:val="22"/>
                <w:szCs w:val="22"/>
                <w:lang w:val="ru-RU" w:eastAsia="en-US" w:bidi="ar-SA"/>
              </w:rPr>
              <w:t xml:space="preserve"> </w:t>
            </w:r>
            <w:r>
              <w:rPr>
                <w:rFonts w:eastAsia="Times New Roman" w:cs="Times New Roman" w:ascii="Times New Roman" w:hAnsi="Times New Roman"/>
                <w:kern w:val="0"/>
                <w:sz w:val="22"/>
                <w:szCs w:val="22"/>
                <w:lang w:val="kk-KZ" w:eastAsia="en-US" w:bidi="ar-SA"/>
              </w:rPr>
              <w:t xml:space="preserve">Б.С. </w:t>
            </w:r>
            <w:r>
              <w:rPr>
                <w:rFonts w:eastAsia="Times New Roman" w:cs="Times New Roman" w:ascii="Times New Roman" w:hAnsi="Times New Roman"/>
                <w:kern w:val="0"/>
                <w:sz w:val="22"/>
                <w:szCs w:val="22"/>
                <w:lang w:val="ru-RU" w:eastAsia="en-US" w:bidi="ar-SA"/>
              </w:rPr>
              <w:t>Сериков</w:t>
            </w:r>
            <w:r>
              <w:rPr>
                <w:rFonts w:eastAsia="Times New Roman" w:cs="Times New Roman" w:ascii="Times New Roman" w:hAnsi="Times New Roman"/>
                <w:kern w:val="0"/>
                <w:sz w:val="22"/>
                <w:szCs w:val="22"/>
                <w:lang w:val="kk-KZ" w:eastAsia="en-US" w:bidi="ar-SA"/>
              </w:rPr>
              <w:t>, бір тараптан,</w:t>
            </w:r>
            <w:r>
              <w:rPr>
                <w:rFonts w:eastAsia="Times New Roman" w:cs="Times New Roman" w:ascii="Times New Roman" w:hAnsi="Times New Roman"/>
                <w:kern w:val="0"/>
                <w:sz w:val="22"/>
                <w:szCs w:val="22"/>
                <w:lang w:val="ru-RU" w:eastAsia="en-US" w:bidi="ar-SA"/>
              </w:rPr>
              <w:t xml:space="preserve"> және бұдан әрі «</w:t>
            </w:r>
            <w:r>
              <w:rPr>
                <w:rFonts w:eastAsia="Times New Roman" w:cs="Times New Roman" w:ascii="Times New Roman" w:hAnsi="Times New Roman"/>
                <w:b/>
                <w:kern w:val="0"/>
                <w:sz w:val="22"/>
                <w:szCs w:val="22"/>
                <w:lang w:val="ru-RU" w:eastAsia="en-US" w:bidi="ar-SA"/>
              </w:rPr>
              <w:t>Тапсырыс беруші</w:t>
            </w:r>
            <w:r>
              <w:rPr>
                <w:rFonts w:eastAsia="Times New Roman" w:cs="Times New Roman" w:ascii="Times New Roman" w:hAnsi="Times New Roman"/>
                <w:kern w:val="0"/>
                <w:sz w:val="22"/>
                <w:szCs w:val="22"/>
                <w:lang w:val="ru-RU" w:eastAsia="en-US" w:bidi="ar-SA"/>
              </w:rPr>
              <w:t>» деп аталатын азамат (</w:t>
            </w:r>
            <w:r>
              <w:rPr>
                <w:rFonts w:eastAsia="Times New Roman" w:cs="Times New Roman" w:ascii="Times New Roman" w:hAnsi="Times New Roman"/>
                <w:kern w:val="0"/>
                <w:sz w:val="22"/>
                <w:szCs w:val="22"/>
                <w:lang w:val="kk-KZ" w:eastAsia="en-US" w:bidi="ar-SA"/>
              </w:rPr>
              <w:t>ша</w:t>
            </w:r>
            <w:r>
              <w:rPr>
                <w:rFonts w:eastAsia="Times New Roman" w:cs="Times New Roman" w:ascii="Times New Roman" w:hAnsi="Times New Roman"/>
                <w:kern w:val="0"/>
                <w:sz w:val="22"/>
                <w:szCs w:val="22"/>
                <w:lang w:val="ru-RU" w:eastAsia="en-US" w:bidi="ar-SA"/>
              </w:rPr>
              <w:t>)</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b/>
                <w:bCs/>
                <w:kern w:val="0"/>
                <w:sz w:val="20"/>
                <w:szCs w:val="20"/>
                <w:u w:val="single"/>
                <w:lang w:val="ru-RU" w:eastAsia="ru-RU" w:bidi="ar-SA"/>
              </w:rPr>
              <w:t>{ParentFullName}</w:t>
            </w:r>
            <w:r>
              <w:rPr>
                <w:rFonts w:eastAsia="Times New Roman" w:cs="Times New Roman" w:ascii="Times New Roman" w:hAnsi="Times New Roman"/>
                <w:i/>
                <w:iCs/>
                <w:kern w:val="0"/>
                <w:sz w:val="20"/>
                <w:szCs w:val="20"/>
                <w:lang w:val="ru-RU" w:eastAsia="en-US" w:bidi="ar-SA"/>
              </w:rPr>
              <w:t xml:space="preserve">                                               </w:t>
            </w:r>
          </w:p>
          <w:p>
            <w:pPr>
              <w:pStyle w:val="Normal"/>
              <w:widowControl w:val="false"/>
              <w:suppressAutoHyphens w:val="true"/>
              <w:spacing w:lineRule="auto" w:line="240" w:before="0" w:after="0"/>
              <w:jc w:val="center"/>
              <w:rPr>
                <w:rFonts w:ascii="Times New Roman" w:hAnsi="Times New Roman" w:eastAsia="Times New Roman" w:cs="Times New Roman"/>
                <w:i/>
                <w:i/>
                <w:iCs/>
                <w:sz w:val="20"/>
                <w:szCs w:val="20"/>
                <w:lang w:val="kk-KZ"/>
              </w:rPr>
            </w:pP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бұдан әрі «</w:t>
            </w:r>
            <w:r>
              <w:rPr>
                <w:rFonts w:eastAsia="Times New Roman" w:cs="Times New Roman" w:ascii="Times New Roman" w:hAnsi="Times New Roman"/>
                <w:b/>
                <w:kern w:val="0"/>
                <w:sz w:val="20"/>
                <w:szCs w:val="20"/>
                <w:lang w:val="kk-KZ" w:eastAsia="en-US" w:bidi="ar-SA"/>
              </w:rPr>
              <w:t>білім алушы</w:t>
            </w:r>
            <w:r>
              <w:rPr>
                <w:rFonts w:eastAsia="Times New Roman" w:cs="Times New Roman" w:ascii="Times New Roman" w:hAnsi="Times New Roman"/>
                <w:kern w:val="0"/>
                <w:sz w:val="20"/>
                <w:szCs w:val="20"/>
                <w:lang w:val="kk-KZ" w:eastAsia="en-US" w:bidi="ar-SA"/>
              </w:rPr>
              <w:t xml:space="preserve">» деп аталатын азамат (ша)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kk-KZ"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i/>
                <w:iCs/>
                <w:kern w:val="0"/>
                <w:sz w:val="20"/>
                <w:szCs w:val="20"/>
                <w:lang w:val="kk-KZ" w:eastAsia="en-US" w:bidi="ar-SA"/>
              </w:rPr>
              <w:t xml:space="preserve">(Тегі, аты, әкесінің аты (бар болса)) </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мүддесі үшін әрекет ете отырып, екінші тараптан, бұдан әрі бірлесіп «Тараптар» деп аталып, мына төмендегілер туралы осы білім беру қызметтерін көрсету шартын (бұдан әрі - Шарт) жасасты: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numPr>
                <w:ilvl w:val="0"/>
                <w:numId w:val="3"/>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Шарттың мәні</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1.1.</w:t>
              <w:tab/>
              <w:t xml:space="preserve">Тапсырыс беруші тапсырады және төлейді, ал Білім беру ұйымы </w:t>
            </w:r>
            <w:r>
              <w:rPr>
                <w:rFonts w:eastAsia="Times New Roman" w:cs="Times New Roman" w:ascii="Times New Roman" w:hAnsi="Times New Roman"/>
                <w:b/>
                <w:kern w:val="0"/>
                <w:sz w:val="20"/>
                <w:szCs w:val="20"/>
                <w:lang w:val="ru-RU" w:eastAsia="en-US" w:bidi="ar-SA"/>
              </w:rPr>
              <w:t>2025-2026 оқу жылында</w:t>
            </w:r>
            <w:r>
              <w:rPr>
                <w:rFonts w:eastAsia="Times New Roman" w:cs="Times New Roman" w:ascii="Times New Roman" w:hAnsi="Times New Roman"/>
                <w:kern w:val="0"/>
                <w:sz w:val="20"/>
                <w:szCs w:val="20"/>
                <w:lang w:val="ru-RU" w:eastAsia="en-US" w:bidi="ar-SA"/>
              </w:rPr>
              <w:t xml:space="preserve"> білім алушы үшін оқу процесін ұйымдастыру және білім алушыға Қазақстан Республикасының мемлекеттік жалпыға міндетті білім беру стандарттарына сәйкес келетін Білім беру ұйымының оқу жоспарларына сәйкес білім беру қызметтерін алу мүмкіндігін беру бойынша міндеттерді өзіне қабылдайды.</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kern w:val="0"/>
                <w:sz w:val="20"/>
                <w:szCs w:val="20"/>
                <w:lang w:val="ru-RU"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kern w:val="0"/>
                <w:sz w:val="20"/>
                <w:szCs w:val="20"/>
                <w:lang w:val="ru-RU" w:eastAsia="en-US" w:bidi="ar-SA"/>
              </w:rPr>
              <w:t xml:space="preserve">       </w:t>
            </w:r>
          </w:p>
          <w:p>
            <w:pPr>
              <w:pStyle w:val="Normal"/>
              <w:widowControl w:val="false"/>
              <w:numPr>
                <w:ilvl w:val="0"/>
                <w:numId w:val="3"/>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Тараптардың құқықтары мен міндеттері</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2.1.</w:t>
              <w:tab/>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 </w:t>
              <w:tab/>
              <w:t xml:space="preserve">Тапсырыс беруші Шартта белгіленген тәртіппен </w:t>
            </w:r>
            <w:r>
              <w:rPr>
                <w:rFonts w:eastAsia="Times New Roman" w:cs="Times New Roman" w:ascii="Times New Roman" w:hAnsi="Times New Roman"/>
                <w:kern w:val="0"/>
                <w:sz w:val="20"/>
                <w:szCs w:val="20"/>
                <w:lang w:val="kk-KZ" w:eastAsia="en-US" w:bidi="ar-SA"/>
              </w:rPr>
              <w:t>төлемді</w:t>
            </w:r>
            <w:r>
              <w:rPr>
                <w:rFonts w:eastAsia="Times New Roman" w:cs="Times New Roman" w:ascii="Times New Roman" w:hAnsi="Times New Roman"/>
                <w:kern w:val="0"/>
                <w:sz w:val="20"/>
                <w:szCs w:val="20"/>
                <w:lang w:val="ru-RU" w:eastAsia="en-US" w:bidi="ar-SA"/>
              </w:rPr>
              <w:t xml:space="preserve"> енгізген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Білім беру ұйымының білім алушылары қатарына конкурс (емтихандар, әңгімелесу) қорытындылары бойынша білім алушыны қабылдауға;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2) </w:t>
              <w:tab/>
              <w:t>осы Шартты жасасу кезінде білім алушыны, Тапсырыс берушіні Білім беру ұйымының Жарғысымен, білім беру қызметімен айналысуға арналған лицензия</w:t>
            </w:r>
            <w:r>
              <w:rPr>
                <w:rFonts w:eastAsia="Times New Roman" w:cs="Times New Roman" w:ascii="Times New Roman" w:hAnsi="Times New Roman"/>
                <w:kern w:val="0"/>
                <w:sz w:val="20"/>
                <w:szCs w:val="20"/>
                <w:lang w:val="kk-KZ" w:eastAsia="en-US" w:bidi="ar-SA"/>
              </w:rPr>
              <w:t>сы</w:t>
            </w:r>
            <w:r>
              <w:rPr>
                <w:rFonts w:eastAsia="Times New Roman" w:cs="Times New Roman" w:ascii="Times New Roman" w:hAnsi="Times New Roman"/>
                <w:kern w:val="0"/>
                <w:sz w:val="20"/>
                <w:szCs w:val="20"/>
                <w:lang w:val="ru-RU" w:eastAsia="en-US" w:bidi="ar-SA"/>
              </w:rPr>
              <w:t>мен, Ішкі тәртіп қағидаларымен және Білім беру ұйымының қызметін регламенттейтін өзге де актілерімен таныстыруға</w:t>
            </w:r>
            <w:r>
              <w:rPr>
                <w:rFonts w:eastAsia="Times New Roman" w:cs="Times New Roman" w:ascii="Times New Roman" w:hAnsi="Times New Roman"/>
                <w:spacing w:val="2"/>
                <w:kern w:val="0"/>
                <w:sz w:val="20"/>
                <w:szCs w:val="20"/>
                <w:lang w:val="ru-RU" w:eastAsia="en-US" w:bidi="ar-SA"/>
              </w:rPr>
              <w:t>;</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3) </w:t>
              <w:tab/>
            </w:r>
            <w:r>
              <w:rPr>
                <w:rFonts w:eastAsia="Times New Roman" w:cs="Times New Roman" w:ascii="Times New Roman" w:hAnsi="Times New Roman"/>
                <w:spacing w:val="2"/>
                <w:kern w:val="0"/>
                <w:sz w:val="20"/>
                <w:szCs w:val="20"/>
                <w:lang w:val="ru-RU" w:eastAsia="en-US" w:bidi="ar-SA"/>
              </w:rPr>
              <w:t>«Білім туралы» Қазақстан Республикасы Заңының талаптарына, Мемлекеттік жалпыға міндетті орта білім беру стандартына сәйкес білім алушының білім</w:t>
            </w:r>
            <w:r>
              <w:rPr>
                <w:rFonts w:eastAsia="Times New Roman" w:cs="Times New Roman" w:ascii="Times New Roman" w:hAnsi="Times New Roman"/>
                <w:spacing w:val="2"/>
                <w:kern w:val="0"/>
                <w:sz w:val="20"/>
                <w:szCs w:val="20"/>
                <w:lang w:val="kk-KZ" w:eastAsia="en-US" w:bidi="ar-SA"/>
              </w:rPr>
              <w:t xml:space="preserve"> алуын</w:t>
            </w:r>
            <w:r>
              <w:rPr>
                <w:rFonts w:eastAsia="Times New Roman" w:cs="Times New Roman" w:ascii="Times New Roman" w:hAnsi="Times New Roman"/>
                <w:spacing w:val="2"/>
                <w:kern w:val="0"/>
                <w:sz w:val="20"/>
                <w:szCs w:val="20"/>
                <w:lang w:val="ru-RU" w:eastAsia="en-US" w:bidi="ar-SA"/>
              </w:rPr>
              <w:t xml:space="preserve">, </w:t>
            </w:r>
            <w:r>
              <w:rPr>
                <w:rFonts w:eastAsia="Times New Roman" w:cs="Times New Roman" w:ascii="Times New Roman" w:hAnsi="Times New Roman"/>
                <w:spacing w:val="2"/>
                <w:kern w:val="0"/>
                <w:sz w:val="20"/>
                <w:szCs w:val="20"/>
                <w:lang w:val="kk-KZ" w:eastAsia="en-US" w:bidi="ar-SA"/>
              </w:rPr>
              <w:t>қабілет</w:t>
            </w:r>
            <w:r>
              <w:rPr>
                <w:rFonts w:eastAsia="Times New Roman" w:cs="Times New Roman" w:ascii="Times New Roman" w:hAnsi="Times New Roman"/>
                <w:spacing w:val="2"/>
                <w:kern w:val="0"/>
                <w:sz w:val="20"/>
                <w:szCs w:val="20"/>
                <w:lang w:val="ru-RU" w:eastAsia="en-US" w:bidi="ar-SA"/>
              </w:rPr>
              <w:t>, дағды игеру</w:t>
            </w:r>
            <w:r>
              <w:rPr>
                <w:rFonts w:eastAsia="Times New Roman" w:cs="Times New Roman" w:ascii="Times New Roman" w:hAnsi="Times New Roman"/>
                <w:spacing w:val="2"/>
                <w:kern w:val="0"/>
                <w:sz w:val="20"/>
                <w:szCs w:val="20"/>
                <w:lang w:val="kk-KZ" w:eastAsia="en-US" w:bidi="ar-SA"/>
              </w:rPr>
              <w:t>ін</w:t>
            </w:r>
            <w:r>
              <w:rPr>
                <w:rFonts w:eastAsia="Times New Roman" w:cs="Times New Roman" w:ascii="Times New Roman" w:hAnsi="Times New Roman"/>
                <w:spacing w:val="2"/>
                <w:kern w:val="0"/>
                <w:sz w:val="20"/>
                <w:szCs w:val="20"/>
                <w:lang w:val="ru-RU" w:eastAsia="en-US" w:bidi="ar-SA"/>
              </w:rPr>
              <w:t xml:space="preserve"> қамтамасыз етуге</w:t>
            </w:r>
            <w:r>
              <w:fldChar w:fldCharType="begin"/>
            </w:r>
            <w:r>
              <w:rPr>
                <w:sz w:val="20"/>
                <w:spacing w:val="2"/>
                <w:kern w:val="0"/>
                <w:szCs w:val="20"/>
                <w:rFonts w:eastAsia="Times New Roman" w:cs="Times New Roman" w:ascii="Times New Roman" w:hAnsi="Times New Roman"/>
                <w:lang w:val="ru-RU" w:eastAsia="en-US" w:bidi="ar-SA"/>
              </w:rPr>
              <w:instrText xml:space="preserve"> HYPERLINK "http://adilet.zan.kz/rus/docs/Z990000389_" \l "z2"</w:instrText>
            </w:r>
            <w:r>
              <w:rPr>
                <w:sz w:val="20"/>
                <w:spacing w:val="2"/>
                <w:kern w:val="0"/>
                <w:szCs w:val="20"/>
                <w:rFonts w:eastAsia="Times New Roman" w:cs="Times New Roman" w:ascii="Times New Roman" w:hAnsi="Times New Roman"/>
                <w:lang w:val="ru-RU" w:eastAsia="en-US" w:bidi="ar-SA"/>
              </w:rPr>
              <w:fldChar w:fldCharType="separate"/>
            </w:r>
            <w:r>
              <w:rPr>
                <w:rFonts w:eastAsia="Times New Roman" w:cs="Times New Roman" w:ascii="Times New Roman" w:hAnsi="Times New Roman"/>
                <w:spacing w:val="2"/>
                <w:kern w:val="0"/>
                <w:sz w:val="20"/>
                <w:szCs w:val="20"/>
                <w:lang w:val="ru-RU" w:eastAsia="en-US" w:bidi="ar-SA"/>
              </w:rPr>
              <w:t>;</w:t>
            </w:r>
            <w:r>
              <w:rPr>
                <w:sz w:val="20"/>
                <w:spacing w:val="2"/>
                <w:kern w:val="0"/>
                <w:szCs w:val="20"/>
                <w:rFonts w:eastAsia="Times New Roman" w:cs="Times New Roman" w:ascii="Times New Roman" w:hAnsi="Times New Roman"/>
                <w:lang w:val="ru-RU" w:eastAsia="en-US" w:bidi="ar-SA"/>
              </w:rPr>
              <w:fldChar w:fldCharType="end"/>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білім алушының 2025 жылғы 1 қыркүйектен бастап 2026 жылғы 25 мамырға дейінгі кезеңге бес күндік оқу аптасы режимінде Білім беру ұйымында 08 сағат 30 минуттан 17 сағат 00 минутқа дейін болуы</w:t>
            </w:r>
            <w:r>
              <w:rPr>
                <w:rFonts w:eastAsia="Times New Roman" w:cs="Times New Roman" w:ascii="Times New Roman" w:hAnsi="Times New Roman"/>
                <w:kern w:val="0"/>
                <w:sz w:val="20"/>
                <w:szCs w:val="20"/>
                <w:lang w:val="kk-KZ" w:eastAsia="ru-RU" w:bidi="ar-SA"/>
              </w:rPr>
              <w:t>мен</w:t>
            </w:r>
            <w:r>
              <w:rPr>
                <w:rFonts w:eastAsia="Times New Roman" w:cs="Times New Roman" w:ascii="Times New Roman" w:hAnsi="Times New Roman"/>
                <w:kern w:val="0"/>
                <w:sz w:val="20"/>
                <w:szCs w:val="20"/>
                <w:lang w:val="ru-RU" w:eastAsia="ru-RU" w:bidi="ar-SA"/>
              </w:rPr>
              <w:t xml:space="preserve"> (демалыс және мереке күндерін, каникулдық кезеңді қоспағанда) </w:t>
            </w:r>
            <w:r>
              <w:rPr>
                <w:rFonts w:eastAsia="Times New Roman" w:cs="Times New Roman" w:ascii="Times New Roman" w:hAnsi="Times New Roman"/>
                <w:kern w:val="0"/>
                <w:sz w:val="20"/>
                <w:szCs w:val="20"/>
                <w:lang w:val="kk-KZ" w:eastAsia="ru-RU" w:bidi="ar-SA"/>
              </w:rPr>
              <w:t xml:space="preserve">оқыту қызметін </w:t>
            </w:r>
            <w:r>
              <w:rPr>
                <w:rFonts w:eastAsia="Times New Roman" w:cs="Times New Roman" w:ascii="Times New Roman" w:hAnsi="Times New Roman"/>
                <w:kern w:val="0"/>
                <w:sz w:val="20"/>
                <w:szCs w:val="20"/>
                <w:lang w:val="ru-RU" w:eastAsia="ru-RU" w:bidi="ar-SA"/>
              </w:rPr>
              <w:t>ұйымдастыруға;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 w:cs="Times New Roman" w:ascii="Times New Roman" w:hAnsi="Times New Roman" w:eastAsiaTheme="minorEastAsia"/>
                <w:spacing w:val="2"/>
                <w:kern w:val="0"/>
                <w:sz w:val="20"/>
                <w:szCs w:val="20"/>
                <w:shd w:fill="FFFFFF" w:val="clear"/>
                <w:lang w:val="ru-RU" w:eastAsia="ru-RU" w:bidi="ar-SA"/>
              </w:rPr>
              <w:t>5)</w:t>
              <w:tab/>
              <w:t>білім беру объектілеріне бекітілген санитариялық-эпидемиологиялық талаптарға сәйкес білім беру және тәрбие процесіне қойылатын санитариялық және гигиеналық талаптарды сақтауға;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6) </w:t>
              <w:tab/>
              <w:t>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7) </w:t>
              <w:tab/>
              <w:t>Білім беру ұйымы кітапханасының ақпараттық ресурстарына еркін қол жеткізуді және пайдалануды қамтамасыз етуге, оқулықтармен, оқу-әдістемелік кешендермен және оқу-әдістемелік құралдармен (мемлекеттік жалпыға міндетті білім беру стандарттарының пәндері бойынша) қамтамасыз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8) </w:t>
              <w:tab/>
              <w:t>білім алушыға Білім беру ұйымының басшысы бекіткен жекелеген ережелерде көзделген тәртіппен және шарттарда оқу бағдарламалары шеңберінде тапсырмаларды орындау үшін Білім беру ұйымының компьютерлік техникасын пайдалану мүмкіндігін беруге;</w:t>
            </w:r>
          </w:p>
          <w:p>
            <w:pPr>
              <w:pStyle w:val="Normal"/>
              <w:widowControl w:val="false"/>
              <w:suppressAutoHyphens w:val="true"/>
              <w:spacing w:lineRule="auto" w:line="240" w:before="0" w:after="0"/>
              <w:jc w:val="both"/>
              <w:rPr>
                <w:rFonts w:ascii="Times New Roman" w:hAnsi="Times New Roman" w:cs="Times New Roman"/>
                <w:spacing w:val="2"/>
                <w:sz w:val="20"/>
                <w:szCs w:val="20"/>
              </w:rPr>
            </w:pPr>
            <w:r>
              <w:rPr>
                <w:rFonts w:eastAsia="Calibri" w:cs="Times New Roman" w:ascii="Times New Roman" w:hAnsi="Times New Roman"/>
                <w:kern w:val="0"/>
                <w:sz w:val="20"/>
                <w:szCs w:val="20"/>
                <w:lang w:val="ru-RU" w:eastAsia="en-US" w:bidi="ar-SA"/>
              </w:rPr>
              <w:t>9)</w:t>
              <w:tab/>
              <w:t xml:space="preserve">білім беру қызметтерін ұсыну процесінде білім алушының өмірін қорғауды, білім алушының жеке ерекшеліктерін ескере отырып, оның адамгершілік, </w:t>
            </w:r>
            <w:r>
              <w:rPr>
                <w:rFonts w:eastAsia="Calibri" w:cs="Times New Roman" w:ascii="Times New Roman" w:hAnsi="Times New Roman"/>
                <w:kern w:val="0"/>
                <w:sz w:val="20"/>
                <w:szCs w:val="20"/>
                <w:lang w:val="kk-KZ" w:eastAsia="en-US" w:bidi="ar-SA"/>
              </w:rPr>
              <w:t>дене</w:t>
            </w:r>
            <w:r>
              <w:rPr>
                <w:rFonts w:eastAsia="Calibri" w:cs="Times New Roman" w:ascii="Times New Roman" w:hAnsi="Times New Roman"/>
                <w:kern w:val="0"/>
                <w:sz w:val="20"/>
                <w:szCs w:val="20"/>
                <w:lang w:val="ru-RU" w:eastAsia="en-US" w:bidi="ar-SA"/>
              </w:rPr>
              <w:t xml:space="preserve"> және психологиялық денсаулығын нығайтуды қамтамасыз етуге</w:t>
            </w:r>
            <w:r>
              <w:rPr>
                <w:rFonts w:eastAsia="Times New Roman" w:cs="Times New Roman" w:ascii="Times New Roman" w:hAnsi="Times New Roman"/>
                <w:spacing w:val="2"/>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Білім беру ұйымындағы оқ</w:t>
            </w:r>
            <w:r>
              <w:rPr>
                <w:rFonts w:eastAsia="Times New Roman" w:cs="Times New Roman" w:ascii="Times New Roman" w:hAnsi="Times New Roman"/>
                <w:kern w:val="0"/>
                <w:sz w:val="20"/>
                <w:szCs w:val="20"/>
                <w:lang w:val="kk-KZ" w:eastAsia="ru-RU" w:bidi="ar-SA"/>
              </w:rPr>
              <w:t>ыт</w:t>
            </w:r>
            <w:r>
              <w:rPr>
                <w:rFonts w:eastAsia="Times New Roman" w:cs="Times New Roman" w:ascii="Times New Roman" w:hAnsi="Times New Roman"/>
                <w:kern w:val="0"/>
                <w:sz w:val="20"/>
                <w:szCs w:val="20"/>
                <w:lang w:val="ru-RU" w:eastAsia="ru-RU" w:bidi="ar-SA"/>
              </w:rPr>
              <w:t>у қызметі кезеңінде білім алушыға (қажет болған жағдайда) алғашқы медициналық көмек көрсетуді қамтамасыз етуге;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11) </w:t>
              <w:tab/>
            </w:r>
            <w:r>
              <w:rPr>
                <w:rFonts w:eastAsia="Times New Roman" w:cs="Times New Roman" w:ascii="Times New Roman" w:hAnsi="Times New Roman"/>
                <w:spacing w:val="2"/>
                <w:kern w:val="0"/>
                <w:sz w:val="20"/>
                <w:szCs w:val="20"/>
                <w:lang w:val="ru-RU" w:eastAsia="en-US" w:bidi="ar-SA"/>
              </w:rPr>
              <w:t xml:space="preserve">білім алушының, Тапсырыс берушінің келісімінсіз және оқу процесіне нұқсан </w:t>
            </w:r>
            <w:r>
              <w:rPr>
                <w:rFonts w:eastAsia="Times New Roman" w:cs="Times New Roman" w:ascii="Times New Roman" w:hAnsi="Times New Roman"/>
                <w:spacing w:val="2"/>
                <w:kern w:val="0"/>
                <w:sz w:val="20"/>
                <w:szCs w:val="20"/>
                <w:lang w:val="kk-KZ" w:eastAsia="en-US" w:bidi="ar-SA"/>
              </w:rPr>
              <w:t>келтірумен</w:t>
            </w:r>
            <w:r>
              <w:rPr>
                <w:rFonts w:eastAsia="Times New Roman" w:cs="Times New Roman" w:ascii="Times New Roman" w:hAnsi="Times New Roman"/>
                <w:spacing w:val="2"/>
                <w:kern w:val="0"/>
                <w:sz w:val="20"/>
                <w:szCs w:val="20"/>
                <w:lang w:val="ru-RU" w:eastAsia="en-US" w:bidi="ar-SA"/>
              </w:rPr>
              <w:t xml:space="preserve"> білім алушыны тапсырмаларды орындауға тартуға жол бермеуге; </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spacing w:val="2"/>
                <w:kern w:val="0"/>
                <w:sz w:val="20"/>
                <w:szCs w:val="20"/>
                <w:lang w:val="ru-RU" w:eastAsia="en-US" w:bidi="ar-SA"/>
              </w:rPr>
              <w:t>12)</w:t>
              <w:tab/>
              <w:t>Тапсырыс берушіге, білім алушының өзге де заңды өкілдеріне құрмет көрсетуге;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13) </w:t>
              <w:tab/>
              <w:t xml:space="preserve">білім алушыға Білім беру ұйымының ғылыми, мәдени және спорттық іс-шараларына ерікті негізде қатысуға мүмкіндік беруге; </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14) </w:t>
              <w:tab/>
            </w:r>
            <w:r>
              <w:rPr>
                <w:rFonts w:eastAsia="Times New Roman" w:cs="Times New Roman" w:ascii="Times New Roman" w:hAnsi="Times New Roman"/>
                <w:spacing w:val="2"/>
                <w:kern w:val="0"/>
                <w:sz w:val="20"/>
                <w:szCs w:val="20"/>
                <w:lang w:val="ru-RU" w:eastAsia="en-US" w:bidi="ar-SA"/>
              </w:rPr>
              <w:t>толық оқу курсын ойдағыдай аяқтағаннан кейін және қорытынды аттестаттаудан өту нәтижелері бойынша тиісті нысан бойынша білім туралы құжат беруге;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15)</w:t>
              <w:tab/>
              <w:t>Қазақстан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w:t>
            </w:r>
            <w:r>
              <w:rPr>
                <w:rFonts w:eastAsia="Times New Roman" w:cs="Times New Roman" w:ascii="Times New Roman" w:hAnsi="Times New Roman"/>
                <w:kern w:val="0"/>
                <w:sz w:val="20"/>
                <w:szCs w:val="20"/>
                <w:lang w:val="kk-KZ" w:eastAsia="en-US" w:bidi="ar-SA"/>
              </w:rPr>
              <w:t>дан</w:t>
            </w:r>
            <w:r>
              <w:rPr>
                <w:rFonts w:eastAsia="Times New Roman" w:cs="Times New Roman" w:ascii="Times New Roman" w:hAnsi="Times New Roman"/>
                <w:kern w:val="0"/>
                <w:sz w:val="20"/>
                <w:szCs w:val="20"/>
                <w:lang w:val="ru-RU" w:eastAsia="en-US" w:bidi="ar-SA"/>
              </w:rPr>
              <w:t xml:space="preserve"> шығаруға және білім алушылар қатарына қайта қабылдауға;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16) </w:t>
              <w:tab/>
              <w:t>Тапсырыс беруші білім алушыны оқытудың барлық кезеңі үшін алдын ала ақы төлеген жағдайда, Шарт бұзылған кезде білім алушыны оқыту кезеңі үшін шығыстарды шегере отырып, төленген ақшаны Тапсырыс берушіге қайтаруға;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17) </w:t>
              <w:tab/>
              <w:t>Білім беру ұйымы таратылған немесе білім беру қызметі тоқтатылған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білім алушыларды оқуын жалғастыру үшін басқа білім беру ұйымына ауыстыру жөнінде шаралар қабылда</w:t>
            </w:r>
            <w:r>
              <w:rPr>
                <w:rFonts w:eastAsia="Times New Roman" w:cs="Times New Roman" w:ascii="Times New Roman" w:hAnsi="Times New Roman"/>
                <w:kern w:val="0"/>
                <w:sz w:val="20"/>
                <w:szCs w:val="20"/>
                <w:lang w:val="kk-KZ" w:eastAsia="en-US" w:bidi="ar-SA"/>
              </w:rPr>
              <w:t xml:space="preserve">уға </w:t>
            </w:r>
            <w:r>
              <w:rPr>
                <w:rFonts w:eastAsia="Times New Roman" w:cs="Times New Roman" w:ascii="Times New Roman" w:hAnsi="Times New Roman"/>
                <w:b/>
                <w:kern w:val="0"/>
                <w:sz w:val="20"/>
                <w:szCs w:val="20"/>
                <w:lang w:val="kk-KZ" w:eastAsia="en-US" w:bidi="ar-SA"/>
              </w:rPr>
              <w:t>міндеттенеді</w:t>
            </w:r>
            <w:r>
              <w:rPr>
                <w:rFonts w:eastAsia="Times New Roman"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2.2.</w:t>
              <w:tab/>
              <w:t>Білім беру ұйымының:</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w:t>
              <w:tab/>
              <w:t xml:space="preserve">білім алушыдан, ата-аналардан, білім алушының өзге де заңды өкілдерінен Білім беру ұйымының Жарғысын сақтауды, осы Шартқа,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 </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2) </w:t>
              <w:tab/>
              <w:t>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3) </w:t>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w:t>
            </w:r>
            <w:r>
              <w:rPr>
                <w:rFonts w:eastAsia="Times New Roman" w:cs="Times New Roman" w:ascii="Times New Roman" w:hAnsi="Times New Roman"/>
                <w:kern w:val="0"/>
                <w:sz w:val="20"/>
                <w:szCs w:val="20"/>
                <w:lang w:val="kk-KZ" w:eastAsia="en-US" w:bidi="ar-SA"/>
              </w:rPr>
              <w:t>құқығы бар</w:t>
            </w:r>
            <w:r>
              <w:rPr>
                <w:rFonts w:eastAsia="Times New Roman" w:cs="Times New Roman" w:ascii="Times New Roman" w:hAnsi="Times New Roman"/>
                <w:kern w:val="0"/>
                <w:sz w:val="20"/>
                <w:szCs w:val="20"/>
                <w:lang w:val="ru-RU" w:eastAsia="en-US" w:bidi="ar-SA"/>
              </w:rPr>
              <w:t>. Білім алушының іс-әрекетімен материалдық залал келтірілген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4) </w:t>
              <w:tab/>
              <w:t>білім алушыны оқу, ғылыми және шығармашылық қызметтегі табыстары үшін көтермелеуді және сыйақы беруді жүзеге асыруға;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5) </w:t>
              <w:tab/>
              <w:t>ерекше жағдайларда оқу үшін ақы төлеу тәртібіне байланысты жеке жеңілдіктерді көздеуге;</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6)</w:t>
              <w:tab/>
            </w:r>
            <w:r>
              <w:rPr>
                <w:rFonts w:eastAsia="Calibri" w:cs="Times New Roman" w:ascii="Times New Roman" w:hAnsi="Times New Roman"/>
                <w:kern w:val="0"/>
                <w:sz w:val="20"/>
                <w:szCs w:val="20"/>
                <w:lang w:val="kk-KZ" w:eastAsia="en-US" w:bidi="ar-SA"/>
              </w:rPr>
              <w:t>о</w:t>
            </w:r>
            <w:r>
              <w:rPr>
                <w:rFonts w:eastAsia="Calibri" w:cs="Times New Roman" w:ascii="Times New Roman" w:hAnsi="Times New Roman"/>
                <w:kern w:val="0"/>
                <w:sz w:val="20"/>
                <w:szCs w:val="20"/>
                <w:lang w:val="ru-RU" w:eastAsia="en-US" w:bidi="ar-SA"/>
              </w:rPr>
              <w:t>қу процесінде білім алушының денсаулығын сақтау және нығайту, аурулардың алдын алу бойынша шараларды жүзеге асыруға мүмкіндік беретін бағдарламаларды, әдістемелерді, технологияларды пайдалану</w:t>
            </w:r>
            <w:r>
              <w:rPr>
                <w:rFonts w:eastAsia="Calibri" w:cs="Times New Roman" w:ascii="Times New Roman" w:hAnsi="Times New Roman"/>
                <w:kern w:val="0"/>
                <w:sz w:val="20"/>
                <w:szCs w:val="20"/>
                <w:lang w:val="kk-KZ" w:eastAsia="en-US" w:bidi="ar-SA"/>
              </w:rPr>
              <w:t>ға</w:t>
            </w:r>
            <w:r>
              <w:rPr>
                <w:rFonts w:eastAsia="Calibri"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 xml:space="preserve">Білім беру ұйымында оқу кезеңінде білім алушылардың Тапсырыс беруші Білім беру ұйымы ұсынған өндірушіден сатып алатын Білім беру ұйымы бекіткен міндетті мектеп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және спорттық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киюін талап етуге;    </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8) </w:t>
              <w:tab/>
              <w:t xml:space="preserve">Шартты мынадай себептер бойынша: </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оқу тәртібін бұзғаны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Білім беру ұйымының Жарғысын, Ішкі тәртіп қағидаларын және Білім беру ұйымының өзге де құжаттарын бұзғаны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осы Шарт бойынша міндеттемелерді орындамағаны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басқа білім беру ұйымына ауысуына байланысты;</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en-US" w:bidi="ar-SA"/>
              </w:rPr>
              <w:t>-</w:t>
              <w:tab/>
              <w:t>қаржылық берешегі үшін (Шартта көзделген төлем мерзімдерін бұза отырып, оқығаны үшін төлемеу және/немесе толық төлемеу);</w:t>
            </w:r>
            <w:r>
              <w:rPr>
                <w:rFonts w:eastAsia="Calibri" w:cs="Times New Roman" w:ascii="Times New Roman" w:hAnsi="Times New Roman"/>
                <w:kern w:val="0"/>
                <w:sz w:val="20"/>
                <w:szCs w:val="20"/>
                <w:lang w:val="ru-RU" w:eastAsia="en-US" w:bidi="ar-SA"/>
              </w:rPr>
              <w:t xml:space="preserve"> </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w:t>
              <w:tab/>
              <w:t>егер білім алушының денсаулық жағдайы Білім беру ұйымында оқуды жалғастыруға кедергі болса (тиісті медициналық қорытынды болған жағдайда);</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ru-RU" w:eastAsia="en-US" w:bidi="ar-SA"/>
              </w:rPr>
              <w:t>-</w:t>
              <w:tab/>
            </w:r>
            <w:r>
              <w:rPr>
                <w:rFonts w:eastAsia="Calibri" w:cs="Times New Roman" w:ascii="Times New Roman" w:hAnsi="Times New Roman"/>
                <w:kern w:val="0"/>
                <w:sz w:val="20"/>
                <w:szCs w:val="20"/>
                <w:lang w:val="ru-RU" w:eastAsia="en-US" w:bidi="ar-SA"/>
              </w:rPr>
              <w:t>білім алушылар</w:t>
            </w:r>
            <w:r>
              <w:rPr>
                <w:rFonts w:eastAsia="Calibri" w:cs="Times New Roman" w:ascii="Times New Roman" w:hAnsi="Times New Roman"/>
                <w:kern w:val="0"/>
                <w:sz w:val="20"/>
                <w:szCs w:val="20"/>
                <w:lang w:val="kk-KZ" w:eastAsia="en-US" w:bidi="ar-SA"/>
              </w:rPr>
              <w:t>дың</w:t>
            </w:r>
            <w:r>
              <w:rPr>
                <w:rFonts w:eastAsia="Calibri" w:cs="Times New Roman" w:ascii="Times New Roman" w:hAnsi="Times New Roman"/>
                <w:kern w:val="0"/>
                <w:sz w:val="20"/>
                <w:szCs w:val="20"/>
                <w:lang w:val="ru-RU" w:eastAsia="en-US" w:bidi="ar-SA"/>
              </w:rPr>
              <w:t xml:space="preserve"> Білім беру ұйымы Жарғысының ережелерін, Ішкі тәртіп </w:t>
            </w:r>
            <w:r>
              <w:rPr>
                <w:rFonts w:eastAsia="Calibri" w:cs="Times New Roman" w:ascii="Times New Roman" w:hAnsi="Times New Roman"/>
                <w:kern w:val="0"/>
                <w:sz w:val="20"/>
                <w:szCs w:val="20"/>
                <w:lang w:val="kk-KZ" w:eastAsia="en-US" w:bidi="ar-SA"/>
              </w:rPr>
              <w:t>қағидаларын</w:t>
            </w:r>
            <w:r>
              <w:rPr>
                <w:rFonts w:eastAsia="Calibri" w:cs="Times New Roman" w:ascii="Times New Roman" w:hAnsi="Times New Roman"/>
                <w:kern w:val="0"/>
                <w:sz w:val="20"/>
                <w:szCs w:val="20"/>
                <w:lang w:val="ru-RU" w:eastAsia="en-US" w:bidi="ar-SA"/>
              </w:rPr>
              <w:t>, оқушылардың өзге де мінез-құлық ережелерін, оның ішінде Білім беру ұйымының аумағында</w:t>
            </w:r>
            <w:r>
              <w:rPr>
                <w:rFonts w:eastAsia="Calibri" w:cs="Times New Roman" w:ascii="Times New Roman" w:hAnsi="Times New Roman"/>
                <w:kern w:val="0"/>
                <w:sz w:val="20"/>
                <w:szCs w:val="20"/>
                <w:lang w:val="kk-KZ" w:eastAsia="en-US" w:bidi="ar-SA"/>
              </w:rPr>
              <w:t>,</w:t>
            </w:r>
            <w:r>
              <w:rPr>
                <w:rFonts w:eastAsia="Calibri" w:cs="Times New Roman" w:ascii="Times New Roman" w:hAnsi="Times New Roman"/>
                <w:kern w:val="0"/>
                <w:sz w:val="20"/>
                <w:szCs w:val="20"/>
                <w:lang w:val="ru-RU" w:eastAsia="en-US" w:bidi="ar-SA"/>
              </w:rPr>
              <w:t xml:space="preserve"> білім беру ұйымында білім беру процесін ұйымдастыруды регламенттейтін </w:t>
            </w:r>
            <w:r>
              <w:rPr>
                <w:rFonts w:eastAsia="Calibri" w:cs="Times New Roman" w:ascii="Times New Roman" w:hAnsi="Times New Roman"/>
                <w:kern w:val="0"/>
                <w:sz w:val="20"/>
                <w:szCs w:val="20"/>
                <w:lang w:val="kk-KZ" w:eastAsia="en-US" w:bidi="ar-SA"/>
              </w:rPr>
              <w:t xml:space="preserve">құжаттардың талаптарын </w:t>
            </w:r>
            <w:r>
              <w:rPr>
                <w:rFonts w:eastAsia="Calibri" w:cs="Times New Roman" w:ascii="Times New Roman" w:hAnsi="Times New Roman"/>
                <w:kern w:val="0"/>
                <w:sz w:val="20"/>
                <w:szCs w:val="20"/>
                <w:lang w:val="ru-RU" w:eastAsia="en-US" w:bidi="ar-SA"/>
              </w:rPr>
              <w:t>білім алушының</w:t>
            </w:r>
            <w:r>
              <w:rPr>
                <w:rFonts w:eastAsia="Calibri" w:cs="Times New Roman" w:ascii="Times New Roman" w:hAnsi="Times New Roman"/>
                <w:kern w:val="0"/>
                <w:sz w:val="20"/>
                <w:szCs w:val="20"/>
                <w:lang w:val="kk-KZ" w:eastAsia="en-US" w:bidi="ar-SA"/>
              </w:rPr>
              <w:t xml:space="preserve"> өзінің,</w:t>
            </w:r>
            <w:r>
              <w:rPr>
                <w:rFonts w:eastAsia="Calibri" w:cs="Times New Roman" w:ascii="Times New Roman" w:hAnsi="Times New Roman"/>
                <w:kern w:val="0"/>
                <w:sz w:val="20"/>
                <w:szCs w:val="20"/>
                <w:lang w:val="ru-RU" w:eastAsia="en-US" w:bidi="ar-SA"/>
              </w:rPr>
              <w:t xml:space="preserve"> басқа да білім алушылардың</w:t>
            </w:r>
            <w:r>
              <w:rPr>
                <w:rFonts w:eastAsia="Calibri" w:cs="Times New Roman" w:ascii="Times New Roman" w:hAnsi="Times New Roman"/>
                <w:kern w:val="0"/>
                <w:sz w:val="20"/>
                <w:szCs w:val="20"/>
                <w:lang w:val="kk-KZ" w:eastAsia="en-US" w:bidi="ar-SA"/>
              </w:rPr>
              <w:t>, Білім беру ұйымының жұмыскерлерінің, үшінші тұлғалардың</w:t>
            </w:r>
            <w:r>
              <w:rPr>
                <w:rFonts w:eastAsia="Calibri" w:cs="Times New Roman" w:ascii="Times New Roman" w:hAnsi="Times New Roman"/>
                <w:kern w:val="0"/>
                <w:sz w:val="20"/>
                <w:szCs w:val="20"/>
                <w:lang w:val="ru-RU" w:eastAsia="en-US" w:bidi="ar-SA"/>
              </w:rPr>
              <w:t xml:space="preserve">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r>
              <w:rPr>
                <w:rFonts w:eastAsia="Calibri" w:cs="Times New Roman" w:ascii="Times New Roman" w:hAnsi="Times New Roman"/>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w:t>
              <w:tab/>
              <w:t>білім алушылардың білім беру бағдарламасын толыққанды меңгеруге мүмкіндік бермейтін санда дәлелсіз себептермен сабақтарды өткізуі;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 </w:t>
              <w:tab/>
              <w:t>білім алушыда пәндер бойынша қанағаттанарлықсыз бағалар болған жағдайда;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егер білім алушы Білім беру ұйымы бекіткен міндетті мектеп және спорт киімін кимейтін жағдайда;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w:t>
              <w:tab/>
              <w:t>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t>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10) </w:t>
            </w:r>
            <w:r>
              <w:rPr>
                <w:rFonts w:cs="Times New Roman" w:ascii="Times New Roman" w:hAnsi="Times New Roman"/>
                <w:kern w:val="0"/>
                <w:sz w:val="20"/>
                <w:szCs w:val="20"/>
                <w:shd w:fill="FFFFFF" w:val="clear"/>
                <w:lang w:val="kk-KZ" w:eastAsia="en-US" w:bidi="ar-SA"/>
              </w:rPr>
              <w:t>фото-бейне түсіру арқылы алынған фотосуреттер мен бейнематериалдарды жарнамалық роликтерде, бұқаралық ақпарат құралдарында, әлеуметтік желілерде, оның ішінде Білім беру ұйымының ресми сайтында орналастыру.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2.3.</w:t>
              <w:tab/>
              <w:t>Білім алушы: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білімді, іскерлікті және практикалық дағдыларды мемлекеттік жалпыға міндетті білім беру стандарттарының толық көлемінде меңгеруге,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Білім беру ұйымының мүлкіне ұқыпты қарауға және оны ұтымды пайдалануға, оқу үшін қалыпты жағдайлар жасауға қатысуға;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4)</w:t>
              <w:tab/>
              <w:t xml:space="preserve">Білім беру ұйымының оқытушыларына, қызметкерлері мен білім алушыларына құрметпен және дұрыс қарауға, олардың абыройы мен қадір-қасиетін, Білім беру ұйымы оқытушыларына, қызметкерлері мен білім алушыларына құрметпен және әдепті қарау, олардың ар-намысы мен қадір-қасиетін, </w:t>
            </w:r>
            <w:r>
              <w:rPr>
                <w:rFonts w:eastAsia="Times New Roman" w:cs="Times New Roman" w:ascii="Times New Roman" w:hAnsi="Times New Roman"/>
                <w:kern w:val="0"/>
                <w:sz w:val="20"/>
                <w:szCs w:val="20"/>
                <w:lang w:val="kk-KZ" w:eastAsia="en-US" w:bidi="ar-SA"/>
              </w:rPr>
              <w:t>Білім беру ұйымы</w:t>
            </w:r>
            <w:r>
              <w:rPr>
                <w:rFonts w:eastAsia="Times New Roman" w:cs="Times New Roman" w:ascii="Times New Roman" w:hAnsi="Times New Roman"/>
                <w:kern w:val="0"/>
                <w:sz w:val="20"/>
                <w:szCs w:val="20"/>
                <w:lang w:val="kk-KZ" w:eastAsia="ru-RU" w:bidi="ar-SA"/>
              </w:rPr>
              <w:t xml:space="preserve"> дәстүрлерін құрметтеу дәстүрін құрметтеуге;</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5)</w:t>
              <w:tab/>
            </w:r>
            <w:r>
              <w:rPr>
                <w:rFonts w:eastAsia="Calibri" w:cs="Times New Roman" w:ascii="Times New Roman" w:hAnsi="Times New Roman"/>
                <w:kern w:val="0"/>
                <w:sz w:val="20"/>
                <w:szCs w:val="20"/>
                <w:lang w:val="kk-KZ" w:eastAsia="en-US" w:bidi="ar-SA"/>
              </w:rPr>
              <w:t>өз денсаулығына қамқорлық жасауға, рухани және дене тұрғысынан өзін-өзі жетілдіруге ұмтылуға;</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lang w:val="kk-KZ"/>
              </w:rPr>
            </w:pPr>
            <w:r>
              <w:rPr>
                <w:rFonts w:eastAsia="Calibri" w:cs="Times New Roman" w:ascii="Times New Roman" w:hAnsi="Times New Roman"/>
                <w:kern w:val="0"/>
                <w:sz w:val="20"/>
                <w:szCs w:val="20"/>
                <w:lang w:val="kk-KZ" w:eastAsia="en-US" w:bidi="ar-SA"/>
              </w:rPr>
              <w:t>6)</w:t>
              <w:tab/>
              <w:t>Білім беру ұйымында оқу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Pr>
                <w:rFonts w:eastAsia="Calibri" w:cs="Times New Roman" w:ascii="Times New Roman" w:hAnsi="Times New Roman"/>
                <w:kern w:val="0"/>
                <w:sz w:val="20"/>
                <w:szCs w:val="20"/>
                <w:shd w:fill="FFFFFF" w:val="clear"/>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7)</w:t>
              <w:tab/>
              <w:t xml:space="preserve">Білім беру ұйымында оқу процесі кезінде ұялы телефондарды және өзге де байланыс құралдарын, сурет пен бейнеаппаратураларды пайдалануға жол бермеуге;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8) </w:t>
              <w:tab/>
              <w:t>әскери есепке алу ережелерін сақтауға міндеттенеді.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2.4.</w:t>
              <w:tab/>
              <w:t>Білім алушының:</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осы Шарттың талаптарына сәйкес Білім беру ұйымында білім беру қызметтерін алуға;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Қазақстан Республикасының заңнамасында белгіленген тәртіппен басқа білім беру ұйымына ауысуға;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Білім беру ұйымында Білім беру ұйымының Жарғысында көзделген қосымша ақы үшін мемлекеттік стандарттан тыс қосымша білім беру қызметтерін алуға;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4) </w:t>
              <w:tab/>
              <w:t xml:space="preserve">Білім беру ұйымының кітапханасы мен оқу залдары базасында оқу, оқу-әдістемелік әдебиеттер қорына еркін қол жеткізуге және пайдалануға; </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5) </w:t>
              <w:tab/>
              <w:t xml:space="preserve">Қазақстан Республикасының заңнамасында белгіленген тәртіппен Білім беру ұйымына қайта қабылдануға құқығы бар. </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2.5.</w:t>
              <w:tab/>
              <w:t>Тапсырыс беруші:</w:t>
            </w:r>
          </w:p>
          <w:p>
            <w:pPr>
              <w:pStyle w:val="HTMLPreformatted"/>
              <w:widowControl w:val="false"/>
              <w:shd w:val="clear" w:color="auto" w:fill="FFFFFF" w:themeFill="background1"/>
              <w:suppressAutoHyphens w:val="true"/>
              <w:spacing w:before="0" w:after="0"/>
              <w:contextualSpacing/>
              <w:jc w:val="both"/>
              <w:rPr>
                <w:rFonts w:ascii="Times New Roman" w:hAnsi="Times New Roman" w:eastAsia="Times New Roman" w:cs="Times New Roman"/>
                <w:lang w:val="kk-KZ" w:eastAsia="ru-RU"/>
              </w:rPr>
            </w:pPr>
            <w:r>
              <w:rPr>
                <w:rFonts w:eastAsia="Times New Roman" w:cs="Times New Roman" w:ascii="Times New Roman" w:hAnsi="Times New Roman"/>
                <w:kern w:val="0"/>
                <w:lang w:val="kk-KZ" w:eastAsia="en-US" w:bidi="ar-SA"/>
              </w:rPr>
              <w:t xml:space="preserve">1) </w:t>
            </w:r>
            <w:r>
              <w:rPr>
                <w:rFonts w:eastAsia="Times New Roman" w:cs="Times New Roman" w:ascii="Times New Roman" w:hAnsi="Times New Roman"/>
                <w:kern w:val="0"/>
                <w:lang w:val="kk-KZ" w:eastAsia="ru-RU" w:bidi="ar-SA"/>
              </w:rPr>
              <w:t>білім алушының Білім беру ұйымында оқуының барлық кезеңінде әрбір оқу жылы үшін оқу жылының басынан кешіктірмей білім беру қызметтерін көрсетуге шарттар жасасу;</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2) </w:t>
              <w:tab/>
              <w:t>осы Шарттың талаптарына сәйкес Білім беру ұйымы білім алушыға ұсынатын білім беру қызметтері үшін белгіленген мерзімде және мөлшерде ақы төлеуге;</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w:t>
              <w:tab/>
            </w:r>
            <w:r>
              <w:rPr>
                <w:rFonts w:eastAsia="Times New Roman" w:cs="Times New Roman" w:ascii="Times New Roman" w:hAnsi="Times New Roman"/>
                <w:spacing w:val="2"/>
                <w:kern w:val="0"/>
                <w:sz w:val="20"/>
                <w:szCs w:val="20"/>
                <w:lang w:val="kk-KZ" w:eastAsia="en-US" w:bidi="ar-SA"/>
              </w:rPr>
              <w:t>Білім беру ұйымының Жарғысын, Білім беру ұйымының өзге де құжаттарын және осы Шарттың ережелерін сақтауға;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4) </w:t>
              <w:tab/>
              <w:t>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w:t>
            </w:r>
            <w:r>
              <w:rPr>
                <w:rFonts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en-US" w:bidi="ar-SA"/>
              </w:rPr>
              <w:t>білім алушы сабақты жіберген жағдайда Білім беру ұйымына білім алушының сабақта болмау себебі туралы хабарлауға</w:t>
            </w:r>
            <w:r>
              <w:rPr>
                <w:rFonts w:eastAsia="Times New Roman" w:cs="Times New Roman" w:ascii="Times New Roman" w:hAnsi="Times New Roman"/>
                <w:spacing w:val="2"/>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5)</w:t>
              <w:tab/>
              <w:t>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7)</w:t>
              <w:tab/>
              <w:t>Білім алушыда Білім беру ұйымының басқа оқушыларының және/немесе персоналының жұқтыру қаупін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Pr>
                <w:rFonts w:eastAsia="Calibri" w:cs="Times New Roman" w:ascii="Times New Roman" w:hAnsi="Times New Roman"/>
                <w:kern w:val="0"/>
                <w:sz w:val="20"/>
                <w:szCs w:val="20"/>
                <w:lang w:val="kk-KZ" w:eastAsia="en-US" w:bidi="ar-SA"/>
              </w:rPr>
              <w:t>;</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 w:cs="Times New Roman" w:eastAsiaTheme="minorEastAsia"/>
                <w:sz w:val="20"/>
                <w:szCs w:val="20"/>
                <w:lang w:val="kk-KZ" w:eastAsia="ru-RU"/>
              </w:rPr>
            </w:pPr>
            <w:r>
              <w:rPr>
                <w:rFonts w:eastAsia="Times New Roman" w:cs="Times New Roman" w:ascii="Times New Roman" w:hAnsi="Times New Roman"/>
                <w:kern w:val="0"/>
                <w:sz w:val="20"/>
                <w:szCs w:val="20"/>
                <w:lang w:val="kk-KZ" w:eastAsia="ru-RU" w:bidi="ar-SA"/>
              </w:rPr>
              <w:t>8)</w:t>
              <w:tab/>
              <w:t>білім алушының барлық аурулары, созылмалы аурулары, аллергиясы туралы Білім беру ұйымына уақтылы хабарлауға</w:t>
            </w:r>
            <w:r>
              <w:rPr>
                <w:rFonts w:eastAsia="" w:cs="Times New Roman" w:ascii="Times New Roman" w:hAnsi="Times New Roman" w:eastAsiaTheme="minorEastAsia"/>
                <w:kern w:val="0"/>
                <w:sz w:val="20"/>
                <w:szCs w:val="20"/>
                <w:lang w:val="kk-KZ" w:eastAsia="ru-RU" w:bidi="ar-SA"/>
              </w:rPr>
              <w:t>;</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r>
            <w:r>
              <w:rPr>
                <w:rFonts w:eastAsia="Times New Roman" w:cs="Times New Roman" w:ascii="Times New Roman" w:hAnsi="Times New Roman"/>
                <w:spacing w:val="2"/>
                <w:kern w:val="0"/>
                <w:sz w:val="20"/>
                <w:szCs w:val="20"/>
                <w:lang w:val="kk-KZ" w:eastAsia="ru-RU" w:bidi="ar-SA"/>
              </w:rPr>
              <w:t>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Pr>
                <w:rFonts w:eastAsia="Times New Roman" w:cs="Times New Roman" w:ascii="Times New Roman" w:hAnsi="Times New Roman"/>
                <w:kern w:val="0"/>
                <w:sz w:val="20"/>
                <w:szCs w:val="20"/>
                <w:lang w:val="kk-KZ" w:eastAsia="ru-RU" w:bidi="ar-SA"/>
              </w:rPr>
              <w:t>;</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10)</w:t>
              <w:tab/>
              <w:t>осы Шарт бойынша оқу процесін ұйымдастыруға қатысты өзінің барлық тілектерін Білім беру ұйымы әкімшілігінің назарына уақтылы жеткізуге;</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11)</w:t>
              <w:tab/>
              <w:t>білім алушыны тәрбиелеуге жауапты болуға, оның бастауыш, негізгі жалпы, жалпы орта білім алуы үшін қажетті жағдайлар жасауға;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12)</w:t>
              <w:tab/>
            </w:r>
            <w:r>
              <w:rPr>
                <w:rFonts w:eastAsia="Times New Roman" w:cs="Times New Roman" w:ascii="Times New Roman" w:hAnsi="Times New Roman"/>
                <w:spacing w:val="2"/>
                <w:kern w:val="0"/>
                <w:sz w:val="20"/>
                <w:szCs w:val="20"/>
                <w:lang w:val="kk-KZ" w:eastAsia="en-US" w:bidi="ar-SA"/>
              </w:rPr>
              <w:t xml:space="preserve">ата-аналар жиналысына қатысуға, қажет болған жағдайда оқу-тәрбие процесі бойынша жеке педагогикалық әңгімелесу және нақты педагогикалық көмек алу үшін Әкімшіліктің немесе педагогтардың шақыруы бойынша Білім беру ұйымына келуге; </w:t>
            </w:r>
            <w:r>
              <w:rPr>
                <w:rFonts w:eastAsia="Calibri" w:cs="Times New Roman" w:ascii="Times New Roman" w:hAnsi="Times New Roman"/>
                <w:kern w:val="0"/>
                <w:sz w:val="20"/>
                <w:szCs w:val="20"/>
                <w:lang w:val="kk-KZ" w:eastAsia="en-US" w:bidi="ar-SA"/>
              </w:rPr>
              <w:t>білім алушылардың үй тапсырмаларының орындалуын бақылауға, егер білім алушының жеке ерекшеліктері талап етсе, сынып жетекшісімен және психологпен жеке тәртіппен ынтымақтасуға; білім алушыны тәрбиелеу және оқыту мәселелері бойынша педагогтармен байланыс жасауға, кері байланысты жүзеге асыруға</w:t>
            </w:r>
            <w:r>
              <w:rPr>
                <w:rFonts w:eastAsia="Times New Roman" w:cs="Times New Roman" w:ascii="Times New Roman" w:hAnsi="Times New Roman"/>
                <w:spacing w:val="2"/>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13)</w:t>
              <w:tab/>
              <w:t xml:space="preserve">білім алушылардың медициналық профилактикалық тексеруден (0-сынып, 4-сынып, 7-сынып) уақтылы өтуін және оның өтуі туралы мәліметтерді Білім беру ұйымына ұсынуын қамтамасыз етуге;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14)</w:t>
              <w:tab/>
              <w:t>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lang w:val="kk-KZ"/>
              </w:rPr>
            </w:pPr>
            <w:r>
              <w:rPr>
                <w:rFonts w:eastAsia="Calibri" w:cs="Times New Roman" w:ascii="Times New Roman" w:hAnsi="Times New Roman"/>
                <w:kern w:val="0"/>
                <w:sz w:val="20"/>
                <w:szCs w:val="20"/>
                <w:lang w:val="kk-KZ" w:eastAsia="en-US" w:bidi="ar-SA"/>
              </w:rPr>
              <w:t>15)</w:t>
              <w:tab/>
              <w:t>білім алушы үшін Білім беру ұйымы бекіткен мектеп киімін және спорттық киімді сатып алуға</w:t>
            </w:r>
            <w:r>
              <w:rPr>
                <w:rFonts w:eastAsia="Calibri" w:cs="Times New Roman" w:ascii="Times New Roman" w:hAnsi="Times New Roman"/>
                <w:kern w:val="0"/>
                <w:sz w:val="20"/>
                <w:szCs w:val="20"/>
                <w:shd w:fill="FFFFFF" w:val="clear"/>
                <w:lang w:val="kk-KZ" w:eastAsia="en-US" w:bidi="ar-SA"/>
              </w:rPr>
              <w:t>;</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16)</w:t>
              <w:tab/>
              <w:t>Білім беру ұйымында оқу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pacing w:val="2"/>
                <w:kern w:val="0"/>
                <w:sz w:val="20"/>
                <w:szCs w:val="20"/>
                <w:lang w:val="kk-KZ" w:eastAsia="en-US" w:bidi="ar-SA"/>
              </w:rPr>
              <w:t>17)</w:t>
              <w:tab/>
              <w:t>білім алушының кінәсінен келтірілген Білім беру ұйымының материалдық залалын осы Шартқа және Қазақстан Республикасының заңнамасына сәйкес өтеуге;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18)</w:t>
              <w:tab/>
              <w:t>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0"/>
                <w:szCs w:val="20"/>
                <w:lang w:val="kk-KZ"/>
              </w:rPr>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0"/>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2.6.</w:t>
              <w:tab/>
              <w:t>Тапсырыс берушінің:</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pacing w:val="2"/>
                <w:sz w:val="20"/>
                <w:szCs w:val="20"/>
                <w:lang w:val="kk-KZ"/>
              </w:rPr>
            </w:pPr>
            <w:r>
              <w:rPr>
                <w:rFonts w:eastAsia="Times New Roman" w:cs="Times New Roman" w:ascii="Times New Roman" w:hAnsi="Times New Roman"/>
                <w:kern w:val="0"/>
                <w:sz w:val="20"/>
                <w:szCs w:val="20"/>
                <w:lang w:val="kk-KZ" w:eastAsia="en-US" w:bidi="ar-SA"/>
              </w:rPr>
              <w:t xml:space="preserve">1) </w:t>
              <w:tab/>
            </w:r>
            <w:r>
              <w:rPr>
                <w:rFonts w:eastAsia="Times New Roman" w:cs="Times New Roman" w:ascii="Times New Roman" w:hAnsi="Times New Roman"/>
                <w:spacing w:val="2"/>
                <w:kern w:val="0"/>
                <w:sz w:val="20"/>
                <w:szCs w:val="20"/>
                <w:lang w:val="kk-KZ" w:eastAsia="en-US" w:bidi="ar-SA"/>
              </w:rPr>
              <w:t xml:space="preserve">білім алушыны тәрбиелеу және оқыту мәселелерінде Білім беру ұйымымен өзара ic-қимыл жасауға; </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2)</w:t>
              <w:tab/>
              <w:t xml:space="preserve">Қазақстан Республикасының қолданыстағы заңнамасында көзделген шеңберінде оқу-тәрбие процесін іске асыруға қатысуға;      </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 xml:space="preserve">3) </w:t>
              <w:tab/>
              <w:t>Білім беру ұйымынан білім алушының үлгеріміне, мінез-құлқына және оқу жағдайларына қатысты ақпарат алуға;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4)</w:t>
              <w:tab/>
              <w:t>Білім алушыны Білім беру ұйымында оқытудың барлық кезеңі үшін алдын ала ақы төлеуге құқығы бар.</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numPr>
                <w:ilvl w:val="0"/>
                <w:numId w:val="3"/>
              </w:numPr>
              <w:suppressAutoHyphens w:val="true"/>
              <w:spacing w:lineRule="auto" w:line="240" w:before="0" w:after="0"/>
              <w:contextualSpacing/>
              <w:jc w:val="center"/>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b/>
                <w:bCs/>
                <w:kern w:val="0"/>
                <w:sz w:val="20"/>
                <w:szCs w:val="20"/>
                <w:lang w:val="kk-KZ" w:eastAsia="ru-RU" w:bidi="ar-SA"/>
              </w:rPr>
              <w:t>Білім беру қызметтеріне ақы төлеудің мөлшері мен тәртібі</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b/>
                <w:bCs/>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3.1.</w:t>
              <w:tab/>
              <w:t>Оқу ақысының құны теңгемен белгіленеді және жыл сайын Білім беру ұйымының уәкілетті органы бекітеді.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3.2.</w:t>
              <w:tab/>
              <w:t xml:space="preserve">2025-2026 оқу жылындағы (Шарт жасасу сәтінде) оқу құны: </w:t>
            </w:r>
            <w:r>
              <w:rPr>
                <w:rFonts w:eastAsia="Times New Roman" w:cs="Times New Roman" w:ascii="Times New Roman" w:hAnsi="Times New Roman"/>
                <w:kern w:val="0"/>
                <w:sz w:val="20"/>
                <w:szCs w:val="20"/>
                <w:u w:val="single"/>
                <w:lang w:val="ru-RU" w:eastAsia="ru-RU" w:bidi="ar-SA"/>
              </w:rPr>
              <w:t>{ContractAmount}</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u w:val="single"/>
                <w:lang w:val="ru-RU" w:eastAsia="ru-RU" w:bidi="ar-SA"/>
              </w:rPr>
              <w:t>{ContractAmountWordsKaz}</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lang w:val="kk-KZ" w:eastAsia="en-US" w:bidi="ar-SA"/>
              </w:rPr>
              <w:t xml:space="preserve"> теңге.</w:t>
            </w:r>
            <w:r>
              <w:rPr>
                <w:rFonts w:eastAsia="Times New Roman" w:cs="Times New Roman" w:ascii="Times New Roman" w:hAnsi="Times New Roman"/>
                <w:i/>
                <w:kern w:val="0"/>
                <w:sz w:val="20"/>
                <w:szCs w:val="20"/>
                <w:lang w:val="kk-KZ" w:eastAsia="en-US" w:bidi="ar-SA"/>
              </w:rPr>
              <w:t xml:space="preserve">                         </w:t>
            </w:r>
          </w:p>
          <w:p>
            <w:pPr>
              <w:pStyle w:val="Normal"/>
              <w:widowControl w:val="false"/>
              <w:suppressAutoHyphens w:val="true"/>
              <w:spacing w:lineRule="auto" w:line="240" w:before="0" w:after="0"/>
              <w:jc w:val="left"/>
              <w:rPr>
                <w:rFonts w:ascii="Times New Roman" w:hAnsi="Times New Roman" w:eastAsia="Times New Roman" w:cs="Times New Roman"/>
                <w:i/>
                <w:i/>
                <w:sz w:val="20"/>
                <w:szCs w:val="20"/>
                <w:lang w:val="kk-KZ"/>
              </w:rPr>
            </w:pPr>
            <w:r>
              <w:rPr>
                <w:rFonts w:eastAsia="Times New Roman" w:cs="Times New Roman" w:ascii="Times New Roman" w:hAnsi="Times New Roman"/>
                <w:i/>
                <w:kern w:val="0"/>
                <w:sz w:val="20"/>
                <w:szCs w:val="20"/>
                <w:lang w:val="kk-KZ" w:eastAsia="en-US" w:bidi="ar-SA"/>
              </w:rPr>
              <w:t xml:space="preserve">                    </w:t>
            </w:r>
            <w:r>
              <w:rPr>
                <w:rFonts w:eastAsia="Times New Roman" w:cs="Times New Roman" w:ascii="Times New Roman" w:hAnsi="Times New Roman"/>
                <w:i/>
                <w:kern w:val="0"/>
                <w:sz w:val="20"/>
                <w:szCs w:val="20"/>
                <w:lang w:val="ru-RU" w:eastAsia="en-US" w:bidi="ar-SA"/>
              </w:rPr>
              <w:t>(сома</w:t>
            </w:r>
            <w:r>
              <w:rPr>
                <w:rFonts w:eastAsia="Times New Roman" w:cs="Times New Roman" w:ascii="Times New Roman" w:hAnsi="Times New Roman"/>
                <w:i/>
                <w:kern w:val="0"/>
                <w:sz w:val="20"/>
                <w:szCs w:val="20"/>
                <w:lang w:val="kk-KZ" w:eastAsia="en-US" w:bidi="ar-SA"/>
              </w:rPr>
              <w:t>сы</w:t>
            </w:r>
            <w:r>
              <w:rPr>
                <w:rFonts w:eastAsia="Times New Roman" w:cs="Times New Roman" w:ascii="Times New Roman" w:hAnsi="Times New Roman"/>
                <w:i/>
                <w:kern w:val="0"/>
                <w:sz w:val="20"/>
                <w:szCs w:val="20"/>
                <w:lang w:val="ru-RU" w:eastAsia="en-US" w:bidi="ar-SA"/>
              </w:rPr>
              <w:t xml:space="preserve"> </w:t>
            </w:r>
            <w:r>
              <w:rPr>
                <w:rFonts w:eastAsia="Times New Roman" w:cs="Times New Roman" w:ascii="Times New Roman" w:hAnsi="Times New Roman"/>
                <w:i/>
                <w:kern w:val="0"/>
                <w:sz w:val="20"/>
                <w:szCs w:val="20"/>
                <w:lang w:val="kk-KZ" w:eastAsia="en-US" w:bidi="ar-SA"/>
              </w:rPr>
              <w:t>цирфмен</w:t>
            </w:r>
            <w:r>
              <w:rPr>
                <w:rFonts w:eastAsia="Times New Roman" w:cs="Times New Roman" w:ascii="Times New Roman" w:hAnsi="Times New Roman"/>
                <w:i/>
                <w:kern w:val="0"/>
                <w:sz w:val="20"/>
                <w:szCs w:val="20"/>
                <w:lang w:val="ru-RU" w:eastAsia="en-US" w:bidi="ar-SA"/>
              </w:rPr>
              <w:t xml:space="preserve"> және жазбаша</w:t>
            </w:r>
            <w:r>
              <w:rPr>
                <w:rFonts w:eastAsia="Times New Roman" w:cs="Times New Roman" w:ascii="Times New Roman" w:hAnsi="Times New Roman"/>
                <w:i/>
                <w:kern w:val="0"/>
                <w:sz w:val="20"/>
                <w:szCs w:val="20"/>
                <w:lang w:val="kk-KZ" w:eastAsia="en-US" w:bidi="ar-SA"/>
              </w:rPr>
              <w:t>)</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sz w:val="20"/>
                <w:szCs w:val="20"/>
                <w:lang w:val="kk-KZ" w:eastAsia="en-US" w:bidi="ar-SA"/>
              </w:rPr>
              <w:t xml:space="preserve">Жеңілдікпен оқу құны </w:t>
            </w:r>
            <w:r>
              <w:rPr>
                <w:rFonts w:eastAsia="Times New Roman" w:cs="Times New Roman" w:ascii="Times New Roman" w:hAnsi="Times New Roman"/>
                <w:i w:val="false"/>
                <w:iCs w:val="false"/>
                <w:sz w:val="20"/>
                <w:szCs w:val="20"/>
                <w:u w:val="single"/>
                <w:lang w:val="ru-RU" w:eastAsia="ru-RU" w:bidi="ar-SA"/>
              </w:rPr>
              <w:t>{ContractAmountWithDiscount}</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kern w:val="0"/>
                <w:sz w:val="20"/>
                <w:szCs w:val="20"/>
                <w:u w:val="single"/>
                <w:lang w:val="ru-RU" w:eastAsia="ru-RU" w:bidi="ar-SA"/>
              </w:rPr>
              <w:t>({ContractAmountWithDiscountWordsKaz})</w:t>
            </w:r>
            <w:r>
              <w:rPr>
                <w:rFonts w:eastAsia="Times New Roman" w:cs="Times New Roman" w:ascii="Times New Roman" w:hAnsi="Times New Roman"/>
                <w:i w:val="false"/>
                <w:iCs w:val="false"/>
                <w:kern w:val="0"/>
                <w:sz w:val="20"/>
                <w:szCs w:val="20"/>
                <w:lang w:val="kk-KZ" w:eastAsia="en-US" w:bidi="ar-SA"/>
              </w:rPr>
              <w:t xml:space="preserve"> теңге құрайды.</w:t>
            </w:r>
          </w:p>
          <w:p>
            <w:pPr>
              <w:pStyle w:val="Normal"/>
              <w:widowControl w:val="false"/>
              <w:numPr>
                <w:ilvl w:val="1"/>
                <w:numId w:val="4"/>
              </w:numPr>
              <w:tabs>
                <w:tab w:val="clear" w:pos="708"/>
                <w:tab w:val="left" w:pos="703" w:leader="none"/>
              </w:tabs>
              <w:suppressAutoHyphens w:val="true"/>
              <w:spacing w:lineRule="auto" w:line="240" w:before="0" w:after="0"/>
              <w:ind w:left="0"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Білім беру қызметтерінің шарттары мен шығыстарын айтарлықтай өзгертетін нормативтік актілер шығарылған, еңбекке ақы төлеу шығыстары мен инфляция индексі ұлғайған жағдайларда Білім беру ұйымының уәкілетті органы оқыту құнын өзгертуі, бірақ жылына бір реттен асырмай өзгертуі мүмкін. Тапсырыс беруші барлық 2025-2026 оқу жылына алдын ала ақы төлеген жағдайда, оқыту құны өзгертілмейді.</w:t>
            </w:r>
          </w:p>
          <w:p>
            <w:pPr>
              <w:pStyle w:val="Normal"/>
              <w:widowControl w:val="false"/>
              <w:numPr>
                <w:ilvl w:val="1"/>
                <w:numId w:val="4"/>
              </w:numPr>
              <w:suppressAutoHyphens w:val="true"/>
              <w:spacing w:lineRule="auto" w:line="240" w:before="0" w:after="0"/>
              <w:ind w:left="34"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Шарттың 3.2-тармағында көрсетілген оқыту құнына білім алушының мектеп және спорт киімінің құны кірмейді. </w:t>
            </w:r>
          </w:p>
          <w:p>
            <w:pPr>
              <w:pStyle w:val="Normal"/>
              <w:widowControl w:val="false"/>
              <w:numPr>
                <w:ilvl w:val="1"/>
                <w:numId w:val="4"/>
              </w:numPr>
              <w:suppressAutoHyphens w:val="true"/>
              <w:spacing w:lineRule="auto" w:line="240" w:before="0" w:after="0"/>
              <w:ind w:left="0"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Қызметтер үшін төлеуді Тапсырыс беруші бір мезгілде</w:t>
            </w:r>
            <w:r>
              <w:rPr>
                <w:rFonts w:eastAsia="Times New Roman" w:cs="Courier New" w:ascii="inherit" w:hAnsi="inherit"/>
                <w:color w:val="1F1F1F"/>
                <w:kern w:val="0"/>
                <w:sz w:val="20"/>
                <w:szCs w:val="20"/>
                <w:lang w:val="kk-KZ" w:eastAsia="ru-RU" w:bidi="ar-SA"/>
              </w:rPr>
              <w:t xml:space="preserve"> </w:t>
            </w:r>
            <w:r>
              <w:rPr>
                <w:rFonts w:eastAsia="Times New Roman" w:cs="Times New Roman" w:ascii="Times New Roman" w:hAnsi="Times New Roman"/>
                <w:kern w:val="0"/>
                <w:sz w:val="20"/>
                <w:szCs w:val="20"/>
                <w:lang w:val="kk-KZ" w:eastAsia="ru-RU" w:bidi="ar-SA"/>
              </w:rPr>
              <w:t>Шартқа қол қойғаннан кейін, немесе осы Шартқа №1 қосымшада көрсетілген кесте бойынша жүргізеді.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3.6. </w:t>
              <w:tab/>
              <w:t>Тапсырыс беруші 2025 жылғы 01 маусымға дейінгі мерзімде бүкіл 2025-2026 оқу жылына оқу құнын алдын ала төлеген жағдайда, Тапсырыс берушіге білім алушыны оқытуға Шарттың 3.2-тармағында көзделген оқыту құнынан 7 (жеті)% мөлшерінде жеңілдік беріледі.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Тапсырыс беруші 2025 жылғы 01 қыркүйекке дейінгі мерзімде бүкіл 2025-2026 оқу жылына оқу құнын алдын ала төлеген жағдайда, Тапсырыс берушіге білім алушыны оқытуға Шарттың 3.2-тармағында көзделген оқыту құнынан 5 (бес)% мөлшерінде жеңілдік беріледі.</w:t>
            </w:r>
          </w:p>
          <w:p>
            <w:pPr>
              <w:pStyle w:val="Normal"/>
              <w:widowControl w:val="false"/>
              <w:tabs>
                <w:tab w:val="clear" w:pos="708"/>
                <w:tab w:val="left" w:pos="709" w:leader="none"/>
              </w:tabs>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3.7.</w:t>
              <w:tab/>
              <w:t xml:space="preserve">Шарттың </w:t>
            </w:r>
            <w:r>
              <w:rPr>
                <w:rFonts w:eastAsia="Calibri" w:cs="Times New Roman" w:ascii="Times New Roman" w:hAnsi="Times New Roman"/>
                <w:kern w:val="0"/>
                <w:sz w:val="20"/>
                <w:szCs w:val="20"/>
                <w:lang w:val="kk-KZ" w:eastAsia="en-US" w:bidi="ar-SA"/>
              </w:rPr>
              <w:t xml:space="preserve">3.2-тармағында көрсетілгеннен басқа білім алушы Білім беру ұйымына оқуға түскен кезде Тапсырыс беруші Білім беру ұйымына осы Шарт жасалған күннен бастап күнтізбелік 5 (бес) күннен кешіктірмейтін мерзімде </w:t>
            </w:r>
            <w:r>
              <w:rPr>
                <w:rFonts w:eastAsia="Times New Roman" w:cs="Times New Roman" w:ascii="Times New Roman" w:hAnsi="Times New Roman"/>
                <w:kern w:val="0"/>
                <w:sz w:val="20"/>
                <w:szCs w:val="20"/>
                <w:u w:val="single"/>
                <w:lang w:val="ru-RU" w:eastAsia="ru-RU" w:bidi="ar-SA"/>
              </w:rPr>
              <w:t>{ContractContr}</w:t>
            </w:r>
            <w:r>
              <w:rPr>
                <w:rFonts w:eastAsia="Times New Roman" w:cs="Times New Roman" w:ascii="Times New Roman" w:hAnsi="Times New Roman"/>
                <w:kern w:val="0"/>
                <w:sz w:val="20"/>
                <w:szCs w:val="20"/>
                <w:u w:val="none"/>
                <w:lang w:val="ru-RU" w:eastAsia="ru-RU" w:bidi="ar-SA"/>
              </w:rPr>
              <w:t xml:space="preserve">   </w:t>
            </w:r>
            <w:r>
              <w:rPr>
                <w:rFonts w:eastAsia="Calibri"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u w:val="single"/>
                <w:lang w:val="ru-RU" w:eastAsia="ru-RU" w:bidi="ar-SA"/>
              </w:rPr>
              <w:t>{ContractContrWordsKaz}</w:t>
            </w:r>
            <w:r>
              <w:rPr>
                <w:rFonts w:eastAsia="Calibri" w:cs="Times New Roman" w:ascii="Times New Roman" w:hAnsi="Times New Roman"/>
                <w:kern w:val="0"/>
                <w:sz w:val="20"/>
                <w:szCs w:val="20"/>
                <w:lang w:val="kk-KZ" w:eastAsia="en-US" w:bidi="ar-SA"/>
              </w:rPr>
              <w:t>) теңге мөлшерінде біржолғы кіру жарнасын қосымша төлейді.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3.8.</w:t>
              <w:tab/>
              <w:t xml:space="preserve">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3.9.</w:t>
              <w:tab/>
              <w:t>Оқуды өз бетімен тоқтатқан кезде, яғни Тапсырыс беруші осы Шартты орындаудан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оқу үшін ақы төлеу жөніндегі міндеттемелері толық көлемде сақталады.</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 w:cs="Times New Roman" w:eastAsiaTheme="minorEastAsia"/>
                <w:sz w:val="20"/>
                <w:szCs w:val="20"/>
                <w:lang w:val="kk-KZ" w:eastAsia="ru-RU"/>
              </w:rPr>
            </w:pPr>
            <w:r>
              <w:rPr>
                <w:rFonts w:eastAsia="Times New Roman" w:cs="Times New Roman" w:ascii="Times New Roman" w:hAnsi="Times New Roman"/>
                <w:kern w:val="0"/>
                <w:sz w:val="20"/>
                <w:szCs w:val="20"/>
                <w:lang w:val="kk-KZ" w:eastAsia="ru-RU" w:bidi="ar-SA"/>
              </w:rPr>
              <w:t>3.10.</w:t>
              <w:tab/>
              <w:tab/>
            </w:r>
            <w:r>
              <w:rPr>
                <w:rFonts w:eastAsia="" w:cs="Times New Roman" w:ascii="Times New Roman" w:hAnsi="Times New Roman" w:eastAsiaTheme="minorEastAsia"/>
                <w:kern w:val="0"/>
                <w:sz w:val="20"/>
                <w:szCs w:val="20"/>
                <w:lang w:val="kk-KZ" w:eastAsia="ru-RU" w:bidi="ar-SA"/>
              </w:rPr>
              <w:t xml:space="preserve">Шарт бұзылған барлық жағдайларда Шарттың 3.7-тармағында көзделген кiру жарнасының сомасын Білім беру ұйымы Тапсырыс берушіге қайтармайды. </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val="kk-KZ" w:eastAsia="ru-RU"/>
              </w:rPr>
            </w:pPr>
            <w:r>
              <w:rPr>
                <w:rFonts w:eastAsia="" w:cs="Times New Roman" w:ascii="Times New Roman" w:hAnsi="Times New Roman" w:eastAsiaTheme="minorEastAsia"/>
                <w:kern w:val="0"/>
                <w:sz w:val="20"/>
                <w:szCs w:val="20"/>
                <w:lang w:val="kk-KZ" w:eastAsia="ru-RU" w:bidi="ar-SA"/>
              </w:rPr>
              <w:t xml:space="preserve">3.11. 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eastAsia="Times New Roman" w:cs="Times New Roman" w:ascii="Times New Roman" w:hAnsi="Times New Roman"/>
                <w:kern w:val="0"/>
                <w:sz w:val="20"/>
                <w:szCs w:val="20"/>
                <w:lang w:val="kk-KZ" w:eastAsia="ru-RU" w:bidi="ar-SA"/>
              </w:rPr>
              <w:t xml:space="preserve">(COVID-19) таралуына және басқа да жағдайларға байланысты оқу ақысын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 </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3.12.</w:t>
              <w:tab/>
            </w:r>
            <w:r>
              <w:rPr>
                <w:rFonts w:eastAsia="Calibri" w:cs="Times New Roman" w:ascii="Times New Roman" w:hAnsi="Times New Roman"/>
                <w:kern w:val="0"/>
                <w:sz w:val="20"/>
                <w:szCs w:val="20"/>
                <w:lang w:val="kk-KZ" w:eastAsia="en-US" w:bidi="ar-SA"/>
              </w:rPr>
              <w:t>Тараптар оқу үшін төлем Білім беру ұйымының есеп айырысу шотына ақша аудару жолымен қолма-қол ақшасыз жүргізіледі деп келісті.</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numPr>
                <w:ilvl w:val="0"/>
                <w:numId w:val="3"/>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Тараптардың жауапкершілігі</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4.1.</w:t>
              <w:tab/>
              <w:t>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 xml:space="preserve">Шартта көзделген мерзімде оқу үшін ақы төленбеген/ішінара төленбеген жағдайда білім алушы оқуға жіберілмейді. Оқу үшiн пайда болған борышты Бiлiм беру ұйымы Қазақстан Республикасының заңнамасында белгiленген тәртiппен өндiрiп алады.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 </w:t>
            </w:r>
          </w:p>
          <w:p>
            <w:pPr>
              <w:pStyle w:val="Normal"/>
              <w:widowControl w:val="false"/>
              <w:tabs>
                <w:tab w:val="clear" w:pos="708"/>
                <w:tab w:val="left" w:pos="743" w:leader="none"/>
              </w:tabs>
              <w:suppressAutoHyphens w:val="true"/>
              <w:spacing w:lineRule="auto" w:line="240" w:before="0" w:after="0"/>
              <w:ind w:left="34"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4.3.  Тапсырыс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w:t>
            </w:r>
            <w:r>
              <w:rPr>
                <w:rFonts w:eastAsia="Times New Roman" w:cs="Times New Roman" w:ascii="Times New Roman" w:hAnsi="Times New Roman"/>
                <w:kern w:val="0"/>
                <w:sz w:val="20"/>
                <w:szCs w:val="20"/>
                <w:lang w:val="kk-KZ" w:eastAsia="ru-RU" w:bidi="ar-SA"/>
              </w:rPr>
              <w:t>-</w:t>
            </w:r>
            <w:r>
              <w:rPr>
                <w:rFonts w:eastAsia="Times New Roman" w:cs="Times New Roman" w:ascii="Times New Roman" w:hAnsi="Times New Roman"/>
                <w:kern w:val="0"/>
                <w:sz w:val="20"/>
                <w:szCs w:val="20"/>
                <w:lang w:val="ru-RU" w:eastAsia="ru-RU" w:bidi="ar-SA"/>
              </w:rPr>
              <w:t>нан аспайтын тұрақсыздық айыбын төлейді.</w:t>
            </w:r>
          </w:p>
          <w:p>
            <w:pPr>
              <w:pStyle w:val="Normal"/>
              <w:widowControl w:val="false"/>
              <w:suppressAutoHyphens w:val="tru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numPr>
                <w:ilvl w:val="0"/>
                <w:numId w:val="3"/>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Дауларды шешу тәртібі</w:t>
            </w:r>
          </w:p>
          <w:p>
            <w:pPr>
              <w:pStyle w:val="Normal"/>
              <w:widowControl w:val="false"/>
              <w:suppressAutoHyphens w:val="true"/>
              <w:spacing w:lineRule="auto" w:line="240" w:before="0" w:after="0"/>
              <w:ind w:left="36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5.1.</w:t>
              <w:tab/>
              <w:t>Осы Шартты орындау процесінде туындайтын келіспеушіліктер мен дауларды Тараптар өзара қолайлы шешімдер әзірлеу мақсатында тікелей шешеді.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5.2.</w:t>
              <w:tab/>
              <w:t>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numPr>
                <w:ilvl w:val="0"/>
                <w:numId w:val="3"/>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val="false"/>
              <w:suppressAutoHyphens w:val="true"/>
              <w:spacing w:lineRule="auto" w:line="240" w:before="0" w:after="0"/>
              <w:ind w:left="36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6.1.</w:t>
              <w:tab/>
              <w:t>Су тасқыны, өрт, басқа да дүлей апаттар, соғыс немесе әскери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6.2.</w:t>
              <w:tab/>
              <w:t>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6.3.</w:t>
              <w:tab/>
              <w:t>Тараптардың міндеттемелерді орындауы форс-мажорлық жағдайлар мен олардың салдарының қолданылу мерзіміне мөлшерлес ауыстырылады.</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kern w:val="0"/>
                <w:sz w:val="20"/>
                <w:szCs w:val="20"/>
                <w:lang w:val="ru-RU" w:eastAsia="en-US" w:bidi="ar-SA"/>
              </w:rPr>
              <w:t xml:space="preserve">  </w:t>
            </w:r>
          </w:p>
          <w:p>
            <w:pPr>
              <w:pStyle w:val="ListParagraph"/>
              <w:widowControl w:val="false"/>
              <w:numPr>
                <w:ilvl w:val="0"/>
                <w:numId w:val="3"/>
              </w:numPr>
              <w:suppressAutoHyphens w:val="true"/>
              <w:spacing w:before="0" w:after="0"/>
              <w:contextualSpacing/>
              <w:jc w:val="center"/>
              <w:textAlignment w:val="baseline"/>
              <w:rPr>
                <w:rFonts w:ascii="Times New Roman" w:hAnsi="Times New Roman" w:cs="Times New Roman"/>
                <w:b/>
                <w:b/>
                <w:color w:val="auto"/>
                <w:sz w:val="20"/>
                <w:szCs w:val="20"/>
              </w:rPr>
            </w:pPr>
            <w:r>
              <w:rPr>
                <w:rFonts w:cs="Times New Roman" w:ascii="Times New Roman" w:hAnsi="Times New Roman"/>
                <w:b/>
                <w:color w:val="auto"/>
                <w:kern w:val="0"/>
                <w:sz w:val="20"/>
                <w:szCs w:val="20"/>
                <w:lang w:val="ru-RU"/>
              </w:rPr>
              <w:t>Дербес деректерді жинау және өңдеу</w:t>
            </w:r>
          </w:p>
          <w:p>
            <w:pPr>
              <w:pStyle w:val="NormalWeb"/>
              <w:widowControl w:val="false"/>
              <w:suppressAutoHyphens w:val="true"/>
              <w:spacing w:beforeAutospacing="0" w:before="0" w:afterAutospacing="0" w:after="0"/>
              <w:jc w:val="both"/>
              <w:rPr>
                <w:sz w:val="20"/>
                <w:szCs w:val="20"/>
              </w:rPr>
            </w:pPr>
            <w:r>
              <w:rPr>
                <w:sz w:val="20"/>
                <w:szCs w:val="20"/>
              </w:rPr>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w:t>
            </w:r>
            <w:r>
              <w:rPr>
                <w:kern w:val="0"/>
                <w:sz w:val="20"/>
                <w:szCs w:val="20"/>
                <w:lang w:val="kk-KZ" w:bidi="ar-SA"/>
              </w:rPr>
              <w:t xml:space="preserve">жинау, </w:t>
            </w:r>
            <w:r>
              <w:rPr>
                <w:kern w:val="0"/>
                <w:sz w:val="20"/>
                <w:szCs w:val="20"/>
                <w:lang w:val="ru-RU" w:bidi="ar-SA"/>
              </w:rPr>
              <w:t xml:space="preserve">өңдеу және қорғау жөніндегі </w:t>
            </w:r>
            <w:r>
              <w:rPr>
                <w:kern w:val="0"/>
                <w:sz w:val="20"/>
                <w:szCs w:val="20"/>
                <w:lang w:val="kk-KZ" w:bidi="ar-SA"/>
              </w:rPr>
              <w:t>мән-</w:t>
            </w:r>
            <w:r>
              <w:rPr>
                <w:kern w:val="0"/>
                <w:sz w:val="20"/>
                <w:szCs w:val="20"/>
                <w:lang w:val="ru-RU" w:bidi="ar-SA"/>
              </w:rPr>
              <w:t>жайлар немесе құқықтық қатынастар</w:t>
            </w:r>
            <w:r>
              <w:rPr>
                <w:kern w:val="0"/>
                <w:sz w:val="20"/>
                <w:szCs w:val="20"/>
                <w:lang w:val="kk-KZ" w:bidi="ar-SA"/>
              </w:rPr>
              <w:t xml:space="preserve"> бойынша</w:t>
            </w:r>
            <w:r>
              <w:rPr>
                <w:kern w:val="0"/>
                <w:sz w:val="20"/>
                <w:szCs w:val="20"/>
                <w:lang w:val="ru-RU" w:bidi="ar-SA"/>
              </w:rPr>
              <w:t xml:space="preserve"> Білім беру ұйымымен байланысты тұлғаларға </w:t>
            </w:r>
            <w:r>
              <w:rPr>
                <w:kern w:val="0"/>
                <w:sz w:val="20"/>
                <w:szCs w:val="20"/>
                <w:shd w:fill="FFFFFF" w:val="clear"/>
                <w:lang w:val="ru-RU" w:bidi="ar-SA"/>
              </w:rPr>
              <w:t>осы келісіммен регламенттелген мақсаттарда заңнамаға қайшы келмейтін тәсілдермен</w:t>
            </w:r>
            <w:r>
              <w:rPr>
                <w:kern w:val="0"/>
                <w:sz w:val="20"/>
                <w:szCs w:val="20"/>
                <w:shd w:fill="FFFFFF" w:val="clear"/>
                <w:lang w:val="kk-KZ" w:bidi="ar-SA"/>
              </w:rPr>
              <w:t>,</w:t>
            </w:r>
            <w:r>
              <w:rPr>
                <w:kern w:val="0"/>
                <w:sz w:val="20"/>
                <w:szCs w:val="20"/>
                <w:lang w:val="ru-RU" w:bidi="ar-SA"/>
              </w:rPr>
              <w:t xml:space="preserve"> </w:t>
            </w:r>
            <w:r>
              <w:rPr>
                <w:kern w:val="0"/>
                <w:sz w:val="20"/>
                <w:szCs w:val="20"/>
                <w:lang w:val="kk-KZ" w:bidi="ar-SA"/>
              </w:rPr>
              <w:t xml:space="preserve">және </w:t>
            </w:r>
            <w:r>
              <w:rPr>
                <w:kern w:val="0"/>
                <w:sz w:val="20"/>
                <w:szCs w:val="20"/>
                <w:lang w:val="ru-RU" w:bidi="ar-SA"/>
              </w:rPr>
              <w:t>көздерде, оның ішінде жалпыға бірдей қолжетімді көздерде Білім беру ұйымының қалауы бойынша,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w:t>
            </w:r>
            <w:r>
              <w:rPr>
                <w:kern w:val="0"/>
                <w:sz w:val="20"/>
                <w:szCs w:val="20"/>
                <w:lang w:val="kk-KZ" w:bidi="ar-SA"/>
              </w:rPr>
              <w:t xml:space="preserve"> толықтыруларды, соның ішінде, бірақ шектелмей:</w:t>
            </w:r>
            <w:r>
              <w:rPr>
                <w:kern w:val="0"/>
                <w:sz w:val="20"/>
                <w:szCs w:val="20"/>
                <w:lang w:val="ru-RU" w:bidi="ar-SA"/>
              </w:rPr>
              <w:t xml:space="preserve"> тегі, аты, әкесінің аты (бар болса); азаматты</w:t>
            </w:r>
            <w:r>
              <w:rPr>
                <w:kern w:val="0"/>
                <w:sz w:val="20"/>
                <w:szCs w:val="20"/>
                <w:lang w:val="kk-KZ" w:bidi="ar-SA"/>
              </w:rPr>
              <w:t>ғы</w:t>
            </w:r>
            <w:r>
              <w:rPr>
                <w:kern w:val="0"/>
                <w:sz w:val="20"/>
                <w:szCs w:val="20"/>
                <w:lang w:val="ru-RU" w:bidi="ar-SA"/>
              </w:rPr>
              <w:t xml:space="preserve">; </w:t>
            </w:r>
            <w:r>
              <w:rPr>
                <w:kern w:val="0"/>
                <w:sz w:val="20"/>
                <w:szCs w:val="20"/>
                <w:lang w:val="kk-KZ" w:bidi="ar-SA"/>
              </w:rPr>
              <w:t>ЖСН</w:t>
            </w:r>
            <w:r>
              <w:rPr>
                <w:kern w:val="0"/>
                <w:sz w:val="20"/>
                <w:szCs w:val="20"/>
                <w:lang w:val="ru-RU" w:bidi="ar-SA"/>
              </w:rPr>
              <w:t xml:space="preserve"> (жеке сәйкестендіру нөмірі); жеке басын куәландыратын құжаттың деректер</w:t>
            </w:r>
            <w:r>
              <w:rPr>
                <w:kern w:val="0"/>
                <w:sz w:val="20"/>
                <w:szCs w:val="20"/>
                <w:lang w:val="kk-KZ" w:bidi="ar-SA"/>
              </w:rPr>
              <w:t>ін</w:t>
            </w:r>
            <w:r>
              <w:rPr>
                <w:kern w:val="0"/>
                <w:sz w:val="20"/>
                <w:szCs w:val="20"/>
                <w:lang w:val="ru-RU" w:bidi="ar-SA"/>
              </w:rPr>
              <w:t xml:space="preserve">; туу күні мен </w:t>
            </w:r>
            <w:r>
              <w:rPr>
                <w:kern w:val="0"/>
                <w:sz w:val="20"/>
                <w:szCs w:val="20"/>
                <w:lang w:val="kk-KZ" w:bidi="ar-SA"/>
              </w:rPr>
              <w:t xml:space="preserve">туу </w:t>
            </w:r>
            <w:r>
              <w:rPr>
                <w:kern w:val="0"/>
                <w:sz w:val="20"/>
                <w:szCs w:val="20"/>
                <w:lang w:val="ru-RU" w:bidi="ar-SA"/>
              </w:rPr>
              <w:t>туралы деректер</w:t>
            </w:r>
            <w:r>
              <w:rPr>
                <w:kern w:val="0"/>
                <w:sz w:val="20"/>
                <w:szCs w:val="20"/>
                <w:lang w:val="kk-KZ" w:bidi="ar-SA"/>
              </w:rPr>
              <w:t>ін</w:t>
            </w:r>
            <w:r>
              <w:rPr>
                <w:kern w:val="0"/>
                <w:sz w:val="20"/>
                <w:szCs w:val="20"/>
                <w:lang w:val="ru-RU" w:bidi="ar-SA"/>
              </w:rPr>
              <w:t>, оның ішінде туу туралы құжаттың деректері</w:t>
            </w:r>
            <w:r>
              <w:rPr>
                <w:kern w:val="0"/>
                <w:sz w:val="20"/>
                <w:szCs w:val="20"/>
                <w:lang w:val="kk-KZ" w:bidi="ar-SA"/>
              </w:rPr>
              <w:t>н</w:t>
            </w:r>
            <w:r>
              <w:rPr>
                <w:kern w:val="0"/>
                <w:sz w:val="20"/>
                <w:szCs w:val="20"/>
                <w:lang w:val="ru-RU" w:bidi="ar-SA"/>
              </w:rPr>
              <w:t>; жынысы; кез келген сауалнамалық деректер</w:t>
            </w:r>
            <w:r>
              <w:rPr>
                <w:kern w:val="0"/>
                <w:sz w:val="20"/>
                <w:szCs w:val="20"/>
                <w:lang w:val="kk-KZ" w:bidi="ar-SA"/>
              </w:rPr>
              <w:t>ді</w:t>
            </w:r>
            <w:r>
              <w:rPr>
                <w:kern w:val="0"/>
                <w:sz w:val="20"/>
                <w:szCs w:val="20"/>
                <w:lang w:val="ru-RU" w:bidi="ar-SA"/>
              </w:rPr>
              <w:t>; нақты тұрғылықты жері туралы деректер</w:t>
            </w:r>
            <w:r>
              <w:rPr>
                <w:kern w:val="0"/>
                <w:sz w:val="20"/>
                <w:szCs w:val="20"/>
                <w:lang w:val="kk-KZ" w:bidi="ar-SA"/>
              </w:rPr>
              <w:t>ді</w:t>
            </w:r>
            <w:r>
              <w:rPr>
                <w:kern w:val="0"/>
                <w:sz w:val="20"/>
                <w:szCs w:val="20"/>
                <w:lang w:val="ru-RU" w:bidi="ar-SA"/>
              </w:rPr>
              <w:t>; тіркеу орнының мекенжайы туралы деректер</w:t>
            </w:r>
            <w:r>
              <w:rPr>
                <w:kern w:val="0"/>
                <w:sz w:val="20"/>
                <w:szCs w:val="20"/>
                <w:lang w:val="kk-KZ" w:bidi="ar-SA"/>
              </w:rPr>
              <w:t>ді</w:t>
            </w:r>
            <w:r>
              <w:rPr>
                <w:kern w:val="0"/>
                <w:sz w:val="20"/>
                <w:szCs w:val="20"/>
                <w:lang w:val="ru-RU" w:bidi="ar-SA"/>
              </w:rPr>
              <w:t>; байланыс ақпараты</w:t>
            </w:r>
            <w:r>
              <w:rPr>
                <w:kern w:val="0"/>
                <w:sz w:val="20"/>
                <w:szCs w:val="20"/>
                <w:lang w:val="kk-KZ" w:bidi="ar-SA"/>
              </w:rPr>
              <w:t>н</w:t>
            </w:r>
            <w:r>
              <w:rPr>
                <w:kern w:val="0"/>
                <w:sz w:val="20"/>
                <w:szCs w:val="20"/>
                <w:lang w:val="ru-RU" w:bidi="ar-SA"/>
              </w:rPr>
              <w:t>; білім берудің аяқталған және (немесе) аяқталатын деңгейлері туралы деректер</w:t>
            </w:r>
            <w:r>
              <w:rPr>
                <w:kern w:val="0"/>
                <w:sz w:val="20"/>
                <w:szCs w:val="20"/>
                <w:lang w:val="kk-KZ" w:bidi="ar-SA"/>
              </w:rPr>
              <w:t>ді</w:t>
            </w:r>
            <w:r>
              <w:rPr>
                <w:kern w:val="0"/>
                <w:sz w:val="20"/>
                <w:szCs w:val="20"/>
                <w:lang w:val="ru-RU" w:bidi="ar-SA"/>
              </w:rPr>
              <w:t xml:space="preserve"> (оның ішінде бастауыш; негізгі орта; жалпы орта) және электрондық, қағаз және (немесе) өзге де материалдық жеткізгіште тіркелген өзге де деректер</w:t>
            </w:r>
            <w:r>
              <w:rPr>
                <w:kern w:val="0"/>
                <w:sz w:val="20"/>
                <w:szCs w:val="20"/>
                <w:lang w:val="kk-KZ" w:bidi="ar-SA"/>
              </w:rPr>
              <w:t>ді</w:t>
            </w:r>
            <w:r>
              <w:rPr>
                <w:kern w:val="0"/>
                <w:sz w:val="20"/>
                <w:szCs w:val="20"/>
                <w:lang w:val="ru-RU" w:bidi="ar-SA"/>
              </w:rPr>
              <w:t xml:space="preserve"> (бұдан әрі - Дербес деректер)</w:t>
            </w:r>
            <w:r>
              <w:rPr>
                <w:kern w:val="0"/>
                <w:sz w:val="20"/>
                <w:szCs w:val="20"/>
                <w:lang w:val="kk-KZ" w:bidi="ar-SA"/>
              </w:rPr>
              <w:t xml:space="preserve"> жинауға, өңдеуге, заңнамаға қайшы келмейтін тәсілдермен беруге </w:t>
            </w:r>
            <w:r>
              <w:rPr>
                <w:kern w:val="0"/>
                <w:sz w:val="20"/>
                <w:szCs w:val="20"/>
                <w:lang w:val="ru-RU" w:bidi="ar-SA"/>
              </w:rPr>
              <w:t>сөзсіз келісім береді.</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Тапсырыс беруші мемлекеттік білім беру тапсырысын орналастыру шеңберінде Тапсырыс беруші мен білім алушының Дербес деректерін «Қаржы орталығы» АҚ-</w:t>
            </w:r>
            <w:r>
              <w:rPr>
                <w:kern w:val="0"/>
                <w:sz w:val="20"/>
                <w:szCs w:val="20"/>
                <w:lang w:val="kk-KZ" w:bidi="ar-SA"/>
              </w:rPr>
              <w:t>на</w:t>
            </w:r>
            <w:r>
              <w:rPr>
                <w:kern w:val="0"/>
                <w:sz w:val="20"/>
                <w:szCs w:val="20"/>
                <w:lang w:val="ru-RU" w:bidi="ar-SA"/>
              </w:rPr>
              <w:t xml:space="preserve"> беруге Білім беру ұйымын</w:t>
            </w:r>
            <w:r>
              <w:rPr>
                <w:kern w:val="0"/>
                <w:sz w:val="20"/>
                <w:szCs w:val="20"/>
                <w:lang w:val="kk-KZ" w:bidi="ar-SA"/>
              </w:rPr>
              <w:t>а</w:t>
            </w:r>
            <w:r>
              <w:rPr>
                <w:kern w:val="0"/>
                <w:sz w:val="20"/>
                <w:szCs w:val="20"/>
                <w:lang w:val="ru-RU" w:bidi="ar-SA"/>
              </w:rPr>
              <w:t xml:space="preserve"> сөзсіз келісімін береді.</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 xml:space="preserve">Осы </w:t>
            </w:r>
            <w:r>
              <w:rPr>
                <w:kern w:val="0"/>
                <w:sz w:val="20"/>
                <w:szCs w:val="20"/>
                <w:lang w:val="kk-KZ" w:bidi="ar-SA"/>
              </w:rPr>
              <w:t>к</w:t>
            </w:r>
            <w:r>
              <w:rPr>
                <w:kern w:val="0"/>
                <w:sz w:val="20"/>
                <w:szCs w:val="20"/>
                <w:lang w:val="ru-RU" w:bidi="ar-SA"/>
              </w:rPr>
              <w:t>елісім осы Шарттың және (немесе) Тараптар жасайтын өзге де мәмілелердің (шарттардың, келісімдердің және т.б.) қолданылуы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7.2. Тапсырыс беруші мен білім алушының Дербес деректерін жинауды және өңдеуді Білім беру ұйымы мынадай мақсаттар үшін</w:t>
            </w:r>
            <w:r>
              <w:rPr>
                <w:kern w:val="0"/>
                <w:sz w:val="20"/>
                <w:szCs w:val="20"/>
                <w:lang w:val="kk-KZ" w:bidi="ar-SA"/>
              </w:rPr>
              <w:t>, соның ішінде, бірақ шектелмей</w:t>
            </w:r>
            <w:r>
              <w:rPr>
                <w:kern w:val="0"/>
                <w:sz w:val="20"/>
                <w:szCs w:val="20"/>
                <w:lang w:val="ru-RU" w:bidi="ar-SA"/>
              </w:rPr>
              <w:t>:</w:t>
            </w:r>
          </w:p>
          <w:p>
            <w:pPr>
              <w:pStyle w:val="NormalWeb"/>
              <w:widowControl w:val="false"/>
              <w:numPr>
                <w:ilvl w:val="0"/>
                <w:numId w:val="6"/>
              </w:numPr>
              <w:tabs>
                <w:tab w:val="clear" w:pos="708"/>
                <w:tab w:val="left" w:pos="426" w:leader="none"/>
                <w:tab w:val="left" w:pos="993" w:leader="none"/>
              </w:tabs>
              <w:suppressAutoHyphens w:val="true"/>
              <w:spacing w:beforeAutospacing="0" w:before="0" w:afterAutospacing="0" w:after="0"/>
              <w:ind w:left="0" w:hanging="0"/>
              <w:jc w:val="both"/>
              <w:rPr>
                <w:sz w:val="20"/>
                <w:szCs w:val="20"/>
              </w:rPr>
            </w:pPr>
            <w:r>
              <w:rPr>
                <w:kern w:val="0"/>
                <w:sz w:val="20"/>
                <w:szCs w:val="20"/>
                <w:lang w:val="ru-RU" w:bidi="ar-SA"/>
              </w:rPr>
              <w:t>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Білім беру ұйымының ішкі бақылау және есепке алу үшін;</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Білім беру ұйымының құқықтары мен мүдделерін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Style w:val="Userinput1"/>
                <w:rFonts w:ascii="Times New Roman" w:hAnsi="Times New Roman" w:cs="Times New Roman"/>
                <w:color w:val="auto"/>
                <w:sz w:val="20"/>
                <w:szCs w:val="20"/>
              </w:rPr>
            </w:pPr>
            <w:r>
              <w:rPr>
                <w:rFonts w:eastAsia="Calibri" w:cs="Times New Roman" w:ascii="Times New Roman" w:hAnsi="Times New Roman"/>
                <w:kern w:val="0"/>
                <w:sz w:val="20"/>
                <w:szCs w:val="20"/>
                <w:lang w:val="ru-RU" w:eastAsia="en-US" w:bidi="ar-SA"/>
              </w:rPr>
              <w:t>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Pr>
                <w:rStyle w:val="Userinput1"/>
                <w:rFonts w:eastAsia="Calibri" w:cs="Times New Roman" w:ascii="Times New Roman" w:hAnsi="Times New Roman"/>
                <w:color w:val="auto"/>
                <w:kern w:val="0"/>
                <w:sz w:val="20"/>
                <w:szCs w:val="20"/>
                <w:lang w:val="ru-RU" w:eastAsia="en-US" w:bidi="ar-SA"/>
              </w:rPr>
              <w:t>.</w:t>
            </w:r>
          </w:p>
          <w:p>
            <w:pPr>
              <w:pStyle w:val="NormalWeb"/>
              <w:widowControl w:val="false"/>
              <w:numPr>
                <w:ilvl w:val="1"/>
                <w:numId w:val="8"/>
              </w:numPr>
              <w:tabs>
                <w:tab w:val="clear" w:pos="708"/>
                <w:tab w:val="left" w:pos="454" w:leader="none"/>
              </w:tabs>
              <w:suppressAutoHyphens w:val="true"/>
              <w:spacing w:beforeAutospacing="0" w:before="0" w:afterAutospacing="0" w:after="0"/>
              <w:ind w:left="0" w:hanging="0"/>
              <w:jc w:val="both"/>
              <w:rPr>
                <w:sz w:val="20"/>
                <w:szCs w:val="20"/>
              </w:rPr>
            </w:pPr>
            <w:r>
              <w:rPr>
                <w:kern w:val="0"/>
                <w:sz w:val="20"/>
                <w:szCs w:val="20"/>
                <w:lang w:val="ru-RU" w:bidi="ar-SA"/>
              </w:rPr>
              <w:t>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p>
          <w:p>
            <w:pPr>
              <w:pStyle w:val="NormalWeb"/>
              <w:widowControl w:val="false"/>
              <w:numPr>
                <w:ilvl w:val="1"/>
                <w:numId w:val="8"/>
              </w:numPr>
              <w:suppressAutoHyphens w:val="true"/>
              <w:spacing w:beforeAutospacing="0" w:before="0" w:afterAutospacing="0" w:after="0"/>
              <w:ind w:left="0" w:hanging="0"/>
              <w:jc w:val="both"/>
              <w:rPr>
                <w:sz w:val="20"/>
                <w:szCs w:val="20"/>
              </w:rPr>
            </w:pPr>
            <w:r>
              <w:rPr>
                <w:kern w:val="0"/>
                <w:sz w:val="20"/>
                <w:szCs w:val="20"/>
                <w:shd w:fill="FFFFFF" w:val="clear"/>
                <w:lang w:val="ru-RU" w:bidi="ar-SA"/>
              </w:rPr>
              <w:t>Тапсырыс беруші Білім беру ұйымына 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val="kk-KZ"/>
              </w:rPr>
            </w:pPr>
            <w:r>
              <w:rPr>
                <w:rFonts w:eastAsia="Times New Roman" w:cs="Times New Roman" w:ascii="Times New Roman" w:hAnsi="Times New Roman"/>
                <w:b/>
                <w:bCs/>
                <w:kern w:val="0"/>
                <w:sz w:val="24"/>
                <w:szCs w:val="24"/>
                <w:lang w:val="ru-RU" w:eastAsia="ru-RU" w:bidi="ar-SA"/>
              </w:rPr>
              <w:t>  </w:t>
            </w:r>
          </w:p>
          <w:p>
            <w:pPr>
              <w:pStyle w:val="ListParagraph"/>
              <w:widowControl w:val="false"/>
              <w:numPr>
                <w:ilvl w:val="0"/>
                <w:numId w:val="8"/>
              </w:numPr>
              <w:suppressAutoHyphens w:val="true"/>
              <w:spacing w:before="0" w:after="0"/>
              <w:contextualSpacing/>
              <w:jc w:val="center"/>
              <w:rPr>
                <w:rFonts w:ascii="Times New Roman" w:hAnsi="Times New Roman" w:eastAsia="Times New Roman" w:cs="Times New Roman"/>
                <w:b/>
                <w:b/>
                <w:bCs/>
                <w:sz w:val="20"/>
                <w:szCs w:val="20"/>
                <w:lang w:val="kk-KZ"/>
              </w:rPr>
            </w:pPr>
            <w:r>
              <w:rPr>
                <w:rFonts w:eastAsia="Times New Roman" w:cs="Times New Roman" w:ascii="Times New Roman" w:hAnsi="Times New Roman"/>
                <w:b/>
                <w:bCs/>
                <w:kern w:val="0"/>
                <w:sz w:val="20"/>
                <w:szCs w:val="20"/>
                <w:lang w:val="kk-KZ"/>
              </w:rPr>
              <w:t>Шарттың қолданылу мерзімі, талаптарын өзгерту тәртібі және оны бұзу</w:t>
            </w:r>
          </w:p>
          <w:p>
            <w:pPr>
              <w:pStyle w:val="ListParagraph"/>
              <w:widowControl w:val="false"/>
              <w:suppressAutoHyphens w:val="true"/>
              <w:spacing w:before="0" w:after="0"/>
              <w:ind w:left="360" w:hanging="0"/>
              <w:contextualSpacing/>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8.1.</w:t>
              <w:tab/>
              <w:t>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8.2.</w:t>
              <w:tab/>
              <w:t>Осы Шарттың талаптары Тараптардың өзара жазбаша келісімі бойынша өзгертілуі және толықтырылуы мүмкін.</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lang w:val="kk-KZ"/>
              </w:rPr>
            </w:pPr>
            <w:r>
              <w:rPr>
                <w:rFonts w:eastAsia="Times New Roman" w:cs="Times New Roman" w:ascii="Times New Roman" w:hAnsi="Times New Roman"/>
                <w:kern w:val="0"/>
                <w:sz w:val="20"/>
                <w:szCs w:val="20"/>
                <w:lang w:val="kk-KZ" w:eastAsia="en-US" w:bidi="ar-SA"/>
              </w:rPr>
              <w:t>8.3.</w:t>
              <w:tab/>
            </w:r>
            <w:r>
              <w:rPr>
                <w:rFonts w:eastAsia="Calibri" w:cs="Times New Roman" w:ascii="Times New Roman" w:hAnsi="Times New Roman"/>
                <w:kern w:val="0"/>
                <w:sz w:val="20"/>
                <w:szCs w:val="20"/>
                <w:shd w:fill="FFFFFF" w:val="clear"/>
                <w:lang w:val="kk-KZ" w:eastAsia="en-US" w:bidi="ar-SA"/>
              </w:rPr>
              <w:t xml:space="preserve">Осы Шарт бірдей заңды күші бар </w:t>
            </w:r>
            <w:r>
              <w:rPr>
                <w:rFonts w:eastAsia="Times New Roman" w:cs="Times New Roman" w:ascii="Times New Roman" w:hAnsi="Times New Roman"/>
                <w:kern w:val="0"/>
                <w:sz w:val="20"/>
                <w:szCs w:val="20"/>
                <w:lang w:val="kk-KZ" w:eastAsia="ru-RU" w:bidi="ar-SA"/>
              </w:rPr>
              <w:t>екі</w:t>
            </w:r>
            <w:r>
              <w:rPr>
                <w:rFonts w:eastAsia="Calibri" w:cs="Times New Roman" w:ascii="Times New Roman" w:hAnsi="Times New Roman"/>
                <w:kern w:val="0"/>
                <w:sz w:val="20"/>
                <w:szCs w:val="20"/>
                <w:shd w:fill="FFFFFF" w:val="clear"/>
                <w:lang w:val="kk-KZ" w:eastAsia="en-US" w:bidi="ar-SA"/>
              </w:rPr>
              <w:t>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Осы Шарт бірдей заңды күші бар екі  данада орыс және мемлекеттік тілдерінде жасалады.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Шарттың нұсқаларында немесе оның қосымшаларын қайшылықтар анықталған жағдайда, орыс тіліндегі нұсқасы басым күшке ие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cs="Times New Roman" w:ascii="Times New Roman" w:hAnsi="Times New Roman"/>
                <w:spacing w:val="2"/>
                <w:kern w:val="0"/>
                <w:sz w:val="20"/>
                <w:szCs w:val="20"/>
                <w:shd w:fill="FFFFFF" w:val="clear"/>
                <w:lang w:val="kk-KZ" w:eastAsia="en-US" w:bidi="ar-SA"/>
              </w:rPr>
              <w:t>8.4.</w:t>
              <w:tab/>
              <w:t>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9. Тараптардың заңды мекенжайлары мен банктік деректемелері:</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Тамос Эдьюкейшн Физика-математика мектебі</w:t>
            </w: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 xml:space="preserve"> білім беру мекемесі</w:t>
            </w:r>
            <w:r>
              <w:rPr>
                <w:rFonts w:eastAsia="Times New Roman" w:cs="Times New Roman" w:ascii="Times New Roman" w:hAnsi="Times New Roman"/>
                <w:kern w:val="0"/>
                <w:sz w:val="20"/>
                <w:szCs w:val="20"/>
                <w:lang w:val="ru-RU"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Алматы қаласы, Бостандық ауданы, </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Ә.Кекілбайұлы көшесі, 12</w:t>
            </w:r>
            <w:r>
              <w:rPr>
                <w:rFonts w:eastAsia="Times New Roman" w:cs="Times New Roman" w:ascii="Times New Roman" w:hAnsi="Times New Roman"/>
                <w:kern w:val="0"/>
                <w:sz w:val="20"/>
                <w:szCs w:val="20"/>
                <w:lang w:val="kk-KZ" w:eastAsia="en-US" w:bidi="ar-SA"/>
              </w:rPr>
              <w:t>9</w:t>
            </w:r>
            <w:r>
              <w:rPr>
                <w:rFonts w:eastAsia="Times New Roman" w:cs="Times New Roman" w:ascii="Times New Roman" w:hAnsi="Times New Roman"/>
                <w:kern w:val="0"/>
                <w:sz w:val="20"/>
                <w:szCs w:val="20"/>
                <w:lang w:val="ru-RU" w:eastAsia="en-US" w:bidi="ar-SA"/>
              </w:rPr>
              <w:t>/4</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үй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БСН 990440006939</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en-US" w:eastAsia="en-US" w:bidi="ar-SA"/>
              </w:rPr>
              <w:t>ForteBank</w:t>
            </w: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kk-KZ" w:eastAsia="en-US" w:bidi="ar-SA"/>
              </w:rPr>
              <w:t xml:space="preserve"> АҚ-ғы </w:t>
            </w:r>
            <w:r>
              <w:rPr>
                <w:rFonts w:eastAsia="Times New Roman" w:cs="Times New Roman" w:ascii="Times New Roman" w:hAnsi="Times New Roman"/>
                <w:kern w:val="0"/>
                <w:sz w:val="20"/>
                <w:szCs w:val="20"/>
                <w:lang w:val="ru-RU"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kk-KZ" w:eastAsia="en-US" w:bidi="ar-SA"/>
              </w:rPr>
              <w:t>ЖСК</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en-US" w:eastAsia="en-US" w:bidi="ar-SA"/>
              </w:rPr>
              <w:t>KZ</w:t>
            </w:r>
            <w:r>
              <w:rPr>
                <w:rFonts w:eastAsia="Times New Roman" w:cs="Times New Roman" w:ascii="Times New Roman" w:hAnsi="Times New Roman"/>
                <w:kern w:val="0"/>
                <w:sz w:val="20"/>
                <w:szCs w:val="20"/>
                <w:lang w:val="ru-RU" w:eastAsia="en-US" w:bidi="ar-SA"/>
              </w:rPr>
              <w:t>74965</w:t>
            </w:r>
            <w:r>
              <w:rPr>
                <w:rFonts w:eastAsia="Times New Roman" w:cs="Times New Roman" w:ascii="Times New Roman" w:hAnsi="Times New Roman"/>
                <w:kern w:val="0"/>
                <w:sz w:val="20"/>
                <w:szCs w:val="20"/>
                <w:lang w:val="en-US" w:eastAsia="en-US" w:bidi="ar-SA"/>
              </w:rPr>
              <w:t>T</w:t>
            </w:r>
            <w:r>
              <w:rPr>
                <w:rFonts w:eastAsia="Times New Roman" w:cs="Times New Roman" w:ascii="Times New Roman" w:hAnsi="Times New Roman"/>
                <w:kern w:val="0"/>
                <w:sz w:val="20"/>
                <w:szCs w:val="20"/>
                <w:lang w:val="ru-RU" w:eastAsia="en-US" w:bidi="ar-SA"/>
              </w:rPr>
              <w:t xml:space="preserve">021202660159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en-US"/>
              </w:rPr>
            </w:pPr>
            <w:r>
              <w:rPr>
                <w:rFonts w:eastAsia="Times New Roman" w:cs="Times New Roman" w:ascii="Times New Roman" w:hAnsi="Times New Roman"/>
                <w:kern w:val="0"/>
                <w:sz w:val="20"/>
                <w:szCs w:val="20"/>
                <w:lang w:val="kk-KZ" w:eastAsia="en-US" w:bidi="ar-SA"/>
              </w:rPr>
              <w:t>БСК</w:t>
            </w:r>
            <w:r>
              <w:rPr>
                <w:rFonts w:eastAsia="Times New Roman" w:cs="Times New Roman" w:ascii="Times New Roman" w:hAnsi="Times New Roman"/>
                <w:kern w:val="0"/>
                <w:sz w:val="20"/>
                <w:szCs w:val="20"/>
                <w:lang w:val="en-US" w:eastAsia="en-US" w:bidi="ar-SA"/>
              </w:rPr>
              <w:t xml:space="preserve"> IRTYKZKA</w:t>
            </w:r>
          </w:p>
          <w:p>
            <w:pPr>
              <w:pStyle w:val="NormalWeb"/>
              <w:widowControl w:val="false"/>
              <w:shd w:val="clear" w:color="auto" w:fill="FFFFFF"/>
              <w:suppressAutoHyphens w:val="true"/>
              <w:spacing w:beforeAutospacing="0" w:before="0" w:afterAutospacing="0" w:after="0"/>
              <w:jc w:val="both"/>
              <w:rPr>
                <w:sz w:val="20"/>
                <w:szCs w:val="20"/>
                <w:lang w:val="kk-KZ"/>
              </w:rPr>
            </w:pPr>
            <w:r>
              <w:rPr>
                <w:kern w:val="0"/>
                <w:sz w:val="20"/>
                <w:szCs w:val="20"/>
                <w:lang w:val="en-US" w:bidi="ar-SA"/>
              </w:rPr>
              <w:t xml:space="preserve">«First Heartland Jusan Bank» </w:t>
            </w:r>
            <w:r>
              <w:rPr>
                <w:kern w:val="0"/>
                <w:sz w:val="20"/>
                <w:szCs w:val="20"/>
                <w:lang w:val="kk-KZ" w:bidi="ar-SA"/>
              </w:rPr>
              <w:t xml:space="preserve">АҚ-ғы </w:t>
            </w:r>
          </w:p>
          <w:p>
            <w:pPr>
              <w:pStyle w:val="NormalWeb"/>
              <w:widowControl w:val="false"/>
              <w:shd w:val="clear" w:color="auto" w:fill="FFFFFF"/>
              <w:suppressAutoHyphens w:val="true"/>
              <w:spacing w:beforeAutospacing="0" w:before="0" w:afterAutospacing="0" w:after="0"/>
              <w:jc w:val="both"/>
              <w:rPr>
                <w:sz w:val="20"/>
                <w:szCs w:val="20"/>
                <w:lang w:val="kk-KZ"/>
              </w:rPr>
            </w:pPr>
            <w:r>
              <w:rPr>
                <w:spacing w:val="-2"/>
                <w:kern w:val="0"/>
                <w:sz w:val="20"/>
                <w:szCs w:val="20"/>
                <w:lang w:val="kk-KZ" w:bidi="ar-SA"/>
              </w:rPr>
              <w:t xml:space="preserve">ЖСК </w:t>
            </w:r>
            <w:r>
              <w:rPr>
                <w:kern w:val="0"/>
                <w:sz w:val="20"/>
                <w:szCs w:val="20"/>
                <w:lang w:val="kk-KZ" w:bidi="ar-SA"/>
              </w:rPr>
              <w:t>KZ96998CTB0001006523</w:t>
            </w:r>
          </w:p>
          <w:p>
            <w:pPr>
              <w:pStyle w:val="NormalWeb"/>
              <w:widowControl w:val="false"/>
              <w:shd w:val="clear" w:color="auto" w:fill="FFFFFF"/>
              <w:suppressAutoHyphens w:val="true"/>
              <w:spacing w:beforeAutospacing="0" w:before="0" w:afterAutospacing="0" w:after="0"/>
              <w:jc w:val="both"/>
              <w:rPr>
                <w:sz w:val="20"/>
                <w:szCs w:val="20"/>
                <w:lang w:val="kk-KZ"/>
              </w:rPr>
            </w:pPr>
            <w:r>
              <w:rPr>
                <w:kern w:val="0"/>
                <w:sz w:val="20"/>
                <w:szCs w:val="20"/>
                <w:lang w:val="kk-KZ" w:bidi="ar-SA"/>
              </w:rPr>
              <w:t>БСК</w:t>
            </w:r>
            <w:r>
              <w:rPr>
                <w:spacing w:val="-2"/>
                <w:kern w:val="0"/>
                <w:sz w:val="20"/>
                <w:szCs w:val="20"/>
                <w:lang w:val="kk-KZ" w:bidi="ar-SA"/>
              </w:rPr>
              <w:t> </w:t>
            </w:r>
            <w:r>
              <w:rPr>
                <w:kern w:val="0"/>
                <w:sz w:val="20"/>
                <w:szCs w:val="20"/>
                <w:lang w:val="kk-KZ" w:bidi="ar-SA"/>
              </w:rPr>
              <w:t>TSESKZKA</w:t>
            </w:r>
          </w:p>
          <w:p>
            <w:pPr>
              <w:pStyle w:val="Normal"/>
              <w:widowControl w:val="false"/>
              <w:suppressAutoHyphens w:val="true"/>
              <w:spacing w:lineRule="auto" w:line="240" w:before="0" w:after="0"/>
              <w:jc w:val="both"/>
              <w:rPr>
                <w:rFonts w:ascii="Times New Roman" w:hAnsi="Times New Roman" w:eastAsia="Times New Roman" w:cs="Times New Roman"/>
                <w:bCs/>
                <w:sz w:val="20"/>
                <w:szCs w:val="20"/>
                <w:lang w:val="kk-KZ" w:eastAsia="ru-RU"/>
              </w:rPr>
            </w:pPr>
            <w:r>
              <w:rPr>
                <w:rFonts w:eastAsia="Times New Roman" w:cs="Times New Roman" w:ascii="Times New Roman" w:hAnsi="Times New Roman"/>
                <w:bCs/>
                <w:kern w:val="0"/>
                <w:sz w:val="20"/>
                <w:szCs w:val="20"/>
                <w:lang w:val="kk-KZ" w:eastAsia="ru-RU" w:bidi="ar-SA"/>
              </w:rPr>
              <w:t>«</w:t>
            </w:r>
            <w:r>
              <w:rPr>
                <w:rFonts w:cs="Times New Roman" w:ascii="Times New Roman" w:hAnsi="Times New Roman"/>
                <w:kern w:val="0"/>
                <w:sz w:val="20"/>
                <w:szCs w:val="20"/>
                <w:lang w:val="kk-KZ" w:eastAsia="en-US" w:bidi="ar-SA"/>
              </w:rPr>
              <w:t>Bank RBK</w:t>
            </w:r>
            <w:r>
              <w:rPr>
                <w:rFonts w:eastAsia="Times New Roman" w:cs="Times New Roman" w:ascii="Times New Roman" w:hAnsi="Times New Roman"/>
                <w:bCs/>
                <w:kern w:val="0"/>
                <w:sz w:val="20"/>
                <w:szCs w:val="20"/>
                <w:lang w:val="kk-KZ" w:eastAsia="ru-RU" w:bidi="ar-SA"/>
              </w:rPr>
              <w:t xml:space="preserve">» </w:t>
            </w:r>
            <w:r>
              <w:rPr>
                <w:rFonts w:eastAsia="Times New Roman" w:cs="Times New Roman" w:ascii="Times New Roman" w:hAnsi="Times New Roman"/>
                <w:kern w:val="0"/>
                <w:sz w:val="20"/>
                <w:szCs w:val="20"/>
                <w:lang w:val="kk-KZ" w:eastAsia="en-US" w:bidi="ar-SA"/>
              </w:rPr>
              <w:t xml:space="preserve">АҚ-ғы  </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bCs/>
                <w:kern w:val="0"/>
                <w:sz w:val="20"/>
                <w:szCs w:val="20"/>
                <w:lang w:val="kk-KZ" w:eastAsia="ru-RU" w:bidi="ar-SA"/>
              </w:rPr>
              <w:t xml:space="preserve">ЖСК </w:t>
            </w:r>
            <w:r>
              <w:rPr>
                <w:rFonts w:eastAsia="Calibri" w:cs="Times New Roman" w:ascii="Times New Roman" w:hAnsi="Times New Roman"/>
                <w:kern w:val="0"/>
                <w:sz w:val="20"/>
                <w:szCs w:val="20"/>
                <w:lang w:val="kk-KZ" w:eastAsia="en-US" w:bidi="ar-SA"/>
              </w:rPr>
              <w:t>KZ9882110NVL10000005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Cs/>
                <w:kern w:val="0"/>
                <w:sz w:val="20"/>
                <w:szCs w:val="20"/>
                <w:lang w:val="kk-KZ" w:eastAsia="ru-RU" w:bidi="ar-SA"/>
              </w:rPr>
              <w:t xml:space="preserve">БСК </w:t>
            </w:r>
            <w:r>
              <w:rPr>
                <w:rFonts w:cs="Times New Roman" w:ascii="Times New Roman" w:hAnsi="Times New Roman"/>
                <w:kern w:val="0"/>
                <w:sz w:val="20"/>
                <w:szCs w:val="20"/>
                <w:lang w:val="kk-KZ" w:eastAsia="en-US" w:bidi="ar-SA"/>
              </w:rPr>
              <w:t>KINCKZKA</w:t>
            </w:r>
            <w:r>
              <w:rPr>
                <w:rFonts w:eastAsia="Times New Roman" w:cs="Times New Roman" w:ascii="Times New Roman" w:hAnsi="Times New Roman"/>
                <w:kern w:val="0"/>
                <w:sz w:val="20"/>
                <w:szCs w:val="20"/>
                <w:lang w:val="kk-KZ"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КБЕ 17 ТБК 861</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Бас директор _____________  Б.С. Сериков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ru-RU" w:eastAsia="en-US" w:bidi="ar-SA"/>
              </w:rPr>
              <w:t>Білім алушы</w:t>
            </w:r>
            <w:r>
              <w:rPr>
                <w:rFonts w:eastAsia="Times New Roman" w:cs="Times New Roman" w:ascii="Times New Roman" w:hAnsi="Times New Roman"/>
                <w:kern w:val="0"/>
                <w:sz w:val="20"/>
                <w:szCs w:val="20"/>
                <w:lang w:val="ru-RU"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Тегі, аты, әкесінің аты (бар болса) </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ru-RU" w:bidi="ar-SA"/>
              </w:rPr>
              <w:t>{StudentFullName}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Білім алушының </w:t>
            </w:r>
            <w:r>
              <w:rPr>
                <w:rFonts w:eastAsia="Times New Roman" w:cs="Times New Roman" w:ascii="Times New Roman" w:hAnsi="Times New Roman"/>
                <w:kern w:val="0"/>
                <w:sz w:val="20"/>
                <w:szCs w:val="20"/>
                <w:lang w:val="kk-KZ" w:eastAsia="en-US" w:bidi="ar-SA"/>
              </w:rPr>
              <w:t>ЖСН</w:t>
            </w:r>
            <w:r>
              <w:rPr>
                <w:rFonts w:eastAsia="Times New Roman" w:cs="Times New Roman" w:ascii="Times New Roman" w:hAnsi="Times New Roman"/>
                <w:kern w:val="0"/>
                <w:sz w:val="20"/>
                <w:szCs w:val="20"/>
                <w:lang w:val="ru-RU" w:eastAsia="en-US" w:bidi="ar-SA"/>
              </w:rPr>
              <w:t xml:space="preserve"> </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ru-RU" w:bidi="ar-SA"/>
              </w:rPr>
              <w:t>{StudentIIN}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Білім алушының мекенжайы</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ru-RU" w:bidi="ar-SA"/>
              </w:rPr>
              <w:t>{StudentAddress}</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Өзге де деректер </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eastAsia="Times New Roman" w:cs="Times New Roman" w:ascii="Times New Roman" w:hAnsi="Times New Roman"/>
                <w:kern w:val="0"/>
                <w:sz w:val="20"/>
                <w:szCs w:val="20"/>
                <w:u w:val="single"/>
                <w:lang w:val="ru-RU" w:eastAsia="en-US" w:bidi="ar-SA"/>
              </w:rPr>
              <w:t>{StudentPhoneNumber}</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Тапсырыс беруші:</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Тегі, аты, әкесінің аты (бар болса) </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kern w:val="0"/>
                <w:sz w:val="20"/>
                <w:szCs w:val="20"/>
                <w:u w:val="single"/>
                <w:lang w:val="ru-RU" w:eastAsia="ru-RU" w:bidi="ar-SA"/>
              </w:rPr>
              <w:t>{ParentFullName}</w:t>
            </w:r>
          </w:p>
          <w:p>
            <w:pPr>
              <w:pStyle w:val="Normal"/>
              <w:widowControl w:val="false"/>
              <w:suppressAutoHyphens w:val="true"/>
              <w:spacing w:lineRule="auto" w:line="240" w:before="0" w:after="0"/>
              <w:jc w:val="left"/>
              <w:rPr>
                <w:u w:val="single"/>
              </w:rPr>
            </w:pPr>
            <w:r>
              <w:rPr>
                <w:u w:val="single"/>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Тапсырыс берушінің мекенжайы, телефоны: </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en-US" w:bidi="ar-SA"/>
              </w:rPr>
              <w:t>{ParentAddress},</w:t>
            </w:r>
            <w:r>
              <w:rPr>
                <w:rFonts w:eastAsia="Times New Roman" w:cs="Times New Roman" w:ascii="Times New Roman" w:hAnsi="Times New Roman"/>
                <w:kern w:val="0"/>
                <w:sz w:val="20"/>
                <w:szCs w:val="20"/>
                <w:u w:val="none"/>
                <w:lang w:val="ru-RU" w:eastAsia="en-US" w:bidi="ar-SA"/>
              </w:rPr>
              <w:t xml:space="preserve"> телефоны: </w:t>
            </w:r>
            <w:r>
              <w:rPr>
                <w:rFonts w:eastAsia="Times New Roman" w:cs="Times New Roman" w:ascii="Times New Roman" w:hAnsi="Times New Roman"/>
                <w:kern w:val="0"/>
                <w:sz w:val="20"/>
                <w:szCs w:val="20"/>
                <w:u w:val="single"/>
                <w:lang w:val="ru-RU" w:eastAsia="en-US" w:bidi="ar-SA"/>
              </w:rPr>
              <w:t>{ParentPhoneNumber}</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Тапсырыс берушінің </w:t>
            </w:r>
            <w:r>
              <w:rPr>
                <w:rFonts w:eastAsia="Times New Roman" w:cs="Times New Roman" w:ascii="Times New Roman" w:hAnsi="Times New Roman"/>
                <w:kern w:val="0"/>
                <w:sz w:val="20"/>
                <w:szCs w:val="20"/>
                <w:lang w:val="kk-KZ" w:eastAsia="en-US" w:bidi="ar-SA"/>
              </w:rPr>
              <w:t xml:space="preserve">ЖСН </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Жеке басын куәландыратын құжаттың деректері: </w:t>
            </w:r>
          </w:p>
          <w:p>
            <w:pPr>
              <w:pStyle w:val="Normal"/>
              <w:widowControl w:val="false"/>
              <w:suppressAutoHyphens w:val="true"/>
              <w:spacing w:lineRule="auto" w:line="240" w:before="0" w:after="0"/>
              <w:jc w:val="left"/>
              <w:rPr>
                <w:b w:val="false"/>
                <w:b w:val="false"/>
                <w:bCs w:val="false"/>
              </w:rPr>
            </w:pPr>
            <w:r>
              <w:rPr>
                <w:rFonts w:eastAsia="Times New Roman" w:cs="Times New Roman" w:ascii="Times New Roman" w:hAnsi="Times New Roman"/>
                <w:b w:val="false"/>
                <w:bCs w:val="false"/>
                <w:kern w:val="0"/>
                <w:sz w:val="20"/>
                <w:szCs w:val="20"/>
                <w:u w:val="single"/>
                <w:lang w:val="ru-RU" w:eastAsia="ru-RU" w:bidi="ar-SA"/>
              </w:rPr>
              <w:t>{ParentPassport}</w:t>
            </w:r>
          </w:p>
          <w:p>
            <w:pPr>
              <w:pStyle w:val="Normal"/>
              <w:widowControl w:val="false"/>
              <w:suppressAutoHyphens w:val="true"/>
              <w:spacing w:lineRule="auto" w:line="240" w:before="0" w:after="0"/>
              <w:jc w:val="left"/>
              <w:rPr>
                <w:b w:val="false"/>
                <w:b w:val="false"/>
                <w:bCs w:val="false"/>
              </w:rPr>
            </w:pPr>
            <w:r>
              <w:rPr>
                <w:b w:val="false"/>
                <w:bCs w:val="false"/>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Банктік деректемелер (бар болса) __________________________________________________________________________________________</w:t>
            </w:r>
          </w:p>
        </w:tc>
      </w:tr>
      <w:tr>
        <w:trPr/>
        <w:tc>
          <w:tcPr>
            <w:tcW w:w="4786"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tc>
        <w:tc>
          <w:tcPr>
            <w:tcW w:w="4784"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tc>
      </w:tr>
    </w:tbl>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4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2"/>
          <w:szCs w:val="12"/>
          <w:u w:val="none"/>
          <w:lang w:eastAsia="ru-RU"/>
        </w:rPr>
      </w:pPr>
      <w:r>
        <w:rPr>
          <w:rFonts w:eastAsia="Times New Roman" w:cs="Times New Roman" w:ascii="Times New Roman" w:hAnsi="Times New Roman"/>
          <w:b w:val="false"/>
          <w:bCs w:val="false"/>
          <w:i w:val="false"/>
          <w:iCs w:val="false"/>
          <w:strike w:val="false"/>
          <w:dstrike w:val="false"/>
          <w:outline w:val="false"/>
          <w:shadow w:val="false"/>
          <w:color w:val="000000"/>
          <w:sz w:val="12"/>
          <w:szCs w:val="12"/>
          <w:u w:val="none"/>
          <w:lang w:eastAsia="ru-RU"/>
        </w:rPr>
        <w:t>{QRCode}</w:t>
        <w:tab/>
      </w:r>
      <w:r>
        <w:rPr>
          <w:rFonts w:eastAsia="Times New Roman" w:cs="Times New Roman" w:ascii="Times New Roman" w:hAnsi="Times New Roman"/>
          <w:b w:val="false"/>
          <w:bCs w:val="false"/>
          <w:i w:val="false"/>
          <w:iCs w:val="false"/>
          <w:strike w:val="false"/>
          <w:dstrike w:val="false"/>
          <w:outline w:val="false"/>
          <w:shadow w:val="false"/>
          <w:color w:val="FFFFFF"/>
          <w:sz w:val="12"/>
          <w:szCs w:val="12"/>
          <w:u w:val="none"/>
          <w:lang w:eastAsia="ru-RU"/>
        </w:rPr>
        <w:t>{QRCodeDirector2}</w:t>
      </w:r>
    </w:p>
    <w:p>
      <w:pPr>
        <w:pStyle w:val="Normal"/>
        <w:widowControl w:val="false"/>
        <w:suppressAutoHyphens w:val="true"/>
        <w:spacing w:lineRule="auto" w:line="240" w:before="0" w:after="0"/>
        <w:jc w:val="left"/>
        <w:rPr>
          <w:color w:val="000000"/>
          <w:sz w:val="12"/>
          <w:szCs w:val="12"/>
        </w:rPr>
      </w:pPr>
      <w:r>
        <w:rPr>
          <w:color w:val="000000"/>
          <w:sz w:val="12"/>
          <w:szCs w:val="12"/>
        </w:rPr>
      </w:r>
    </w:p>
    <w:p>
      <w:pPr>
        <w:pStyle w:val="Normal"/>
        <w:widowControl w:val="false"/>
        <w:suppressAutoHyphens w:val="true"/>
        <w:spacing w:lineRule="auto" w:line="24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kern w:val="0"/>
          <w:sz w:val="12"/>
          <w:szCs w:val="12"/>
          <w:u w:val="none"/>
          <w:lang w:val="ru-RU"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12"/>
          <w:szCs w:val="12"/>
          <w:u w:val="none"/>
          <w:lang w:val="ru-RU" w:eastAsia="ru-RU" w:bidi="ar-SA"/>
        </w:rPr>
        <w:t>{QRCodeTextKaz}</w:t>
      </w:r>
    </w:p>
    <w:p>
      <w:pPr>
        <w:pStyle w:val="Normal"/>
        <w:widowControl w:val="false"/>
        <w:suppressAutoHyphens w:val="true"/>
        <w:spacing w:lineRule="auto" w:line="240" w:before="0" w:after="0"/>
        <w:jc w:val="left"/>
        <w:rPr>
          <w:rFonts w:eastAsia="Times New Roman"/>
          <w:b w:val="false"/>
          <w:b w:val="false"/>
          <w:bCs w:val="false"/>
          <w:i w:val="false"/>
          <w:i w:val="false"/>
          <w:iCs w:val="false"/>
          <w:strike w:val="false"/>
          <w:dstrike w:val="false"/>
          <w:outline w:val="false"/>
          <w:shadow w:val="false"/>
          <w:color w:val="000000"/>
          <w:kern w:val="0"/>
          <w:sz w:val="12"/>
          <w:szCs w:val="12"/>
          <w:u w:val="none"/>
          <w:lang w:val="ru-RU"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12"/>
          <w:szCs w:val="12"/>
          <w:u w:val="none"/>
          <w:lang w:val="ru-RU" w:eastAsia="ru-RU" w:bidi="ar-SA"/>
        </w:rPr>
        <w:t>{QRCodeTextRus}</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bl>
      <w:tblPr>
        <w:tblStyle w:val="a3"/>
        <w:tblW w:w="96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820"/>
      </w:tblGrid>
      <w:tr>
        <w:trPr/>
        <w:tc>
          <w:tcPr>
            <w:tcW w:w="4785" w:type="dxa"/>
            <w:tcBorders/>
          </w:tcPr>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Приложение №1</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к Договору оказания образовательных услуг №</w:t>
            </w: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от </w:t>
            </w:r>
            <w:r>
              <w:rPr>
                <w:rFonts w:eastAsia="Calibri" w:cs="Times New Roman" w:ascii="Times New Roman" w:hAnsi="Times New Roman"/>
                <w:b w:val="false"/>
                <w:bCs w:val="false"/>
                <w:kern w:val="0"/>
                <w:sz w:val="20"/>
                <w:szCs w:val="20"/>
                <w:u w:val="single"/>
                <w:lang w:val="kk-KZ" w:eastAsia="en-US" w:bidi="ar-SA"/>
              </w:rPr>
              <w:t>{ContractDate}</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cs="Times New Roman" w:ascii="Times New Roman" w:hAnsi="Times New Roman"/>
                <w:b/>
                <w:sz w:val="20"/>
                <w:szCs w:val="20"/>
                <w:lang w:val="kk-KZ"/>
              </w:rPr>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cs="Times New Roman" w:ascii="Times New Roman" w:hAnsi="Times New Roman"/>
                <w:b/>
                <w:sz w:val="20"/>
                <w:szCs w:val="20"/>
                <w:lang w:val="kk-KZ"/>
              </w:rPr>
            </w:r>
          </w:p>
          <w:p>
            <w:pPr>
              <w:pStyle w:val="Normal"/>
              <w:widowControl w:val="false"/>
              <w:suppressAutoHyphens w:val="tru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Оплата стоимости обучения, указанной в п. 3.2. Договора, производится Заказчиком по следующему графику: </w:t>
            </w:r>
          </w:p>
          <w:p>
            <w:pPr>
              <w:pStyle w:val="Normal"/>
              <w:widowControl w:val="false"/>
              <w:suppressAutoHyphens w:val="tru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contextualSpacing/>
              <w:jc w:val="both"/>
              <w:rPr/>
            </w:pPr>
            <w:r>
              <w:rPr>
                <w:b/>
                <w:bCs/>
                <w:color w:val="FFFFFF"/>
                <w:sz w:val="22"/>
                <w:u w:val="single"/>
                <w:lang w:val="kk-KZ"/>
              </w:rPr>
              <w:t>{customtable_quarterpay}</w:t>
            </w:r>
          </w:p>
          <w:p>
            <w:pPr>
              <w:pStyle w:val="Normal"/>
              <w:widowControl w:val="false"/>
              <w:suppressAutoHyphens w:val="true"/>
              <w:spacing w:lineRule="auto" w:line="240" w:before="0" w:after="0"/>
              <w:contextualSpacing/>
              <w:jc w:val="both"/>
              <w:rPr>
                <w:rFonts w:ascii="Times New Roman" w:hAnsi="Times New Roman" w:eastAsia="Times New Roman" w:cs="Times New Roman"/>
                <w:b/>
                <w:b/>
                <w:kern w:val="0"/>
                <w:sz w:val="22"/>
                <w:szCs w:val="22"/>
                <w:lang w:val="ru-RU" w:eastAsia="en-US" w:bidi="ar-SA"/>
              </w:rPr>
            </w:pPr>
            <w:r>
              <w:rPr>
                <w:rFonts w:eastAsia="Times New Roman" w:cs="Times New Roman" w:ascii="Times New Roman" w:hAnsi="Times New Roman"/>
                <w:b/>
                <w:kern w:val="0"/>
                <w:sz w:val="22"/>
                <w:szCs w:val="22"/>
                <w:lang w:val="ru-RU" w:eastAsia="en-US" w:bidi="ar-SA"/>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Организация образования:</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ru-RU" w:eastAsia="en-US" w:bidi="ar-SA"/>
              </w:rPr>
              <w:t>Учреждение образования «Тамос Эдьюкейшн Физико-Математическая Школа»</w:t>
            </w:r>
            <w:r>
              <w:rPr>
                <w:rFonts w:eastAsia="Times New Roman" w:cs="Times New Roman" w:ascii="Times New Roman" w:hAnsi="Times New Roman"/>
                <w:kern w:val="0"/>
                <w:sz w:val="20"/>
                <w:szCs w:val="20"/>
                <w:lang w:val="ru-RU"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uppressAutoHyphens w:val="true"/>
              <w:spacing w:lineRule="auto" w:line="240" w:before="0" w:after="0"/>
              <w:jc w:val="right"/>
              <w:rPr>
                <w:rFonts w:ascii="Times New Roman" w:hAnsi="Times New Roman" w:cs="Times New Roman"/>
                <w:b/>
                <w:b/>
                <w:sz w:val="20"/>
                <w:szCs w:val="20"/>
              </w:rPr>
            </w:pPr>
            <w:r>
              <w:rPr>
                <w:rFonts w:cs="Times New Roman" w:ascii="Times New Roman" w:hAnsi="Times New Roman"/>
                <w:b/>
                <w:sz w:val="20"/>
                <w:szCs w:val="20"/>
              </w:rPr>
            </w:r>
          </w:p>
          <w:p>
            <w:pPr>
              <w:pStyle w:val="Normal"/>
              <w:widowControl w:val="false"/>
              <w:suppressAutoHyphens w:val="true"/>
              <w:spacing w:lineRule="auto" w:line="240" w:before="0" w:after="0"/>
              <w:jc w:val="left"/>
              <w:rPr>
                <w:rFonts w:ascii="Times New Roman" w:hAnsi="Times New Roman" w:cs="Times New Roman"/>
                <w:b/>
                <w:b/>
                <w:sz w:val="20"/>
                <w:szCs w:val="20"/>
              </w:rPr>
            </w:pPr>
            <w:r>
              <w:rPr>
                <w:rFonts w:eastAsia="Calibri" w:cs="Times New Roman" w:ascii="Times New Roman" w:hAnsi="Times New Roman"/>
                <w:b/>
                <w:kern w:val="0"/>
                <w:sz w:val="20"/>
                <w:szCs w:val="20"/>
                <w:lang w:val="ru-RU" w:eastAsia="en-US" w:bidi="ar-SA"/>
              </w:rPr>
              <w:t>Заказчик:</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kern w:val="0"/>
                <w:sz w:val="20"/>
                <w:szCs w:val="20"/>
                <w:u w:val="single"/>
                <w:lang w:val="ru-RU" w:eastAsia="ru-RU" w:bidi="ar-SA"/>
              </w:rPr>
              <w:t>{ParentFullName}</w:t>
            </w:r>
          </w:p>
          <w:p>
            <w:pPr>
              <w:pStyle w:val="Normal"/>
              <w:widowControl w:val="false"/>
              <w:suppressAutoHyphens w:val="true"/>
              <w:spacing w:lineRule="auto" w:line="240" w:before="0" w:after="0"/>
              <w:jc w:val="left"/>
              <w:rPr>
                <w:rFonts w:ascii="Times New Roman" w:hAnsi="Times New Roman" w:cs="Times New Roman"/>
                <w:i/>
                <w:i/>
                <w:sz w:val="20"/>
                <w:szCs w:val="20"/>
              </w:rPr>
            </w:pPr>
            <w:r>
              <w:rPr>
                <w:rFonts w:eastAsia="Calibri" w:cs="Times New Roman" w:ascii="Times New Roman" w:hAnsi="Times New Roman"/>
                <w:i/>
                <w:kern w:val="0"/>
                <w:sz w:val="20"/>
                <w:szCs w:val="20"/>
                <w:lang w:val="ru-RU" w:eastAsia="en-US" w:bidi="ar-SA"/>
              </w:rPr>
              <w:t>(фамилия, имя отчество (при наличии)</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tc>
        <w:tc>
          <w:tcPr>
            <w:tcW w:w="4820" w:type="dxa"/>
            <w:tcBorders/>
          </w:tcPr>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w:t>
            </w:r>
            <w:r>
              <w:rPr>
                <w:rFonts w:eastAsia="Calibri" w:cs="Times New Roman" w:ascii="Times New Roman" w:hAnsi="Times New Roman"/>
                <w:b/>
                <w:kern w:val="0"/>
                <w:sz w:val="20"/>
                <w:szCs w:val="20"/>
                <w:lang w:val="kk-KZ" w:eastAsia="en-US" w:bidi="ar-SA"/>
              </w:rPr>
              <w:t>1 қосымша</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val="false"/>
                <w:bCs w:val="false"/>
                <w:kern w:val="0"/>
                <w:sz w:val="20"/>
                <w:szCs w:val="20"/>
                <w:u w:val="single"/>
                <w:lang w:val="kk-KZ" w:eastAsia="en-US" w:bidi="ar-SA"/>
              </w:rPr>
              <w:t>{ContractDate}</w:t>
            </w:r>
            <w:r>
              <w:rPr>
                <w:rFonts w:eastAsia="Calibri" w:cs="Times New Roman" w:ascii="Times New Roman" w:hAnsi="Times New Roman"/>
                <w:b w:val="false"/>
                <w:bCs w:val="false"/>
                <w:kern w:val="0"/>
                <w:sz w:val="20"/>
                <w:szCs w:val="20"/>
                <w:u w:val="none"/>
                <w:lang w:val="kk-KZ" w:eastAsia="en-US" w:bidi="ar-SA"/>
              </w:rPr>
              <w:t xml:space="preserve"> </w:t>
            </w:r>
            <w:r>
              <w:rPr>
                <w:rFonts w:eastAsia="Calibri" w:cs="Times New Roman" w:ascii="Times New Roman" w:hAnsi="Times New Roman"/>
                <w:b/>
                <w:kern w:val="0"/>
                <w:sz w:val="20"/>
                <w:szCs w:val="20"/>
                <w:lang w:val="kk-KZ" w:eastAsia="en-US" w:bidi="ar-SA"/>
              </w:rPr>
              <w:t xml:space="preserve">№ </w:t>
            </w: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білім беру қызметтерін көрсету Шартына</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3.2. тармақта көрсетілген оқу құнын төлеу. Тапсырыс беруші шартты келесі кесте бойынша жүргізеді:</w:t>
            </w:r>
          </w:p>
          <w:p>
            <w:pPr>
              <w:pStyle w:val="Normal"/>
              <w:widowControl w:val="false"/>
              <w:suppressAutoHyphens w:val="tru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contextualSpacing/>
              <w:jc w:val="both"/>
              <w:rPr/>
            </w:pPr>
            <w:r>
              <w:rPr>
                <w:b/>
                <w:bCs/>
                <w:color w:val="FFFFFF"/>
                <w:sz w:val="22"/>
                <w:u w:val="single"/>
                <w:lang w:val="kk-KZ"/>
              </w:rPr>
              <w:t>{customtable_quarterpay}</w:t>
            </w:r>
          </w:p>
          <w:p>
            <w:pPr>
              <w:pStyle w:val="Normal"/>
              <w:widowControl w:val="false"/>
              <w:suppressAutoHyphens w:val="true"/>
              <w:spacing w:lineRule="auto" w:line="240" w:before="0" w:after="0"/>
              <w:contextualSpacing/>
              <w:jc w:val="both"/>
              <w:rPr>
                <w:rFonts w:ascii="Times New Roman" w:hAnsi="Times New Roman" w:eastAsia="Times New Roman" w:cs="Times New Roman"/>
                <w:b/>
                <w:b/>
                <w:kern w:val="0"/>
                <w:sz w:val="22"/>
                <w:szCs w:val="22"/>
                <w:lang w:val="ru-RU" w:eastAsia="en-US" w:bidi="ar-SA"/>
              </w:rPr>
            </w:pPr>
            <w:r>
              <w:rPr>
                <w:rFonts w:eastAsia="Times New Roman" w:cs="Times New Roman" w:ascii="Times New Roman" w:hAnsi="Times New Roman"/>
                <w:b/>
                <w:kern w:val="0"/>
                <w:sz w:val="22"/>
                <w:szCs w:val="22"/>
                <w:lang w:val="ru-RU" w:eastAsia="en-US" w:bidi="ar-SA"/>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b/>
                <w:kern w:val="0"/>
                <w:sz w:val="20"/>
                <w:szCs w:val="20"/>
                <w:lang w:val="kk-KZ" w:eastAsia="ru-RU" w:bidi="ar-SA"/>
              </w:rPr>
              <w:t xml:space="preserve">«Тамос Эдьюкейшн  Физика-Математикалық Мектебі» Білім беру мекемесі </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Бас директор ______________  Б.С. Сериков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Тапсырыс беруші:</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kern w:val="0"/>
                <w:sz w:val="20"/>
                <w:szCs w:val="20"/>
                <w:u w:val="single"/>
                <w:lang w:val="kk-KZ" w:eastAsia="ru-RU" w:bidi="ar-SA"/>
              </w:rPr>
              <w:t>{ParentFullName}</w:t>
            </w:r>
          </w:p>
          <w:p>
            <w:pPr>
              <w:pStyle w:val="Normal"/>
              <w:widowControl w:val="false"/>
              <w:suppressAutoHyphens w:val="true"/>
              <w:spacing w:lineRule="auto" w:line="240" w:before="0" w:after="0"/>
              <w:jc w:val="left"/>
              <w:rPr>
                <w:rFonts w:ascii="Times New Roman" w:hAnsi="Times New Roman" w:cs="Times New Roman"/>
                <w:i/>
                <w:i/>
                <w:sz w:val="20"/>
                <w:szCs w:val="20"/>
                <w:lang w:val="kk-KZ"/>
              </w:rPr>
            </w:pPr>
            <w:r>
              <w:rPr>
                <w:rFonts w:eastAsia="Times New Roman" w:cs="Times New Roman" w:ascii="Times New Roman" w:hAnsi="Times New Roman"/>
                <w:i/>
                <w:kern w:val="0"/>
                <w:sz w:val="20"/>
                <w:szCs w:val="20"/>
                <w:lang w:val="kk-KZ" w:eastAsia="ru-RU" w:bidi="ar-SA"/>
              </w:rPr>
              <w:t>(тегі, аты, әкесінің аты (бар болған кезде)</w:t>
            </w:r>
          </w:p>
        </w:tc>
      </w:tr>
    </w:tbl>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bidi w:val="0"/>
        <w:spacing w:lineRule="auto" w:line="276" w:before="0" w:after="200"/>
        <w:jc w:val="left"/>
        <w:rPr/>
      </w:pPr>
      <w:r>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inheri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decimal"/>
      <w:lvlText w:val="%1."/>
      <w:lvlJc w:val="left"/>
      <w:pPr>
        <w:tabs>
          <w:tab w:val="num" w:pos="0"/>
        </w:tabs>
        <w:ind w:left="360" w:hanging="360"/>
      </w:pPr>
      <w:rPr>
        <w:rFonts w:cs="Times New Roman"/>
      </w:rPr>
    </w:lvl>
    <w:lvl w:ilvl="1">
      <w:start w:val="3"/>
      <w:numFmt w:val="decimal"/>
      <w:lvlText w:val="%1.%2."/>
      <w:lvlJc w:val="left"/>
      <w:pPr>
        <w:tabs>
          <w:tab w:val="num" w:pos="0"/>
        </w:tabs>
        <w:ind w:left="1080" w:hanging="360"/>
      </w:pPr>
      <w:rPr>
        <w:rFonts w:cs="Times New Roman"/>
      </w:rPr>
    </w:lvl>
    <w:lvl w:ilvl="2">
      <w:start w:val="1"/>
      <w:numFmt w:val="decimal"/>
      <w:lvlText w:val="%1.%2.%3."/>
      <w:lvlJc w:val="left"/>
      <w:pPr>
        <w:tabs>
          <w:tab w:val="num" w:pos="0"/>
        </w:tabs>
        <w:ind w:left="2160" w:hanging="720"/>
      </w:pPr>
      <w:rPr>
        <w:rFonts w:cs="Times New Roman"/>
      </w:rPr>
    </w:lvl>
    <w:lvl w:ilvl="3">
      <w:start w:val="1"/>
      <w:numFmt w:val="decimal"/>
      <w:lvlText w:val="%1.%2.%3.%4."/>
      <w:lvlJc w:val="left"/>
      <w:pPr>
        <w:tabs>
          <w:tab w:val="num" w:pos="0"/>
        </w:tabs>
        <w:ind w:left="2880" w:hanging="720"/>
      </w:pPr>
      <w:rPr>
        <w:rFonts w:cs="Times New Roman"/>
      </w:rPr>
    </w:lvl>
    <w:lvl w:ilvl="4">
      <w:start w:val="1"/>
      <w:numFmt w:val="decimal"/>
      <w:lvlText w:val="%1.%2.%3.%4.%5."/>
      <w:lvlJc w:val="left"/>
      <w:pPr>
        <w:tabs>
          <w:tab w:val="num" w:pos="0"/>
        </w:tabs>
        <w:ind w:left="3960" w:hanging="1080"/>
      </w:pPr>
      <w:rPr>
        <w:rFonts w:cs="Times New Roman"/>
      </w:rPr>
    </w:lvl>
    <w:lvl w:ilvl="5">
      <w:start w:val="1"/>
      <w:numFmt w:val="decimal"/>
      <w:lvlText w:val="%1.%2.%3.%4.%5.%6."/>
      <w:lvlJc w:val="left"/>
      <w:pPr>
        <w:tabs>
          <w:tab w:val="num" w:pos="0"/>
        </w:tabs>
        <w:ind w:left="4680" w:hanging="1080"/>
      </w:pPr>
      <w:rPr>
        <w:rFonts w:cs="Times New Roman"/>
      </w:rPr>
    </w:lvl>
    <w:lvl w:ilvl="6">
      <w:start w:val="1"/>
      <w:numFmt w:val="decimal"/>
      <w:lvlText w:val="%1.%2.%3.%4.%5.%6.%7."/>
      <w:lvlJc w:val="left"/>
      <w:pPr>
        <w:tabs>
          <w:tab w:val="num" w:pos="0"/>
        </w:tabs>
        <w:ind w:left="5400" w:hanging="1080"/>
      </w:pPr>
      <w:rPr>
        <w:rFonts w:cs="Times New Roman"/>
      </w:rPr>
    </w:lvl>
    <w:lvl w:ilvl="7">
      <w:start w:val="1"/>
      <w:numFmt w:val="decimal"/>
      <w:lvlText w:val="%1.%2.%3.%4.%5.%6.%7.%8."/>
      <w:lvlJc w:val="left"/>
      <w:pPr>
        <w:tabs>
          <w:tab w:val="num" w:pos="0"/>
        </w:tabs>
        <w:ind w:left="6480" w:hanging="1440"/>
      </w:pPr>
      <w:rPr>
        <w:rFonts w:cs="Times New Roman"/>
      </w:rPr>
    </w:lvl>
    <w:lvl w:ilvl="8">
      <w:start w:val="1"/>
      <w:numFmt w:val="decimal"/>
      <w:lvlText w:val="%1.%2.%3.%4.%5.%6.%7.%8.%9."/>
      <w:lvlJc w:val="left"/>
      <w:pPr>
        <w:tabs>
          <w:tab w:val="num" w:pos="0"/>
        </w:tabs>
        <w:ind w:left="7200" w:hanging="1440"/>
      </w:pPr>
      <w:rPr>
        <w:rFonts w:cs="Times New Roman"/>
      </w:rPr>
    </w:lvl>
  </w:abstractNum>
  <w:abstractNum w:abstractNumId="2">
    <w:lvl w:ilvl="0">
      <w:start w:val="1"/>
      <w:numFmt w:val="decimal"/>
      <w:lvlText w:val="%1."/>
      <w:lvlJc w:val="left"/>
      <w:pPr>
        <w:tabs>
          <w:tab w:val="num" w:pos="0"/>
        </w:tabs>
        <w:ind w:left="720" w:hanging="360"/>
      </w:pPr>
      <w:rPr/>
    </w:lvl>
    <w:lvl w:ilvl="1">
      <w:start w:val="3"/>
      <w:numFmt w:val="decimal"/>
      <w:lvlText w:val="%1.%2."/>
      <w:lvlJc w:val="left"/>
      <w:pPr>
        <w:tabs>
          <w:tab w:val="num" w:pos="0"/>
        </w:tabs>
        <w:ind w:left="1065" w:hanging="705"/>
      </w:pPr>
      <w:rPr>
        <w:color w:val="000000"/>
      </w:rPr>
    </w:lvl>
    <w:lvl w:ilvl="2">
      <w:start w:val="1"/>
      <w:numFmt w:val="decimal"/>
      <w:lvlText w:val="%1.%2.%3."/>
      <w:lvlJc w:val="left"/>
      <w:pPr>
        <w:tabs>
          <w:tab w:val="num" w:pos="0"/>
        </w:tabs>
        <w:ind w:left="1080" w:hanging="720"/>
      </w:pPr>
      <w:rPr>
        <w:color w:val="000000"/>
      </w:rPr>
    </w:lvl>
    <w:lvl w:ilvl="3">
      <w:start w:val="1"/>
      <w:numFmt w:val="decimal"/>
      <w:lvlText w:val="%1.%2.%3.%4."/>
      <w:lvlJc w:val="left"/>
      <w:pPr>
        <w:tabs>
          <w:tab w:val="num" w:pos="0"/>
        </w:tabs>
        <w:ind w:left="1080" w:hanging="720"/>
      </w:pPr>
      <w:rPr>
        <w:color w:val="000000"/>
      </w:rPr>
    </w:lvl>
    <w:lvl w:ilvl="4">
      <w:start w:val="1"/>
      <w:numFmt w:val="decimal"/>
      <w:lvlText w:val="%1.%2.%3.%4.%5."/>
      <w:lvlJc w:val="left"/>
      <w:pPr>
        <w:tabs>
          <w:tab w:val="num" w:pos="0"/>
        </w:tabs>
        <w:ind w:left="1440" w:hanging="1080"/>
      </w:pPr>
      <w:rPr>
        <w:color w:val="000000"/>
      </w:rPr>
    </w:lvl>
    <w:lvl w:ilvl="5">
      <w:start w:val="1"/>
      <w:numFmt w:val="decimal"/>
      <w:lvlText w:val="%1.%2.%3.%4.%5.%6."/>
      <w:lvlJc w:val="left"/>
      <w:pPr>
        <w:tabs>
          <w:tab w:val="num" w:pos="0"/>
        </w:tabs>
        <w:ind w:left="1440" w:hanging="1080"/>
      </w:pPr>
      <w:rPr>
        <w:color w:val="000000"/>
      </w:rPr>
    </w:lvl>
    <w:lvl w:ilvl="6">
      <w:start w:val="1"/>
      <w:numFmt w:val="decimal"/>
      <w:lvlText w:val="%1.%2.%3.%4.%5.%6.%7."/>
      <w:lvlJc w:val="left"/>
      <w:pPr>
        <w:tabs>
          <w:tab w:val="num" w:pos="0"/>
        </w:tabs>
        <w:ind w:left="1800" w:hanging="1440"/>
      </w:pPr>
      <w:rPr>
        <w:color w:val="000000"/>
      </w:rPr>
    </w:lvl>
    <w:lvl w:ilvl="7">
      <w:start w:val="1"/>
      <w:numFmt w:val="decimal"/>
      <w:lvlText w:val="%1.%2.%3.%4.%5.%6.%7.%8."/>
      <w:lvlJc w:val="left"/>
      <w:pPr>
        <w:tabs>
          <w:tab w:val="num" w:pos="0"/>
        </w:tabs>
        <w:ind w:left="1800" w:hanging="1440"/>
      </w:pPr>
      <w:rPr>
        <w:color w:val="000000"/>
      </w:rPr>
    </w:lvl>
    <w:lvl w:ilvl="8">
      <w:start w:val="1"/>
      <w:numFmt w:val="decimal"/>
      <w:lvlText w:val="%1.%2.%3.%4.%5.%6.%7.%8.%9."/>
      <w:lvlJc w:val="left"/>
      <w:pPr>
        <w:tabs>
          <w:tab w:val="num" w:pos="0"/>
        </w:tabs>
        <w:ind w:left="2160" w:hanging="1800"/>
      </w:pPr>
      <w:rPr>
        <w:color w:val="000000"/>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3"/>
      <w:numFmt w:val="decimal"/>
      <w:lvlText w:val="%1."/>
      <w:lvlJc w:val="left"/>
      <w:pPr>
        <w:tabs>
          <w:tab w:val="num" w:pos="0"/>
        </w:tabs>
        <w:ind w:left="360" w:hanging="360"/>
      </w:pPr>
      <w:rPr/>
    </w:lvl>
    <w:lvl w:ilvl="1">
      <w:start w:val="3"/>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080" w:hanging="108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5">
    <w:lvl w:ilvl="0">
      <w:start w:val="1"/>
      <w:numFmt w:val="bullet"/>
      <w:lvlText w:val=""/>
      <w:lvlJc w:val="left"/>
      <w:pPr>
        <w:tabs>
          <w:tab w:val="num" w:pos="720"/>
        </w:tabs>
        <w:ind w:left="720" w:hanging="360"/>
      </w:pPr>
      <w:rPr>
        <w:rFonts w:ascii="Symbol" w:hAnsi="Symbol" w:cs="Symbol" w:hint="default"/>
        <w:sz w:val="20"/>
        <w:color w:val="auto"/>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7"/>
      <w:numFmt w:val="decimal"/>
      <w:lvlText w:val="%1."/>
      <w:lvlJc w:val="left"/>
      <w:pPr>
        <w:tabs>
          <w:tab w:val="num" w:pos="0"/>
        </w:tabs>
        <w:ind w:left="720" w:hanging="360"/>
      </w:pPr>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160" w:hanging="720"/>
      </w:pPr>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240" w:hanging="1080"/>
      </w:pPr>
      <w:rPr/>
    </w:lvl>
    <w:lvl w:ilvl="6">
      <w:start w:val="1"/>
      <w:numFmt w:val="decimal"/>
      <w:lvlText w:val="%1.%2.%3.%4.%5.%6.%7."/>
      <w:lvlJc w:val="left"/>
      <w:pPr>
        <w:tabs>
          <w:tab w:val="num" w:pos="0"/>
        </w:tabs>
        <w:ind w:left="3600" w:hanging="1080"/>
      </w:pPr>
      <w:rPr/>
    </w:lvl>
    <w:lvl w:ilvl="7">
      <w:start w:val="1"/>
      <w:numFmt w:val="decimal"/>
      <w:lvlText w:val="%1.%2.%3.%4.%5.%6.%7.%8."/>
      <w:lvlJc w:val="left"/>
      <w:pPr>
        <w:tabs>
          <w:tab w:val="num" w:pos="0"/>
        </w:tabs>
        <w:ind w:left="4320" w:hanging="1440"/>
      </w:pPr>
      <w:rPr/>
    </w:lvl>
    <w:lvl w:ilvl="8">
      <w:start w:val="1"/>
      <w:numFmt w:val="decimal"/>
      <w:lvlText w:val="%1.%2.%3.%4.%5.%6.%7.%8.%9."/>
      <w:lvlJc w:val="left"/>
      <w:pPr>
        <w:tabs>
          <w:tab w:val="num" w:pos="0"/>
        </w:tabs>
        <w:ind w:left="4680" w:hanging="1440"/>
      </w:pPr>
      <w:rPr/>
    </w:lvl>
  </w:abstractNum>
  <w:abstractNum w:abstractNumId="8">
    <w:lvl w:ilvl="0">
      <w:start w:val="7"/>
      <w:numFmt w:val="decimal"/>
      <w:lvlText w:val="%1."/>
      <w:lvlJc w:val="left"/>
      <w:pPr>
        <w:tabs>
          <w:tab w:val="num" w:pos="0"/>
        </w:tabs>
        <w:ind w:left="360" w:hanging="360"/>
      </w:pPr>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400" w:hanging="108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200" w:hanging="144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Preformatted"/>
    <w:uiPriority w:val="99"/>
    <w:semiHidden/>
    <w:qFormat/>
    <w:rsid w:val="00b20fcc"/>
    <w:rPr>
      <w:rFonts w:ascii="Consolas" w:hAnsi="Consolas" w:cs="Consolas"/>
      <w:sz w:val="20"/>
      <w:szCs w:val="20"/>
    </w:rPr>
  </w:style>
  <w:style w:type="character" w:styleId="Userinput1" w:customStyle="1">
    <w:name w:val="user_input1"/>
    <w:basedOn w:val="DefaultParagraphFont"/>
    <w:qFormat/>
    <w:rsid w:val="0064075d"/>
    <w:rPr>
      <w:color w:val="0A46C8"/>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1e65d1"/>
    <w:pPr>
      <w:spacing w:lineRule="auto" w:line="240" w:beforeAutospacing="1" w:afterAutospacing="1"/>
    </w:pPr>
    <w:rPr>
      <w:rFonts w:ascii="Times New Roman" w:hAnsi="Times New Roman" w:eastAsia="Times New Roman" w:cs="Times New Roman"/>
      <w:sz w:val="24"/>
      <w:szCs w:val="24"/>
      <w:lang w:eastAsia="ru-RU"/>
    </w:rPr>
  </w:style>
  <w:style w:type="paragraph" w:styleId="HTMLPreformatted">
    <w:name w:val="HTML Preformatted"/>
    <w:basedOn w:val="Normal"/>
    <w:link w:val="HTML"/>
    <w:uiPriority w:val="99"/>
    <w:semiHidden/>
    <w:unhideWhenUsed/>
    <w:qFormat/>
    <w:rsid w:val="00b20fcc"/>
    <w:pPr>
      <w:spacing w:lineRule="auto" w:line="240" w:before="0" w:after="0"/>
    </w:pPr>
    <w:rPr>
      <w:rFonts w:ascii="Consolas" w:hAnsi="Consolas" w:cs="Consolas"/>
      <w:sz w:val="20"/>
      <w:szCs w:val="20"/>
    </w:rPr>
  </w:style>
  <w:style w:type="paragraph" w:styleId="ListParagraph">
    <w:name w:val="List Paragraph"/>
    <w:basedOn w:val="Normal"/>
    <w:uiPriority w:val="34"/>
    <w:qFormat/>
    <w:rsid w:val="00f9687e"/>
    <w:pPr>
      <w:widowControl w:val="false"/>
      <w:spacing w:lineRule="auto" w:line="240" w:before="0" w:after="0"/>
      <w:ind w:left="720" w:hanging="0"/>
      <w:contextualSpacing/>
    </w:pPr>
    <w:rPr>
      <w:rFonts w:ascii="Courier New" w:hAnsi="Courier New" w:eastAsia="Courier New" w:cs="Courier New"/>
      <w:color w:val="000000"/>
      <w:sz w:val="24"/>
      <w:szCs w:val="24"/>
      <w:lang w:eastAsia="ru-RU" w:bidi="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59"/>
    <w:rsid w:val="00e127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LibreOffice/7.3.7.2$Linux_X86_64 LibreOffice_project/30$Build-2</Application>
  <AppVersion>15.0000</AppVersion>
  <Pages>13</Pages>
  <Words>6526</Words>
  <Characters>47142</Characters>
  <CharactersWithSpaces>54190</CharactersWithSpaces>
  <Paragraphs>380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2025-05-16T12:04:00Z</dcterms:created>
  <dc:creator>admin</dc:creator>
  <dc:description/>
  <dc:language>en-US</dc:language>
  <cp:lastModifiedBy/>
  <dcterms:modified xsi:type="dcterms:W3CDTF">2025-09-15T06:40:17Z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