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jc w:val="right"/>
        <w:rPr>
          <w:color w:val="FFFFFF"/>
          <w:u w:val="single"/>
        </w:rPr>
      </w:pPr>
      <w:r>
        <w:rPr>
          <w:color w:val="FFFFFF"/>
          <w:sz w:val="12"/>
          <w:szCs w:val="12"/>
          <w:u w:val="single"/>
        </w:rPr>
        <w:t>{</w:t>
      </w:r>
      <w:r>
        <w:rPr>
          <w:color w:val="FFFFFF"/>
          <w:sz w:val="12"/>
          <w:szCs w:val="12"/>
          <w:u w:val="single"/>
          <w:shd w:fill="FFFFFF" w:val="clear"/>
        </w:rPr>
        <w:t>QRCodeDataSigned</w:t>
      </w:r>
      <w:r>
        <w:rPr>
          <w:color w:val="FFFFFF"/>
          <w:sz w:val="12"/>
          <w:szCs w:val="12"/>
          <w:u w:val="single"/>
        </w:rPr>
        <w:t>}</w:t>
      </w:r>
    </w:p>
    <w:p>
      <w:pPr>
        <w:pStyle w:val="Style15"/>
        <w:jc w:val="left"/>
        <w:rPr>
          <w:u w:val="none"/>
        </w:rPr>
      </w:pPr>
      <w:r>
        <w:rPr>
          <w:sz w:val="12"/>
          <w:szCs w:val="12"/>
          <w:u w:val="none"/>
        </w:rPr>
        <w:t>{police_kaz}</w:t>
      </w:r>
    </w:p>
    <w:p>
      <w:pPr>
        <w:pStyle w:val="Style15"/>
        <w:jc w:val="left"/>
        <w:rPr>
          <w:u w:val="none"/>
        </w:rPr>
      </w:pPr>
      <w:r>
        <w:rPr>
          <w:color w:val="000000"/>
          <w:sz w:val="12"/>
          <w:szCs w:val="12"/>
          <w:u w:val="none"/>
        </w:rPr>
        <w:t>{police_rus}</w:t>
      </w:r>
    </w:p>
    <w:tbl>
      <w:tblPr>
        <w:tblStyle w:val="a3"/>
        <w:tblW w:w="95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784"/>
      </w:tblGrid>
      <w:tr>
        <w:trPr/>
        <w:tc>
          <w:tcPr>
            <w:tcW w:w="4786"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 xml:space="preserve">оказания дополнительных образовательных услуг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2"/>
                <w:szCs w:val="20"/>
                <w:lang w:eastAsia="ru-RU"/>
              </w:rPr>
            </w:r>
          </w:p>
          <w:p>
            <w:pPr>
              <w:pStyle w:val="Normal"/>
              <w:widowControl w:val="false"/>
              <w:suppressAutoHyphens w:val="true"/>
              <w:spacing w:lineRule="auto" w:line="240" w:before="0" w:after="0"/>
              <w:jc w:val="both"/>
              <w:rPr>
                <w:kern w:val="0"/>
                <w:lang w:val="ru-RU" w:bidi="ar-SA"/>
              </w:rPr>
            </w:pPr>
            <w:r>
              <w:rPr>
                <w:rFonts w:eastAsia="Times New Roman" w:cs="Times New Roman" w:ascii="Times New Roman" w:hAnsi="Times New Roman"/>
                <w:b/>
                <w:bCs/>
                <w:sz w:val="20"/>
                <w:szCs w:val="20"/>
                <w:lang w:eastAsia="ru-RU"/>
              </w:rPr>
              <w:t>г. Алматы</w:t>
            </w:r>
            <w:r>
              <w:rPr>
                <w:rFonts w:eastAsia="Times New Roman" w:cs="Times New Roman" w:ascii="Times New Roman" w:hAnsi="Times New Roman"/>
                <w:b/>
                <w:bCs/>
                <w:sz w:val="20"/>
                <w:szCs w:val="20"/>
              </w:rPr>
              <w:t xml:space="preserve"> </w:t>
            </w:r>
            <w:r>
              <w:rPr>
                <w:rFonts w:eastAsia="Times New Roman" w:cs="Times New Roman" w:ascii="Times New Roman" w:hAnsi="Times New Roman"/>
                <w:b/>
                <w:bCs/>
                <w:sz w:val="20"/>
                <w:szCs w:val="20"/>
                <w:lang w:val="kk-KZ"/>
              </w:rPr>
              <w:t xml:space="preserve">               </w:t>
            </w:r>
            <w:r>
              <w:rPr>
                <w:rFonts w:eastAsia="Times New Roman" w:cs="Times New Roman" w:ascii="Times New Roman" w:hAnsi="Times New Roman"/>
                <w:b/>
                <w:bCs/>
                <w:sz w:val="20"/>
                <w:szCs w:val="20"/>
                <w:lang w:eastAsia="ru-RU"/>
              </w:rPr>
              <w:t>«</w:t>
            </w:r>
            <w:r>
              <w:rPr>
                <w:rFonts w:eastAsia="Times New Roman" w:cs="Times New Roman" w:ascii="Times New Roman" w:hAnsi="Times New Roman"/>
                <w:b/>
                <w:bCs/>
                <w:sz w:val="20"/>
                <w:szCs w:val="20"/>
                <w:u w:val="single"/>
                <w:lang w:eastAsia="ru-RU"/>
              </w:rPr>
              <w:t>{ContractDay}</w:t>
            </w:r>
            <w:r>
              <w:rPr>
                <w:rFonts w:eastAsia="Times New Roman" w:cs="Times New Roman" w:ascii="Times New Roman" w:hAnsi="Times New Roman"/>
                <w:b/>
                <w:bCs/>
                <w:sz w:val="20"/>
                <w:szCs w:val="20"/>
                <w:lang w:eastAsia="ru-RU"/>
              </w:rPr>
              <w:t>» {ContractMonthRUS}</w:t>
            </w:r>
            <w:r>
              <w:rPr>
                <w:rFonts w:eastAsia="Times New Roman" w:cs="Times New Roman" w:ascii="Times New Roman" w:hAnsi="Times New Roman"/>
                <w:b/>
                <w:bCs/>
                <w:sz w:val="20"/>
                <w:szCs w:val="20"/>
                <w:u w:val="none"/>
                <w:lang w:eastAsia="ru-RU"/>
              </w:rPr>
              <w:t xml:space="preserve"> </w:t>
            </w:r>
            <w:r>
              <w:rPr>
                <w:rFonts w:eastAsia="Times New Roman" w:cs="Times New Roman" w:ascii="Times New Roman" w:hAnsi="Times New Roman"/>
                <w:b/>
                <w:bCs/>
                <w:sz w:val="20"/>
                <w:szCs w:val="20"/>
                <w:u w:val="single"/>
                <w:lang w:val="kk-KZ"/>
              </w:rPr>
              <w:t>{ContractYear}</w:t>
            </w:r>
            <w:r>
              <w:rPr>
                <w:rFonts w:eastAsia="Times New Roman" w:cs="Times New Roman" w:ascii="Times New Roman" w:hAnsi="Times New Roman"/>
                <w:b/>
                <w:bCs/>
                <w:sz w:val="20"/>
                <w:szCs w:val="20"/>
                <w:lang w:eastAsia="ru-RU"/>
              </w:rPr>
              <w:t xml:space="preserve"> 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ru-RU" w:bidi="ar-SA"/>
              </w:rPr>
              <w:t xml:space="preserve">, лицензия на право занятия образовательной деятельностью </w:t>
            </w:r>
            <w:r>
              <w:rPr>
                <w:rFonts w:eastAsia="Times New Roman" w:cs="Times New Roman" w:ascii="Times New Roman" w:hAnsi="Times New Roman"/>
                <w:b/>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0103167</w:t>
            </w:r>
            <w:r>
              <w:rPr>
                <w:rFonts w:eastAsia="Times New Roman" w:cs="Times New Roman" w:ascii="Times New Roman" w:hAnsi="Times New Roman"/>
                <w:kern w:val="0"/>
                <w:sz w:val="20"/>
                <w:szCs w:val="20"/>
                <w:lang w:val="ru-RU" w:eastAsia="ru-RU" w:bidi="ar-SA"/>
              </w:rPr>
              <w:t xml:space="preserve"> выдана 13.08.2009г., в лице Генерального директора Серикова Б.С., действующего на основании Устава, именуемое</w:t>
            </w:r>
            <w:r>
              <w:rPr>
                <w:rFonts w:eastAsia="Times New Roman" w:cs="Times New Roman" w:ascii="Times New Roman" w:hAnsi="Times New Roman"/>
                <w:i/>
                <w:iCs/>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в дальнейшем «</w:t>
            </w:r>
            <w:r>
              <w:rPr>
                <w:rFonts w:eastAsia="Times New Roman" w:cs="Times New Roman" w:ascii="Times New Roman" w:hAnsi="Times New Roman"/>
                <w:b/>
                <w:kern w:val="0"/>
                <w:sz w:val="20"/>
                <w:szCs w:val="20"/>
                <w:lang w:val="ru-RU" w:eastAsia="ru-RU" w:bidi="ar-SA"/>
              </w:rPr>
              <w:t>Организация образования</w:t>
            </w:r>
            <w:r>
              <w:rPr>
                <w:rFonts w:eastAsia="Times New Roman" w:cs="Times New Roman" w:ascii="Times New Roman" w:hAnsi="Times New Roman"/>
                <w:kern w:val="0"/>
                <w:sz w:val="20"/>
                <w:szCs w:val="20"/>
                <w:lang w:val="ru-RU" w:eastAsia="ru-RU" w:bidi="ar-SA"/>
              </w:rPr>
              <w:t xml:space="preserve">», с одной стороны, и гражданин (ка) </w:t>
            </w:r>
            <w:r>
              <w:rPr>
                <w:rFonts w:eastAsia="Times New Roman" w:cs="Times New Roman" w:ascii="Times New Roman" w:hAnsi="Times New Roman"/>
                <w:b/>
                <w:bCs/>
                <w:kern w:val="0"/>
                <w:sz w:val="20"/>
                <w:szCs w:val="20"/>
                <w:u w:val="single"/>
                <w:lang w:val="ru-RU" w:eastAsia="ru-RU" w:bidi="ar-SA"/>
              </w:rPr>
              <w:t>{ParentFullName}</w:t>
            </w:r>
            <w:r>
              <w:rPr>
                <w:rFonts w:eastAsia="Times New Roman" w:cs="Times New Roman" w:ascii="Times New Roman" w:hAnsi="Times New Roman"/>
                <w:kern w:val="0"/>
                <w:sz w:val="20"/>
                <w:szCs w:val="20"/>
                <w:lang w:val="ru-RU" w:eastAsia="ru-RU" w:bidi="ar-SA"/>
              </w:rPr>
              <w:br/>
            </w:r>
            <w:r>
              <w:rPr>
                <w:rFonts w:eastAsia="Times New Roman" w:cs="Times New Roman" w:ascii="Times New Roman" w:hAnsi="Times New Roman"/>
                <w:i/>
                <w:iCs/>
                <w:kern w:val="0"/>
                <w:sz w:val="20"/>
                <w:szCs w:val="20"/>
                <w:lang w:val="ru-RU" w:eastAsia="ru-RU" w:bidi="ar-SA"/>
              </w:rPr>
              <w:t xml:space="preserve">     (Фамилия,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i/>
                <w:iCs/>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дополнительных образовательных услуг (далее – Договор) о нижеследующем: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Заказчик поручает и оплачивает, а Организация образования принимает на себя обязательства по оказанию обучающемуся в 2023-2024 учебном году дополнительных образовательных услуг, указанных в Приложении № 2 к настоящему Договору (далее – Услуги).</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2"/>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 xml:space="preserve">оказать Услуги в период с 1 сентября 2023 года по 31 мая </w:t>
            </w:r>
            <w:r>
              <w:rPr>
                <w:rFonts w:eastAsia="Times New Roman" w:cs="Times New Roman" w:ascii="Times New Roman" w:hAnsi="Times New Roman"/>
                <w:kern w:val="0"/>
                <w:sz w:val="20"/>
                <w:szCs w:val="20"/>
                <w:lang w:val="kk-KZ" w:eastAsia="ru-RU" w:bidi="ar-SA"/>
              </w:rPr>
              <w:t xml:space="preserve"> 20</w:t>
            </w:r>
            <w:r>
              <w:rPr>
                <w:rFonts w:eastAsia="Times New Roman" w:cs="Times New Roman" w:ascii="Times New Roman" w:hAnsi="Times New Roman"/>
                <w:kern w:val="0"/>
                <w:sz w:val="20"/>
                <w:szCs w:val="20"/>
                <w:lang w:val="ru-RU" w:eastAsia="ru-RU" w:bidi="ar-SA"/>
              </w:rPr>
              <w:t xml:space="preserve">24 года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2)</w:t>
              <w:tab/>
            </w:r>
            <w:r>
              <w:rPr>
                <w:rFonts w:eastAsia="Times New Roman" w:cs="Times New Roman" w:ascii="Times New Roman" w:hAnsi="Times New Roman"/>
                <w:kern w:val="0"/>
                <w:sz w:val="20"/>
                <w:szCs w:val="20"/>
                <w:lang w:val="ru-RU" w:eastAsia="ru-RU" w:bidi="ar-SA"/>
              </w:rPr>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предоставить обучающемуся возможность пользования компьютерной техникой Организации образования для выполнения заданий в рамках оказываемых по Договору Услуг, в порядке и на условиях, предусмотренных отдельными положениями, утвержденными руководителем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4)</w:t>
              <w:tab/>
              <w:t xml:space="preserve">в процессе оказания Услуг обеспечить охрану жизни обучающегося, </w:t>
            </w:r>
            <w:r>
              <w:rPr>
                <w:rFonts w:eastAsia="Times New Roman" w:cs="Times New Roman" w:ascii="Times New Roman" w:hAnsi="Times New Roman"/>
                <w:spacing w:val="2"/>
                <w:kern w:val="0"/>
                <w:sz w:val="20"/>
                <w:szCs w:val="20"/>
                <w:lang w:val="ru-RU" w:eastAsia="ru-RU"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в процессе оказания Услуг обеспечить оказание первой медицинской помощи обучающемуся (в случае необходимости);</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при расторжении Договора вернуть Заказчику выплаченные деньги за вычетом расходов за фактически оказанные Услуги, в случае предварительной оплаты Заказчиком за весь объем Услуг по Договору.</w:t>
            </w:r>
            <w:bookmarkStart w:id="0" w:name="z13"/>
            <w:bookmarkEnd w:id="0"/>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w:t>
              <w:tab/>
              <w:t xml:space="preserve">требовать от </w:t>
            </w:r>
            <w:r>
              <w:rPr>
                <w:rFonts w:eastAsia="Times New Roman" w:cs="Times New Roman" w:ascii="Times New Roman" w:hAnsi="Times New Roman"/>
                <w:spacing w:val="2"/>
                <w:kern w:val="0"/>
                <w:sz w:val="20"/>
                <w:szCs w:val="20"/>
                <w:lang w:val="ru-RU" w:eastAsia="ru-RU" w:bidi="ar-SA"/>
              </w:rPr>
              <w:t xml:space="preserve">обучающегося, родителей, иных законных представителей обучающегося </w:t>
            </w:r>
            <w:r>
              <w:rPr>
                <w:rFonts w:eastAsia="Times New Roman" w:cs="Times New Roman" w:ascii="Times New Roman" w:hAnsi="Times New Roman"/>
                <w:kern w:val="0"/>
                <w:sz w:val="20"/>
                <w:szCs w:val="20"/>
                <w:lang w:val="ru-RU" w:eastAsia="ru-RU" w:bidi="ar-SA"/>
              </w:rPr>
              <w:t>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2) </w:t>
              <w:tab/>
              <w:t>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требовать ношение обучающимися в период оказания Услуг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расторгнуть в одностороннем порядке Договор по следующим причинам: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связи с переводом в другую организацию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финансовую задолженность (неоплата и/или неполная оплата за Услуги в нарушение предусмотренных Договором сроков оплаты);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пропуск обучающимся занятий без уважительных причин в количестве, не позволяющем полноценно освоить образовательную программу;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форму, утвержденную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bookmarkEnd w:id="1"/>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посещать учебные и практические занятия в рамках оказываемых по Договору Услуг. Нарушение данного пункта со стороны обучающегося не является основанием для освобождения Заказчика от оплаты по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5)</w:t>
              <w:tab/>
              <w:t xml:space="preserve">в обязательном порядке в период получения Услуг в Организации образования </w:t>
            </w:r>
            <w:r>
              <w:rPr>
                <w:rFonts w:eastAsia="Times New Roman" w:cs="Times New Roman" w:ascii="Times New Roman" w:hAnsi="Times New Roman"/>
                <w:kern w:val="0"/>
                <w:sz w:val="20"/>
                <w:szCs w:val="20"/>
                <w:shd w:fill="FFFFFF" w:val="clear"/>
                <w:lang w:val="ru-RU" w:eastAsia="ru-RU" w:bidi="ar-SA"/>
              </w:rPr>
              <w:t>носить школьную форму и спортивную форму, утвержденные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приобретаемые Заказчиком у рекомендованного Организацией образования производителя</w:t>
            </w:r>
            <w:r>
              <w:rPr>
                <w:rFonts w:eastAsia="Times New Roman" w:cs="Times New Roman" w:ascii="Times New Roman" w:hAnsi="Times New Roman"/>
                <w:kern w:val="0"/>
                <w:sz w:val="20"/>
                <w:szCs w:val="20"/>
                <w:shd w:fill="FFFFFF" w:val="clear"/>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не допускать использование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получение Услуг в Организации образования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перевод в другую организацию образования в порядке, установленном законодательством Республики Казахстан;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восстановление в Организации образования в порядке, установленном законодательством Республики Казахстан.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2.5.</w:t>
              <w:tab/>
              <w:t>Заказчик обязуется: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в течение всего периода обучения обучающегося в Организации образования заключать аналогичные договоры на оказание дополнительных образовательных услуг на каждый учебный год не позднее начала учебного года;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 в установленные сроки и размере вносить оплату за оказываемые Организацией образования обучающемуся Услуги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w:t>
              <w:tab/>
            </w:r>
            <w:r>
              <w:rPr>
                <w:rFonts w:eastAsia="Times New Roman" w:cs="Times New Roman" w:ascii="Times New Roman" w:hAnsi="Times New Roman"/>
                <w:spacing w:val="2"/>
                <w:kern w:val="0"/>
                <w:sz w:val="20"/>
                <w:szCs w:val="20"/>
                <w:lang w:val="ru-RU" w:eastAsia="ru-RU" w:bidi="ar-SA"/>
              </w:rPr>
              <w:t>соблюдать Устав Организации образования, иные документы Организации образования и положения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eastAsia="Times New Roman" w:cs="Times New Roman" w:ascii="Times New Roman" w:hAnsi="Times New Roman"/>
                <w:spacing w:val="2"/>
                <w:kern w:val="0"/>
                <w:sz w:val="20"/>
                <w:szCs w:val="20"/>
                <w:lang w:val="ru-RU" w:eastAsia="ru-RU" w:bidi="ar-SA"/>
              </w:rPr>
              <w:t>о причине отсутствия обучающегося на уроках;</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своевременно уведомлять Организацию образования обо всех недомоганиях, хронических заболеваниях, аллергии у обучающегося;</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r>
            <w:r>
              <w:rPr>
                <w:rFonts w:eastAsia="Times New Roman" w:cs="Times New Roman" w:ascii="Times New Roman" w:hAnsi="Times New Roman"/>
                <w:spacing w:val="2"/>
                <w:kern w:val="0"/>
                <w:sz w:val="20"/>
                <w:szCs w:val="20"/>
                <w:lang w:val="ru-RU" w:eastAsia="ru-RU" w:bidi="ar-SA"/>
              </w:rPr>
              <w:t>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kern w:val="0"/>
                <w:sz w:val="20"/>
                <w:szCs w:val="20"/>
                <w:lang w:val="ru-RU" w:eastAsia="ru-RU" w:bidi="ar-SA"/>
              </w:rPr>
              <w:t xml:space="preserve"> не допускать высказываний, дискриминирующих деятельность работников Организации образования;</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11)</w:t>
              <w:tab/>
              <w:t>приобретать для обучающегося</w:t>
            </w:r>
            <w:r>
              <w:rPr>
                <w:rFonts w:eastAsia="Times New Roman" w:cs="Times New Roman" w:ascii="Times New Roman" w:hAnsi="Times New Roman"/>
                <w:kern w:val="0"/>
                <w:sz w:val="20"/>
                <w:szCs w:val="20"/>
                <w:shd w:fill="FFFFFF" w:val="clear"/>
                <w:lang w:val="ru-RU" w:eastAsia="ru-RU" w:bidi="ar-SA"/>
              </w:rPr>
              <w:t xml:space="preserve"> школьную форму и спортивную форму, утвержденные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12)</w:t>
              <w:tab/>
              <w:t xml:space="preserve">обеспечивать </w:t>
            </w:r>
            <w:r>
              <w:rPr>
                <w:rFonts w:eastAsia="Times New Roman" w:cs="Times New Roman" w:ascii="Times New Roman" w:hAnsi="Times New Roman"/>
                <w:kern w:val="0"/>
                <w:sz w:val="20"/>
                <w:szCs w:val="20"/>
                <w:shd w:fill="FFFFFF" w:val="clear"/>
                <w:lang w:val="ru-RU" w:eastAsia="ru-RU" w:bidi="ar-SA"/>
              </w:rPr>
              <w:t>ношение обучающимся в процессе получения Услуг в Организации образования школьной формы и спортивной формы, утвержденных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lang w:val="ru-RU" w:eastAsia="ru-RU" w:bidi="ar-SA"/>
              </w:rPr>
              <w:t>13)</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14)</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2.6.</w:t>
              <w:tab/>
              <w:t>Заказчик имеет право:</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spacing w:val="2"/>
                <w:kern w:val="0"/>
                <w:sz w:val="20"/>
                <w:szCs w:val="20"/>
                <w:lang w:val="ru-RU" w:eastAsia="ru-RU" w:bidi="ar-SA"/>
              </w:rPr>
              <w:t>взаимодействовать с Организацией образования в вопросах воспитания и обучения обучающегося;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произвести предварительную оплату за Услуги по Договору.</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Размер и порядок оплаты образовательных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w:t>
              <w:tab/>
              <w:t>Стоимость Услуг по Договору устанавливается в тенге и ежегодно утверждается уполномоченным органом Организации образования.</w:t>
            </w:r>
            <w:bookmarkStart w:id="2" w:name="z19"/>
            <w:bookmarkEnd w:id="2"/>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3.2.</w:t>
              <w:tab/>
              <w:t xml:space="preserve">Стоимость Услуг за 2023-2024 учебный год (на момент заключения Договора) составляет: </w:t>
            </w:r>
            <w:r>
              <w:rPr>
                <w:rFonts w:eastAsia="Times New Roman" w:cs="Times New Roman" w:ascii="Times New Roman" w:hAnsi="Times New Roman"/>
                <w:kern w:val="0"/>
                <w:sz w:val="20"/>
                <w:szCs w:val="20"/>
                <w:u w:val="single"/>
                <w:lang w:val="ru-RU" w:eastAsia="ru-RU" w:bidi="ar-SA"/>
              </w:rPr>
              <w:t>{ContractDopAmount}</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u w:val="single"/>
                <w:lang w:val="ru-RU" w:eastAsia="ru-RU" w:bidi="ar-SA"/>
              </w:rPr>
              <w:t>{ContractDopAmountWords}</w:t>
            </w:r>
            <w:r>
              <w:rPr>
                <w:rFonts w:eastAsia="Times New Roman" w:cs="Times New Roman" w:ascii="Times New Roman" w:hAnsi="Times New Roman"/>
                <w:kern w:val="0"/>
                <w:sz w:val="20"/>
                <w:szCs w:val="20"/>
                <w:lang w:val="ru-RU" w:eastAsia="ru-RU" w:bidi="ar-SA"/>
              </w:rPr>
              <w:t>) тенге.</w:t>
            </w:r>
          </w:p>
          <w:p>
            <w:pPr>
              <w:pStyle w:val="Normal"/>
              <w:widowControl w:val="false"/>
              <w:suppressAutoHyphens w:val="true"/>
              <w:spacing w:lineRule="auto" w:line="240" w:before="0" w:after="0"/>
              <w:jc w:val="left"/>
              <w:rPr>
                <w:rFonts w:ascii="Times New Roman" w:hAnsi="Times New Roman" w:eastAsia="Times New Roman" w:cs="Times New Roman"/>
                <w:i/>
                <w:i/>
                <w:sz w:val="20"/>
                <w:szCs w:val="20"/>
                <w:lang w:eastAsia="ru-RU"/>
              </w:rPr>
            </w:pPr>
            <w:r>
              <w:rPr>
                <w:rFonts w:eastAsia="Times New Roman" w:cs="Times New Roman" w:ascii="Times New Roman" w:hAnsi="Times New Roman"/>
                <w:i/>
                <w:kern w:val="0"/>
                <w:sz w:val="20"/>
                <w:szCs w:val="20"/>
                <w:lang w:val="ru-RU" w:eastAsia="ru-RU" w:bidi="ar-SA"/>
              </w:rPr>
              <w:t xml:space="preserve">                     </w:t>
            </w:r>
            <w:r>
              <w:rPr>
                <w:rFonts w:eastAsia="Times New Roman" w:cs="Times New Roman" w:ascii="Times New Roman" w:hAnsi="Times New Roman"/>
                <w:i/>
                <w:kern w:val="0"/>
                <w:sz w:val="20"/>
                <w:szCs w:val="20"/>
                <w:lang w:val="ru-RU" w:eastAsia="ru-RU" w:bidi="ar-SA"/>
              </w:rPr>
              <w:t>(сумма цифрами и прописью)</w:t>
            </w:r>
          </w:p>
          <w:p>
            <w:pPr>
              <w:pStyle w:val="Normal"/>
              <w:widowControl w:val="false"/>
              <w:numPr>
                <w:ilvl w:val="1"/>
                <w:numId w:val="2"/>
              </w:numPr>
              <w:suppressAutoHyphens w:val="true"/>
              <w:spacing w:lineRule="auto" w:line="240" w:before="0" w:after="0"/>
              <w:ind w:left="0"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Стоимость Услуг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bookmarkEnd w:id="3"/>
            <w:r>
              <w:rPr>
                <w:rFonts w:eastAsia="Times New Roman" w:cs="Times New Roman" w:ascii="Times New Roman" w:hAnsi="Times New Roman"/>
                <w:kern w:val="0"/>
                <w:sz w:val="20"/>
                <w:szCs w:val="20"/>
                <w:lang w:val="ru-RU" w:eastAsia="ru-RU" w:bidi="ar-SA"/>
              </w:rPr>
              <w:t xml:space="preserve"> В случае предварительной оплаты Заказчиком за Услуги по Договору в полном объеме, стоимость Услуг изменению не подлежит.</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ru-RU" w:bidi="ar-SA"/>
              </w:rPr>
              <w:t>3.4.</w:t>
              <w:tab/>
            </w:r>
            <w:r>
              <w:rPr>
                <w:rFonts w:eastAsia="Times New Roman" w:cs="Times New Roman" w:ascii="Times New Roman" w:hAnsi="Times New Roman"/>
                <w:kern w:val="0"/>
                <w:sz w:val="20"/>
                <w:szCs w:val="20"/>
                <w:lang w:val="ru-RU" w:eastAsia="en-US" w:bidi="ar-SA"/>
              </w:rPr>
              <w:t>Оплата за Услуги производится Заказчиком единовременно либо по графику, указанному в Приложении №1 к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3.5. </w:t>
              <w:tab/>
              <w:t>В случае предварительной оплаты Заказчиком за Услуги за весь 2023-2024 учебный год в срок до 01 июня 2023 года, Заказчику предоставляется скидка в размере 7 (семи) % от предусмотренной в п. 3.2. Договора стоимости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предварительной оплаты Заказчиком за Услуги за весь 2023-2024 учебный год в срок до 01 сентября 2023 года, Заказчику предоставляется скидка в размере 5 (пяти) % от предусмотренной в п. 3.2. Договора стоимости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3.6.</w:t>
              <w:tab/>
              <w:t>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3.7.</w:t>
              <w:tab/>
              <w:t>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Услуги сохраняются в полном объеме.</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3.8.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kern w:val="0"/>
                <w:sz w:val="20"/>
                <w:szCs w:val="20"/>
                <w:lang w:val="en-US" w:eastAsia="ru-RU" w:bidi="ar-SA"/>
              </w:rPr>
              <w:t>COVID</w:t>
            </w:r>
            <w:r>
              <w:rPr>
                <w:rFonts w:eastAsia="Times New Roman" w:cs="Times New Roman" w:ascii="Times New Roman" w:hAnsi="Times New Roman"/>
                <w:kern w:val="0"/>
                <w:sz w:val="20"/>
                <w:szCs w:val="20"/>
                <w:lang w:val="ru-RU" w:eastAsia="ru-RU" w:bidi="ar-SA"/>
              </w:rPr>
              <w:t>-19) и иными обстоятельствами, размер, срок, порядок оплаты за Услуги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val="false"/>
              <w:tabs>
                <w:tab w:val="clear" w:pos="708"/>
                <w:tab w:val="left" w:pos="426"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3.9.</w:t>
              <w:tab/>
              <w:t>Стороны согласились, что оплата за Услуги производится в безналичном порядке путем перечисления денег на расчетный счет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Ответственность Сторон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4.1.</w:t>
              <w:tab/>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9"/>
            <w:bookmarkStart w:id="5" w:name="z28"/>
            <w:bookmarkEnd w:id="4"/>
            <w:bookmarkEnd w:id="5"/>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В случае неоплаты /частичной неоплаты за Услуги в предусмотренные Договором сроки, обучающийся не допускается к получению Услуг по Договору. Образовавшийся долг за Услуги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p>
          <w:p>
            <w:pPr>
              <w:pStyle w:val="Normal"/>
              <w:widowControl w:val="false"/>
              <w:numPr>
                <w:ilvl w:val="1"/>
                <w:numId w:val="1"/>
              </w:numPr>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val="false"/>
              <w:suppressAutoHyphens w:val="tru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Порядок разрешения споров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bookmarkEnd w:id="6"/>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5.2.</w:t>
              <w:tab/>
              <w:t>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2"/>
                <w:szCs w:val="20"/>
                <w:lang w:eastAsia="ru-RU"/>
              </w:rPr>
            </w:r>
          </w:p>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bookmarkEnd w:id="7"/>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bookmarkEnd w:id="8"/>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ListParagraph"/>
              <w:widowControl w:val="false"/>
              <w:numPr>
                <w:ilvl w:val="0"/>
                <w:numId w:val="7"/>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Сбор и обработка персональных данных</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kern w:val="0"/>
                <w:sz w:val="20"/>
                <w:szCs w:val="20"/>
                <w:shd w:fill="FFFFFF" w:val="clear"/>
                <w:lang w:val="ru-RU" w:bidi="ar-SA"/>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kern w:val="0"/>
                <w:sz w:val="20"/>
                <w:szCs w:val="20"/>
                <w:lang w:val="ru-RU" w:bidi="ar-SA"/>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kern w:val="0"/>
                <w:sz w:val="20"/>
                <w:szCs w:val="20"/>
                <w:shd w:fill="FFFFFF" w:val="clear"/>
                <w:lang w:val="ru-RU" w:bidi="ar-SA"/>
              </w:rPr>
              <w:t>зафиксированных на электронном, бумажном и (или) ином материальном носителе</w:t>
            </w:r>
            <w:r>
              <w:rPr>
                <w:kern w:val="0"/>
                <w:sz w:val="20"/>
                <w:szCs w:val="20"/>
                <w:lang w:val="ru-RU" w:bidi="ar-SA"/>
              </w:rPr>
              <w:t xml:space="preserve"> (далее – Персональные данные).</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p>
          <w:p>
            <w:pPr>
              <w:pStyle w:val="NormalWeb"/>
              <w:widowControl w:val="false"/>
              <w:numPr>
                <w:ilvl w:val="0"/>
                <w:numId w:val="6"/>
              </w:numPr>
              <w:tabs>
                <w:tab w:val="clear" w:pos="708"/>
                <w:tab w:val="left" w:pos="426" w:leader="none"/>
                <w:tab w:val="left" w:pos="993" w:leader="none"/>
              </w:tabs>
              <w:suppressAutoHyphens w:val="true"/>
              <w:spacing w:beforeAutospacing="0" w:before="0" w:afterAutospacing="0" w:after="0"/>
              <w:ind w:left="0" w:hanging="0"/>
              <w:jc w:val="both"/>
              <w:rPr>
                <w:sz w:val="20"/>
                <w:szCs w:val="20"/>
              </w:rPr>
            </w:pPr>
            <w:r>
              <w:rPr>
                <w:kern w:val="0"/>
                <w:sz w:val="20"/>
                <w:szCs w:val="20"/>
                <w:lang w:val="ru-RU" w:bidi="ar-SA"/>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внутреннего контроля и учета Организации образования;</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7"/>
              </w:numPr>
              <w:suppressAutoHyphens w:val="true"/>
              <w:spacing w:beforeAutospacing="0" w:before="0" w:afterAutospacing="0" w:after="0"/>
              <w:ind w:left="0" w:hanging="0"/>
              <w:jc w:val="both"/>
              <w:rPr>
                <w:sz w:val="20"/>
                <w:szCs w:val="20"/>
              </w:rPr>
            </w:pPr>
            <w:r>
              <w:rPr>
                <w:kern w:val="0"/>
                <w:sz w:val="20"/>
                <w:szCs w:val="20"/>
                <w:lang w:val="ru-RU" w:bidi="ar-SA"/>
              </w:rPr>
              <w:t>Заказчик обязуется в течение </w:t>
            </w:r>
            <w:r>
              <w:rPr>
                <w:rStyle w:val="Userinput1"/>
                <w:color w:val="auto"/>
                <w:kern w:val="0"/>
                <w:sz w:val="20"/>
                <w:szCs w:val="20"/>
                <w:lang w:val="ru-RU" w:bidi="ar-SA"/>
              </w:rPr>
              <w:t xml:space="preserve">3 (трех) календарных дней </w:t>
            </w:r>
            <w:r>
              <w:rPr>
                <w:kern w:val="0"/>
                <w:sz w:val="20"/>
                <w:szCs w:val="20"/>
                <w:lang w:val="ru-RU" w:bidi="ar-SA"/>
              </w:rPr>
              <w:t>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Web"/>
              <w:widowControl w:val="false"/>
              <w:numPr>
                <w:ilvl w:val="1"/>
                <w:numId w:val="7"/>
              </w:numPr>
              <w:suppressAutoHyphens w:val="true"/>
              <w:spacing w:beforeAutospacing="0" w:before="0" w:afterAutospacing="0" w:after="0"/>
              <w:ind w:left="0" w:hanging="0"/>
              <w:jc w:val="both"/>
              <w:rPr>
                <w:sz w:val="20"/>
                <w:szCs w:val="20"/>
              </w:rPr>
            </w:pPr>
            <w:r>
              <w:rPr>
                <w:kern w:val="0"/>
                <w:sz w:val="20"/>
                <w:szCs w:val="20"/>
                <w:lang w:val="ru-RU" w:bidi="ar-SA"/>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2"/>
                <w:szCs w:val="20"/>
                <w:lang w:eastAsia="ru-RU"/>
              </w:rPr>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8. Срок действия, порядок изменения условий Договора и его расторжение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bookmarkEnd w:id="9"/>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8.2.</w:t>
              <w:tab/>
              <w:t>Условия настоящего Договора могут быть изменены и дополнены по взаимному письменному соглашению Сторон.</w:t>
            </w:r>
            <w:bookmarkStart w:id="10" w:name="z40"/>
            <w:bookmarkEnd w:id="10"/>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8.3.</w:t>
              <w:tab/>
              <w:t>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eastAsia="Calibri"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eastAsia="Calibri" w:cs="Times New Roman" w:ascii="Times New Roman" w:hAnsi="Times New Roman"/>
                <w:kern w:val="0"/>
                <w:sz w:val="20"/>
                <w:szCs w:val="20"/>
                <w:lang w:val="ru-RU" w:eastAsia="en-US" w:bidi="ar-SA"/>
              </w:rPr>
              <w:t>будет иметь преимущественную силу.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8.4.</w:t>
              <w:tab/>
              <w:t>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9. Юридические адреса и банковские реквизиты Сторон:</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sz w:val="22"/>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Организация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г. Алматы, Бостандыкский район,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ул. </w:t>
            </w:r>
            <w:r>
              <w:rPr>
                <w:rFonts w:eastAsia="Times New Roman" w:cs="Times New Roman" w:ascii="Times New Roman" w:hAnsi="Times New Roman"/>
                <w:kern w:val="0"/>
                <w:sz w:val="20"/>
                <w:szCs w:val="20"/>
                <w:lang w:val="kk-KZ" w:eastAsia="ru-RU" w:bidi="ar-SA"/>
              </w:rPr>
              <w:t>Ә</w:t>
            </w:r>
            <w:r>
              <w:rPr>
                <w:rFonts w:eastAsia="Times New Roman" w:cs="Times New Roman" w:ascii="Times New Roman" w:hAnsi="Times New Roman"/>
                <w:kern w:val="0"/>
                <w:sz w:val="20"/>
                <w:szCs w:val="20"/>
                <w:lang w:val="ru-RU" w:eastAsia="ru-RU" w:bidi="ar-SA"/>
              </w:rPr>
              <w:t>.Кекилбай</w:t>
            </w:r>
            <w:r>
              <w:rPr>
                <w:rFonts w:eastAsia="Times New Roman" w:cs="Times New Roman" w:ascii="Times New Roman" w:hAnsi="Times New Roman"/>
                <w:kern w:val="0"/>
                <w:sz w:val="20"/>
                <w:szCs w:val="20"/>
                <w:lang w:val="kk-KZ" w:eastAsia="ru-RU" w:bidi="ar-SA"/>
              </w:rPr>
              <w:t>ұлы</w:t>
            </w:r>
            <w:r>
              <w:rPr>
                <w:rFonts w:eastAsia="Times New Roman" w:cs="Times New Roman" w:ascii="Times New Roman" w:hAnsi="Times New Roman"/>
                <w:kern w:val="0"/>
                <w:sz w:val="20"/>
                <w:szCs w:val="20"/>
                <w:lang w:val="ru-RU" w:eastAsia="ru-RU" w:bidi="ar-SA"/>
              </w:rPr>
              <w:t>, д.129/4</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БИН 990440006939</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KZ74965T021202660159</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xml:space="preserve"> </w:t>
            </w:r>
            <w:r>
              <w:rPr>
                <w:kern w:val="0"/>
                <w:sz w:val="20"/>
                <w:szCs w:val="20"/>
                <w:lang w:val="ru-RU" w:bidi="ar-SA"/>
              </w:rPr>
              <w:t>АО</w:t>
            </w:r>
            <w:r>
              <w:rPr>
                <w:kern w:val="0"/>
                <w:sz w:val="20"/>
                <w:szCs w:val="20"/>
                <w:lang w:val="en-US" w:bidi="ar-SA"/>
              </w:rPr>
              <w:t xml:space="preserve"> «ForteBank»</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БИК</w:t>
            </w:r>
            <w:r>
              <w:rPr>
                <w:kern w:val="0"/>
                <w:sz w:val="20"/>
                <w:szCs w:val="20"/>
                <w:lang w:val="en-US" w:bidi="ar-SA"/>
              </w:rPr>
              <w:t> IRTYKZKA</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KZ96998CTB0001006523</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w:t>
            </w:r>
            <w:r>
              <w:rPr>
                <w:kern w:val="0"/>
                <w:sz w:val="20"/>
                <w:szCs w:val="20"/>
                <w:lang w:val="ru-RU" w:bidi="ar-SA"/>
              </w:rPr>
              <w:t>АО</w:t>
            </w:r>
            <w:r>
              <w:rPr>
                <w:kern w:val="0"/>
                <w:sz w:val="20"/>
                <w:szCs w:val="20"/>
                <w:lang w:val="en-US" w:bidi="ar-SA"/>
              </w:rPr>
              <w:t> «First Heartland Jusan Bank»</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БИК</w:t>
            </w:r>
            <w:r>
              <w:rPr>
                <w:kern w:val="0"/>
                <w:sz w:val="20"/>
                <w:szCs w:val="20"/>
                <w:lang w:val="en-US" w:bidi="ar-SA"/>
              </w:rPr>
              <w:t> TSESKZKA</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KZ9882110NVL10000005</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AO «Bank RBK»</w:t>
            </w:r>
          </w:p>
          <w:p>
            <w:pPr>
              <w:pStyle w:val="NormalWeb"/>
              <w:widowControl w:val="false"/>
              <w:shd w:val="clear" w:color="auto" w:fill="FFFFFF"/>
              <w:suppressAutoHyphens w:val="true"/>
              <w:spacing w:beforeAutospacing="0" w:before="0" w:afterAutospacing="0" w:after="0"/>
              <w:jc w:val="both"/>
              <w:rPr>
                <w:sz w:val="20"/>
                <w:szCs w:val="20"/>
              </w:rPr>
            </w:pPr>
            <w:r>
              <w:rPr>
                <w:kern w:val="0"/>
                <w:sz w:val="20"/>
                <w:szCs w:val="20"/>
                <w:lang w:val="ru-RU" w:bidi="ar-SA"/>
              </w:rPr>
              <w:t>БИК</w:t>
            </w:r>
            <w:r>
              <w:rPr>
                <w:kern w:val="0"/>
                <w:sz w:val="20"/>
                <w:szCs w:val="20"/>
                <w:lang w:val="en-US" w:bidi="ar-SA"/>
              </w:rPr>
              <w:t> KINCKZKA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КБЕ 17 КНП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Обучающийся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en-US" w:bidi="ar-SA"/>
              </w:rPr>
              <w:t>{StudentFullName}</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kk-KZ" w:eastAsia="en-US" w:bidi="ar-SA"/>
              </w:rPr>
              <w:t>{StudentIIN}</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Адрес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Иные данные</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sz w:val="20"/>
                <w:szCs w:val="20"/>
                <w:u w:val="single"/>
              </w:rPr>
              <w:t>{StudentPhoneNumber}</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kern w:val="0"/>
                <w:sz w:val="22"/>
                <w:szCs w:val="20"/>
                <w:u w:val="single"/>
                <w:lang w:val="ru-RU" w:eastAsia="en-US" w:bidi="ar-SA"/>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Заказчик:</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sz w:val="20"/>
                <w:szCs w:val="20"/>
                <w:u w:val="single"/>
                <w:lang w:eastAsia="ru-RU"/>
              </w:rPr>
              <w:t>{ParentFullName}</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kern w:val="0"/>
                <w:sz w:val="22"/>
                <w:szCs w:val="20"/>
                <w:u w:val="single"/>
                <w:lang w:val="ru-RU" w:eastAsia="ru-RU" w:bidi="ar-SA"/>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Адрес Заказчика, телефон:</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{ParentAddress},</w:t>
            </w:r>
            <w:r>
              <w:rPr>
                <w:rFonts w:eastAsia="Times New Roman" w:cs="Times New Roman" w:ascii="Times New Roman" w:hAnsi="Times New Roman"/>
                <w:kern w:val="0"/>
                <w:sz w:val="20"/>
                <w:szCs w:val="20"/>
                <w:u w:val="none"/>
                <w:lang w:val="ru-RU" w:eastAsia="ru-RU" w:bidi="ar-SA"/>
              </w:rPr>
              <w:t xml:space="preserve"> телефон: </w:t>
            </w:r>
            <w:r>
              <w:rPr>
                <w:rFonts w:eastAsia="Times New Roman" w:cs="Times New Roman" w:ascii="Times New Roman" w:hAnsi="Times New Roman"/>
                <w:kern w:val="0"/>
                <w:sz w:val="20"/>
                <w:szCs w:val="20"/>
                <w:u w:val="single"/>
                <w:lang w:val="ru-RU" w:eastAsia="ru-RU"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Заказчика</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Данные документа, удостоверяющего личность:</w:t>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kern w:val="0"/>
                <w:sz w:val="20"/>
                <w:szCs w:val="20"/>
                <w:u w:val="single"/>
                <w:lang w:val="ru-RU" w:eastAsia="ru-RU" w:bidi="ar-SA"/>
              </w:rPr>
            </w:pPr>
            <w:r>
              <w:rPr>
                <w:rFonts w:eastAsia="Times New Roman" w:cs="Times New Roman" w:ascii="Times New Roman" w:hAnsi="Times New Roman"/>
                <w:b w:val="false"/>
                <w:bCs w:val="false"/>
                <w:sz w:val="20"/>
                <w:szCs w:val="20"/>
                <w:u w:val="single"/>
                <w:lang w:eastAsia="ru-RU"/>
              </w:rPr>
              <w:t>{ParentPassport}</w:t>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kern w:val="0"/>
                <w:sz w:val="20"/>
                <w:szCs w:val="20"/>
                <w:u w:val="single"/>
                <w:lang w:val="ru-RU" w:eastAsia="ru-RU" w:bidi="ar-SA"/>
              </w:rPr>
            </w:pPr>
            <w:r>
              <w:rPr>
                <w:rFonts w:eastAsia="Times New Roman" w:cs="Times New Roman" w:ascii="Times New Roman" w:hAnsi="Times New Roman"/>
                <w:b w:val="false"/>
                <w:bCs w:val="false"/>
                <w:kern w:val="0"/>
                <w:sz w:val="22"/>
                <w:szCs w:val="20"/>
                <w:u w:val="single"/>
                <w:lang w:val="ru-RU" w:eastAsia="ru-RU" w:bidi="ar-SA"/>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Банковские реквизиты (при наличии) __________________________________________________________________________________________</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2"/>
                <w:szCs w:val="20"/>
              </w:rPr>
            </w:r>
          </w:p>
        </w:tc>
        <w:tc>
          <w:tcPr>
            <w:tcW w:w="4784"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kk-KZ" w:eastAsia="en-US" w:bidi="ar-SA"/>
              </w:rPr>
              <w:t>Қосымша б</w:t>
            </w:r>
            <w:r>
              <w:rPr>
                <w:rFonts w:eastAsia="Times New Roman" w:cs="Times New Roman" w:ascii="Times New Roman" w:hAnsi="Times New Roman"/>
                <w:b/>
                <w:bCs/>
                <w:kern w:val="0"/>
                <w:sz w:val="20"/>
                <w:szCs w:val="20"/>
                <w:lang w:val="ru-RU" w:eastAsia="en-US" w:bidi="ar-SA"/>
              </w:rPr>
              <w:t xml:space="preserve">ілім беру қызметтерін көрсету шарты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sz w:val="22"/>
                <w:szCs w:val="20"/>
              </w:rPr>
            </w:r>
          </w:p>
          <w:p>
            <w:pPr>
              <w:pStyle w:val="Normal"/>
              <w:widowControl w:val="false"/>
              <w:suppressAutoHyphens w:val="true"/>
              <w:spacing w:lineRule="auto" w:line="240" w:before="0" w:after="0"/>
              <w:jc w:val="both"/>
              <w:rPr>
                <w:kern w:val="0"/>
                <w:lang w:eastAsia="en-US" w:bidi="ar-SA"/>
              </w:rPr>
            </w:pPr>
            <w:r>
              <w:rPr>
                <w:rFonts w:eastAsia="Times New Roman" w:cs="Times New Roman" w:ascii="Times New Roman" w:hAnsi="Times New Roman"/>
                <w:b/>
                <w:bCs/>
                <w:sz w:val="20"/>
                <w:szCs w:val="20"/>
              </w:rPr>
              <w:t xml:space="preserve">Алматы қ. </w:t>
            </w:r>
            <w:r>
              <w:rPr>
                <w:rFonts w:eastAsia="Times New Roman" w:cs="Times New Roman" w:ascii="Times New Roman" w:hAnsi="Times New Roman"/>
                <w:b/>
                <w:bCs/>
                <w:sz w:val="20"/>
                <w:szCs w:val="20"/>
                <w:lang w:val="kk-KZ"/>
              </w:rPr>
              <w:t xml:space="preserve">               </w:t>
            </w:r>
            <w:r>
              <w:rPr>
                <w:rFonts w:eastAsia="Times New Roman" w:cs="Times New Roman" w:ascii="Times New Roman" w:hAnsi="Times New Roman"/>
                <w:b/>
                <w:bCs/>
                <w:sz w:val="20"/>
                <w:szCs w:val="20"/>
                <w:u w:val="single"/>
                <w:lang w:val="kk-KZ"/>
              </w:rPr>
              <w:t>{ContractYear}</w:t>
            </w:r>
            <w:r>
              <w:rPr>
                <w:rFonts w:eastAsia="Times New Roman" w:cs="Times New Roman" w:ascii="Times New Roman" w:hAnsi="Times New Roman"/>
                <w:b/>
                <w:bCs/>
                <w:sz w:val="20"/>
                <w:szCs w:val="20"/>
              </w:rPr>
              <w:t xml:space="preserve"> </w:t>
            </w:r>
            <w:r>
              <w:rPr>
                <w:rFonts w:eastAsia="Times New Roman" w:cs="Times New Roman" w:ascii="Times New Roman" w:hAnsi="Times New Roman"/>
                <w:b/>
                <w:bCs/>
                <w:sz w:val="20"/>
                <w:szCs w:val="20"/>
                <w:lang w:val="kk-KZ"/>
              </w:rPr>
              <w:t>ж</w:t>
            </w:r>
            <w:r>
              <w:rPr>
                <w:rFonts w:eastAsia="Times New Roman" w:cs="Times New Roman" w:ascii="Times New Roman" w:hAnsi="Times New Roman"/>
                <w:b/>
                <w:bCs/>
                <w:sz w:val="20"/>
                <w:szCs w:val="20"/>
              </w:rPr>
              <w:t>. «</w:t>
            </w:r>
            <w:r>
              <w:rPr>
                <w:rFonts w:eastAsia="Times New Roman" w:cs="Times New Roman" w:ascii="Times New Roman" w:hAnsi="Times New Roman"/>
                <w:b/>
                <w:bCs/>
                <w:sz w:val="20"/>
                <w:szCs w:val="20"/>
                <w:u w:val="single"/>
              </w:rPr>
              <w:t>{ContractDay}</w:t>
            </w:r>
            <w:r>
              <w:rPr>
                <w:rFonts w:eastAsia="Times New Roman" w:cs="Times New Roman" w:ascii="Times New Roman" w:hAnsi="Times New Roman"/>
                <w:b/>
                <w:bCs/>
                <w:sz w:val="20"/>
                <w:szCs w:val="20"/>
              </w:rPr>
              <w:t xml:space="preserve">» </w:t>
            </w:r>
            <w:r>
              <w:rPr>
                <w:rFonts w:eastAsia="Times New Roman" w:cs="Times New Roman" w:ascii="Times New Roman" w:hAnsi="Times New Roman"/>
                <w:b/>
                <w:bCs/>
                <w:sz w:val="20"/>
                <w:szCs w:val="20"/>
                <w:u w:val="single"/>
              </w:rPr>
              <w:t>{ContractMonthKAZ}</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2"/>
                <w:szCs w:val="20"/>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Б</w:t>
            </w:r>
            <w:r>
              <w:rPr>
                <w:rFonts w:eastAsia="Times New Roman" w:cs="Times New Roman" w:ascii="Times New Roman" w:hAnsi="Times New Roman"/>
                <w:kern w:val="0"/>
                <w:sz w:val="20"/>
                <w:szCs w:val="20"/>
                <w:lang w:val="ru-RU" w:eastAsia="en-US" w:bidi="ar-SA"/>
              </w:rPr>
              <w:t>ұдан әрі «</w:t>
            </w:r>
            <w:r>
              <w:rPr>
                <w:rFonts w:eastAsia="Times New Roman" w:cs="Times New Roman" w:ascii="Times New Roman" w:hAnsi="Times New Roman"/>
                <w:b/>
                <w:kern w:val="0"/>
                <w:sz w:val="20"/>
                <w:szCs w:val="20"/>
                <w:lang w:val="ru-RU" w:eastAsia="en-US" w:bidi="ar-SA"/>
              </w:rPr>
              <w:t>Білім беру ұйымы</w:t>
            </w:r>
            <w:r>
              <w:rPr>
                <w:rFonts w:eastAsia="Times New Roman" w:cs="Times New Roman" w:ascii="Times New Roman" w:hAnsi="Times New Roman"/>
                <w:kern w:val="0"/>
                <w:sz w:val="20"/>
                <w:szCs w:val="20"/>
                <w:lang w:val="ru-RU" w:eastAsia="en-US" w:bidi="ar-SA"/>
              </w:rPr>
              <w:t xml:space="preserve">» деп аталатын </w:t>
            </w:r>
            <w:r>
              <w:rPr>
                <w:rFonts w:eastAsia="Times New Roman" w:cs="Times New Roman" w:ascii="Times New Roman" w:hAnsi="Times New Roman"/>
                <w:b/>
                <w:kern w:val="0"/>
                <w:sz w:val="20"/>
                <w:szCs w:val="20"/>
                <w:lang w:val="ru-RU" w:eastAsia="en-US" w:bidi="ar-SA"/>
              </w:rPr>
              <w:t>«Тамос Эдьюкейшн Физика-математика мектебі» білім беру мекемесі</w:t>
            </w:r>
            <w:r>
              <w:rPr>
                <w:rFonts w:eastAsia="Times New Roman" w:cs="Times New Roman" w:ascii="Times New Roman" w:hAnsi="Times New Roman"/>
                <w:kern w:val="0"/>
                <w:sz w:val="20"/>
                <w:szCs w:val="20"/>
                <w:lang w:val="ru-RU" w:eastAsia="en-US" w:bidi="ar-SA"/>
              </w:rPr>
              <w:t>, білім беру қызметімен айналысу құқығына 13.08.2009 ж.</w:t>
            </w:r>
            <w:r>
              <w:rPr>
                <w:rFonts w:eastAsia="Times New Roman" w:cs="Times New Roman" w:ascii="Times New Roman" w:hAnsi="Times New Roman"/>
                <w:kern w:val="0"/>
                <w:sz w:val="20"/>
                <w:szCs w:val="20"/>
                <w:lang w:val="kk-KZ" w:eastAsia="en-US" w:bidi="ar-SA"/>
              </w:rPr>
              <w:t xml:space="preserve"> берілген</w:t>
            </w:r>
            <w:r>
              <w:rPr>
                <w:rFonts w:eastAsia="Times New Roman" w:cs="Times New Roman" w:ascii="Times New Roman" w:hAnsi="Times New Roman"/>
                <w:kern w:val="0"/>
                <w:sz w:val="20"/>
                <w:szCs w:val="20"/>
                <w:lang w:val="ru-RU" w:eastAsia="en-US" w:bidi="ar-SA"/>
              </w:rPr>
              <w:t xml:space="preserve"> лицензия</w:t>
            </w:r>
            <w:r>
              <w:rPr>
                <w:rFonts w:eastAsia="Times New Roman" w:cs="Times New Roman" w:ascii="Times New Roman" w:hAnsi="Times New Roman"/>
                <w:kern w:val="0"/>
                <w:sz w:val="20"/>
                <w:szCs w:val="20"/>
                <w:lang w:val="kk-KZ" w:eastAsia="en-US" w:bidi="ar-SA"/>
              </w:rPr>
              <w:t>сының</w:t>
            </w:r>
            <w:r>
              <w:rPr>
                <w:rFonts w:eastAsia="Times New Roman" w:cs="Times New Roman" w:ascii="Times New Roman" w:hAnsi="Times New Roman"/>
                <w:kern w:val="0"/>
                <w:sz w:val="20"/>
                <w:szCs w:val="20"/>
                <w:lang w:val="ru-RU" w:eastAsia="en-US" w:bidi="ar-SA"/>
              </w:rPr>
              <w:t xml:space="preserve"> № 0103167,</w:t>
            </w:r>
            <w:r>
              <w:rPr>
                <w:rFonts w:eastAsia="Times New Roman" w:cs="Times New Roman" w:ascii="Times New Roman" w:hAnsi="Times New Roman"/>
                <w:kern w:val="0"/>
                <w:sz w:val="20"/>
                <w:szCs w:val="20"/>
                <w:lang w:val="kk-KZ" w:eastAsia="en-US" w:bidi="ar-SA"/>
              </w:rPr>
              <w:t xml:space="preserve"> оның атынан</w:t>
            </w:r>
            <w:r>
              <w:rPr>
                <w:rFonts w:eastAsia="Times New Roman" w:cs="Times New Roman" w:ascii="Times New Roman" w:hAnsi="Times New Roman"/>
                <w:kern w:val="0"/>
                <w:sz w:val="20"/>
                <w:szCs w:val="20"/>
                <w:lang w:val="ru-RU" w:eastAsia="en-US" w:bidi="ar-SA"/>
              </w:rPr>
              <w:t xml:space="preserve"> Жарғы негізінде әрекет ететін Бас директор</w:t>
            </w:r>
            <w:r>
              <w:rPr>
                <w:rFonts w:eastAsia="Times New Roman" w:cs="Times New Roman" w:ascii="Times New Roman" w:hAnsi="Times New Roman"/>
                <w:kern w:val="0"/>
                <w:sz w:val="20"/>
                <w:szCs w:val="20"/>
                <w:lang w:val="kk-KZ" w:eastAsia="en-US" w:bidi="ar-SA"/>
              </w:rPr>
              <w:t>ы</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kk-KZ" w:eastAsia="en-US" w:bidi="ar-SA"/>
              </w:rPr>
              <w:t xml:space="preserve">Б.С. </w:t>
            </w:r>
            <w:r>
              <w:rPr>
                <w:rFonts w:eastAsia="Times New Roman" w:cs="Times New Roman" w:ascii="Times New Roman" w:hAnsi="Times New Roman"/>
                <w:kern w:val="0"/>
                <w:sz w:val="20"/>
                <w:szCs w:val="20"/>
                <w:lang w:val="ru-RU" w:eastAsia="en-US" w:bidi="ar-SA"/>
              </w:rPr>
              <w:t>Сериков</w:t>
            </w:r>
            <w:r>
              <w:rPr>
                <w:rFonts w:eastAsia="Times New Roman" w:cs="Times New Roman" w:ascii="Times New Roman" w:hAnsi="Times New Roman"/>
                <w:kern w:val="0"/>
                <w:sz w:val="20"/>
                <w:szCs w:val="20"/>
                <w:lang w:val="kk-KZ" w:eastAsia="en-US" w:bidi="ar-SA"/>
              </w:rPr>
              <w:t>, бір тараптан,</w:t>
            </w:r>
            <w:r>
              <w:rPr>
                <w:rFonts w:eastAsia="Times New Roman" w:cs="Times New Roman" w:ascii="Times New Roman" w:hAnsi="Times New Roman"/>
                <w:kern w:val="0"/>
                <w:sz w:val="20"/>
                <w:szCs w:val="20"/>
                <w:lang w:val="ru-RU" w:eastAsia="en-US" w:bidi="ar-SA"/>
              </w:rPr>
              <w:t xml:space="preserve"> және бұдан әрі «</w:t>
            </w:r>
            <w:r>
              <w:rPr>
                <w:rFonts w:eastAsia="Times New Roman" w:cs="Times New Roman" w:ascii="Times New Roman" w:hAnsi="Times New Roman"/>
                <w:b/>
                <w:kern w:val="0"/>
                <w:sz w:val="20"/>
                <w:szCs w:val="20"/>
                <w:lang w:val="ru-RU" w:eastAsia="en-US" w:bidi="ar-SA"/>
              </w:rPr>
              <w:t>Тапсырыс беруші</w:t>
            </w:r>
            <w:r>
              <w:rPr>
                <w:rFonts w:eastAsia="Times New Roman" w:cs="Times New Roman" w:ascii="Times New Roman" w:hAnsi="Times New Roman"/>
                <w:kern w:val="0"/>
                <w:sz w:val="20"/>
                <w:szCs w:val="20"/>
                <w:lang w:val="ru-RU" w:eastAsia="en-US" w:bidi="ar-SA"/>
              </w:rPr>
              <w:t>» деп аталатын азамат (</w:t>
            </w:r>
            <w:r>
              <w:rPr>
                <w:rFonts w:eastAsia="Times New Roman" w:cs="Times New Roman" w:ascii="Times New Roman" w:hAnsi="Times New Roman"/>
                <w:kern w:val="0"/>
                <w:sz w:val="20"/>
                <w:szCs w:val="20"/>
                <w:lang w:val="kk-KZ" w:eastAsia="en-US" w:bidi="ar-SA"/>
              </w:rPr>
              <w:t>ша</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b/>
                <w:bCs/>
                <w:kern w:val="0"/>
                <w:sz w:val="20"/>
                <w:szCs w:val="20"/>
                <w:u w:val="single"/>
                <w:lang w:val="ru-RU" w:eastAsia="ru-RU" w:bidi="ar-SA"/>
              </w:rPr>
              <w:t>{ParentFullName}</w:t>
            </w:r>
          </w:p>
          <w:p>
            <w:pPr>
              <w:pStyle w:val="Normal"/>
              <w:widowControl w:val="false"/>
              <w:suppressAutoHyphens w:val="true"/>
              <w:spacing w:lineRule="auto" w:line="240" w:before="0" w:after="0"/>
              <w:jc w:val="center"/>
              <w:rPr>
                <w:rFonts w:ascii="Times New Roman" w:hAnsi="Times New Roman" w:eastAsia="Times New Roman" w:cs="Times New Roman"/>
                <w:i/>
                <w:i/>
                <w:iCs/>
                <w:sz w:val="20"/>
                <w:szCs w:val="20"/>
                <w:lang w:val="kk-KZ"/>
              </w:rPr>
            </w:pP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деп аталатын азамат (ша)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 бұдан әрі бірлесіп «Тараптар» деп аталып, мына төмендегілер туралы осы қосымша білім беру қызметтерін көрсету шартын (бұдан әрі - Шарт) жасасты: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Шарттың мәні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1.1.</w:t>
              <w:tab/>
              <w:t>Тапсырыс беруші тапсырады және төлейді, ал Білім беру ұйымы 2023-2024 оқу жылында білім алушыға осы Шартқа № 2 қосымшада көрсетілген қосымша білім беру қызметтерін (бұдан әрі - Қызметтер) көрсету бойынша өзіне міндеттемелер қабылдайды.</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2"/>
                <w:szCs w:val="20"/>
              </w:rPr>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lang w:val="ru-RU" w:eastAsia="en-US" w:bidi="ar-SA"/>
              </w:rPr>
              <w:t xml:space="preserve">2. </w:t>
            </w:r>
            <w:r>
              <w:rPr>
                <w:rFonts w:eastAsia="Times New Roman" w:cs="Times New Roman" w:ascii="Times New Roman" w:hAnsi="Times New Roman"/>
                <w:b/>
                <w:bCs/>
                <w:kern w:val="0"/>
                <w:sz w:val="20"/>
                <w:szCs w:val="20"/>
                <w:lang w:val="ru-RU" w:eastAsia="ru-RU" w:bidi="ar-SA"/>
              </w:rPr>
              <w:t>Тараптардың құқықтары мен міндеттері</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2.1.</w:t>
              <w:tab/>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en-US" w:bidi="ar-SA"/>
              </w:rPr>
              <w:t xml:space="preserve">1) </w:t>
              <w:tab/>
            </w:r>
            <w:r>
              <w:rPr>
                <w:rFonts w:eastAsia="Times New Roman" w:cs="Times New Roman" w:ascii="Times New Roman" w:hAnsi="Times New Roman"/>
                <w:kern w:val="0"/>
                <w:sz w:val="20"/>
                <w:szCs w:val="20"/>
                <w:lang w:val="ru-RU" w:eastAsia="ru-RU" w:bidi="ar-SA"/>
              </w:rPr>
              <w:t>білім алушының 2023 жылғы 1 қыркүйектен бастап 2024 жылғы 31 мамырға дейінгі кезеңге бес күндік оқу аптасы режимінде Білім беру ұйымында 08 сағат 30 минуттан 17 сағат 00 минутқа дейін болуы</w:t>
            </w:r>
            <w:r>
              <w:rPr>
                <w:rFonts w:eastAsia="Times New Roman" w:cs="Times New Roman" w:ascii="Times New Roman" w:hAnsi="Times New Roman"/>
                <w:kern w:val="0"/>
                <w:sz w:val="20"/>
                <w:szCs w:val="20"/>
                <w:lang w:val="kk-KZ" w:eastAsia="ru-RU" w:bidi="ar-SA"/>
              </w:rPr>
              <w:t>мен</w:t>
            </w:r>
            <w:r>
              <w:rPr>
                <w:rFonts w:eastAsia="Times New Roman" w:cs="Times New Roman" w:ascii="Times New Roman" w:hAnsi="Times New Roman"/>
                <w:kern w:val="0"/>
                <w:sz w:val="20"/>
                <w:szCs w:val="20"/>
                <w:lang w:val="ru-RU" w:eastAsia="ru-RU" w:bidi="ar-SA"/>
              </w:rPr>
              <w:t xml:space="preserve"> (демалыс және мереке күндерін, каникулдық кезеңді қоспағанда) </w:t>
            </w:r>
            <w:r>
              <w:rPr>
                <w:rFonts w:eastAsia="Times New Roman" w:cs="Times New Roman" w:ascii="Times New Roman" w:hAnsi="Times New Roman"/>
                <w:kern w:val="0"/>
                <w:sz w:val="20"/>
                <w:szCs w:val="20"/>
                <w:lang w:val="kk-KZ" w:eastAsia="ru-RU" w:bidi="ar-SA"/>
              </w:rPr>
              <w:t>Қызметтер көрсетуге</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алушыға Білім беру ұйымының басшысы бекіткен жекелеген ережелерде көзделген тәртіппен және шарттарда </w:t>
            </w:r>
            <w:r>
              <w:rPr>
                <w:rFonts w:eastAsia="Times New Roman" w:cs="Times New Roman" w:ascii="Times New Roman" w:hAnsi="Times New Roman"/>
                <w:kern w:val="0"/>
                <w:sz w:val="20"/>
                <w:szCs w:val="20"/>
                <w:lang w:val="kk-KZ" w:eastAsia="en-US" w:bidi="ar-SA"/>
              </w:rPr>
              <w:t>Шарт бойынша көрсетілетін Қызметтер</w:t>
            </w:r>
            <w:r>
              <w:rPr>
                <w:rFonts w:eastAsia="Times New Roman" w:cs="Times New Roman" w:ascii="Times New Roman" w:hAnsi="Times New Roman"/>
                <w:kern w:val="0"/>
                <w:sz w:val="20"/>
                <w:szCs w:val="20"/>
                <w:lang w:val="ru-RU" w:eastAsia="en-US" w:bidi="ar-SA"/>
              </w:rPr>
              <w:t xml:space="preserve"> шеңберінде тапсырмаларды орындау үшін Білім беру ұйымының компьютерлік техникасын пайдалану мүмкіндігін беруге;</w:t>
            </w:r>
          </w:p>
          <w:p>
            <w:pPr>
              <w:pStyle w:val="Normal"/>
              <w:widowControl w:val="false"/>
              <w:suppressAutoHyphens w:val="true"/>
              <w:spacing w:lineRule="auto" w:line="240" w:before="0" w:after="0"/>
              <w:jc w:val="both"/>
              <w:rPr>
                <w:rFonts w:ascii="Times New Roman" w:hAnsi="Times New Roman" w:cs="Times New Roman"/>
                <w:spacing w:val="2"/>
                <w:sz w:val="20"/>
                <w:szCs w:val="20"/>
              </w:rPr>
            </w:pPr>
            <w:r>
              <w:rPr>
                <w:rFonts w:eastAsia="Calibri" w:cs="Times New Roman" w:ascii="Times New Roman" w:hAnsi="Times New Roman"/>
                <w:kern w:val="0"/>
                <w:sz w:val="20"/>
                <w:szCs w:val="20"/>
                <w:lang w:val="ru-RU" w:eastAsia="en-US" w:bidi="ar-SA"/>
              </w:rPr>
              <w:t>4)</w:t>
              <w:tab/>
            </w:r>
            <w:r>
              <w:rPr>
                <w:rFonts w:eastAsia="Calibri" w:cs="Times New Roman" w:ascii="Times New Roman" w:hAnsi="Times New Roman"/>
                <w:kern w:val="0"/>
                <w:sz w:val="20"/>
                <w:szCs w:val="20"/>
                <w:lang w:val="kk-KZ" w:eastAsia="en-US" w:bidi="ar-SA"/>
              </w:rPr>
              <w:t>Қызметтер көрсету</w:t>
            </w:r>
            <w:r>
              <w:rPr>
                <w:rFonts w:eastAsia="Calibri" w:cs="Times New Roman" w:ascii="Times New Roman" w:hAnsi="Times New Roman"/>
                <w:kern w:val="0"/>
                <w:sz w:val="20"/>
                <w:szCs w:val="20"/>
                <w:lang w:val="ru-RU" w:eastAsia="en-US" w:bidi="ar-SA"/>
              </w:rPr>
              <w:t xml:space="preserve"> процесінде білім алушының өмірін қорғауды, білім алушының жеке ерекшеліктерін ескере отырып, оның адамгершілік, </w:t>
            </w:r>
            <w:r>
              <w:rPr>
                <w:rFonts w:eastAsia="Calibri" w:cs="Times New Roman" w:ascii="Times New Roman" w:hAnsi="Times New Roman"/>
                <w:kern w:val="0"/>
                <w:sz w:val="20"/>
                <w:szCs w:val="20"/>
                <w:lang w:val="kk-KZ" w:eastAsia="en-US" w:bidi="ar-SA"/>
              </w:rPr>
              <w:t>дене</w:t>
            </w:r>
            <w:r>
              <w:rPr>
                <w:rFonts w:eastAsia="Calibri" w:cs="Times New Roman" w:ascii="Times New Roman" w:hAnsi="Times New Roman"/>
                <w:kern w:val="0"/>
                <w:sz w:val="20"/>
                <w:szCs w:val="20"/>
                <w:lang w:val="ru-RU" w:eastAsia="en-US" w:bidi="ar-SA"/>
              </w:rPr>
              <w:t xml:space="preserve"> және психологиялық денсаулығын нығайтуды қамтамасыз етуге</w:t>
            </w:r>
            <w:r>
              <w:rPr>
                <w:rFonts w:eastAsia="Times New Roman" w:cs="Times New Roman" w:ascii="Times New Roman" w:hAnsi="Times New Roman"/>
                <w:spacing w:val="2"/>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r>
            <w:r>
              <w:rPr>
                <w:rFonts w:eastAsia="Calibri" w:cs="Times New Roman" w:ascii="Times New Roman" w:hAnsi="Times New Roman"/>
                <w:kern w:val="0"/>
                <w:sz w:val="20"/>
                <w:szCs w:val="20"/>
                <w:lang w:val="kk-KZ" w:eastAsia="en-US" w:bidi="ar-SA"/>
              </w:rPr>
              <w:t>Қызметтер көрсету</w:t>
            </w:r>
            <w:r>
              <w:rPr>
                <w:rFonts w:eastAsia="Calibri" w:cs="Times New Roman" w:ascii="Times New Roman" w:hAnsi="Times New Roman"/>
                <w:kern w:val="0"/>
                <w:sz w:val="20"/>
                <w:szCs w:val="20"/>
                <w:lang w:val="ru-RU" w:eastAsia="en-US" w:bidi="ar-SA"/>
              </w:rPr>
              <w:t xml:space="preserve"> процесінде</w:t>
            </w:r>
            <w:r>
              <w:rPr>
                <w:rFonts w:eastAsia="Times New Roman" w:cs="Times New Roman" w:ascii="Times New Roman" w:hAnsi="Times New Roman"/>
                <w:kern w:val="0"/>
                <w:sz w:val="20"/>
                <w:szCs w:val="20"/>
                <w:lang w:val="ru-RU" w:eastAsia="ru-RU" w:bidi="ar-SA"/>
              </w:rPr>
              <w:t xml:space="preserve"> білім алушыға (қажет болған жағдайда) алғашқы медициналық көмек көрсетуді қамтамасыз етуге;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6) </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eastAsia="Times New Roman" w:cs="Times New Roman" w:ascii="Times New Roman" w:hAnsi="Times New Roman"/>
                <w:kern w:val="0"/>
                <w:sz w:val="20"/>
                <w:szCs w:val="20"/>
                <w:lang w:val="kk-KZ" w:eastAsia="en-US" w:bidi="ar-SA"/>
              </w:rPr>
              <w:t>дан</w:t>
            </w:r>
            <w:r>
              <w:rPr>
                <w:rFonts w:eastAsia="Times New Roman" w:cs="Times New Roman" w:ascii="Times New Roman" w:hAnsi="Times New Roman"/>
                <w:kern w:val="0"/>
                <w:sz w:val="20"/>
                <w:szCs w:val="20"/>
                <w:lang w:val="ru-RU" w:eastAsia="en-US" w:bidi="ar-SA"/>
              </w:rPr>
              <w:t xml:space="preserve"> шығаруға және білім алушылар қатарына қайта қабылдауға;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7) </w:t>
              <w:tab/>
              <w:t>Тапсырыс беруші</w:t>
            </w:r>
            <w:r>
              <w:rPr>
                <w:rFonts w:eastAsia="Times New Roman" w:cs="Times New Roman" w:ascii="Times New Roman" w:hAnsi="Times New Roman"/>
                <w:kern w:val="0"/>
                <w:sz w:val="20"/>
                <w:szCs w:val="20"/>
                <w:lang w:val="kk-KZ" w:eastAsia="en-US" w:bidi="ar-SA"/>
              </w:rPr>
              <w:t xml:space="preserve"> Шарт бойынша Қызметтердің бүкіл көлемі</w:t>
            </w:r>
            <w:r>
              <w:rPr>
                <w:rFonts w:eastAsia="Times New Roman" w:cs="Times New Roman" w:ascii="Times New Roman" w:hAnsi="Times New Roman"/>
                <w:kern w:val="0"/>
                <w:sz w:val="20"/>
                <w:szCs w:val="20"/>
                <w:lang w:val="ru-RU" w:eastAsia="en-US" w:bidi="ar-SA"/>
              </w:rPr>
              <w:t xml:space="preserve"> үшін алдын ала ақы төлеген жағдайда, Шарт бұзылған кезде </w:t>
            </w:r>
            <w:r>
              <w:rPr>
                <w:rFonts w:eastAsia="Times New Roman" w:cs="Times New Roman" w:ascii="Times New Roman" w:hAnsi="Times New Roman"/>
                <w:kern w:val="0"/>
                <w:sz w:val="20"/>
                <w:szCs w:val="20"/>
                <w:lang w:val="kk-KZ" w:eastAsia="en-US" w:bidi="ar-SA"/>
              </w:rPr>
              <w:t xml:space="preserve">нақты көрсетілген Қызметтер </w:t>
            </w:r>
            <w:r>
              <w:rPr>
                <w:rFonts w:eastAsia="Times New Roman" w:cs="Times New Roman" w:ascii="Times New Roman" w:hAnsi="Times New Roman"/>
                <w:kern w:val="0"/>
                <w:sz w:val="20"/>
                <w:szCs w:val="20"/>
                <w:lang w:val="ru-RU" w:eastAsia="en-US" w:bidi="ar-SA"/>
              </w:rPr>
              <w:t>үшін шығыстарды шегере отырып, төленген ақшаны Тапсырыс берушіге қайтаруға</w:t>
            </w:r>
            <w:r>
              <w:rPr>
                <w:rFonts w:eastAsia="Times New Roman" w:cs="Times New Roman" w:ascii="Times New Roman" w:hAnsi="Times New Roman"/>
                <w:kern w:val="0"/>
                <w:sz w:val="20"/>
                <w:szCs w:val="20"/>
                <w:lang w:val="kk-KZ" w:eastAsia="en-US" w:bidi="ar-SA"/>
              </w:rPr>
              <w:t xml:space="preserve"> міндеттенеді</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2.2.</w:t>
              <w:tab/>
              <w:t>Білім беру ұйымының:</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w:t>
              <w:tab/>
              <w:t>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eastAsia="Times New Roman" w:cs="Times New Roman" w:ascii="Times New Roman" w:hAnsi="Times New Roman"/>
                <w:kern w:val="0"/>
                <w:sz w:val="20"/>
                <w:szCs w:val="20"/>
                <w:lang w:val="kk-KZ" w:eastAsia="en-US" w:bidi="ar-SA"/>
              </w:rPr>
              <w:t>құқығы бар</w:t>
            </w:r>
            <w:r>
              <w:rPr>
                <w:rFonts w:eastAsia="Times New Roman" w:cs="Times New Roman" w:ascii="Times New Roman" w:hAnsi="Times New Roman"/>
                <w:kern w:val="0"/>
                <w:sz w:val="20"/>
                <w:szCs w:val="20"/>
                <w:lang w:val="ru-RU" w:eastAsia="en-US" w:bidi="ar-SA"/>
              </w:rPr>
              <w:t>. Білім алушының іс-әрекетімен материалдық залал келтірілген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en-US" w:bidi="ar-SA"/>
              </w:rPr>
              <w:t xml:space="preserve">4) </w:t>
              <w:tab/>
            </w:r>
            <w:r>
              <w:rPr>
                <w:rFonts w:eastAsia="Times New Roman" w:cs="Times New Roman" w:ascii="Times New Roman" w:hAnsi="Times New Roman"/>
                <w:kern w:val="0"/>
                <w:sz w:val="20"/>
                <w:szCs w:val="20"/>
                <w:lang w:val="kk-KZ" w:eastAsia="ru-RU" w:bidi="ar-SA"/>
              </w:rPr>
              <w:t>Қызметтер көрсету</w:t>
            </w:r>
            <w:r>
              <w:rPr>
                <w:rFonts w:eastAsia="Times New Roman" w:cs="Times New Roman" w:ascii="Times New Roman" w:hAnsi="Times New Roman"/>
                <w:kern w:val="0"/>
                <w:sz w:val="20"/>
                <w:szCs w:val="20"/>
                <w:lang w:val="ru-RU" w:eastAsia="ru-RU" w:bidi="ar-SA"/>
              </w:rPr>
              <w:t xml:space="preserve"> кезеңінде білім алушылардың Тапсырыс беруші Білім беру ұйымы ұсынған өндірушіден сатып алатын Білім беру ұйымы бекіткен міндетті мектеп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және спорттық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киюін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5) </w:t>
              <w:tab/>
              <w:t>Шартты мынадай себептер бойынша: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оқу тәртібін бұзғаны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Білім беру ұйымының Жарғысын, Ішкі тәртіп қағидаларын және Білім беру ұйымының өзге де құжаттарын бұзғаны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осы Шарт бойынша міндеттемелерді орындамағаны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басқа білім беру ұйымына ауысуына байланысты;</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en-US" w:bidi="ar-SA"/>
              </w:rPr>
              <w:t>-</w:t>
              <w:tab/>
              <w:t xml:space="preserve">қаржылық берешегі үшін (Шартта көзделген төлем мерзімдерін бұза отырып, </w:t>
            </w:r>
            <w:r>
              <w:rPr>
                <w:rFonts w:eastAsia="Times New Roman" w:cs="Times New Roman" w:ascii="Times New Roman" w:hAnsi="Times New Roman"/>
                <w:kern w:val="0"/>
                <w:sz w:val="20"/>
                <w:szCs w:val="20"/>
                <w:lang w:val="kk-KZ" w:eastAsia="en-US" w:bidi="ar-SA"/>
              </w:rPr>
              <w:t>Қызметтер</w:t>
            </w:r>
            <w:r>
              <w:rPr>
                <w:rFonts w:eastAsia="Times New Roman" w:cs="Times New Roman" w:ascii="Times New Roman" w:hAnsi="Times New Roman"/>
                <w:kern w:val="0"/>
                <w:sz w:val="20"/>
                <w:szCs w:val="20"/>
                <w:lang w:val="ru-RU" w:eastAsia="en-US" w:bidi="ar-SA"/>
              </w:rPr>
              <w:t xml:space="preserve"> үшін төлемеу және/немесе толық төлемеу);</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егер білім алушының денсаулық жағдайы Білім беру ұйымында оқуды жалғастыруға кедергі болса (тиісті медициналық қорытынды болған жағдайда);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ru-RU" w:eastAsia="en-US" w:bidi="ar-SA"/>
              </w:rPr>
              <w:t>-</w:t>
              <w:tab/>
            </w:r>
            <w:r>
              <w:rPr>
                <w:rFonts w:eastAsia="Calibri" w:cs="Times New Roman" w:ascii="Times New Roman" w:hAnsi="Times New Roman"/>
                <w:kern w:val="0"/>
                <w:sz w:val="20"/>
                <w:szCs w:val="20"/>
                <w:lang w:val="ru-RU" w:eastAsia="en-US" w:bidi="ar-SA"/>
              </w:rPr>
              <w:t>білім алушылар</w:t>
            </w:r>
            <w:r>
              <w:rPr>
                <w:rFonts w:eastAsia="Calibri" w:cs="Times New Roman" w:ascii="Times New Roman" w:hAnsi="Times New Roman"/>
                <w:kern w:val="0"/>
                <w:sz w:val="20"/>
                <w:szCs w:val="20"/>
                <w:lang w:val="kk-KZ" w:eastAsia="en-US" w:bidi="ar-SA"/>
              </w:rPr>
              <w:t>дың</w:t>
            </w:r>
            <w:r>
              <w:rPr>
                <w:rFonts w:eastAsia="Calibri" w:cs="Times New Roman" w:ascii="Times New Roman" w:hAnsi="Times New Roman"/>
                <w:kern w:val="0"/>
                <w:sz w:val="20"/>
                <w:szCs w:val="20"/>
                <w:lang w:val="ru-RU" w:eastAsia="en-US" w:bidi="ar-SA"/>
              </w:rPr>
              <w:t xml:space="preserve"> Білім беру ұйымы Жарғысының ережелерін, Ішкі тәртіп </w:t>
            </w:r>
            <w:r>
              <w:rPr>
                <w:rFonts w:eastAsia="Calibri" w:cs="Times New Roman" w:ascii="Times New Roman" w:hAnsi="Times New Roman"/>
                <w:kern w:val="0"/>
                <w:sz w:val="20"/>
                <w:szCs w:val="20"/>
                <w:lang w:val="kk-KZ" w:eastAsia="en-US" w:bidi="ar-SA"/>
              </w:rPr>
              <w:t>қағидаларын</w:t>
            </w:r>
            <w:r>
              <w:rPr>
                <w:rFonts w:eastAsia="Calibri" w:cs="Times New Roman" w:ascii="Times New Roman" w:hAnsi="Times New Roman"/>
                <w:kern w:val="0"/>
                <w:sz w:val="20"/>
                <w:szCs w:val="20"/>
                <w:lang w:val="ru-RU" w:eastAsia="en-US" w:bidi="ar-SA"/>
              </w:rPr>
              <w:t>, оқушылардың өзге де мінез-құлық ережелерін, оның ішінде Білім беру ұйымының аумағында</w:t>
            </w:r>
            <w:r>
              <w:rPr>
                <w:rFonts w:eastAsia="Calibri" w:cs="Times New Roman" w:ascii="Times New Roman" w:hAnsi="Times New Roman"/>
                <w:kern w:val="0"/>
                <w:sz w:val="20"/>
                <w:szCs w:val="20"/>
                <w:lang w:val="kk-KZ" w:eastAsia="en-US" w:bidi="ar-SA"/>
              </w:rPr>
              <w:t>,</w:t>
            </w:r>
            <w:r>
              <w:rPr>
                <w:rFonts w:eastAsia="Calibri" w:cs="Times New Roman" w:ascii="Times New Roman" w:hAnsi="Times New Roman"/>
                <w:kern w:val="0"/>
                <w:sz w:val="20"/>
                <w:szCs w:val="20"/>
                <w:lang w:val="ru-RU" w:eastAsia="en-US" w:bidi="ar-SA"/>
              </w:rPr>
              <w:t xml:space="preserve"> білім беру ұйымында білім беру процесін ұйымдастыруды регламенттейтін </w:t>
            </w:r>
            <w:r>
              <w:rPr>
                <w:rFonts w:eastAsia="Calibri" w:cs="Times New Roman" w:ascii="Times New Roman" w:hAnsi="Times New Roman"/>
                <w:kern w:val="0"/>
                <w:sz w:val="20"/>
                <w:szCs w:val="20"/>
                <w:lang w:val="kk-KZ" w:eastAsia="en-US" w:bidi="ar-SA"/>
              </w:rPr>
              <w:t xml:space="preserve">құжаттардың талаптарын </w:t>
            </w:r>
            <w:r>
              <w:rPr>
                <w:rFonts w:eastAsia="Calibri" w:cs="Times New Roman" w:ascii="Times New Roman" w:hAnsi="Times New Roman"/>
                <w:kern w:val="0"/>
                <w:sz w:val="20"/>
                <w:szCs w:val="20"/>
                <w:lang w:val="ru-RU" w:eastAsia="en-US" w:bidi="ar-SA"/>
              </w:rPr>
              <w:t>білім алушының</w:t>
            </w:r>
            <w:r>
              <w:rPr>
                <w:rFonts w:eastAsia="Calibri" w:cs="Times New Roman" w:ascii="Times New Roman" w:hAnsi="Times New Roman"/>
                <w:kern w:val="0"/>
                <w:sz w:val="20"/>
                <w:szCs w:val="20"/>
                <w:lang w:val="kk-KZ" w:eastAsia="en-US" w:bidi="ar-SA"/>
              </w:rPr>
              <w:t xml:space="preserve"> өзінің,</w:t>
            </w:r>
            <w:r>
              <w:rPr>
                <w:rFonts w:eastAsia="Calibri" w:cs="Times New Roman" w:ascii="Times New Roman" w:hAnsi="Times New Roman"/>
                <w:kern w:val="0"/>
                <w:sz w:val="20"/>
                <w:szCs w:val="20"/>
                <w:lang w:val="ru-RU" w:eastAsia="en-US" w:bidi="ar-SA"/>
              </w:rPr>
              <w:t xml:space="preserve"> басқа да білім алушылардың</w:t>
            </w:r>
            <w:r>
              <w:rPr>
                <w:rFonts w:eastAsia="Calibri" w:cs="Times New Roman" w:ascii="Times New Roman" w:hAnsi="Times New Roman"/>
                <w:kern w:val="0"/>
                <w:sz w:val="20"/>
                <w:szCs w:val="20"/>
                <w:lang w:val="kk-KZ" w:eastAsia="en-US" w:bidi="ar-SA"/>
              </w:rPr>
              <w:t>, Білім беру ұйымының жұмыскерлерінің, үшінші тұлғалардың</w:t>
            </w:r>
            <w:r>
              <w:rPr>
                <w:rFonts w:eastAsia="Calibri" w:cs="Times New Roman" w:ascii="Times New Roman" w:hAnsi="Times New Roman"/>
                <w:kern w:val="0"/>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eastAsia="Calibri" w:cs="Times New Roman" w:ascii="Times New Roman" w:hAnsi="Times New Roman"/>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білім алушылардың білім беру бағдарламасын толыққанды меңгеруге мүмкіндік бермейтін санда дәлелсіз себептермен сабақтарды өткізуі;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бағалар болған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 киімін кимейтін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w:t>
              <w:tab/>
              <w:t>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7) </w:t>
            </w:r>
            <w:r>
              <w:rPr>
                <w:rFonts w:eastAsia="Calibri" w:cs="Times New Roman" w:ascii="Times New Roman" w:hAnsi="Times New Roman"/>
                <w:kern w:val="0"/>
                <w:sz w:val="20"/>
                <w:szCs w:val="20"/>
                <w:shd w:fill="FFFFFF" w:val="clear"/>
                <w:lang w:val="kk-KZ" w:eastAsia="en-US" w:bidi="ar-SA"/>
              </w:rPr>
              <w:t>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және әлеуметтік желілерде орналастыруға құқығы бар.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2"/>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2.3.</w:t>
              <w:tab/>
              <w:t>Білім алушы: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Шарт бойынша көрсетілетін Қызметтер шеңберінде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ұйымының мүлкіне ұқыпты қарауға және оны ұтымды пайдалануға, оқу үшін қалыпты жағдайлар жасауға қатысуға;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5)</w:t>
              <w:tab/>
            </w:r>
            <w:r>
              <w:rPr>
                <w:rFonts w:eastAsia="Calibri" w:cs="Times New Roman" w:ascii="Times New Roman" w:hAnsi="Times New Roman"/>
                <w:kern w:val="0"/>
                <w:sz w:val="20"/>
                <w:szCs w:val="20"/>
                <w:lang w:val="kk-KZ" w:eastAsia="en-US" w:bidi="ar-SA"/>
              </w:rPr>
              <w:t>Білім беру ұйымында Қызметтерді алу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eastAsia="Calibri" w:cs="Times New Roman" w:ascii="Times New Roman" w:hAnsi="Times New Roman"/>
                <w:kern w:val="0"/>
                <w:sz w:val="20"/>
                <w:szCs w:val="20"/>
                <w:shd w:fill="FFFFFF" w:val="clear"/>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Білім беру ұйымында оқу процесі кезінде ұялы телефондарды және өзге де байланыс құралдарын, сурет пен бейнеаппаратураларды пайдалануға жол бермеуге міндеттенеді.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2.4.</w:t>
              <w:tab/>
              <w:t>Білім алушының:</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осы Шарттың талаптарына сәйкес Білім беру ұйымында Қызметтер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Қазақстан Республикасының заңнамасында белгіленген тәртіппен басқа білім беру ұйымына ауысуға;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Қазақстан Республикасының заңнамасында белгіленген тәртіппен Білім беру ұйымына қайта қабылдануға құқығы бар.</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2.5.</w:t>
              <w:tab/>
              <w:t>Тапсырыс беруші:</w:t>
            </w:r>
          </w:p>
          <w:p>
            <w:pPr>
              <w:pStyle w:val="HTMLPreformatted"/>
              <w:widowControl w:val="false"/>
              <w:shd w:val="clear" w:color="auto" w:fill="FFFFFF" w:themeFill="background1"/>
              <w:suppressAutoHyphens w:val="true"/>
              <w:spacing w:before="0" w:after="0"/>
              <w:contextualSpacing/>
              <w:jc w:val="both"/>
              <w:rPr>
                <w:rFonts w:ascii="Times New Roman" w:hAnsi="Times New Roman" w:eastAsia="Times New Roman" w:cs="Times New Roman"/>
                <w:lang w:val="kk-KZ" w:eastAsia="ru-RU"/>
              </w:rPr>
            </w:pPr>
            <w:r>
              <w:rPr>
                <w:rFonts w:eastAsia="Times New Roman" w:cs="Times New Roman" w:ascii="Times New Roman" w:hAnsi="Times New Roman"/>
                <w:kern w:val="0"/>
                <w:lang w:val="kk-KZ" w:eastAsia="en-US" w:bidi="ar-SA"/>
              </w:rPr>
              <w:t xml:space="preserve">1) </w:t>
            </w:r>
            <w:r>
              <w:rPr>
                <w:rFonts w:eastAsia="Times New Roman" w:cs="Times New Roman" w:ascii="Times New Roman" w:hAnsi="Times New Roman"/>
                <w:kern w:val="0"/>
                <w:lang w:val="kk-KZ" w:eastAsia="ru-RU" w:bidi="ar-SA"/>
              </w:rPr>
              <w:t>білім алушының Білім беру ұйымында оқуының барлық кезеңінде әрбір оқу жылы үшін оқу жылының басынан кешіктірмей қосымша білім беру қызметтерін көрсетуге ұқсас шарттар жасасуға;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2) </w:t>
              <w:tab/>
              <w:t>осы Шарттың талаптарына сәйкес Білім беру ұйымы білім алушыға көрсетілетін Қызметтер үшін белгіленген мерзімде және мөлшерде ақы төлеуге;</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w:t>
              <w:tab/>
            </w:r>
            <w:r>
              <w:rPr>
                <w:rFonts w:eastAsia="Times New Roman" w:cs="Times New Roman" w:ascii="Times New Roman" w:hAnsi="Times New Roman"/>
                <w:spacing w:val="2"/>
                <w:kern w:val="0"/>
                <w:sz w:val="20"/>
                <w:szCs w:val="20"/>
                <w:lang w:val="kk-KZ" w:eastAsia="en-US" w:bidi="ar-SA"/>
              </w:rPr>
              <w:t>Білім беру ұйымының Жарғысын, Білім беру ұйымының өзге де құжаттарын және осы Шарттың ережелерін сақтауға;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eastAsia="Calibri"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білім алушы сабақты жіберген жағдайда Білім беру ұйымына білім алушының сабақта болмау себебі туралы хабарлауға</w:t>
            </w:r>
            <w:r>
              <w:rPr>
                <w:rFonts w:eastAsia="Times New Roman" w:cs="Times New Roman" w:ascii="Times New Roman" w:hAnsi="Times New Roman"/>
                <w:spacing w:val="2"/>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t>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7)</w:t>
              <w:tab/>
              <w:t>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eastAsia="Calibri" w:cs="Times New Roman" w:ascii="Times New Roman" w:hAnsi="Times New Roman"/>
                <w:kern w:val="0"/>
                <w:sz w:val="20"/>
                <w:szCs w:val="20"/>
                <w:lang w:val="kk-KZ" w:eastAsia="en-US" w:bidi="ar-SA"/>
              </w:rPr>
              <w:t>;</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 w:cs="Times New Roman" w:eastAsiaTheme="minorEastAsia"/>
                <w:sz w:val="20"/>
                <w:szCs w:val="20"/>
                <w:lang w:val="kk-KZ" w:eastAsia="ru-RU"/>
              </w:rPr>
            </w:pPr>
            <w:r>
              <w:rPr>
                <w:rFonts w:eastAsia="Times New Roman" w:cs="Times New Roman" w:ascii="Times New Roman" w:hAnsi="Times New Roman"/>
                <w:kern w:val="0"/>
                <w:sz w:val="20"/>
                <w:szCs w:val="20"/>
                <w:lang w:val="kk-KZ" w:eastAsia="ru-RU" w:bidi="ar-SA"/>
              </w:rPr>
              <w:t>8)</w:t>
              <w:tab/>
              <w:t>білім алушының барлық аурулары, созылмалы аурулары, аллергиясы туралы Білім беру ұйымына уақтылы хабарлауға</w:t>
            </w:r>
            <w:r>
              <w:rPr>
                <w:rFonts w:eastAsia="" w:cs="Times New Roman" w:ascii="Times New Roman" w:hAnsi="Times New Roman" w:eastAsiaTheme="minorEastAsia"/>
                <w:kern w:val="0"/>
                <w:sz w:val="20"/>
                <w:szCs w:val="20"/>
                <w:lang w:val="kk-KZ" w:eastAsia="ru-RU" w:bidi="ar-SA"/>
              </w:rPr>
              <w:t>;</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r>
            <w:r>
              <w:rPr>
                <w:rFonts w:eastAsia="Times New Roman" w:cs="Times New Roman" w:ascii="Times New Roman" w:hAnsi="Times New Roman"/>
                <w:spacing w:val="2"/>
                <w:kern w:val="0"/>
                <w:sz w:val="20"/>
                <w:szCs w:val="20"/>
                <w:lang w:val="kk-KZ" w:eastAsia="ru-RU" w:bidi="ar-SA"/>
              </w:rPr>
              <w:t>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eastAsia="Times New Roman" w:cs="Times New Roman" w:ascii="Times New Roman" w:hAnsi="Times New Roman"/>
                <w:kern w:val="0"/>
                <w:sz w:val="20"/>
                <w:szCs w:val="20"/>
                <w:lang w:val="kk-KZ" w:eastAsia="ru-RU" w:bidi="ar-SA"/>
              </w:rPr>
              <w:t>;</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10)</w:t>
              <w:tab/>
              <w:t>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11)</w:t>
              <w:tab/>
              <w:t>білім алушы үшін Білім беру ұйымы бекіткен мектеп киімін және спорттық киімді сатып алуға</w:t>
            </w:r>
            <w:r>
              <w:rPr>
                <w:rFonts w:eastAsia="Calibri" w:cs="Times New Roman" w:ascii="Times New Roman" w:hAnsi="Times New Roman"/>
                <w:kern w:val="0"/>
                <w:sz w:val="20"/>
                <w:szCs w:val="20"/>
                <w:shd w:fill="FFFFFF" w:val="clear"/>
                <w:lang w:val="kk-KZ" w:eastAsia="en-US" w:bidi="ar-SA"/>
              </w:rPr>
              <w:t>;</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w:t>
              <w:tab/>
              <w:t>Білім беру ұйымында Қызметтер алу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pacing w:val="2"/>
                <w:kern w:val="0"/>
                <w:sz w:val="20"/>
                <w:szCs w:val="20"/>
                <w:lang w:val="kk-KZ" w:eastAsia="en-US" w:bidi="ar-SA"/>
              </w:rPr>
              <w:t>13)</w:t>
              <w:tab/>
              <w:t>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14)</w:t>
              <w:tab/>
              <w:t>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2"/>
                <w:szCs w:val="20"/>
                <w:lang w:val="kk-KZ"/>
              </w:rPr>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2"/>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2.6.</w:t>
              <w:tab/>
              <w:t>Тапсырыс берушінің:</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val="kk-KZ"/>
              </w:rPr>
            </w:pPr>
            <w:r>
              <w:rPr>
                <w:rFonts w:eastAsia="Times New Roman" w:cs="Times New Roman" w:ascii="Times New Roman" w:hAnsi="Times New Roman"/>
                <w:kern w:val="0"/>
                <w:sz w:val="20"/>
                <w:szCs w:val="20"/>
                <w:lang w:val="kk-KZ" w:eastAsia="en-US" w:bidi="ar-SA"/>
              </w:rPr>
              <w:t xml:space="preserve">1) </w:t>
              <w:tab/>
            </w:r>
            <w:r>
              <w:rPr>
                <w:rFonts w:eastAsia="Times New Roman" w:cs="Times New Roman" w:ascii="Times New Roman" w:hAnsi="Times New Roman"/>
                <w:spacing w:val="2"/>
                <w:kern w:val="0"/>
                <w:sz w:val="20"/>
                <w:szCs w:val="20"/>
                <w:lang w:val="kk-KZ" w:eastAsia="en-US" w:bidi="ar-SA"/>
              </w:rPr>
              <w:t>білім алушыны тәрбиелеу және оқыту мәселелерінде Білім беру ұйымымен өзара ic-қимыл жасауға;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2)</w:t>
              <w:tab/>
              <w:t>Қазақстан Республикасының қолданыстағы заңнамасында көзделген шеңберінде оқу-тәрбие процесін іске асыруға қатысуға;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 xml:space="preserve">3) </w:t>
              <w:tab/>
              <w:t>Білім беру ұйымынан білім алушының үлгеріміне, мінез-құлқына және оқу жағдайларына қатысты ақпарат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4)</w:t>
              <w:tab/>
              <w:t>Білім алушыны Білім беру ұйымында оқытудың барлық кезеңі үшін алдын ала ақы төлеуге құқығы бар.</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ListParagraph"/>
              <w:widowControl w:val="false"/>
              <w:numPr>
                <w:ilvl w:val="1"/>
                <w:numId w:val="5"/>
              </w:numPr>
              <w:suppressAutoHyphens w:val="true"/>
              <w:spacing w:before="0" w:after="0"/>
              <w:ind w:left="34" w:hanging="0"/>
              <w:contextualSpacing/>
              <w:jc w:val="center"/>
              <w:rPr>
                <w:rFonts w:ascii="Times New Roman" w:hAnsi="Times New Roman" w:eastAsia="Times New Roman" w:cs="Times New Roman"/>
                <w:b/>
                <w:b/>
                <w:bCs/>
                <w:color w:val="auto"/>
                <w:sz w:val="20"/>
                <w:szCs w:val="20"/>
                <w:lang w:val="kk-KZ"/>
              </w:rPr>
            </w:pPr>
            <w:r>
              <w:rPr>
                <w:rFonts w:eastAsia="Times New Roman" w:cs="Times New Roman" w:ascii="Times New Roman" w:hAnsi="Times New Roman"/>
                <w:b/>
                <w:bCs/>
                <w:color w:val="auto"/>
                <w:kern w:val="0"/>
                <w:sz w:val="20"/>
                <w:szCs w:val="20"/>
                <w:lang w:val="kk-KZ"/>
              </w:rPr>
              <w:t>Білім беру қызметтеріне ақы төлеудің мөлшері мен тәртібі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2"/>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3.1.</w:t>
              <w:tab/>
              <w:t>Шарт бойынша Қызметтердің құны теңгемен белгіленеді және жыл сайын Білім беру ұйымының уәкілетті органы бекітеді.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3.2.</w:t>
              <w:tab/>
              <w:t xml:space="preserve">2023-2024 оқу жылындағы (Шарт жасасу сәтінде) Қызметтердің құны: </w:t>
            </w:r>
            <w:r>
              <w:rPr>
                <w:rFonts w:eastAsia="Times New Roman" w:cs="Times New Roman" w:ascii="Times New Roman" w:hAnsi="Times New Roman"/>
                <w:kern w:val="0"/>
                <w:sz w:val="20"/>
                <w:szCs w:val="20"/>
                <w:u w:val="single"/>
                <w:lang w:val="kk-KZ" w:eastAsia="en-US" w:bidi="ar-SA"/>
              </w:rPr>
              <w:t>{ContractDopAmount}</w:t>
            </w: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u w:val="single"/>
                <w:lang w:val="ru-RU" w:eastAsia="ru-RU" w:bidi="ar-SA"/>
              </w:rPr>
              <w:t xml:space="preserve"> </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({ContractDopAmountWordsKaz})</w:t>
            </w:r>
            <w:r>
              <w:rPr>
                <w:rFonts w:eastAsia="Times New Roman" w:cs="Times New Roman" w:ascii="Times New Roman" w:hAnsi="Times New Roman"/>
                <w:kern w:val="0"/>
                <w:sz w:val="20"/>
                <w:szCs w:val="20"/>
                <w:lang w:val="kk-KZ" w:eastAsia="en-US" w:bidi="ar-SA"/>
              </w:rPr>
              <w:t xml:space="preserve"> теңге.</w:t>
            </w:r>
          </w:p>
          <w:p>
            <w:pPr>
              <w:pStyle w:val="Normal"/>
              <w:widowControl w:val="false"/>
              <w:suppressAutoHyphens w:val="true"/>
              <w:spacing w:lineRule="auto" w:line="240" w:before="0" w:after="0"/>
              <w:jc w:val="left"/>
              <w:rPr>
                <w:rFonts w:ascii="Times New Roman" w:hAnsi="Times New Roman" w:eastAsia="Times New Roman" w:cs="Times New Roman"/>
                <w:i/>
                <w:i/>
                <w:sz w:val="20"/>
                <w:szCs w:val="20"/>
                <w:lang w:val="kk-KZ"/>
              </w:rPr>
            </w:pPr>
            <w:r>
              <w:rPr>
                <w:rFonts w:eastAsia="Times New Roman" w:cs="Times New Roman" w:ascii="Times New Roman" w:hAnsi="Times New Roman"/>
                <w:i/>
                <w:kern w:val="0"/>
                <w:sz w:val="20"/>
                <w:szCs w:val="20"/>
                <w:lang w:val="kk-KZ" w:eastAsia="en-US" w:bidi="ar-SA"/>
              </w:rPr>
              <w:t xml:space="preserve">                    </w:t>
            </w:r>
            <w:r>
              <w:rPr>
                <w:rFonts w:eastAsia="Times New Roman" w:cs="Times New Roman" w:ascii="Times New Roman" w:hAnsi="Times New Roman"/>
                <w:i/>
                <w:kern w:val="0"/>
                <w:sz w:val="20"/>
                <w:szCs w:val="20"/>
                <w:lang w:val="ru-RU" w:eastAsia="en-US" w:bidi="ar-SA"/>
              </w:rPr>
              <w:t>(сома</w:t>
            </w:r>
            <w:r>
              <w:rPr>
                <w:rFonts w:eastAsia="Times New Roman" w:cs="Times New Roman" w:ascii="Times New Roman" w:hAnsi="Times New Roman"/>
                <w:i/>
                <w:kern w:val="0"/>
                <w:sz w:val="20"/>
                <w:szCs w:val="20"/>
                <w:lang w:val="kk-KZ" w:eastAsia="en-US" w:bidi="ar-SA"/>
              </w:rPr>
              <w:t>сы</w:t>
            </w:r>
            <w:r>
              <w:rPr>
                <w:rFonts w:eastAsia="Times New Roman" w:cs="Times New Roman" w:ascii="Times New Roman" w:hAnsi="Times New Roman"/>
                <w:i/>
                <w:kern w:val="0"/>
                <w:sz w:val="20"/>
                <w:szCs w:val="20"/>
                <w:lang w:val="ru-RU" w:eastAsia="en-US" w:bidi="ar-SA"/>
              </w:rPr>
              <w:t xml:space="preserve"> </w:t>
            </w:r>
            <w:r>
              <w:rPr>
                <w:rFonts w:eastAsia="Times New Roman" w:cs="Times New Roman" w:ascii="Times New Roman" w:hAnsi="Times New Roman"/>
                <w:i/>
                <w:kern w:val="0"/>
                <w:sz w:val="20"/>
                <w:szCs w:val="20"/>
                <w:lang w:val="kk-KZ" w:eastAsia="en-US" w:bidi="ar-SA"/>
              </w:rPr>
              <w:t>цирфмен</w:t>
            </w:r>
            <w:r>
              <w:rPr>
                <w:rFonts w:eastAsia="Times New Roman" w:cs="Times New Roman" w:ascii="Times New Roman" w:hAnsi="Times New Roman"/>
                <w:i/>
                <w:kern w:val="0"/>
                <w:sz w:val="20"/>
                <w:szCs w:val="20"/>
                <w:lang w:val="ru-RU" w:eastAsia="en-US" w:bidi="ar-SA"/>
              </w:rPr>
              <w:t xml:space="preserve"> және жазбаша</w:t>
            </w:r>
            <w:r>
              <w:rPr>
                <w:rFonts w:eastAsia="Times New Roman" w:cs="Times New Roman" w:ascii="Times New Roman" w:hAnsi="Times New Roman"/>
                <w:i/>
                <w:kern w:val="0"/>
                <w:sz w:val="20"/>
                <w:szCs w:val="20"/>
                <w:lang w:val="kk-KZ" w:eastAsia="en-US" w:bidi="ar-SA"/>
              </w:rPr>
              <w:t>)</w:t>
            </w:r>
          </w:p>
          <w:p>
            <w:pPr>
              <w:pStyle w:val="Normal"/>
              <w:widowControl w:val="false"/>
              <w:numPr>
                <w:ilvl w:val="1"/>
                <w:numId w:val="4"/>
              </w:numPr>
              <w:tabs>
                <w:tab w:val="clear" w:pos="708"/>
                <w:tab w:val="left" w:pos="703" w:leader="none"/>
              </w:tabs>
              <w:suppressAutoHyphens w:val="true"/>
              <w:spacing w:lineRule="auto" w:line="240" w:before="0" w:after="0"/>
              <w:ind w:lef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Қызметтер құнын өзгертуі, бірақ жылына бір реттен асырмай өзгертуі мүмкін. Тапсырыс беруші Шарт бойынша Қызметтер үшін толық көлемде алдын ала ақы төлеген жағдайда, Қызметтер құны өзгертілмейді.</w:t>
            </w:r>
          </w:p>
          <w:p>
            <w:pPr>
              <w:pStyle w:val="Normal"/>
              <w:widowControl w:val="false"/>
              <w:numPr>
                <w:ilvl w:val="1"/>
                <w:numId w:val="4"/>
              </w:numPr>
              <w:suppressAutoHyphens w:val="true"/>
              <w:spacing w:lineRule="auto" w:line="240" w:before="0" w:after="0"/>
              <w:ind w:lef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Қызметтер үшін төлеуді Тапсырыс беруші бір мезгілде, немесе осы Шартқа №1 қосымшада көрсетілген кесте бойынша жүргізеді.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3.5. </w:t>
              <w:tab/>
              <w:t>Тапсырыс беруші 2023 жылғы 01 маусымға дейінгі мерзімде бүкіл 2023-2024 оқу жылына Қызметтер үшін алдын ала төлеген жағдайда, Тапсырыс берушіге Шарттың 3.2-тармағында көзделген Қызметтер құнынан 7 (жетi) % мөлшерiнде жеңiлдiк берiледi.</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Тапсырыс беруші 2023 жылғы 01 қыркүйекке дейінгі мерзімде бүкіл 2023-2024 оқу жылына Қызметтер үшін алдын ала төлеген жағдайда, Тапсырыс берушіге Шарттың 3.2-тармағында көзделген Қызметтер құнынан 5 (бес) % мөлшерiнде жеңiлдiк берiледi.</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3.6.</w:t>
              <w:tab/>
              <w:t>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3.7.</w:t>
              <w:tab/>
              <w:t>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Қызметтер үшін ақы төлеу жөніндегі міндеттемелері толық көлемде сақталады.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3.8.</w:t>
              <w:tab/>
              <w:tab/>
            </w:r>
            <w:r>
              <w:rPr>
                <w:rFonts w:eastAsia="" w:cs="Times New Roman" w:ascii="Times New Roman" w:hAnsi="Times New Roman" w:eastAsiaTheme="minorEastAsia"/>
                <w:kern w:val="0"/>
                <w:sz w:val="20"/>
                <w:szCs w:val="20"/>
                <w:lang w:val="kk-KZ" w:eastAsia="ru-RU" w:bidi="ar-SA"/>
              </w:rPr>
              <w:t xml:space="preserve">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kern w:val="0"/>
                <w:sz w:val="20"/>
                <w:szCs w:val="20"/>
                <w:lang w:val="kk-KZ" w:eastAsia="ru-RU" w:bidi="ar-SA"/>
              </w:rPr>
              <w:t>(COVID-19) таралуына және басқа да жағдайларға байланысты Қызметтер үшін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3.9.</w:t>
              <w:tab/>
            </w:r>
            <w:r>
              <w:rPr>
                <w:rFonts w:eastAsia="Calibri" w:cs="Times New Roman" w:ascii="Times New Roman" w:hAnsi="Times New Roman"/>
                <w:kern w:val="0"/>
                <w:sz w:val="20"/>
                <w:szCs w:val="20"/>
                <w:lang w:val="kk-KZ" w:eastAsia="en-US" w:bidi="ar-SA"/>
              </w:rPr>
              <w:t>Тараптар Қызметтер үшін төлем Білім беру ұйымының есеп айырысу шотына ақша аудару жолымен қолма-қол ақшасыз жүргізіледі деп келісті.</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2"/>
                <w:szCs w:val="20"/>
                <w:lang w:val="kk-KZ"/>
              </w:rPr>
            </w:r>
          </w:p>
          <w:p>
            <w:pPr>
              <w:pStyle w:val="ListParagraph"/>
              <w:widowControl w:val="false"/>
              <w:numPr>
                <w:ilvl w:val="0"/>
                <w:numId w:val="4"/>
              </w:numPr>
              <w:suppressAutoHyphens w:val="true"/>
              <w:spacing w:before="0" w:after="0"/>
              <w:contextualSpacing/>
              <w:jc w:val="center"/>
              <w:rPr>
                <w:rFonts w:ascii="Times New Roman" w:hAnsi="Times New Roman" w:eastAsia="Times New Roman" w:cs="Times New Roman"/>
                <w:b/>
                <w:b/>
                <w:bCs/>
                <w:color w:val="auto"/>
                <w:sz w:val="20"/>
                <w:szCs w:val="20"/>
              </w:rPr>
            </w:pPr>
            <w:r>
              <w:rPr>
                <w:rFonts w:eastAsia="Times New Roman" w:cs="Times New Roman" w:ascii="Times New Roman" w:hAnsi="Times New Roman"/>
                <w:b/>
                <w:bCs/>
                <w:color w:val="auto"/>
                <w:kern w:val="0"/>
                <w:sz w:val="20"/>
                <w:szCs w:val="20"/>
                <w:lang w:val="ru-RU"/>
              </w:rPr>
              <w:t>Тараптардың жауапкершілігі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4.1.</w:t>
              <w:tab/>
              <w:t>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 xml:space="preserve">Шартта көзделген мерзімде </w:t>
            </w:r>
            <w:r>
              <w:rPr>
                <w:rFonts w:eastAsia="Times New Roman" w:cs="Times New Roman" w:ascii="Times New Roman" w:hAnsi="Times New Roman"/>
                <w:kern w:val="0"/>
                <w:sz w:val="20"/>
                <w:szCs w:val="20"/>
                <w:lang w:val="kk-KZ" w:eastAsia="ru-RU" w:bidi="ar-SA"/>
              </w:rPr>
              <w:t>Қызметтер</w:t>
            </w:r>
            <w:r>
              <w:rPr>
                <w:rFonts w:eastAsia="Times New Roman" w:cs="Times New Roman" w:ascii="Times New Roman" w:hAnsi="Times New Roman"/>
                <w:kern w:val="0"/>
                <w:sz w:val="20"/>
                <w:szCs w:val="20"/>
                <w:lang w:val="ru-RU" w:eastAsia="ru-RU" w:bidi="ar-SA"/>
              </w:rPr>
              <w:t xml:space="preserve"> үшін ақы төленбеген/ішінара төленбеген жағдайда білім алушы </w:t>
            </w:r>
            <w:r>
              <w:rPr>
                <w:rFonts w:eastAsia="Times New Roman" w:cs="Times New Roman" w:ascii="Times New Roman" w:hAnsi="Times New Roman"/>
                <w:kern w:val="0"/>
                <w:sz w:val="20"/>
                <w:szCs w:val="20"/>
                <w:lang w:val="kk-KZ" w:eastAsia="ru-RU" w:bidi="ar-SA"/>
              </w:rPr>
              <w:t>Шарт бойынша Қызметтер алуға</w:t>
            </w:r>
            <w:r>
              <w:rPr>
                <w:rFonts w:eastAsia="Times New Roman" w:cs="Times New Roman" w:ascii="Times New Roman" w:hAnsi="Times New Roman"/>
                <w:kern w:val="0"/>
                <w:sz w:val="20"/>
                <w:szCs w:val="20"/>
                <w:lang w:val="ru-RU" w:eastAsia="ru-RU" w:bidi="ar-SA"/>
              </w:rPr>
              <w:t xml:space="preserve"> жіберілмейді. </w:t>
            </w:r>
            <w:r>
              <w:rPr>
                <w:rFonts w:eastAsia="Times New Roman" w:cs="Times New Roman" w:ascii="Times New Roman" w:hAnsi="Times New Roman"/>
                <w:kern w:val="0"/>
                <w:sz w:val="20"/>
                <w:szCs w:val="20"/>
                <w:lang w:val="kk-KZ" w:eastAsia="ru-RU" w:bidi="ar-SA"/>
              </w:rPr>
              <w:t>Қызметтер</w:t>
            </w:r>
            <w:r>
              <w:rPr>
                <w:rFonts w:eastAsia="Times New Roman" w:cs="Times New Roman" w:ascii="Times New Roman" w:hAnsi="Times New Roman"/>
                <w:kern w:val="0"/>
                <w:sz w:val="20"/>
                <w:szCs w:val="20"/>
                <w:lang w:val="ru-RU" w:eastAsia="ru-RU" w:bidi="ar-SA"/>
              </w:rPr>
              <w:t xml:space="preserve">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p>
          <w:p>
            <w:pPr>
              <w:pStyle w:val="Normal"/>
              <w:widowControl w:val="false"/>
              <w:tabs>
                <w:tab w:val="clear" w:pos="708"/>
                <w:tab w:val="left" w:pos="743" w:leader="none"/>
              </w:tabs>
              <w:suppressAutoHyphens w:val="true"/>
              <w:spacing w:lineRule="auto" w:line="240" w:before="0" w:after="0"/>
              <w:ind w:left="34"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eastAsia="Times New Roman" w:cs="Times New Roman" w:ascii="Times New Roman" w:hAnsi="Times New Roman"/>
                <w:kern w:val="0"/>
                <w:sz w:val="20"/>
                <w:szCs w:val="20"/>
                <w:lang w:val="kk-KZ" w:eastAsia="ru-RU" w:bidi="ar-SA"/>
              </w:rPr>
              <w:t>-</w:t>
            </w:r>
            <w:r>
              <w:rPr>
                <w:rFonts w:eastAsia="Times New Roman" w:cs="Times New Roman" w:ascii="Times New Roman" w:hAnsi="Times New Roman"/>
                <w:kern w:val="0"/>
                <w:sz w:val="20"/>
                <w:szCs w:val="20"/>
                <w:lang w:val="ru-RU" w:eastAsia="ru-RU" w:bidi="ar-SA"/>
              </w:rPr>
              <w:t>нан аспайтын тұрақсыздық айыбын төлейді.</w:t>
            </w:r>
          </w:p>
          <w:p>
            <w:pPr>
              <w:pStyle w:val="Normal"/>
              <w:widowControl w:val="false"/>
              <w:suppressAutoHyphens w:val="tru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2"/>
                <w:szCs w:val="20"/>
              </w:rPr>
            </w:r>
          </w:p>
          <w:p>
            <w:pPr>
              <w:pStyle w:val="Normal"/>
              <w:widowControl w:val="false"/>
              <w:numPr>
                <w:ilvl w:val="0"/>
                <w:numId w:val="4"/>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Дауларды шешу тәртібі</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5.1.</w:t>
              <w:tab/>
              <w:t>Осы Шартты орындау процесінде туындайтын келіспеушіліктер мен дауларды Тараптар өзара қолайлы шешімдер әзірлеу мақсатында тікелей шешеді.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2"/>
                <w:szCs w:val="20"/>
              </w:rPr>
            </w:r>
          </w:p>
          <w:p>
            <w:pPr>
              <w:pStyle w:val="Normal"/>
              <w:widowControl w:val="false"/>
              <w:numPr>
                <w:ilvl w:val="0"/>
                <w:numId w:val="4"/>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6.1.</w:t>
              <w:tab/>
              <w:t>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6.2.</w:t>
              <w:tab/>
              <w:t>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6.3.</w:t>
              <w:tab/>
              <w:t>Тараптардың міндеттемелерді орындауы форс-мажорлық жағдайлар мен олардың салдарының қолданылу мерзіміне мөлшерлес ауыстырылады.</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2"/>
                <w:szCs w:val="20"/>
              </w:rPr>
            </w:r>
          </w:p>
          <w:p>
            <w:pPr>
              <w:pStyle w:val="ListParagraph"/>
              <w:widowControl w:val="false"/>
              <w:numPr>
                <w:ilvl w:val="0"/>
                <w:numId w:val="4"/>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Дербес деректерді жинау және өңдеу</w:t>
            </w:r>
          </w:p>
          <w:p>
            <w:pPr>
              <w:pStyle w:val="NormalWeb"/>
              <w:widowControl w:val="false"/>
              <w:suppressAutoHyphens w:val="true"/>
              <w:spacing w:beforeAutospacing="0" w:before="0" w:afterAutospacing="0" w:after="0"/>
              <w:jc w:val="both"/>
              <w:rPr>
                <w:sz w:val="20"/>
                <w:szCs w:val="20"/>
              </w:rPr>
            </w:pPr>
            <w:r>
              <w:rPr>
                <w:sz w:val="20"/>
                <w:szCs w:val="20"/>
              </w:rPr>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kern w:val="0"/>
                <w:sz w:val="20"/>
                <w:szCs w:val="20"/>
                <w:lang w:val="kk-KZ" w:bidi="ar-SA"/>
              </w:rPr>
              <w:t xml:space="preserve">жинау, </w:t>
            </w:r>
            <w:r>
              <w:rPr>
                <w:kern w:val="0"/>
                <w:sz w:val="20"/>
                <w:szCs w:val="20"/>
                <w:lang w:val="ru-RU" w:bidi="ar-SA"/>
              </w:rPr>
              <w:t xml:space="preserve">өңдеу және қорғау жөніндегі </w:t>
            </w:r>
            <w:r>
              <w:rPr>
                <w:kern w:val="0"/>
                <w:sz w:val="20"/>
                <w:szCs w:val="20"/>
                <w:lang w:val="kk-KZ" w:bidi="ar-SA"/>
              </w:rPr>
              <w:t>мән-</w:t>
            </w:r>
            <w:r>
              <w:rPr>
                <w:kern w:val="0"/>
                <w:sz w:val="20"/>
                <w:szCs w:val="20"/>
                <w:lang w:val="ru-RU" w:bidi="ar-SA"/>
              </w:rPr>
              <w:t>жайлар немесе құқықтық қатынастар</w:t>
            </w:r>
            <w:r>
              <w:rPr>
                <w:kern w:val="0"/>
                <w:sz w:val="20"/>
                <w:szCs w:val="20"/>
                <w:lang w:val="kk-KZ" w:bidi="ar-SA"/>
              </w:rPr>
              <w:t xml:space="preserve"> бойынша</w:t>
            </w:r>
            <w:r>
              <w:rPr>
                <w:kern w:val="0"/>
                <w:sz w:val="20"/>
                <w:szCs w:val="20"/>
                <w:lang w:val="ru-RU" w:bidi="ar-SA"/>
              </w:rPr>
              <w:t xml:space="preserve"> Білім беру ұйымымен байланысты тұлғаларға </w:t>
            </w:r>
            <w:r>
              <w:rPr>
                <w:kern w:val="0"/>
                <w:sz w:val="20"/>
                <w:szCs w:val="20"/>
                <w:shd w:fill="FFFFFF" w:val="clear"/>
                <w:lang w:val="ru-RU" w:bidi="ar-SA"/>
              </w:rPr>
              <w:t>осы келісіммен регламенттелген мақсаттарда заңнамаға қайшы келмейтін тәсілдермен</w:t>
            </w:r>
            <w:r>
              <w:rPr>
                <w:kern w:val="0"/>
                <w:sz w:val="20"/>
                <w:szCs w:val="20"/>
                <w:shd w:fill="FFFFFF" w:val="clear"/>
                <w:lang w:val="kk-KZ" w:bidi="ar-SA"/>
              </w:rPr>
              <w:t>,</w:t>
            </w:r>
            <w:r>
              <w:rPr>
                <w:kern w:val="0"/>
                <w:sz w:val="20"/>
                <w:szCs w:val="20"/>
                <w:lang w:val="ru-RU" w:bidi="ar-SA"/>
              </w:rPr>
              <w:t xml:space="preserve"> </w:t>
            </w:r>
            <w:r>
              <w:rPr>
                <w:kern w:val="0"/>
                <w:sz w:val="20"/>
                <w:szCs w:val="20"/>
                <w:lang w:val="kk-KZ" w:bidi="ar-SA"/>
              </w:rPr>
              <w:t xml:space="preserve">және </w:t>
            </w:r>
            <w:r>
              <w:rPr>
                <w:kern w:val="0"/>
                <w:sz w:val="20"/>
                <w:szCs w:val="20"/>
                <w:lang w:val="ru-RU" w:bidi="ar-SA"/>
              </w:rPr>
              <w:t>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kern w:val="0"/>
                <w:sz w:val="20"/>
                <w:szCs w:val="20"/>
                <w:lang w:val="kk-KZ" w:bidi="ar-SA"/>
              </w:rPr>
              <w:t xml:space="preserve"> толықтыруларды, соның ішінде, бірақ шектелмей:</w:t>
            </w:r>
            <w:r>
              <w:rPr>
                <w:kern w:val="0"/>
                <w:sz w:val="20"/>
                <w:szCs w:val="20"/>
                <w:lang w:val="ru-RU" w:bidi="ar-SA"/>
              </w:rPr>
              <w:t xml:space="preserve"> тегі, аты, әкесінің аты (бар болса); азаматты</w:t>
            </w:r>
            <w:r>
              <w:rPr>
                <w:kern w:val="0"/>
                <w:sz w:val="20"/>
                <w:szCs w:val="20"/>
                <w:lang w:val="kk-KZ" w:bidi="ar-SA"/>
              </w:rPr>
              <w:t>ғы</w:t>
            </w:r>
            <w:r>
              <w:rPr>
                <w:kern w:val="0"/>
                <w:sz w:val="20"/>
                <w:szCs w:val="20"/>
                <w:lang w:val="ru-RU" w:bidi="ar-SA"/>
              </w:rPr>
              <w:t xml:space="preserve">; </w:t>
            </w:r>
            <w:r>
              <w:rPr>
                <w:kern w:val="0"/>
                <w:sz w:val="20"/>
                <w:szCs w:val="20"/>
                <w:lang w:val="kk-KZ" w:bidi="ar-SA"/>
              </w:rPr>
              <w:t>ЖСН</w:t>
            </w:r>
            <w:r>
              <w:rPr>
                <w:kern w:val="0"/>
                <w:sz w:val="20"/>
                <w:szCs w:val="20"/>
                <w:lang w:val="ru-RU" w:bidi="ar-SA"/>
              </w:rPr>
              <w:t xml:space="preserve"> (жеке сәйкестендіру нөмірі); жеке басын куәландыратын құжаттың деректер</w:t>
            </w:r>
            <w:r>
              <w:rPr>
                <w:kern w:val="0"/>
                <w:sz w:val="20"/>
                <w:szCs w:val="20"/>
                <w:lang w:val="kk-KZ" w:bidi="ar-SA"/>
              </w:rPr>
              <w:t>ін</w:t>
            </w:r>
            <w:r>
              <w:rPr>
                <w:kern w:val="0"/>
                <w:sz w:val="20"/>
                <w:szCs w:val="20"/>
                <w:lang w:val="ru-RU" w:bidi="ar-SA"/>
              </w:rPr>
              <w:t xml:space="preserve">; туу күні мен </w:t>
            </w:r>
            <w:r>
              <w:rPr>
                <w:kern w:val="0"/>
                <w:sz w:val="20"/>
                <w:szCs w:val="20"/>
                <w:lang w:val="kk-KZ" w:bidi="ar-SA"/>
              </w:rPr>
              <w:t xml:space="preserve">туу </w:t>
            </w:r>
            <w:r>
              <w:rPr>
                <w:kern w:val="0"/>
                <w:sz w:val="20"/>
                <w:szCs w:val="20"/>
                <w:lang w:val="ru-RU" w:bidi="ar-SA"/>
              </w:rPr>
              <w:t>туралы деректер</w:t>
            </w:r>
            <w:r>
              <w:rPr>
                <w:kern w:val="0"/>
                <w:sz w:val="20"/>
                <w:szCs w:val="20"/>
                <w:lang w:val="kk-KZ" w:bidi="ar-SA"/>
              </w:rPr>
              <w:t>ін</w:t>
            </w:r>
            <w:r>
              <w:rPr>
                <w:kern w:val="0"/>
                <w:sz w:val="20"/>
                <w:szCs w:val="20"/>
                <w:lang w:val="ru-RU" w:bidi="ar-SA"/>
              </w:rPr>
              <w:t>, оның ішінде туу туралы құжаттың деректері</w:t>
            </w:r>
            <w:r>
              <w:rPr>
                <w:kern w:val="0"/>
                <w:sz w:val="20"/>
                <w:szCs w:val="20"/>
                <w:lang w:val="kk-KZ" w:bidi="ar-SA"/>
              </w:rPr>
              <w:t>н</w:t>
            </w:r>
            <w:r>
              <w:rPr>
                <w:kern w:val="0"/>
                <w:sz w:val="20"/>
                <w:szCs w:val="20"/>
                <w:lang w:val="ru-RU" w:bidi="ar-SA"/>
              </w:rPr>
              <w:t>; жынысы; кез келген сауалнамалық деректер</w:t>
            </w:r>
            <w:r>
              <w:rPr>
                <w:kern w:val="0"/>
                <w:sz w:val="20"/>
                <w:szCs w:val="20"/>
                <w:lang w:val="kk-KZ" w:bidi="ar-SA"/>
              </w:rPr>
              <w:t>ді</w:t>
            </w:r>
            <w:r>
              <w:rPr>
                <w:kern w:val="0"/>
                <w:sz w:val="20"/>
                <w:szCs w:val="20"/>
                <w:lang w:val="ru-RU" w:bidi="ar-SA"/>
              </w:rPr>
              <w:t>; нақты тұрғылықты жері туралы деректер</w:t>
            </w:r>
            <w:r>
              <w:rPr>
                <w:kern w:val="0"/>
                <w:sz w:val="20"/>
                <w:szCs w:val="20"/>
                <w:lang w:val="kk-KZ" w:bidi="ar-SA"/>
              </w:rPr>
              <w:t>ді</w:t>
            </w:r>
            <w:r>
              <w:rPr>
                <w:kern w:val="0"/>
                <w:sz w:val="20"/>
                <w:szCs w:val="20"/>
                <w:lang w:val="ru-RU" w:bidi="ar-SA"/>
              </w:rPr>
              <w:t>; тіркеу орнының мекенжайы туралы деректер</w:t>
            </w:r>
            <w:r>
              <w:rPr>
                <w:kern w:val="0"/>
                <w:sz w:val="20"/>
                <w:szCs w:val="20"/>
                <w:lang w:val="kk-KZ" w:bidi="ar-SA"/>
              </w:rPr>
              <w:t>ді</w:t>
            </w:r>
            <w:r>
              <w:rPr>
                <w:kern w:val="0"/>
                <w:sz w:val="20"/>
                <w:szCs w:val="20"/>
                <w:lang w:val="ru-RU" w:bidi="ar-SA"/>
              </w:rPr>
              <w:t>; байланыс ақпараты</w:t>
            </w:r>
            <w:r>
              <w:rPr>
                <w:kern w:val="0"/>
                <w:sz w:val="20"/>
                <w:szCs w:val="20"/>
                <w:lang w:val="kk-KZ" w:bidi="ar-SA"/>
              </w:rPr>
              <w:t>н</w:t>
            </w:r>
            <w:r>
              <w:rPr>
                <w:kern w:val="0"/>
                <w:sz w:val="20"/>
                <w:szCs w:val="20"/>
                <w:lang w:val="ru-RU" w:bidi="ar-SA"/>
              </w:rPr>
              <w:t>; білім берудің аяқталған және (немесе) аяқталатын деңгейлері туралы деректер</w:t>
            </w:r>
            <w:r>
              <w:rPr>
                <w:kern w:val="0"/>
                <w:sz w:val="20"/>
                <w:szCs w:val="20"/>
                <w:lang w:val="kk-KZ" w:bidi="ar-SA"/>
              </w:rPr>
              <w:t>ді</w:t>
            </w:r>
            <w:r>
              <w:rPr>
                <w:kern w:val="0"/>
                <w:sz w:val="20"/>
                <w:szCs w:val="20"/>
                <w:lang w:val="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kern w:val="0"/>
                <w:sz w:val="20"/>
                <w:szCs w:val="20"/>
                <w:lang w:val="kk-KZ" w:bidi="ar-SA"/>
              </w:rPr>
              <w:t>ді</w:t>
            </w:r>
            <w:r>
              <w:rPr>
                <w:kern w:val="0"/>
                <w:sz w:val="20"/>
                <w:szCs w:val="20"/>
                <w:lang w:val="ru-RU" w:bidi="ar-SA"/>
              </w:rPr>
              <w:t xml:space="preserve"> (бұдан әрі - Дербес деректер)</w:t>
            </w:r>
            <w:r>
              <w:rPr>
                <w:kern w:val="0"/>
                <w:sz w:val="20"/>
                <w:szCs w:val="20"/>
                <w:lang w:val="kk-KZ" w:bidi="ar-SA"/>
              </w:rPr>
              <w:t xml:space="preserve"> жинауға, өңдеуге, заңнамаға қайшы келмейтін тәсілдермен беруге </w:t>
            </w:r>
            <w:r>
              <w:rPr>
                <w:kern w:val="0"/>
                <w:sz w:val="20"/>
                <w:szCs w:val="20"/>
                <w:lang w:val="ru-RU" w:bidi="ar-SA"/>
              </w:rPr>
              <w:t>сөзсіз келісім береді.</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kern w:val="0"/>
                <w:sz w:val="20"/>
                <w:szCs w:val="20"/>
                <w:lang w:val="kk-KZ" w:bidi="ar-SA"/>
              </w:rPr>
              <w:t>на</w:t>
            </w:r>
            <w:r>
              <w:rPr>
                <w:kern w:val="0"/>
                <w:sz w:val="20"/>
                <w:szCs w:val="20"/>
                <w:lang w:val="ru-RU" w:bidi="ar-SA"/>
              </w:rPr>
              <w:t xml:space="preserve"> беруге Білім беру ұйымын</w:t>
            </w:r>
            <w:r>
              <w:rPr>
                <w:kern w:val="0"/>
                <w:sz w:val="20"/>
                <w:szCs w:val="20"/>
                <w:lang w:val="kk-KZ" w:bidi="ar-SA"/>
              </w:rPr>
              <w:t>а</w:t>
            </w:r>
            <w:r>
              <w:rPr>
                <w:kern w:val="0"/>
                <w:sz w:val="20"/>
                <w:szCs w:val="20"/>
                <w:lang w:val="ru-RU" w:bidi="ar-SA"/>
              </w:rPr>
              <w:t xml:space="preserve"> сөзсіз келісімін береді.</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Осы </w:t>
            </w:r>
            <w:r>
              <w:rPr>
                <w:kern w:val="0"/>
                <w:sz w:val="20"/>
                <w:szCs w:val="20"/>
                <w:lang w:val="kk-KZ" w:bidi="ar-SA"/>
              </w:rPr>
              <w:t>к</w:t>
            </w:r>
            <w:r>
              <w:rPr>
                <w:kern w:val="0"/>
                <w:sz w:val="20"/>
                <w:szCs w:val="20"/>
                <w:lang w:val="ru-RU" w:bidi="ar-SA"/>
              </w:rPr>
              <w:t>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7.2. Тапсырыс беруші мен білім алушының Дербес деректерін жинауды және өңдеуді Білім беру ұйымы мынадай мақсаттар үшін</w:t>
            </w:r>
            <w:r>
              <w:rPr>
                <w:kern w:val="0"/>
                <w:sz w:val="20"/>
                <w:szCs w:val="20"/>
                <w:lang w:val="kk-KZ" w:bidi="ar-SA"/>
              </w:rPr>
              <w:t>, соның ішінде, бірақ шектелмей</w:t>
            </w:r>
            <w:r>
              <w:rPr>
                <w:kern w:val="0"/>
                <w:sz w:val="20"/>
                <w:szCs w:val="20"/>
                <w:lang w:val="ru-RU" w:bidi="ar-SA"/>
              </w:rPr>
              <w:t>:</w:t>
            </w:r>
          </w:p>
          <w:p>
            <w:pPr>
              <w:pStyle w:val="NormalWeb"/>
              <w:widowControl w:val="false"/>
              <w:numPr>
                <w:ilvl w:val="0"/>
                <w:numId w:val="6"/>
              </w:numPr>
              <w:tabs>
                <w:tab w:val="clear" w:pos="708"/>
                <w:tab w:val="left" w:pos="426" w:leader="none"/>
                <w:tab w:val="left" w:pos="993" w:leader="none"/>
              </w:tabs>
              <w:suppressAutoHyphens w:val="true"/>
              <w:spacing w:beforeAutospacing="0" w:before="0" w:afterAutospacing="0" w:after="0"/>
              <w:ind w:left="0" w:hanging="0"/>
              <w:jc w:val="both"/>
              <w:rPr>
                <w:sz w:val="20"/>
                <w:szCs w:val="20"/>
              </w:rPr>
            </w:pPr>
            <w:r>
              <w:rPr>
                <w:kern w:val="0"/>
                <w:sz w:val="20"/>
                <w:szCs w:val="20"/>
                <w:lang w:val="ru-RU" w:bidi="ar-SA"/>
              </w:rPr>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ішкі бақылау және есепке алу үшін;</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8"/>
              </w:numPr>
              <w:tabs>
                <w:tab w:val="clear" w:pos="708"/>
                <w:tab w:val="left" w:pos="454" w:leader="none"/>
              </w:tabs>
              <w:suppressAutoHyphens w:val="true"/>
              <w:spacing w:beforeAutospacing="0" w:before="0" w:afterAutospacing="0" w:after="0"/>
              <w:ind w:left="0" w:hanging="0"/>
              <w:jc w:val="both"/>
              <w:rPr>
                <w:sz w:val="20"/>
                <w:szCs w:val="20"/>
              </w:rPr>
            </w:pPr>
            <w:r>
              <w:rPr>
                <w:kern w:val="0"/>
                <w:sz w:val="20"/>
                <w:szCs w:val="20"/>
                <w:lang w:val="ru-RU" w:bidi="ar-SA"/>
              </w:rPr>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p>
            <w:pPr>
              <w:pStyle w:val="NormalWeb"/>
              <w:widowControl w:val="false"/>
              <w:numPr>
                <w:ilvl w:val="1"/>
                <w:numId w:val="8"/>
              </w:numPr>
              <w:suppressAutoHyphens w:val="true"/>
              <w:spacing w:beforeAutospacing="0" w:before="0" w:afterAutospacing="0" w:after="0"/>
              <w:ind w:left="0" w:hanging="0"/>
              <w:jc w:val="both"/>
              <w:rPr>
                <w:sz w:val="20"/>
                <w:szCs w:val="20"/>
              </w:rPr>
            </w:pPr>
            <w:r>
              <w:rPr>
                <w:kern w:val="0"/>
                <w:sz w:val="20"/>
                <w:szCs w:val="20"/>
                <w:shd w:fill="FFFFFF" w:val="clear"/>
                <w:lang w:val="ru-RU" w:bidi="ar-SA"/>
              </w:rPr>
              <w:t>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val="kk-KZ"/>
              </w:rPr>
            </w:pPr>
            <w:r>
              <w:rPr>
                <w:rFonts w:eastAsia="Times New Roman" w:cs="Times New Roman" w:ascii="Times New Roman" w:hAnsi="Times New Roman"/>
                <w:b/>
                <w:bCs/>
                <w:sz w:val="22"/>
                <w:szCs w:val="20"/>
                <w:lang w:val="kk-KZ"/>
              </w:rPr>
            </w:r>
          </w:p>
          <w:p>
            <w:pPr>
              <w:pStyle w:val="ListParagraph"/>
              <w:widowControl w:val="false"/>
              <w:numPr>
                <w:ilvl w:val="0"/>
                <w:numId w:val="8"/>
              </w:numPr>
              <w:suppressAutoHyphens w:val="true"/>
              <w:spacing w:before="0" w:after="0"/>
              <w:contextualSpacing/>
              <w:jc w:val="center"/>
              <w:rPr>
                <w:rFonts w:ascii="Times New Roman" w:hAnsi="Times New Roman" w:eastAsia="Times New Roman" w:cs="Times New Roman"/>
                <w:b/>
                <w:b/>
                <w:bCs/>
                <w:color w:val="auto"/>
                <w:sz w:val="20"/>
                <w:szCs w:val="20"/>
                <w:lang w:val="kk-KZ"/>
              </w:rPr>
            </w:pPr>
            <w:r>
              <w:rPr>
                <w:rFonts w:eastAsia="Times New Roman" w:cs="Times New Roman" w:ascii="Times New Roman" w:hAnsi="Times New Roman"/>
                <w:b/>
                <w:bCs/>
                <w:color w:val="auto"/>
                <w:kern w:val="0"/>
                <w:sz w:val="20"/>
                <w:szCs w:val="20"/>
                <w:lang w:val="kk-KZ"/>
              </w:rPr>
              <w:t>Шарттың қолданылу мерзімі, талаптарын өзгерту тәртібі және оны бұзу</w:t>
            </w:r>
          </w:p>
          <w:p>
            <w:pPr>
              <w:pStyle w:val="ListParagraph"/>
              <w:widowControl w:val="false"/>
              <w:suppressAutoHyphens w:val="true"/>
              <w:spacing w:before="0" w:after="0"/>
              <w:ind w:left="360" w:hanging="0"/>
              <w:contextualSpacing/>
              <w:jc w:val="left"/>
              <w:rPr>
                <w:rFonts w:ascii="Times New Roman" w:hAnsi="Times New Roman" w:eastAsia="Times New Roman" w:cs="Times New Roman"/>
                <w:color w:val="auto"/>
                <w:sz w:val="20"/>
                <w:szCs w:val="20"/>
                <w:lang w:val="kk-KZ"/>
              </w:rPr>
            </w:pPr>
            <w:r>
              <w:rPr>
                <w:rFonts w:eastAsia="Times New Roman" w:cs="Times New Roman" w:ascii="Times New Roman" w:hAnsi="Times New Roman"/>
                <w:color w:val="auto"/>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8.1.</w:t>
              <w:tab/>
              <w:t>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8.2.</w:t>
              <w:tab/>
              <w:t>Осы Шарттың талаптары Тараптардың өзара жазбаша келісімі бойынша өзгертілуі және толықтырылуы мүмкін.</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8.3.</w:t>
              <w:tab/>
            </w:r>
            <w:r>
              <w:rPr>
                <w:rFonts w:eastAsia="Calibri" w:cs="Times New Roman" w:ascii="Times New Roman" w:hAnsi="Times New Roman"/>
                <w:kern w:val="0"/>
                <w:sz w:val="20"/>
                <w:szCs w:val="20"/>
                <w:shd w:fill="FFFFFF" w:val="clear"/>
                <w:lang w:val="kk-KZ" w:eastAsia="en-US" w:bidi="ar-SA"/>
              </w:rPr>
              <w:t xml:space="preserve">Осы Шарт бірдей заңды күші бар </w:t>
            </w:r>
            <w:r>
              <w:rPr>
                <w:rFonts w:eastAsia="Times New Roman" w:cs="Times New Roman" w:ascii="Times New Roman" w:hAnsi="Times New Roman"/>
                <w:kern w:val="0"/>
                <w:sz w:val="20"/>
                <w:szCs w:val="20"/>
                <w:lang w:val="kk-KZ" w:eastAsia="ru-RU" w:bidi="ar-SA"/>
              </w:rPr>
              <w:t>екі</w:t>
            </w:r>
            <w:r>
              <w:rPr>
                <w:rFonts w:eastAsia="Calibri" w:cs="Times New Roman" w:ascii="Times New Roman" w:hAnsi="Times New Roman"/>
                <w:kern w:val="0"/>
                <w:sz w:val="20"/>
                <w:szCs w:val="20"/>
                <w:shd w:fill="FFFFFF" w:val="clear"/>
                <w:lang w:val="kk-KZ" w:eastAsia="en-US" w:bidi="ar-SA"/>
              </w:rPr>
              <w:t>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Осы Шарт бірдей заңды күші бар екі  данада орыс және мемлекеттік тілдерінде жасалады.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нұсқаларында немесе оның қосымшаларын қайшылықтар анықталған жағдайда, орыс тіліндегі нұсқасы басым күшке ие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Calibri" w:cs="Times New Roman" w:ascii="Times New Roman" w:hAnsi="Times New Roman"/>
                <w:spacing w:val="2"/>
                <w:kern w:val="0"/>
                <w:sz w:val="20"/>
                <w:szCs w:val="20"/>
                <w:shd w:fill="FFFFFF" w:val="clear"/>
                <w:lang w:val="kk-KZ" w:eastAsia="en-US" w:bidi="ar-SA"/>
              </w:rPr>
              <w:t>8.4.</w:t>
              <w:tab/>
              <w:t>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2"/>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2"/>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9. Тараптардың заңды мекенжайлары мен банктік деректемелері:</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sz w:val="22"/>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Тамос Эдьюкейшн Физика-математика мектебі</w:t>
            </w: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 xml:space="preserve"> білім беру мекемесі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Алматы қаласы, Бостандық ауданы,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Ә.Кекілбайұлы көшесі, 12</w:t>
            </w:r>
            <w:r>
              <w:rPr>
                <w:rFonts w:eastAsia="Times New Roman" w:cs="Times New Roman" w:ascii="Times New Roman" w:hAnsi="Times New Roman"/>
                <w:kern w:val="0"/>
                <w:sz w:val="20"/>
                <w:szCs w:val="20"/>
                <w:lang w:val="kk-KZ" w:eastAsia="en-US" w:bidi="ar-SA"/>
              </w:rPr>
              <w:t>9</w:t>
            </w:r>
            <w:r>
              <w:rPr>
                <w:rFonts w:eastAsia="Times New Roman" w:cs="Times New Roman" w:ascii="Times New Roman" w:hAnsi="Times New Roman"/>
                <w:kern w:val="0"/>
                <w:sz w:val="20"/>
                <w:szCs w:val="20"/>
                <w:lang w:val="ru-RU" w:eastAsia="en-US" w:bidi="ar-SA"/>
              </w:rPr>
              <w:t>/4</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үй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БСН 990440006939</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en-US" w:eastAsia="en-US" w:bidi="ar-SA"/>
              </w:rPr>
              <w:t>ForteBank</w:t>
            </w: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kk-KZ" w:eastAsia="en-US" w:bidi="ar-SA"/>
              </w:rPr>
              <w:t xml:space="preserve"> АҚ-ғы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ЖСК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KZ</w:t>
            </w:r>
            <w:r>
              <w:rPr>
                <w:rFonts w:eastAsia="Times New Roman" w:cs="Times New Roman" w:ascii="Times New Roman" w:hAnsi="Times New Roman"/>
                <w:kern w:val="0"/>
                <w:sz w:val="20"/>
                <w:szCs w:val="20"/>
                <w:lang w:val="ru-RU" w:eastAsia="en-US" w:bidi="ar-SA"/>
              </w:rPr>
              <w:t>74965</w:t>
            </w:r>
            <w:r>
              <w:rPr>
                <w:rFonts w:eastAsia="Times New Roman" w:cs="Times New Roman" w:ascii="Times New Roman" w:hAnsi="Times New Roman"/>
                <w:kern w:val="0"/>
                <w:sz w:val="20"/>
                <w:szCs w:val="20"/>
                <w:lang w:val="en-US" w:eastAsia="en-US" w:bidi="ar-SA"/>
              </w:rPr>
              <w:t>T</w:t>
            </w:r>
            <w:r>
              <w:rPr>
                <w:rFonts w:eastAsia="Times New Roman" w:cs="Times New Roman" w:ascii="Times New Roman" w:hAnsi="Times New Roman"/>
                <w:kern w:val="0"/>
                <w:sz w:val="20"/>
                <w:szCs w:val="20"/>
                <w:lang w:val="ru-RU" w:eastAsia="en-US" w:bidi="ar-SA"/>
              </w:rPr>
              <w:t>021202660159</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БСК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IRTYKZKA</w:t>
            </w:r>
          </w:p>
          <w:p>
            <w:pPr>
              <w:pStyle w:val="NormalWeb"/>
              <w:widowControl w:val="false"/>
              <w:shd w:val="clear" w:color="auto" w:fill="FFFFFF"/>
              <w:suppressAutoHyphens w:val="true"/>
              <w:spacing w:beforeAutospacing="0" w:before="0" w:afterAutospacing="0" w:after="0"/>
              <w:jc w:val="both"/>
              <w:rPr>
                <w:sz w:val="20"/>
                <w:szCs w:val="20"/>
                <w:lang w:val="kk-KZ"/>
              </w:rPr>
            </w:pPr>
            <w:r>
              <w:rPr>
                <w:kern w:val="0"/>
                <w:sz w:val="20"/>
                <w:szCs w:val="20"/>
                <w:lang w:val="en-US" w:bidi="ar-SA"/>
              </w:rPr>
              <w:t xml:space="preserve">«First Heartland Jusan Bank» </w:t>
            </w:r>
            <w:r>
              <w:rPr>
                <w:kern w:val="0"/>
                <w:sz w:val="20"/>
                <w:szCs w:val="20"/>
                <w:lang w:val="kk-KZ" w:bidi="ar-SA"/>
              </w:rPr>
              <w:t>АҚ-ғы</w:t>
            </w:r>
          </w:p>
          <w:p>
            <w:pPr>
              <w:pStyle w:val="NormalWeb"/>
              <w:widowControl w:val="false"/>
              <w:shd w:val="clear" w:color="auto" w:fill="FFFFFF"/>
              <w:suppressAutoHyphens w:val="true"/>
              <w:spacing w:beforeAutospacing="0" w:before="0" w:afterAutospacing="0" w:after="0"/>
              <w:jc w:val="both"/>
              <w:rPr>
                <w:sz w:val="20"/>
                <w:szCs w:val="20"/>
                <w:lang w:val="kk-KZ"/>
              </w:rPr>
            </w:pPr>
            <w:r>
              <w:rPr>
                <w:spacing w:val="-2"/>
                <w:kern w:val="0"/>
                <w:sz w:val="20"/>
                <w:szCs w:val="20"/>
                <w:lang w:val="kk-KZ" w:bidi="ar-SA"/>
              </w:rPr>
              <w:t xml:space="preserve">ЖСК </w:t>
            </w:r>
            <w:r>
              <w:rPr>
                <w:kern w:val="0"/>
                <w:sz w:val="20"/>
                <w:szCs w:val="20"/>
                <w:lang w:val="kk-KZ" w:bidi="ar-SA"/>
              </w:rPr>
              <w:t>KZ96998CTB0001006523</w:t>
            </w:r>
          </w:p>
          <w:p>
            <w:pPr>
              <w:pStyle w:val="NormalWeb"/>
              <w:widowControl w:val="false"/>
              <w:shd w:val="clear" w:color="auto" w:fill="FFFFFF"/>
              <w:suppressAutoHyphens w:val="true"/>
              <w:spacing w:beforeAutospacing="0" w:before="0" w:afterAutospacing="0" w:after="0"/>
              <w:jc w:val="both"/>
              <w:rPr>
                <w:sz w:val="20"/>
                <w:szCs w:val="20"/>
                <w:lang w:val="kk-KZ"/>
              </w:rPr>
            </w:pPr>
            <w:r>
              <w:rPr>
                <w:kern w:val="0"/>
                <w:sz w:val="20"/>
                <w:szCs w:val="20"/>
                <w:lang w:val="kk-KZ" w:bidi="ar-SA"/>
              </w:rPr>
              <w:t>БСК</w:t>
            </w:r>
            <w:r>
              <w:rPr>
                <w:spacing w:val="-2"/>
                <w:kern w:val="0"/>
                <w:sz w:val="20"/>
                <w:szCs w:val="20"/>
                <w:lang w:val="kk-KZ" w:bidi="ar-SA"/>
              </w:rPr>
              <w:t> </w:t>
            </w:r>
            <w:r>
              <w:rPr>
                <w:kern w:val="0"/>
                <w:sz w:val="20"/>
                <w:szCs w:val="20"/>
                <w:lang w:val="kk-KZ" w:bidi="ar-SA"/>
              </w:rPr>
              <w:t>TSESKZKA</w:t>
            </w:r>
          </w:p>
          <w:p>
            <w:pPr>
              <w:pStyle w:val="Normal"/>
              <w:widowControl w:val="false"/>
              <w:suppressAutoHyphens w:val="true"/>
              <w:spacing w:lineRule="auto" w:line="240" w:before="0" w:after="0"/>
              <w:jc w:val="both"/>
              <w:rPr>
                <w:rFonts w:ascii="Times New Roman" w:hAnsi="Times New Roman" w:eastAsia="Times New Roman" w:cs="Times New Roman"/>
                <w:bCs/>
                <w:sz w:val="20"/>
                <w:szCs w:val="20"/>
                <w:lang w:val="kk-KZ" w:eastAsia="ru-RU"/>
              </w:rPr>
            </w:pPr>
            <w:r>
              <w:rPr>
                <w:rFonts w:eastAsia="Times New Roman" w:cs="Times New Roman" w:ascii="Times New Roman" w:hAnsi="Times New Roman"/>
                <w:bCs/>
                <w:kern w:val="0"/>
                <w:sz w:val="20"/>
                <w:szCs w:val="20"/>
                <w:lang w:val="kk-KZ" w:eastAsia="ru-RU" w:bidi="ar-SA"/>
              </w:rPr>
              <w:t>«</w:t>
            </w:r>
            <w:r>
              <w:rPr>
                <w:rFonts w:eastAsia="Calibri" w:cs="Times New Roman" w:ascii="Times New Roman" w:hAnsi="Times New Roman"/>
                <w:kern w:val="0"/>
                <w:sz w:val="20"/>
                <w:szCs w:val="20"/>
                <w:lang w:val="kk-KZ" w:eastAsia="en-US" w:bidi="ar-SA"/>
              </w:rPr>
              <w:t>Bank RBK</w:t>
            </w:r>
            <w:r>
              <w:rPr>
                <w:rFonts w:eastAsia="Times New Roman" w:cs="Times New Roman" w:ascii="Times New Roman" w:hAnsi="Times New Roman"/>
                <w:bCs/>
                <w:kern w:val="0"/>
                <w:sz w:val="20"/>
                <w:szCs w:val="20"/>
                <w:lang w:val="kk-KZ" w:eastAsia="ru-RU" w:bidi="ar-SA"/>
              </w:rPr>
              <w:t xml:space="preserve">» </w:t>
            </w:r>
            <w:r>
              <w:rPr>
                <w:rFonts w:eastAsia="Times New Roman" w:cs="Times New Roman" w:ascii="Times New Roman" w:hAnsi="Times New Roman"/>
                <w:kern w:val="0"/>
                <w:sz w:val="20"/>
                <w:szCs w:val="20"/>
                <w:lang w:val="kk-KZ" w:eastAsia="en-US" w:bidi="ar-SA"/>
              </w:rPr>
              <w:t>АҚ-ғы</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ЖСК </w:t>
            </w:r>
            <w:r>
              <w:rPr>
                <w:rFonts w:eastAsia="Calibri" w:cs="Times New Roman" w:ascii="Times New Roman" w:hAnsi="Times New Roman"/>
                <w:kern w:val="0"/>
                <w:sz w:val="20"/>
                <w:szCs w:val="20"/>
                <w:lang w:val="kk-KZ" w:eastAsia="en-US" w:bidi="ar-SA"/>
              </w:rPr>
              <w:t>KZ9882110NVL10000005</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БСК </w:t>
            </w:r>
            <w:r>
              <w:rPr>
                <w:rFonts w:eastAsia="Calibri" w:cs="Times New Roman" w:ascii="Times New Roman" w:hAnsi="Times New Roman"/>
                <w:kern w:val="0"/>
                <w:sz w:val="20"/>
                <w:szCs w:val="20"/>
                <w:lang w:val="kk-KZ" w:eastAsia="en-US" w:bidi="ar-SA"/>
              </w:rPr>
              <w:t>KINCKZKA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КБЕ 17 ТБК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  Б.С. Сериков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2"/>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Білім алушы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{StudentFullName}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Білім алушының </w:t>
            </w:r>
            <w:r>
              <w:rPr>
                <w:rFonts w:eastAsia="Times New Roman" w:cs="Times New Roman" w:ascii="Times New Roman" w:hAnsi="Times New Roman"/>
                <w:kern w:val="0"/>
                <w:sz w:val="20"/>
                <w:szCs w:val="20"/>
                <w:lang w:val="kk-KZ" w:eastAsia="en-US" w:bidi="ar-SA"/>
              </w:rPr>
              <w:t>ЖСН</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kk-KZ" w:eastAsia="en-US" w:bidi="ar-SA"/>
              </w:rPr>
              <w:t>{StudentIIN}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Білім алушының мекенжайы</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Өзге де деректер</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sz w:val="20"/>
                <w:szCs w:val="20"/>
                <w:u w:val="single"/>
              </w:rPr>
              <w:t>{StudentPhoneNumber}</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kern w:val="0"/>
                <w:sz w:val="22"/>
                <w:szCs w:val="20"/>
                <w:u w:val="single"/>
                <w:lang w:val="ru-RU" w:eastAsia="en-US" w:bidi="ar-SA"/>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Тапсырыс беруші:</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Тегі, аты, әкесінің аты (бар болса)</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sz w:val="20"/>
                <w:szCs w:val="20"/>
                <w:u w:val="single"/>
                <w:lang w:eastAsia="ru-RU"/>
              </w:rPr>
              <w:t>{ParentFullName}</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kern w:val="0"/>
                <w:sz w:val="22"/>
                <w:szCs w:val="20"/>
                <w:u w:val="single"/>
                <w:lang w:val="ru-RU" w:eastAsia="ru-RU" w:bidi="ar-SA"/>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Тапсырыс берушінің мекенжайы, телефоны:</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{ParentAddress},</w:t>
            </w:r>
            <w:r>
              <w:rPr>
                <w:rFonts w:eastAsia="Times New Roman" w:cs="Times New Roman" w:ascii="Times New Roman" w:hAnsi="Times New Roman"/>
                <w:kern w:val="0"/>
                <w:sz w:val="20"/>
                <w:szCs w:val="20"/>
                <w:u w:val="none"/>
                <w:lang w:val="ru-RU" w:eastAsia="en-US" w:bidi="ar-SA"/>
              </w:rPr>
              <w:t xml:space="preserve"> телефоны: </w:t>
            </w:r>
            <w:r>
              <w:rPr>
                <w:rFonts w:eastAsia="Times New Roman" w:cs="Times New Roman" w:ascii="Times New Roman" w:hAnsi="Times New Roman"/>
                <w:kern w:val="0"/>
                <w:sz w:val="20"/>
                <w:szCs w:val="20"/>
                <w:u w:val="single"/>
                <w:lang w:val="ru-RU" w:eastAsia="en-US"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Тапсырыс берушінің </w:t>
            </w:r>
            <w:r>
              <w:rPr>
                <w:rFonts w:eastAsia="Times New Roman" w:cs="Times New Roman" w:ascii="Times New Roman" w:hAnsi="Times New Roman"/>
                <w:kern w:val="0"/>
                <w:sz w:val="20"/>
                <w:szCs w:val="20"/>
                <w:lang w:val="kk-KZ" w:eastAsia="en-US" w:bidi="ar-SA"/>
              </w:rPr>
              <w:t>ЖСН</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Жеке басын куәландыратын құжаттың деректері:</w:t>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kern w:val="0"/>
                <w:sz w:val="20"/>
                <w:szCs w:val="20"/>
                <w:u w:val="single"/>
                <w:lang w:val="ru-RU" w:eastAsia="ru-RU" w:bidi="ar-SA"/>
              </w:rPr>
            </w:pPr>
            <w:r>
              <w:rPr>
                <w:rFonts w:eastAsia="Times New Roman" w:cs="Times New Roman" w:ascii="Times New Roman" w:hAnsi="Times New Roman"/>
                <w:b w:val="false"/>
                <w:bCs w:val="false"/>
                <w:sz w:val="20"/>
                <w:szCs w:val="20"/>
                <w:u w:val="single"/>
                <w:lang w:eastAsia="ru-RU"/>
              </w:rPr>
              <w:t>{ParentPassportKAZ}</w:t>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kern w:val="0"/>
                <w:sz w:val="20"/>
                <w:szCs w:val="20"/>
                <w:u w:val="single"/>
                <w:lang w:val="ru-RU" w:eastAsia="ru-RU" w:bidi="ar-SA"/>
              </w:rPr>
            </w:pPr>
            <w:r>
              <w:rPr>
                <w:rFonts w:eastAsia="Times New Roman" w:cs="Times New Roman" w:ascii="Times New Roman" w:hAnsi="Times New Roman"/>
                <w:b w:val="false"/>
                <w:bCs w:val="false"/>
                <w:kern w:val="0"/>
                <w:sz w:val="22"/>
                <w:szCs w:val="20"/>
                <w:u w:val="single"/>
                <w:lang w:val="ru-RU" w:eastAsia="ru-RU" w:bidi="ar-SA"/>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Банктік деректемелер (бар болса) __________________________________________________________________________________________</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2"/>
                <w:szCs w:val="20"/>
              </w:rPr>
            </w:r>
          </w:p>
        </w:tc>
      </w:tr>
    </w:tbl>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sz w:val="12"/>
          <w:szCs w:val="12"/>
          <w:u w:val="none"/>
          <w:lang w:eastAsia="ru-RU"/>
        </w:rPr>
        <w:t>{QRCode}</w:t>
        <w:tab/>
      </w:r>
      <w:r>
        <w:rPr>
          <w:rFonts w:eastAsia="Times New Roman" w:cs="Times New Roman" w:ascii="Times New Roman" w:hAnsi="Times New Roman"/>
          <w:b w:val="false"/>
          <w:bCs w:val="false"/>
          <w:i w:val="false"/>
          <w:iCs w:val="false"/>
          <w:strike w:val="false"/>
          <w:dstrike w:val="false"/>
          <w:outline w:val="false"/>
          <w:shadow w:val="false"/>
          <w:color w:val="FFFFFF"/>
          <w:sz w:val="12"/>
          <w:szCs w:val="12"/>
          <w:u w:val="none"/>
          <w:lang w:eastAsia="ru-RU"/>
        </w:rPr>
        <w:t>{QRCodeDirector2}</w:t>
      </w:r>
    </w:p>
    <w:p>
      <w:pPr>
        <w:pStyle w:val="Normal"/>
        <w:widowControl w:val="false"/>
        <w:suppressAutoHyphens w:val="true"/>
        <w:spacing w:lineRule="auto" w:line="240" w:before="0" w:after="0"/>
        <w:jc w:val="left"/>
        <w:rPr>
          <w:color w:val="000000"/>
          <w:sz w:val="12"/>
          <w:szCs w:val="12"/>
        </w:rPr>
      </w:pPr>
      <w:r>
        <w:rPr>
          <w:color w:val="000000"/>
          <w:sz w:val="12"/>
          <w:szCs w:val="12"/>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{QRCodeTextKaz}</w:t>
      </w:r>
    </w:p>
    <w:p>
      <w:pPr>
        <w:pStyle w:val="Normal"/>
        <w:widowControl w:val="false"/>
        <w:suppressAutoHyphens w:val="true"/>
        <w:spacing w:lineRule="auto" w:line="240" w:before="0" w:after="0"/>
        <w:jc w:val="left"/>
        <w:rPr>
          <w:color w:val="000000"/>
        </w:rPr>
      </w:pPr>
      <w:r>
        <w:rPr>
          <w:rFonts w:eastAsia="Times New Roman"/>
          <w:b w:val="false"/>
          <w:bCs w:val="false"/>
          <w:i w:val="false"/>
          <w:iCs w:val="false"/>
          <w:strike w:val="false"/>
          <w:dstrike w:val="false"/>
          <w:outline w:val="false"/>
          <w:shadow w:val="false"/>
          <w:color w:val="000000"/>
          <w:kern w:val="0"/>
          <w:sz w:val="12"/>
          <w:szCs w:val="12"/>
          <w:u w:val="none"/>
          <w:lang w:val="ru-RU" w:eastAsia="ru-RU" w:bidi="ar-SA"/>
        </w:rPr>
        <w:t>{QRCodeTextRus}</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bl>
      <w:tblPr>
        <w:tblStyle w:val="a3"/>
        <w:tblW w:w="9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820"/>
      </w:tblGrid>
      <w:tr>
        <w:trPr/>
        <w:tc>
          <w:tcPr>
            <w:tcW w:w="4785" w:type="dxa"/>
            <w:tcBorders/>
          </w:tcPr>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Приложение №1</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 xml:space="preserve">к Договору оказания </w:t>
            </w:r>
            <w:r>
              <w:rPr>
                <w:rFonts w:eastAsia="Times New Roman" w:cs="Times New Roman" w:ascii="Times New Roman" w:hAnsi="Times New Roman"/>
                <w:b/>
                <w:bCs/>
                <w:kern w:val="0"/>
                <w:sz w:val="20"/>
                <w:szCs w:val="20"/>
                <w:lang w:val="ru-RU" w:eastAsia="ru-RU" w:bidi="ar-SA"/>
              </w:rPr>
              <w:t xml:space="preserve">дополнительных </w:t>
            </w:r>
            <w:r>
              <w:rPr>
                <w:rFonts w:eastAsia="Calibri" w:cs="Times New Roman" w:ascii="Times New Roman" w:hAnsi="Times New Roman"/>
                <w:b/>
                <w:kern w:val="0"/>
                <w:sz w:val="20"/>
                <w:szCs w:val="20"/>
                <w:lang w:val="kk-KZ" w:eastAsia="en-US" w:bidi="ar-SA"/>
              </w:rPr>
              <w:t>образовательных услуг №</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val="false"/>
                <w:bCs w:val="false"/>
                <w:sz w:val="20"/>
                <w:szCs w:val="20"/>
                <w:u w:val="single"/>
                <w:lang w:val="kk-KZ"/>
              </w:rPr>
              <w:t>{ContractNum}</w:t>
            </w:r>
            <w:r>
              <w:rPr>
                <w:rFonts w:cs="Times New Roman" w:ascii="Times New Roman" w:hAnsi="Times New Roman"/>
                <w:b/>
                <w:sz w:val="20"/>
                <w:szCs w:val="20"/>
                <w:lang w:val="kk-KZ"/>
              </w:rPr>
              <w:t xml:space="preserve"> от </w:t>
            </w:r>
            <w:r>
              <w:rPr>
                <w:rFonts w:cs="Times New Roman" w:ascii="Times New Roman" w:hAnsi="Times New Roman"/>
                <w:b w:val="false"/>
                <w:bCs w:val="false"/>
                <w:sz w:val="20"/>
                <w:szCs w:val="20"/>
                <w:u w:val="single"/>
                <w:lang w:val="kk-KZ"/>
              </w:rPr>
              <w:t>{ContractDate}</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2"/>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2"/>
                <w:szCs w:val="20"/>
                <w:lang w:val="kk-KZ"/>
              </w:rPr>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Оплата стоимости Услуг, указанной в п. 3.2. Договора, производится Заказчиком по следующему графику:</w:t>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2"/>
                <w:szCs w:val="20"/>
              </w:rPr>
            </w:r>
          </w:p>
          <w:p>
            <w:pPr>
              <w:pStyle w:val="Normal"/>
              <w:widowControl w:val="false"/>
              <w:suppressAutoHyphens w:val="true"/>
              <w:spacing w:lineRule="auto" w:line="240" w:before="0" w:after="0"/>
              <w:contextualSpacing/>
              <w:jc w:val="both"/>
              <w:rPr>
                <w:rFonts w:ascii="Times New Roman" w:hAnsi="Times New Roman" w:eastAsia="Times New Roman" w:cs="Times New Roman"/>
                <w:b w:val="false"/>
                <w:b w:val="false"/>
                <w:kern w:val="0"/>
                <w:sz w:val="16"/>
                <w:szCs w:val="16"/>
                <w:lang w:val="ru-RU" w:eastAsia="en-US" w:bidi="ar-SA"/>
              </w:rPr>
            </w:pPr>
            <w:r>
              <w:rPr>
                <w:b/>
                <w:bCs/>
                <w:color w:val="FFFFFF"/>
                <w:sz w:val="22"/>
                <w:u w:val="single"/>
                <w:lang w:val="kk-KZ"/>
              </w:rPr>
              <w:t>{customtable_quarterpay}</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sz w:val="22"/>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Учреждение образования «Тамос Эдьюкейшн Физико-Математическая Школа»</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2"/>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right"/>
              <w:rPr>
                <w:rFonts w:ascii="Times New Roman" w:hAnsi="Times New Roman" w:cs="Times New Roman"/>
                <w:b/>
                <w:b/>
                <w:sz w:val="20"/>
                <w:szCs w:val="20"/>
              </w:rPr>
            </w:pPr>
            <w:r>
              <w:rPr>
                <w:rFonts w:cs="Times New Roman" w:ascii="Times New Roman" w:hAnsi="Times New Roman"/>
                <w:b/>
                <w:sz w:val="22"/>
                <w:szCs w:val="20"/>
              </w:rPr>
            </w:r>
          </w:p>
          <w:p>
            <w:pPr>
              <w:pStyle w:val="Normal"/>
              <w:widowControl w:val="false"/>
              <w:suppressAutoHyphens w:val="true"/>
              <w:spacing w:lineRule="auto" w:line="240" w:before="0" w:after="0"/>
              <w:jc w:val="left"/>
              <w:rPr>
                <w:rFonts w:ascii="Times New Roman" w:hAnsi="Times New Roman" w:cs="Times New Roman"/>
                <w:b/>
                <w:b/>
                <w:sz w:val="20"/>
                <w:szCs w:val="20"/>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sz w:val="20"/>
                <w:szCs w:val="20"/>
                <w:u w:val="single"/>
                <w:lang w:eastAsia="ru-RU"/>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rPr>
            </w:pPr>
            <w:r>
              <w:rPr>
                <w:rFonts w:eastAsia="Calibri" w:cs="Times New Roman" w:ascii="Times New Roman" w:hAnsi="Times New Roman"/>
                <w:i/>
                <w:kern w:val="0"/>
                <w:sz w:val="20"/>
                <w:szCs w:val="20"/>
                <w:lang w:val="ru-RU" w:eastAsia="en-US" w:bidi="ar-SA"/>
              </w:rPr>
              <w:t>(фамилия, имя отчество (при наличии)</w:t>
            </w:r>
          </w:p>
          <w:p>
            <w:pPr>
              <w:pStyle w:val="Normal"/>
              <w:widowControl w:val="false"/>
              <w:suppressAutoHyphens w:val="true"/>
              <w:spacing w:lineRule="auto" w:line="240" w:before="0" w:after="0"/>
              <w:jc w:val="left"/>
              <w:rPr>
                <w:rFonts w:ascii="Times New Roman" w:hAnsi="Times New Roman" w:cs="Times New Roman"/>
                <w:i/>
                <w:i/>
                <w:sz w:val="20"/>
                <w:szCs w:val="20"/>
              </w:rPr>
            </w:pPr>
            <w:r>
              <w:rPr>
                <w:rFonts w:cs="Times New Roman" w:ascii="Times New Roman" w:hAnsi="Times New Roman"/>
                <w:i/>
                <w:sz w:val="22"/>
                <w:szCs w:val="20"/>
              </w:rPr>
            </w:r>
          </w:p>
        </w:tc>
        <w:tc>
          <w:tcPr>
            <w:tcW w:w="4820" w:type="dxa"/>
            <w:tcBorders/>
          </w:tcPr>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{ContractDate}</w:t>
            </w:r>
            <w:r>
              <w:rPr>
                <w:rFonts w:eastAsia="Calibri" w:cs="Times New Roman" w:ascii="Times New Roman" w:hAnsi="Times New Roman"/>
                <w:b/>
                <w:kern w:val="0"/>
                <w:sz w:val="20"/>
                <w:szCs w:val="20"/>
                <w:lang w:val="kk-KZ" w:eastAsia="en-US" w:bidi="ar-SA"/>
              </w:rPr>
              <w:t xml:space="preserve"> №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қосымша білім беру қызметтерін көрсету шартына</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1 қосымша</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2"/>
                <w:szCs w:val="20"/>
                <w:lang w:val="kk-KZ"/>
              </w:rPr>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2"/>
                <w:szCs w:val="20"/>
                <w:lang w:val="kk-KZ"/>
              </w:rPr>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Шарттың 3.2-тармағында көрсетілген Қызметтер құнын төлеуді Тапсырыс беруші келесі кесте бойынша жүргізеді:</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2"/>
                <w:szCs w:val="20"/>
                <w:lang w:val="kk-KZ"/>
              </w:rPr>
            </w:r>
          </w:p>
          <w:p>
            <w:pPr>
              <w:pStyle w:val="Normal"/>
              <w:widowControl w:val="false"/>
              <w:suppressAutoHyphens w:val="true"/>
              <w:spacing w:lineRule="auto" w:line="240" w:before="0" w:after="0"/>
              <w:contextualSpacing/>
              <w:jc w:val="both"/>
              <w:rPr>
                <w:rFonts w:ascii="Times New Roman" w:hAnsi="Times New Roman" w:eastAsia="Times New Roman" w:cs="Times New Roman"/>
                <w:b w:val="false"/>
                <w:b w:val="false"/>
                <w:kern w:val="0"/>
                <w:sz w:val="16"/>
                <w:szCs w:val="16"/>
                <w:lang w:val="ru-RU" w:eastAsia="en-US" w:bidi="ar-SA"/>
              </w:rPr>
            </w:pPr>
            <w:r>
              <w:rPr>
                <w:bCs/>
                <w:color w:val="FFFFFF"/>
                <w:sz w:val="22"/>
                <w:u w:val="single"/>
                <w:lang w:eastAsia="en-US"/>
              </w:rPr>
              <w:t>{customtable_quarterpay}</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2"/>
                <w:szCs w:val="20"/>
                <w:lang w:val="kk-KZ"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
                <w:kern w:val="0"/>
                <w:sz w:val="20"/>
                <w:szCs w:val="20"/>
                <w:lang w:val="kk-KZ" w:eastAsia="ru-RU" w:bidi="ar-SA"/>
              </w:rPr>
              <w:t>«Тамос Эдьюкейшн  Физика-Математикалық Мектебі» Білім беру мекемесі</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2"/>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______________  Б.С. Сериков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2"/>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sz w:val="20"/>
                <w:szCs w:val="20"/>
                <w:u w:val="single"/>
                <w:lang w:eastAsia="ru-RU"/>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lang w:val="kk-KZ"/>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tc>
      </w:tr>
    </w:tbl>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tbl>
      <w:tblPr>
        <w:tblStyle w:val="a3"/>
        <w:tblW w:w="9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820"/>
      </w:tblGrid>
      <w:tr>
        <w:trPr/>
        <w:tc>
          <w:tcPr>
            <w:tcW w:w="4785"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2"/>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Приложение №2</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 xml:space="preserve">к Договору оказания </w:t>
            </w:r>
            <w:r>
              <w:rPr>
                <w:rFonts w:eastAsia="Times New Roman" w:cs="Times New Roman" w:ascii="Times New Roman" w:hAnsi="Times New Roman"/>
                <w:b/>
                <w:bCs/>
                <w:kern w:val="0"/>
                <w:sz w:val="20"/>
                <w:szCs w:val="20"/>
                <w:lang w:val="ru-RU" w:eastAsia="ru-RU" w:bidi="ar-SA"/>
              </w:rPr>
              <w:t xml:space="preserve">дополнительных </w:t>
            </w:r>
            <w:r>
              <w:rPr>
                <w:rFonts w:eastAsia="Calibri" w:cs="Times New Roman" w:ascii="Times New Roman" w:hAnsi="Times New Roman"/>
                <w:b/>
                <w:kern w:val="0"/>
                <w:sz w:val="20"/>
                <w:szCs w:val="20"/>
                <w:lang w:val="kk-KZ" w:eastAsia="en-US" w:bidi="ar-SA"/>
              </w:rPr>
              <w:t>образовательных услуг №</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val="false"/>
                <w:bCs w:val="false"/>
                <w:sz w:val="20"/>
                <w:szCs w:val="20"/>
                <w:u w:val="single"/>
                <w:lang w:val="kk-KZ"/>
              </w:rPr>
              <w:t>{ContractNum}</w:t>
            </w:r>
            <w:r>
              <w:rPr>
                <w:rFonts w:cs="Times New Roman" w:ascii="Times New Roman" w:hAnsi="Times New Roman"/>
                <w:b/>
                <w:sz w:val="20"/>
                <w:szCs w:val="20"/>
                <w:lang w:val="kk-KZ"/>
              </w:rPr>
              <w:t xml:space="preserve"> от </w:t>
            </w:r>
            <w:r>
              <w:rPr>
                <w:rFonts w:cs="Times New Roman" w:ascii="Times New Roman" w:hAnsi="Times New Roman"/>
                <w:b w:val="false"/>
                <w:bCs w:val="false"/>
                <w:sz w:val="20"/>
                <w:szCs w:val="20"/>
                <w:u w:val="single"/>
                <w:lang w:val="kk-KZ"/>
              </w:rPr>
              <w:t>{ContractDate}</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2"/>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Наименование и объем дополнительных образовательных услуг, оказываемых</w:t>
            </w:r>
            <w:r>
              <w:rPr>
                <w:rFonts w:eastAsia="Calibri" w:cs="Times New Roman" w:ascii="Times New Roman" w:hAnsi="Times New Roman"/>
                <w:b/>
                <w:kern w:val="0"/>
                <w:sz w:val="20"/>
                <w:szCs w:val="20"/>
                <w:lang w:val="kk-KZ" w:eastAsia="en-US" w:bidi="ar-SA"/>
              </w:rPr>
              <w:t xml:space="preserve"> </w:t>
            </w:r>
            <w:r>
              <w:rPr>
                <w:rFonts w:eastAsia="Times New Roman" w:cs="Times New Roman" w:ascii="Times New Roman" w:hAnsi="Times New Roman"/>
                <w:kern w:val="0"/>
                <w:sz w:val="20"/>
                <w:szCs w:val="20"/>
                <w:lang w:val="ru-RU" w:eastAsia="ru-RU" w:bidi="ar-SA"/>
              </w:rPr>
              <w:t>Организацией образования по Договору, в зависимости от класса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tbl>
            <w:tblPr>
              <w:tblW w:w="45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4"/>
              <w:gridCol w:w="2209"/>
              <w:gridCol w:w="1387"/>
            </w:tblGrid>
            <w:tr>
              <w:trPr>
                <w:trHeight w:val="510" w:hRule="atLeast"/>
              </w:trPr>
              <w:tc>
                <w:tcPr>
                  <w:tcW w:w="9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Класс</w:t>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Наименование предмета</w:t>
                  </w:r>
                </w:p>
              </w:tc>
              <w:tc>
                <w:tcPr>
                  <w:tcW w:w="1387"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Количество академических часов в неделю</w:t>
                  </w:r>
                </w:p>
              </w:tc>
            </w:tr>
            <w:tr>
              <w:trPr>
                <w:trHeight w:val="510" w:hRule="atLeast"/>
              </w:trPr>
              <w:tc>
                <w:tcPr>
                  <w:tcW w:w="90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9</w:t>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Английский язык АР</w:t>
                  </w:r>
                </w:p>
              </w:tc>
              <w:tc>
                <w:tcPr>
                  <w:tcW w:w="1387"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w:t>
                  </w:r>
                </w:p>
              </w:tc>
            </w:tr>
            <w:tr>
              <w:trPr>
                <w:trHeight w:val="510" w:hRule="atLeast"/>
              </w:trPr>
              <w:tc>
                <w:tcPr>
                  <w:tcW w:w="904" w:type="dxa"/>
                  <w:vMerge w:val="continue"/>
                  <w:tcBorders>
                    <w:left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Алгебра АР</w:t>
                  </w:r>
                </w:p>
              </w:tc>
              <w:tc>
                <w:tcPr>
                  <w:tcW w:w="1387"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1</w:t>
                  </w:r>
                </w:p>
              </w:tc>
            </w:tr>
            <w:tr>
              <w:trPr>
                <w:trHeight w:val="510" w:hRule="atLeast"/>
              </w:trPr>
              <w:tc>
                <w:tcPr>
                  <w:tcW w:w="904" w:type="dxa"/>
                  <w:vMerge w:val="continue"/>
                  <w:tcBorders>
                    <w:left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Геометрия АР</w:t>
                  </w:r>
                </w:p>
              </w:tc>
              <w:tc>
                <w:tcPr>
                  <w:tcW w:w="1387"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w:t>
                  </w:r>
                </w:p>
              </w:tc>
            </w:tr>
            <w:tr>
              <w:trPr>
                <w:trHeight w:val="510" w:hRule="atLeast"/>
              </w:trPr>
              <w:tc>
                <w:tcPr>
                  <w:tcW w:w="904" w:type="dxa"/>
                  <w:vMerge w:val="continue"/>
                  <w:tcBorders>
                    <w:left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Физика АР</w:t>
                  </w:r>
                </w:p>
              </w:tc>
              <w:tc>
                <w:tcPr>
                  <w:tcW w:w="1387"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w:t>
                  </w:r>
                </w:p>
              </w:tc>
            </w:tr>
            <w:tr>
              <w:trPr>
                <w:trHeight w:val="510" w:hRule="atLeast"/>
              </w:trPr>
              <w:tc>
                <w:tcPr>
                  <w:tcW w:w="904" w:type="dxa"/>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Биология</w:t>
                  </w:r>
                </w:p>
              </w:tc>
              <w:tc>
                <w:tcPr>
                  <w:tcW w:w="1387"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w:t>
                  </w:r>
                </w:p>
              </w:tc>
            </w:tr>
            <w:tr>
              <w:trPr>
                <w:trHeight w:val="510" w:hRule="atLeast"/>
              </w:trPr>
              <w:tc>
                <w:tcPr>
                  <w:tcW w:w="90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10</w:t>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Физика АР</w:t>
                  </w:r>
                </w:p>
              </w:tc>
              <w:tc>
                <w:tcPr>
                  <w:tcW w:w="1387"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w:t>
                  </w:r>
                </w:p>
              </w:tc>
            </w:tr>
            <w:tr>
              <w:trPr>
                <w:trHeight w:val="510" w:hRule="atLeast"/>
              </w:trPr>
              <w:tc>
                <w:tcPr>
                  <w:tcW w:w="904" w:type="dxa"/>
                  <w:vMerge w:val="continue"/>
                  <w:tcBorders>
                    <w:left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Биология АР</w:t>
                  </w:r>
                </w:p>
              </w:tc>
              <w:tc>
                <w:tcPr>
                  <w:tcW w:w="1387"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w:t>
                  </w:r>
                </w:p>
              </w:tc>
            </w:tr>
            <w:tr>
              <w:trPr>
                <w:trHeight w:val="510" w:hRule="atLeast"/>
              </w:trPr>
              <w:tc>
                <w:tcPr>
                  <w:tcW w:w="904" w:type="dxa"/>
                  <w:vMerge w:val="continue"/>
                  <w:tcBorders>
                    <w:left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Английский язык АР</w:t>
                  </w:r>
                </w:p>
              </w:tc>
              <w:tc>
                <w:tcPr>
                  <w:tcW w:w="1387"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1</w:t>
                  </w:r>
                </w:p>
              </w:tc>
            </w:tr>
            <w:tr>
              <w:trPr>
                <w:trHeight w:val="510" w:hRule="atLeast"/>
              </w:trPr>
              <w:tc>
                <w:tcPr>
                  <w:tcW w:w="904" w:type="dxa"/>
                  <w:vMerge w:val="continue"/>
                  <w:tcBorders>
                    <w:left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Экономика АР</w:t>
                  </w:r>
                </w:p>
              </w:tc>
              <w:tc>
                <w:tcPr>
                  <w:tcW w:w="1387"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4</w:t>
                  </w:r>
                </w:p>
              </w:tc>
            </w:tr>
            <w:tr>
              <w:trPr>
                <w:trHeight w:val="510" w:hRule="atLeast"/>
              </w:trPr>
              <w:tc>
                <w:tcPr>
                  <w:tcW w:w="904"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Подготовка водителей транспортных средств</w:t>
                  </w:r>
                </w:p>
              </w:tc>
              <w:tc>
                <w:tcPr>
                  <w:tcW w:w="1387"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w:t>
                  </w:r>
                </w:p>
              </w:tc>
            </w:tr>
          </w:tbl>
          <w:p>
            <w:pPr>
              <w:pStyle w:val="Normal"/>
              <w:widowControl w:val="false"/>
              <w:suppressAutoHyphens w:val="true"/>
              <w:spacing w:lineRule="auto" w:line="240" w:before="0" w:after="0"/>
              <w:jc w:val="left"/>
              <w:rPr>
                <w:rFonts w:ascii="Times New Roman" w:hAnsi="Times New Roman" w:cs="Times New Roman"/>
                <w:sz w:val="18"/>
                <w:szCs w:val="18"/>
              </w:rPr>
            </w:pPr>
            <w:r>
              <w:rPr>
                <w:rFonts w:cs="Times New Roman" w:ascii="Times New Roman" w:hAnsi="Times New Roman"/>
                <w:sz w:val="22"/>
                <w:szCs w:val="18"/>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Учреждение образования «Тамос Эдьюкейшн Физико-Математическая Школа»</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2"/>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2"/>
                <w:szCs w:val="20"/>
              </w:rPr>
            </w:r>
          </w:p>
          <w:p>
            <w:pPr>
              <w:pStyle w:val="Normal"/>
              <w:widowControl w:val="false"/>
              <w:suppressAutoHyphens w:val="true"/>
              <w:spacing w:lineRule="auto" w:line="240" w:before="0" w:after="0"/>
              <w:jc w:val="both"/>
              <w:rPr>
                <w:rFonts w:ascii="Times New Roman" w:hAnsi="Times New Roman" w:cs="Times New Roman"/>
                <w:b/>
                <w:b/>
                <w:sz w:val="20"/>
                <w:szCs w:val="20"/>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sz w:val="20"/>
                <w:szCs w:val="20"/>
                <w:u w:val="single"/>
                <w:lang w:eastAsia="ru-RU"/>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rPr>
            </w:pPr>
            <w:r>
              <w:rPr>
                <w:rFonts w:eastAsia="Calibri" w:cs="Times New Roman" w:ascii="Times New Roman" w:hAnsi="Times New Roman"/>
                <w:i/>
                <w:kern w:val="0"/>
                <w:sz w:val="20"/>
                <w:szCs w:val="20"/>
                <w:lang w:val="ru-RU" w:eastAsia="en-US" w:bidi="ar-SA"/>
              </w:rPr>
              <w:t>(фамилия, имя отчество (при наличии)</w:t>
            </w:r>
          </w:p>
        </w:tc>
        <w:tc>
          <w:tcPr>
            <w:tcW w:w="4820" w:type="dxa"/>
            <w:tcBorders/>
          </w:tcPr>
          <w:p>
            <w:pPr>
              <w:pStyle w:val="Normal"/>
              <w:widowControl w:val="false"/>
              <w:suppressAutoHyphens w:val="true"/>
              <w:spacing w:lineRule="auto" w:line="240" w:before="0" w:after="0"/>
              <w:ind w:hanging="118"/>
              <w:jc w:val="left"/>
              <w:rPr>
                <w:rFonts w:ascii="Times New Roman" w:hAnsi="Times New Roman" w:cs="Times New Roman"/>
                <w:sz w:val="20"/>
                <w:szCs w:val="20"/>
                <w:lang w:val="kk-KZ"/>
              </w:rPr>
            </w:pPr>
            <w:r>
              <w:rPr>
                <w:rFonts w:cs="Times New Roman" w:ascii="Times New Roman" w:hAnsi="Times New Roman"/>
                <w:sz w:val="22"/>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{ContractDate}</w:t>
            </w:r>
            <w:r>
              <w:rPr>
                <w:rFonts w:eastAsia="Calibri" w:cs="Times New Roman" w:ascii="Times New Roman" w:hAnsi="Times New Roman"/>
                <w:b/>
                <w:kern w:val="0"/>
                <w:sz w:val="20"/>
                <w:szCs w:val="20"/>
                <w:lang w:val="kk-KZ" w:eastAsia="en-US" w:bidi="ar-SA"/>
              </w:rPr>
              <w:t xml:space="preserve"> №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қосымша білім беру қызметтерін көрсету шартына</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2 қосымша</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2"/>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Білім алушының оқу сыныбына байланысты Шарт бойынша Білім беру ұйымы көрсететін қосымша білім беру қызметтерінің атауы мен көлемі: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2"/>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2"/>
                <w:szCs w:val="20"/>
                <w:lang w:val="kk-KZ" w:eastAsia="ru-RU"/>
              </w:rPr>
            </w:r>
          </w:p>
          <w:tbl>
            <w:tblPr>
              <w:tblW w:w="45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2"/>
              <w:gridCol w:w="2209"/>
              <w:gridCol w:w="1454"/>
            </w:tblGrid>
            <w:tr>
              <w:trPr>
                <w:trHeight w:val="510" w:hRule="atLeast"/>
              </w:trPr>
              <w:tc>
                <w:tcPr>
                  <w:tcW w:w="9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Сынып</w:t>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Пән атауы</w:t>
                  </w:r>
                </w:p>
              </w:tc>
              <w:tc>
                <w:tcPr>
                  <w:tcW w:w="1454"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en-US"/>
                    </w:rPr>
                  </w:pPr>
                  <w:r>
                    <w:rPr>
                      <w:rFonts w:eastAsia="Times New Roman" w:cs="Times New Roman" w:ascii="Times New Roman" w:hAnsi="Times New Roman"/>
                      <w:b/>
                      <w:sz w:val="20"/>
                      <w:szCs w:val="20"/>
                      <w:lang w:val="kk-KZ"/>
                    </w:rPr>
                    <w:t>Аптасына академиялық сағаттар саны</w:t>
                  </w:r>
                </w:p>
                <w:p>
                  <w:pPr>
                    <w:pStyle w:val="Normal"/>
                    <w:widowControl w:val="false"/>
                    <w:spacing w:lineRule="auto" w:line="240" w:before="0" w:after="0"/>
                    <w:rPr>
                      <w:rFonts w:ascii="Times New Roman" w:hAnsi="Times New Roman" w:eastAsia="Times New Roman" w:cs="Times New Roman"/>
                      <w:b/>
                      <w:b/>
                      <w:sz w:val="20"/>
                      <w:szCs w:val="20"/>
                      <w:lang w:val="en-US"/>
                    </w:rPr>
                  </w:pPr>
                  <w:r>
                    <w:rPr>
                      <w:rFonts w:eastAsia="Times New Roman" w:cs="Times New Roman" w:ascii="Times New Roman" w:hAnsi="Times New Roman"/>
                      <w:b/>
                      <w:sz w:val="20"/>
                      <w:szCs w:val="20"/>
                      <w:lang w:val="en-US"/>
                    </w:rPr>
                  </w:r>
                </w:p>
                <w:p>
                  <w:pPr>
                    <w:pStyle w:val="Normal"/>
                    <w:widowControl w:val="false"/>
                    <w:spacing w:lineRule="auto" w:line="240" w:before="0" w:after="0"/>
                    <w:rPr>
                      <w:rFonts w:ascii="Times New Roman" w:hAnsi="Times New Roman" w:eastAsia="Times New Roman" w:cs="Times New Roman"/>
                      <w:b/>
                      <w:b/>
                      <w:sz w:val="20"/>
                      <w:szCs w:val="20"/>
                      <w:lang w:val="en-US"/>
                    </w:rPr>
                  </w:pPr>
                  <w:r>
                    <w:rPr>
                      <w:rFonts w:eastAsia="Times New Roman" w:cs="Times New Roman" w:ascii="Times New Roman" w:hAnsi="Times New Roman"/>
                      <w:b/>
                      <w:sz w:val="20"/>
                      <w:szCs w:val="20"/>
                      <w:lang w:val="en-US"/>
                    </w:rPr>
                  </w:r>
                </w:p>
              </w:tc>
            </w:tr>
            <w:tr>
              <w:trPr>
                <w:trHeight w:val="510" w:hRule="atLeast"/>
              </w:trPr>
              <w:tc>
                <w:tcPr>
                  <w:tcW w:w="90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9</w:t>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Ағылшын тілі АР</w:t>
                  </w:r>
                </w:p>
              </w:tc>
              <w:tc>
                <w:tcPr>
                  <w:tcW w:w="1454"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2</w:t>
                  </w:r>
                </w:p>
              </w:tc>
            </w:tr>
            <w:tr>
              <w:trPr>
                <w:trHeight w:val="510" w:hRule="atLeast"/>
              </w:trPr>
              <w:tc>
                <w:tcPr>
                  <w:tcW w:w="902" w:type="dxa"/>
                  <w:vMerge w:val="continue"/>
                  <w:tcBorders>
                    <w:left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Алгебра АР</w:t>
                  </w:r>
                </w:p>
              </w:tc>
              <w:tc>
                <w:tcPr>
                  <w:tcW w:w="1454"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1</w:t>
                  </w:r>
                </w:p>
              </w:tc>
            </w:tr>
            <w:tr>
              <w:trPr>
                <w:trHeight w:val="510" w:hRule="atLeast"/>
              </w:trPr>
              <w:tc>
                <w:tcPr>
                  <w:tcW w:w="902" w:type="dxa"/>
                  <w:vMerge w:val="continue"/>
                  <w:tcBorders>
                    <w:left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Геометрия АР</w:t>
                  </w:r>
                </w:p>
              </w:tc>
              <w:tc>
                <w:tcPr>
                  <w:tcW w:w="1454"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2</w:t>
                  </w:r>
                </w:p>
              </w:tc>
            </w:tr>
            <w:tr>
              <w:trPr>
                <w:trHeight w:val="510" w:hRule="atLeast"/>
              </w:trPr>
              <w:tc>
                <w:tcPr>
                  <w:tcW w:w="902" w:type="dxa"/>
                  <w:vMerge w:val="continue"/>
                  <w:tcBorders>
                    <w:left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Физика АР</w:t>
                  </w:r>
                </w:p>
              </w:tc>
              <w:tc>
                <w:tcPr>
                  <w:tcW w:w="1454"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2</w:t>
                  </w:r>
                </w:p>
              </w:tc>
            </w:tr>
            <w:tr>
              <w:trPr>
                <w:trHeight w:val="510" w:hRule="atLeast"/>
              </w:trPr>
              <w:tc>
                <w:tcPr>
                  <w:tcW w:w="902" w:type="dxa"/>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Биология АР</w:t>
                  </w:r>
                </w:p>
              </w:tc>
              <w:tc>
                <w:tcPr>
                  <w:tcW w:w="1454"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2</w:t>
                  </w:r>
                </w:p>
              </w:tc>
            </w:tr>
            <w:tr>
              <w:trPr>
                <w:trHeight w:val="510" w:hRule="atLeast"/>
              </w:trPr>
              <w:tc>
                <w:tcPr>
                  <w:tcW w:w="90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10</w:t>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Физика АР</w:t>
                  </w:r>
                </w:p>
              </w:tc>
              <w:tc>
                <w:tcPr>
                  <w:tcW w:w="1454"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2</w:t>
                  </w:r>
                </w:p>
              </w:tc>
            </w:tr>
            <w:tr>
              <w:trPr>
                <w:trHeight w:val="510" w:hRule="atLeast"/>
              </w:trPr>
              <w:tc>
                <w:tcPr>
                  <w:tcW w:w="902" w:type="dxa"/>
                  <w:vMerge w:val="continue"/>
                  <w:tcBorders>
                    <w:left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Биология АР</w:t>
                  </w:r>
                </w:p>
              </w:tc>
              <w:tc>
                <w:tcPr>
                  <w:tcW w:w="1454"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2</w:t>
                  </w:r>
                </w:p>
              </w:tc>
            </w:tr>
            <w:tr>
              <w:trPr>
                <w:trHeight w:val="510" w:hRule="atLeast"/>
              </w:trPr>
              <w:tc>
                <w:tcPr>
                  <w:tcW w:w="902" w:type="dxa"/>
                  <w:vMerge w:val="continue"/>
                  <w:tcBorders>
                    <w:left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Ағылшын тілі АР</w:t>
                  </w:r>
                </w:p>
              </w:tc>
              <w:tc>
                <w:tcPr>
                  <w:tcW w:w="1454"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1</w:t>
                  </w:r>
                </w:p>
              </w:tc>
            </w:tr>
            <w:tr>
              <w:trPr>
                <w:trHeight w:val="510" w:hRule="atLeast"/>
              </w:trPr>
              <w:tc>
                <w:tcPr>
                  <w:tcW w:w="902" w:type="dxa"/>
                  <w:vMerge w:val="continue"/>
                  <w:tcBorders>
                    <w:left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Экономика АР</w:t>
                  </w:r>
                </w:p>
              </w:tc>
              <w:tc>
                <w:tcPr>
                  <w:tcW w:w="1454"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4</w:t>
                  </w:r>
                </w:p>
              </w:tc>
            </w:tr>
            <w:tr>
              <w:trPr>
                <w:trHeight w:val="510" w:hRule="atLeast"/>
              </w:trPr>
              <w:tc>
                <w:tcPr>
                  <w:tcW w:w="902"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Көлік жүргізушісін оқыту</w:t>
                  </w:r>
                </w:p>
              </w:tc>
              <w:tc>
                <w:tcPr>
                  <w:tcW w:w="1454"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t>2</w:t>
                  </w:r>
                </w:p>
              </w:tc>
            </w:tr>
          </w:tbl>
          <w:p>
            <w:pPr>
              <w:pStyle w:val="Normal"/>
              <w:widowControl w:val="false"/>
              <w:suppressAutoHyphens w:val="true"/>
              <w:spacing w:lineRule="auto" w:line="240" w:before="0" w:after="0"/>
              <w:jc w:val="left"/>
              <w:rPr>
                <w:rFonts w:ascii="Times New Roman" w:hAnsi="Times New Roman" w:cs="Times New Roman"/>
                <w:sz w:val="18"/>
                <w:szCs w:val="18"/>
                <w:lang w:val="kk-KZ"/>
              </w:rPr>
            </w:pPr>
            <w:r>
              <w:rPr>
                <w:rFonts w:cs="Times New Roman" w:ascii="Times New Roman" w:hAnsi="Times New Roman"/>
                <w:sz w:val="22"/>
                <w:szCs w:val="18"/>
                <w:lang w:val="kk-KZ"/>
              </w:rPr>
            </w:r>
          </w:p>
          <w:p>
            <w:pPr>
              <w:pStyle w:val="Normal"/>
              <w:widowControl w:val="false"/>
              <w:suppressAutoHyphens w:val="true"/>
              <w:spacing w:lineRule="auto" w:line="240" w:before="0" w:after="0"/>
              <w:jc w:val="both"/>
              <w:rPr>
                <w:rFonts w:ascii="Times New Roman" w:hAnsi="Times New Roman" w:cs="Times New Roman"/>
                <w:b/>
                <w:b/>
                <w:sz w:val="20"/>
                <w:szCs w:val="20"/>
                <w:lang w:val="kk-KZ"/>
              </w:rPr>
            </w:pPr>
            <w:r>
              <w:rPr>
                <w:rFonts w:cs="Times New Roman" w:ascii="Times New Roman" w:hAnsi="Times New Roman"/>
                <w:b/>
                <w:sz w:val="22"/>
                <w:szCs w:val="20"/>
                <w:lang w:val="kk-KZ"/>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2"/>
                <w:szCs w:val="20"/>
                <w:lang w:val="kk-KZ"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2"/>
                <w:szCs w:val="20"/>
                <w:lang w:val="kk-KZ" w:eastAsia="ru-RU"/>
              </w:rPr>
            </w:r>
            <w:bookmarkStart w:id="11" w:name="_GoBack"/>
            <w:bookmarkStart w:id="12" w:name="_GoBack"/>
            <w:bookmarkEnd w:id="12"/>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
                <w:kern w:val="0"/>
                <w:sz w:val="20"/>
                <w:szCs w:val="20"/>
                <w:lang w:val="kk-KZ" w:eastAsia="ru-RU" w:bidi="ar-SA"/>
              </w:rPr>
              <w:t>«Тамос Эдьюкейшн  Физика-Математикалық Мектебі» Білім беру мекемесі</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2"/>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______________  Б.С. Сериков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2"/>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sz w:val="20"/>
                <w:szCs w:val="20"/>
                <w:u w:val="single"/>
                <w:lang w:eastAsia="ru-RU"/>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lang w:val="kk-KZ"/>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p>
            <w:pPr>
              <w:pStyle w:val="Normal"/>
              <w:widowControl w:val="false"/>
              <w:suppressAutoHyphens w:val="true"/>
              <w:spacing w:lineRule="auto" w:line="240" w:before="0" w:after="0"/>
              <w:jc w:val="left"/>
              <w:rPr>
                <w:rFonts w:ascii="Times New Roman" w:hAnsi="Times New Roman" w:cs="Times New Roman"/>
                <w:i/>
                <w:i/>
                <w:sz w:val="20"/>
                <w:szCs w:val="20"/>
                <w:lang w:val="kk-KZ"/>
              </w:rPr>
            </w:pPr>
            <w:r>
              <w:rPr>
                <w:rFonts w:cs="Times New Roman" w:ascii="Times New Roman" w:hAnsi="Times New Roman"/>
                <w:i/>
                <w:sz w:val="22"/>
                <w:szCs w:val="20"/>
                <w:lang w:val="kk-KZ"/>
              </w:rPr>
            </w:r>
          </w:p>
        </w:tc>
      </w:tr>
    </w:tbl>
    <w:p>
      <w:pPr>
        <w:pStyle w:val="Normal"/>
        <w:spacing w:before="0" w:after="200"/>
        <w:rPr>
          <w:rFonts w:ascii="Times New Roman" w:hAnsi="Times New Roman" w:cs="Times New Roman"/>
          <w:sz w:val="20"/>
          <w:szCs w:val="20"/>
        </w:rPr>
      </w:pPr>
      <w:r>
        <w:rPr/>
      </w:r>
    </w:p>
    <w:sectPr>
      <w:type w:val="nextPage"/>
      <w:pgSz w:w="11906" w:h="16838"/>
      <w:pgMar w:left="1701" w:right="850" w:gutter="0" w:header="0" w:top="1134" w:footer="0"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0"/>
        </w:tabs>
        <w:ind w:left="360" w:hanging="360"/>
      </w:pPr>
      <w:rPr>
        <w:rFonts w:cs="Times New Roman"/>
      </w:rPr>
    </w:lvl>
    <w:lvl w:ilvl="1">
      <w:start w:val="3"/>
      <w:numFmt w:val="decimal"/>
      <w:lvlText w:val="%1.%2."/>
      <w:lvlJc w:val="left"/>
      <w:pPr>
        <w:tabs>
          <w:tab w:val="num" w:pos="0"/>
        </w:tabs>
        <w:ind w:left="1080" w:hanging="360"/>
      </w:pPr>
      <w:rPr>
        <w:rFonts w:cs="Times New Roman"/>
      </w:rPr>
    </w:lvl>
    <w:lvl w:ilvl="2">
      <w:start w:val="1"/>
      <w:numFmt w:val="decimal"/>
      <w:lvlText w:val="%1.%2.%3."/>
      <w:lvlJc w:val="left"/>
      <w:pPr>
        <w:tabs>
          <w:tab w:val="num" w:pos="0"/>
        </w:tabs>
        <w:ind w:left="2160" w:hanging="720"/>
      </w:pPr>
      <w:rPr>
        <w:rFonts w:cs="Times New Roman"/>
      </w:rPr>
    </w:lvl>
    <w:lvl w:ilvl="3">
      <w:start w:val="1"/>
      <w:numFmt w:val="decimal"/>
      <w:lvlText w:val="%1.%2.%3.%4."/>
      <w:lvlJc w:val="left"/>
      <w:pPr>
        <w:tabs>
          <w:tab w:val="num" w:pos="0"/>
        </w:tabs>
        <w:ind w:left="2880" w:hanging="720"/>
      </w:pPr>
      <w:rPr>
        <w:rFonts w:cs="Times New Roman"/>
      </w:rPr>
    </w:lvl>
    <w:lvl w:ilvl="4">
      <w:start w:val="1"/>
      <w:numFmt w:val="decimal"/>
      <w:lvlText w:val="%1.%2.%3.%4.%5."/>
      <w:lvlJc w:val="left"/>
      <w:pPr>
        <w:tabs>
          <w:tab w:val="num" w:pos="0"/>
        </w:tabs>
        <w:ind w:left="3960" w:hanging="1080"/>
      </w:pPr>
      <w:rPr>
        <w:rFonts w:cs="Times New Roman"/>
      </w:rPr>
    </w:lvl>
    <w:lvl w:ilvl="5">
      <w:start w:val="1"/>
      <w:numFmt w:val="decimal"/>
      <w:lvlText w:val="%1.%2.%3.%4.%5.%6."/>
      <w:lvlJc w:val="left"/>
      <w:pPr>
        <w:tabs>
          <w:tab w:val="num" w:pos="0"/>
        </w:tabs>
        <w:ind w:left="4680" w:hanging="1080"/>
      </w:pPr>
      <w:rPr>
        <w:rFonts w:cs="Times New Roman"/>
      </w:rPr>
    </w:lvl>
    <w:lvl w:ilvl="6">
      <w:start w:val="1"/>
      <w:numFmt w:val="decimal"/>
      <w:lvlText w:val="%1.%2.%3.%4.%5.%6.%7."/>
      <w:lvlJc w:val="left"/>
      <w:pPr>
        <w:tabs>
          <w:tab w:val="num" w:pos="0"/>
        </w:tabs>
        <w:ind w:left="5400" w:hanging="1080"/>
      </w:pPr>
      <w:rPr>
        <w:rFonts w:cs="Times New Roman"/>
      </w:rPr>
    </w:lvl>
    <w:lvl w:ilvl="7">
      <w:start w:val="1"/>
      <w:numFmt w:val="decimal"/>
      <w:lvlText w:val="%1.%2.%3.%4.%5.%6.%7.%8."/>
      <w:lvlJc w:val="left"/>
      <w:pPr>
        <w:tabs>
          <w:tab w:val="num" w:pos="0"/>
        </w:tabs>
        <w:ind w:left="6480" w:hanging="1440"/>
      </w:pPr>
      <w:rPr>
        <w:rFonts w:cs="Times New Roman"/>
      </w:rPr>
    </w:lvl>
    <w:lvl w:ilvl="8">
      <w:start w:val="1"/>
      <w:numFmt w:val="decimal"/>
      <w:lvlText w:val="%1.%2.%3.%4.%5.%6.%7.%8.%9."/>
      <w:lvlJc w:val="left"/>
      <w:pPr>
        <w:tabs>
          <w:tab w:val="num" w:pos="0"/>
        </w:tabs>
        <w:ind w:left="7200" w:hanging="1440"/>
      </w:pPr>
      <w:rPr>
        <w:rFonts w:cs="Times New Roman"/>
      </w:rPr>
    </w:lvl>
  </w:abstractNum>
  <w:abstractNum w:abstractNumId="2">
    <w:lvl w:ilvl="0">
      <w:start w:val="1"/>
      <w:numFmt w:val="decimal"/>
      <w:lvlText w:val="%1."/>
      <w:lvlJc w:val="left"/>
      <w:pPr>
        <w:tabs>
          <w:tab w:val="num" w:pos="0"/>
        </w:tabs>
        <w:ind w:left="720" w:hanging="360"/>
      </w:pPr>
      <w:rPr/>
    </w:lvl>
    <w:lvl w:ilvl="1">
      <w:start w:val="3"/>
      <w:numFmt w:val="decimal"/>
      <w:lvlText w:val="%1.%2."/>
      <w:lvlJc w:val="left"/>
      <w:pPr>
        <w:tabs>
          <w:tab w:val="num" w:pos="0"/>
        </w:tabs>
        <w:ind w:left="1065" w:hanging="705"/>
      </w:pPr>
      <w:rPr>
        <w:color w:val="000000"/>
      </w:rPr>
    </w:lvl>
    <w:lvl w:ilvl="2">
      <w:start w:val="1"/>
      <w:numFmt w:val="decimal"/>
      <w:lvlText w:val="%1.%2.%3."/>
      <w:lvlJc w:val="left"/>
      <w:pPr>
        <w:tabs>
          <w:tab w:val="num" w:pos="0"/>
        </w:tabs>
        <w:ind w:left="1080" w:hanging="720"/>
      </w:pPr>
      <w:rPr>
        <w:color w:val="000000"/>
      </w:rPr>
    </w:lvl>
    <w:lvl w:ilvl="3">
      <w:start w:val="1"/>
      <w:numFmt w:val="decimal"/>
      <w:lvlText w:val="%1.%2.%3.%4."/>
      <w:lvlJc w:val="left"/>
      <w:pPr>
        <w:tabs>
          <w:tab w:val="num" w:pos="0"/>
        </w:tabs>
        <w:ind w:left="1080" w:hanging="720"/>
      </w:pPr>
      <w:rPr>
        <w:color w:val="000000"/>
      </w:rPr>
    </w:lvl>
    <w:lvl w:ilvl="4">
      <w:start w:val="1"/>
      <w:numFmt w:val="decimal"/>
      <w:lvlText w:val="%1.%2.%3.%4.%5."/>
      <w:lvlJc w:val="left"/>
      <w:pPr>
        <w:tabs>
          <w:tab w:val="num" w:pos="0"/>
        </w:tabs>
        <w:ind w:left="1440" w:hanging="1080"/>
      </w:pPr>
      <w:rPr>
        <w:color w:val="000000"/>
      </w:rPr>
    </w:lvl>
    <w:lvl w:ilvl="5">
      <w:start w:val="1"/>
      <w:numFmt w:val="decimal"/>
      <w:lvlText w:val="%1.%2.%3.%4.%5.%6."/>
      <w:lvlJc w:val="left"/>
      <w:pPr>
        <w:tabs>
          <w:tab w:val="num" w:pos="0"/>
        </w:tabs>
        <w:ind w:left="1440" w:hanging="1080"/>
      </w:pPr>
      <w:rPr>
        <w:color w:val="000000"/>
      </w:rPr>
    </w:lvl>
    <w:lvl w:ilvl="6">
      <w:start w:val="1"/>
      <w:numFmt w:val="decimal"/>
      <w:lvlText w:val="%1.%2.%3.%4.%5.%6.%7."/>
      <w:lvlJc w:val="left"/>
      <w:pPr>
        <w:tabs>
          <w:tab w:val="num" w:pos="0"/>
        </w:tabs>
        <w:ind w:left="1800" w:hanging="1440"/>
      </w:pPr>
      <w:rPr>
        <w:color w:val="000000"/>
      </w:rPr>
    </w:lvl>
    <w:lvl w:ilvl="7">
      <w:start w:val="1"/>
      <w:numFmt w:val="decimal"/>
      <w:lvlText w:val="%1.%2.%3.%4.%5.%6.%7.%8."/>
      <w:lvlJc w:val="left"/>
      <w:pPr>
        <w:tabs>
          <w:tab w:val="num" w:pos="0"/>
        </w:tabs>
        <w:ind w:left="1800" w:hanging="1440"/>
      </w:pPr>
      <w:rPr>
        <w:color w:val="000000"/>
      </w:rPr>
    </w:lvl>
    <w:lvl w:ilvl="8">
      <w:start w:val="1"/>
      <w:numFmt w:val="decimal"/>
      <w:lvlText w:val="%1.%2.%3.%4.%5.%6.%7.%8.%9."/>
      <w:lvlJc w:val="left"/>
      <w:pPr>
        <w:tabs>
          <w:tab w:val="num" w:pos="0"/>
        </w:tabs>
        <w:ind w:left="2160" w:hanging="1800"/>
      </w:pPr>
      <w:rPr>
        <w:color w:val="000000"/>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080" w:hanging="108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5">
    <w:lvl w:ilvl="0">
      <w:start w:val="1"/>
      <w:numFmt w:val="bullet"/>
      <w:lvlText w:val=""/>
      <w:lvlJc w:val="left"/>
      <w:pPr>
        <w:tabs>
          <w:tab w:val="num" w:pos="720"/>
        </w:tabs>
        <w:ind w:left="720" w:hanging="360"/>
      </w:pPr>
      <w:rPr>
        <w:rFonts w:ascii="Symbol" w:hAnsi="Symbol" w:cs="Symbol" w:hint="default"/>
        <w:sz w:val="20"/>
        <w:color w:val="auto"/>
      </w:rPr>
    </w:lvl>
    <w:lvl w:ilvl="1">
      <w:start w:val="3"/>
      <w:numFmt w:val="decimal"/>
      <w:lvlText w:val="%2."/>
      <w:lvlJc w:val="left"/>
      <w:pPr>
        <w:tabs>
          <w:tab w:val="num" w:pos="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7"/>
      <w:numFmt w:val="decimal"/>
      <w:lvlText w:val="%1."/>
      <w:lvlJc w:val="left"/>
      <w:pPr>
        <w:tabs>
          <w:tab w:val="num" w:pos="0"/>
        </w:tabs>
        <w:ind w:left="72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600" w:hanging="108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4680" w:hanging="1440"/>
      </w:pPr>
      <w:rPr/>
    </w:lvl>
  </w:abstractNum>
  <w:abstractNum w:abstractNumId="8">
    <w:lvl w:ilvl="0">
      <w:start w:val="7"/>
      <w:numFmt w:val="decimal"/>
      <w:lvlText w:val="%1."/>
      <w:lvlJc w:val="left"/>
      <w:pPr>
        <w:tabs>
          <w:tab w:val="num" w:pos="0"/>
        </w:tabs>
        <w:ind w:left="36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400" w:hanging="108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200" w:hanging="144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93a33"/>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Preformatted"/>
    <w:uiPriority w:val="99"/>
    <w:semiHidden/>
    <w:qFormat/>
    <w:rsid w:val="00f93a33"/>
    <w:rPr>
      <w:rFonts w:ascii="Consolas" w:hAnsi="Consolas" w:cs="Consolas"/>
      <w:sz w:val="20"/>
      <w:szCs w:val="20"/>
    </w:rPr>
  </w:style>
  <w:style w:type="character" w:styleId="Userinput1" w:customStyle="1">
    <w:name w:val="user_input1"/>
    <w:basedOn w:val="DefaultParagraphFont"/>
    <w:qFormat/>
    <w:rsid w:val="00f93a33"/>
    <w:rPr>
      <w:color w:val="0A46C8"/>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NormalWeb">
    <w:name w:val="Normal (Web)"/>
    <w:basedOn w:val="Normal"/>
    <w:uiPriority w:val="99"/>
    <w:unhideWhenUsed/>
    <w:qFormat/>
    <w:rsid w:val="00f93a33"/>
    <w:pPr>
      <w:spacing w:lineRule="auto" w:line="240" w:beforeAutospacing="1" w:afterAutospacing="1"/>
    </w:pPr>
    <w:rPr>
      <w:rFonts w:ascii="Times New Roman" w:hAnsi="Times New Roman" w:eastAsia="Times New Roman" w:cs="Times New Roman"/>
      <w:sz w:val="24"/>
      <w:szCs w:val="24"/>
      <w:lang w:eastAsia="ru-RU"/>
    </w:rPr>
  </w:style>
  <w:style w:type="paragraph" w:styleId="HTMLPreformatted">
    <w:name w:val="HTML Preformatted"/>
    <w:basedOn w:val="Normal"/>
    <w:link w:val="HTML"/>
    <w:uiPriority w:val="99"/>
    <w:semiHidden/>
    <w:unhideWhenUsed/>
    <w:qFormat/>
    <w:rsid w:val="00f93a33"/>
    <w:pPr>
      <w:spacing w:lineRule="auto" w:line="240" w:before="0" w:after="0"/>
    </w:pPr>
    <w:rPr>
      <w:rFonts w:ascii="Consolas" w:hAnsi="Consolas" w:cs="Consolas"/>
      <w:sz w:val="20"/>
      <w:szCs w:val="20"/>
    </w:rPr>
  </w:style>
  <w:style w:type="paragraph" w:styleId="ListParagraph">
    <w:name w:val="List Paragraph"/>
    <w:basedOn w:val="Normal"/>
    <w:uiPriority w:val="34"/>
    <w:qFormat/>
    <w:rsid w:val="00f93a33"/>
    <w:pPr>
      <w:widowControl w:val="false"/>
      <w:spacing w:lineRule="auto" w:line="240" w:before="0" w:after="0"/>
      <w:ind w:left="720" w:hanging="0"/>
      <w:contextualSpacing/>
    </w:pPr>
    <w:rPr>
      <w:rFonts w:ascii="Courier New" w:hAnsi="Courier New" w:eastAsia="Courier New" w:cs="Courier New"/>
      <w:color w:val="000000"/>
      <w:sz w:val="24"/>
      <w:szCs w:val="24"/>
      <w:lang w:eastAsia="ru-RU" w:bidi="ru-RU"/>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f93a3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082FD-D81C-4D92-808E-23AEE2386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Application>LibreOffice/7.3.7.2$Linux_X86_64 LibreOffice_project/30$Build-2</Application>
  <AppVersion>15.0000</AppVersion>
  <Pages>12</Pages>
  <Words>5626</Words>
  <Characters>39921</Characters>
  <CharactersWithSpaces>45521</CharactersWithSpaces>
  <Paragraphs>392</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2023-09-20T08:24:00Z</dcterms:created>
  <dc:creator>admin</dc:creator>
  <dc:description/>
  <dc:language>en-US</dc:language>
  <cp:lastModifiedBy/>
  <dcterms:modified xsi:type="dcterms:W3CDTF">2023-11-29T16:07:08Z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