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8FCA1E" w:rsidR="00AA628E" w:rsidRDefault="00AA628E">
      <w:pPr>
        <w:spacing w:after="0" w:line="360" w:lineRule="auto"/>
        <w:jc w:val="center"/>
        <w:rPr>
          <w:rFonts w:ascii="Arial" w:eastAsia="Arial" w:hAnsi="Arial" w:cs="Arial"/>
          <w:b/>
          <w:sz w:val="72"/>
          <w:szCs w:val="72"/>
        </w:rPr>
      </w:pPr>
    </w:p>
    <w:p w14:paraId="00000004" w14:textId="0E43F36F" w:rsidR="00AA628E" w:rsidRDefault="00AA628E">
      <w:pPr>
        <w:shd w:val="clear" w:color="auto" w:fill="FFFFFF"/>
        <w:spacing w:after="0" w:line="360" w:lineRule="auto"/>
        <w:jc w:val="center"/>
        <w:rPr>
          <w:rFonts w:ascii="Arial" w:eastAsia="Arial" w:hAnsi="Arial" w:cs="Arial"/>
          <w:color w:val="1155CC"/>
          <w:sz w:val="19"/>
          <w:szCs w:val="19"/>
          <w:u w:val="single"/>
        </w:rPr>
      </w:pPr>
    </w:p>
    <w:p w14:paraId="00000005" w14:textId="77777777" w:rsidR="00AA628E" w:rsidRDefault="00AA628E">
      <w:pPr>
        <w:spacing w:line="360" w:lineRule="auto"/>
        <w:jc w:val="center"/>
        <w:rPr>
          <w:rFonts w:ascii="Times New Roman" w:eastAsia="Times New Roman" w:hAnsi="Times New Roman" w:cs="Times New Roman"/>
          <w:b/>
          <w:color w:val="404040"/>
          <w:sz w:val="32"/>
          <w:szCs w:val="32"/>
        </w:rPr>
      </w:pPr>
    </w:p>
    <w:p w14:paraId="00000006" w14:textId="77777777" w:rsidR="00AA628E" w:rsidRDefault="003E1A27">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AA628E" w:rsidRDefault="003E1A27">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AA628E" w:rsidRDefault="00AA628E">
      <w:pPr>
        <w:spacing w:line="360" w:lineRule="auto"/>
        <w:rPr>
          <w:rFonts w:ascii="Times New Roman" w:eastAsia="Times New Roman" w:hAnsi="Times New Roman" w:cs="Times New Roman"/>
          <w:color w:val="404040"/>
          <w:sz w:val="24"/>
          <w:szCs w:val="24"/>
        </w:rPr>
      </w:pPr>
    </w:p>
    <w:p w14:paraId="00000009" w14:textId="77777777" w:rsidR="00AA628E" w:rsidRDefault="003E1A27">
      <w:pPr>
        <w:pStyle w:val="Heading1"/>
        <w:spacing w:line="360" w:lineRule="auto"/>
        <w:rPr>
          <w:b/>
        </w:rPr>
      </w:pPr>
      <w:r>
        <w:rPr>
          <w:b/>
        </w:rPr>
        <w:t>Objective</w:t>
      </w:r>
    </w:p>
    <w:p w14:paraId="0000000A"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AA628E" w:rsidRDefault="00AA628E">
      <w:pPr>
        <w:spacing w:line="360" w:lineRule="auto"/>
        <w:rPr>
          <w:rFonts w:ascii="Times New Roman" w:eastAsia="Times New Roman" w:hAnsi="Times New Roman" w:cs="Times New Roman"/>
          <w:color w:val="404040"/>
          <w:sz w:val="24"/>
          <w:szCs w:val="24"/>
        </w:rPr>
      </w:pPr>
    </w:p>
    <w:p w14:paraId="0000000C" w14:textId="77777777" w:rsidR="00AA628E" w:rsidRDefault="003E1A27">
      <w:pPr>
        <w:pStyle w:val="Heading1"/>
        <w:spacing w:line="360" w:lineRule="auto"/>
        <w:rPr>
          <w:b/>
        </w:rPr>
      </w:pPr>
      <w:r>
        <w:rPr>
          <w:b/>
        </w:rPr>
        <w:t>Data Extraction</w:t>
      </w:r>
    </w:p>
    <w:p w14:paraId="0000000D" w14:textId="77777777" w:rsidR="00AA628E" w:rsidRDefault="003E1A27">
      <w:pPr>
        <w:spacing w:line="360" w:lineRule="auto"/>
        <w:rPr>
          <w:rFonts w:ascii="Times New Roman" w:eastAsia="Times New Roman" w:hAnsi="Times New Roman" w:cs="Times New Roman"/>
          <w:color w:val="404040"/>
          <w:sz w:val="24"/>
          <w:szCs w:val="24"/>
        </w:rPr>
      </w:pPr>
      <w:proofErr w:type="spellStart"/>
      <w:r>
        <w:rPr>
          <w:rFonts w:ascii="Times New Roman" w:eastAsia="Times New Roman" w:hAnsi="Times New Roman" w:cs="Times New Roman"/>
          <w:color w:val="404040"/>
          <w:sz w:val="24"/>
          <w:szCs w:val="24"/>
        </w:rPr>
        <w:t>Input.xlsx</w:t>
      </w:r>
      <w:proofErr w:type="spellEnd"/>
    </w:p>
    <w:p w14:paraId="0000000E"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For each of the articles, given in the </w:t>
      </w:r>
      <w:proofErr w:type="spellStart"/>
      <w:r>
        <w:rPr>
          <w:rFonts w:ascii="Times New Roman" w:eastAsia="Times New Roman" w:hAnsi="Times New Roman" w:cs="Times New Roman"/>
          <w:color w:val="404040"/>
          <w:sz w:val="24"/>
          <w:szCs w:val="24"/>
        </w:rPr>
        <w:t>input.xlsx</w:t>
      </w:r>
      <w:proofErr w:type="spellEnd"/>
      <w:r>
        <w:rPr>
          <w:rFonts w:ascii="Times New Roman" w:eastAsia="Times New Roman" w:hAnsi="Times New Roman" w:cs="Times New Roman"/>
          <w:color w:val="404040"/>
          <w:sz w:val="24"/>
          <w:szCs w:val="24"/>
        </w:rPr>
        <w:t xml:space="preserve"> file, extract the article text and save the extracted article in a text file with URL_ID as its file name.</w:t>
      </w:r>
    </w:p>
    <w:p w14:paraId="0000000F"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AA628E" w:rsidRDefault="00AA628E">
      <w:pPr>
        <w:spacing w:line="360" w:lineRule="auto"/>
        <w:rPr>
          <w:rFonts w:ascii="Times New Roman" w:eastAsia="Times New Roman" w:hAnsi="Times New Roman" w:cs="Times New Roman"/>
          <w:b/>
          <w:color w:val="404040"/>
          <w:sz w:val="24"/>
          <w:szCs w:val="24"/>
        </w:rPr>
      </w:pPr>
    </w:p>
    <w:p w14:paraId="00000011" w14:textId="77777777" w:rsidR="00AA628E" w:rsidRDefault="003E1A27">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AA628E" w:rsidRDefault="00AA628E">
      <w:pPr>
        <w:spacing w:line="360" w:lineRule="auto"/>
        <w:rPr>
          <w:rFonts w:ascii="Times New Roman" w:eastAsia="Times New Roman" w:hAnsi="Times New Roman" w:cs="Times New Roman"/>
          <w:color w:val="404040"/>
          <w:sz w:val="24"/>
          <w:szCs w:val="24"/>
        </w:rPr>
      </w:pPr>
    </w:p>
    <w:p w14:paraId="00000013" w14:textId="77777777" w:rsidR="00AA628E" w:rsidRDefault="003E1A27">
      <w:pPr>
        <w:pStyle w:val="Heading1"/>
        <w:spacing w:line="360" w:lineRule="auto"/>
        <w:rPr>
          <w:b/>
        </w:rPr>
      </w:pPr>
      <w:r>
        <w:rPr>
          <w:b/>
        </w:rPr>
        <w:lastRenderedPageBreak/>
        <w:t>Data Analysis</w:t>
      </w:r>
    </w:p>
    <w:p w14:paraId="00000014"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For each of the extracted texts from the article, perform textual analysis and compute variables, given in the output structure excel file. You need to save the output in the exact order as given in the output structure file, “Output Data </w:t>
      </w:r>
      <w:proofErr w:type="spellStart"/>
      <w:r>
        <w:rPr>
          <w:rFonts w:ascii="Times New Roman" w:eastAsia="Times New Roman" w:hAnsi="Times New Roman" w:cs="Times New Roman"/>
          <w:color w:val="404040"/>
          <w:sz w:val="24"/>
          <w:szCs w:val="24"/>
        </w:rPr>
        <w:t>Structure.xlsx</w:t>
      </w:r>
      <w:proofErr w:type="spellEnd"/>
      <w:r>
        <w:rPr>
          <w:rFonts w:ascii="Times New Roman" w:eastAsia="Times New Roman" w:hAnsi="Times New Roman" w:cs="Times New Roman"/>
          <w:color w:val="404040"/>
          <w:sz w:val="24"/>
          <w:szCs w:val="24"/>
        </w:rPr>
        <w:t>”</w:t>
      </w:r>
    </w:p>
    <w:p w14:paraId="00000015"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AA628E" w:rsidRDefault="003E1A27">
      <w:pPr>
        <w:pStyle w:val="Heading1"/>
        <w:spacing w:line="360" w:lineRule="auto"/>
        <w:rPr>
          <w:b/>
        </w:rPr>
      </w:pPr>
      <w:r>
        <w:rPr>
          <w:b/>
        </w:rPr>
        <w:t>Variables</w:t>
      </w:r>
    </w:p>
    <w:p w14:paraId="00000017"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Definition of each of the variables given in the “Text </w:t>
      </w:r>
      <w:proofErr w:type="spellStart"/>
      <w:r>
        <w:rPr>
          <w:rFonts w:ascii="Times New Roman" w:eastAsia="Times New Roman" w:hAnsi="Times New Roman" w:cs="Times New Roman"/>
          <w:color w:val="404040"/>
          <w:sz w:val="24"/>
          <w:szCs w:val="24"/>
        </w:rPr>
        <w:t>Analysis.docx</w:t>
      </w:r>
      <w:proofErr w:type="spellEnd"/>
      <w:r>
        <w:rPr>
          <w:rFonts w:ascii="Times New Roman" w:eastAsia="Times New Roman" w:hAnsi="Times New Roman" w:cs="Times New Roman"/>
          <w:color w:val="404040"/>
          <w:sz w:val="24"/>
          <w:szCs w:val="24"/>
        </w:rPr>
        <w:t>” file.</w:t>
      </w:r>
    </w:p>
    <w:p w14:paraId="00000018"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Look for these variables in the analysis document (Text </w:t>
      </w:r>
      <w:proofErr w:type="spellStart"/>
      <w:r>
        <w:rPr>
          <w:rFonts w:ascii="Times New Roman" w:eastAsia="Times New Roman" w:hAnsi="Times New Roman" w:cs="Times New Roman"/>
          <w:color w:val="404040"/>
          <w:sz w:val="24"/>
          <w:szCs w:val="24"/>
        </w:rPr>
        <w:t>Analysis.docx</w:t>
      </w:r>
      <w:proofErr w:type="spellEnd"/>
      <w:r>
        <w:rPr>
          <w:rFonts w:ascii="Times New Roman" w:eastAsia="Times New Roman" w:hAnsi="Times New Roman" w:cs="Times New Roman"/>
          <w:color w:val="404040"/>
          <w:sz w:val="24"/>
          <w:szCs w:val="24"/>
        </w:rPr>
        <w:t>):</w:t>
      </w:r>
    </w:p>
    <w:p w14:paraId="00000019"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AA628E" w:rsidRDefault="003E1A27">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AA628E" w:rsidRDefault="003E1A27">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AA628E" w:rsidRDefault="00AA628E">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AA628E" w:rsidRDefault="003E1A27">
      <w:pPr>
        <w:pStyle w:val="Heading1"/>
        <w:spacing w:line="360" w:lineRule="auto"/>
        <w:rPr>
          <w:b/>
        </w:rPr>
      </w:pPr>
      <w:r>
        <w:rPr>
          <w:b/>
        </w:rPr>
        <w:t>Output Data Structure</w:t>
      </w:r>
    </w:p>
    <w:p w14:paraId="00000028" w14:textId="77777777" w:rsidR="00AA628E" w:rsidRDefault="003E1A27">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w:t>
      </w:r>
      <w:proofErr w:type="spellStart"/>
      <w:r>
        <w:rPr>
          <w:rFonts w:ascii="Times New Roman" w:eastAsia="Times New Roman" w:hAnsi="Times New Roman" w:cs="Times New Roman"/>
          <w:color w:val="404040"/>
          <w:sz w:val="24"/>
          <w:szCs w:val="24"/>
        </w:rPr>
        <w:t>Input.xlsx</w:t>
      </w:r>
      <w:proofErr w:type="spellEnd"/>
      <w:r>
        <w:rPr>
          <w:rFonts w:ascii="Times New Roman" w:eastAsia="Times New Roman" w:hAnsi="Times New Roman" w:cs="Times New Roman"/>
          <w:color w:val="404040"/>
          <w:sz w:val="24"/>
          <w:szCs w:val="24"/>
        </w:rPr>
        <w:t>”</w:t>
      </w:r>
    </w:p>
    <w:p w14:paraId="0000002A"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POLARITY SCORE</w:t>
      </w:r>
    </w:p>
    <w:p w14:paraId="0000002D"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AA628E" w:rsidRDefault="003E1A27">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AA628E" w:rsidRDefault="003E1A27">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i.e. “Output Data </w:t>
      </w:r>
      <w:proofErr w:type="spellStart"/>
      <w:r>
        <w:rPr>
          <w:rFonts w:ascii="Times New Roman" w:eastAsia="Times New Roman" w:hAnsi="Times New Roman" w:cs="Times New Roman"/>
          <w:color w:val="404040"/>
          <w:sz w:val="24"/>
          <w:szCs w:val="24"/>
        </w:rPr>
        <w:t>Structure.xlsx</w:t>
      </w:r>
      <w:proofErr w:type="spellEnd"/>
      <w:r>
        <w:rPr>
          <w:rFonts w:ascii="Times New Roman" w:eastAsia="Times New Roman" w:hAnsi="Times New Roman" w:cs="Times New Roman"/>
          <w:color w:val="404040"/>
          <w:sz w:val="24"/>
          <w:szCs w:val="24"/>
        </w:rPr>
        <w:t>”.</w:t>
      </w:r>
    </w:p>
    <w:p w14:paraId="00000038" w14:textId="77777777" w:rsidR="00AA628E" w:rsidRDefault="00AA628E">
      <w:pPr>
        <w:spacing w:line="360" w:lineRule="auto"/>
        <w:rPr>
          <w:rFonts w:ascii="Times New Roman" w:eastAsia="Times New Roman" w:hAnsi="Times New Roman" w:cs="Times New Roman"/>
          <w:color w:val="404040"/>
          <w:sz w:val="24"/>
          <w:szCs w:val="24"/>
        </w:rPr>
      </w:pPr>
    </w:p>
    <w:p w14:paraId="00000039" w14:textId="77777777" w:rsidR="00AA628E" w:rsidRDefault="003E1A27">
      <w:pPr>
        <w:pStyle w:val="Heading1"/>
        <w:spacing w:line="360" w:lineRule="auto"/>
        <w:rPr>
          <w:b/>
        </w:rPr>
      </w:pPr>
      <w:r>
        <w:rPr>
          <w:b/>
        </w:rPr>
        <w:t>Timeline</w:t>
      </w:r>
    </w:p>
    <w:p w14:paraId="0000003A"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AA628E" w:rsidRDefault="00AA628E">
      <w:pPr>
        <w:spacing w:line="360" w:lineRule="auto"/>
        <w:rPr>
          <w:rFonts w:ascii="Times New Roman" w:eastAsia="Times New Roman" w:hAnsi="Times New Roman" w:cs="Times New Roman"/>
          <w:color w:val="404040"/>
          <w:sz w:val="24"/>
          <w:szCs w:val="24"/>
        </w:rPr>
      </w:pPr>
    </w:p>
    <w:p w14:paraId="0000003C" w14:textId="77777777" w:rsidR="00AA628E" w:rsidRDefault="003E1A27">
      <w:pPr>
        <w:pStyle w:val="Heading1"/>
        <w:spacing w:line="360" w:lineRule="auto"/>
        <w:rPr>
          <w:b/>
        </w:rPr>
      </w:pPr>
      <w:r>
        <w:rPr>
          <w:b/>
        </w:rPr>
        <w:t>Where to submit</w:t>
      </w:r>
    </w:p>
    <w:p w14:paraId="0000003D" w14:textId="77777777" w:rsidR="00AA628E" w:rsidRDefault="003E1A27">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this google sheet and upload your article to google drive, and share the drive </w:t>
      </w:r>
      <w:proofErr w:type="spellStart"/>
      <w:r>
        <w:rPr>
          <w:color w:val="404040"/>
        </w:rPr>
        <w:t>url</w:t>
      </w:r>
      <w:proofErr w:type="spellEnd"/>
      <w:r>
        <w:rPr>
          <w:color w:val="404040"/>
        </w:rPr>
        <w:t xml:space="preserve">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6">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AA628E" w:rsidRDefault="00AA628E">
      <w:pPr>
        <w:spacing w:line="360" w:lineRule="auto"/>
        <w:rPr>
          <w:rFonts w:ascii="Times New Roman" w:eastAsia="Times New Roman" w:hAnsi="Times New Roman" w:cs="Times New Roman"/>
          <w:b/>
          <w:color w:val="404040"/>
          <w:sz w:val="24"/>
          <w:szCs w:val="24"/>
        </w:rPr>
      </w:pPr>
    </w:p>
    <w:p w14:paraId="0000003F"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AA628E" w:rsidRDefault="003E1A27">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42" w14:textId="77777777" w:rsidR="00AA628E" w:rsidRDefault="00AA628E">
      <w:pPr>
        <w:spacing w:line="360" w:lineRule="auto"/>
        <w:rPr>
          <w:rFonts w:ascii="Times New Roman" w:eastAsia="Times New Roman" w:hAnsi="Times New Roman" w:cs="Times New Roman"/>
          <w:color w:val="404040"/>
          <w:sz w:val="24"/>
          <w:szCs w:val="24"/>
        </w:rPr>
      </w:pPr>
    </w:p>
    <w:p w14:paraId="00000044" w14:textId="53BF8586" w:rsidR="00AA628E" w:rsidRDefault="003E1A27">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0000045" w14:textId="77777777" w:rsidR="00AA628E" w:rsidRDefault="00AA628E">
      <w:pPr>
        <w:spacing w:line="360" w:lineRule="auto"/>
        <w:rPr>
          <w:rFonts w:ascii="Times New Roman" w:eastAsia="Times New Roman" w:hAnsi="Times New Roman" w:cs="Times New Roman"/>
        </w:rPr>
      </w:pPr>
    </w:p>
    <w:p w14:paraId="00000046" w14:textId="77777777" w:rsidR="00AA628E" w:rsidRDefault="00AA628E">
      <w:pPr>
        <w:spacing w:line="360" w:lineRule="auto"/>
        <w:rPr>
          <w:rFonts w:ascii="Times New Roman" w:eastAsia="Times New Roman" w:hAnsi="Times New Roman" w:cs="Times New Roman"/>
          <w:color w:val="404040"/>
          <w:sz w:val="24"/>
          <w:szCs w:val="24"/>
        </w:rPr>
      </w:pPr>
    </w:p>
    <w:sectPr w:rsidR="00AA62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A6B2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63980"/>
    <w:multiLevelType w:val="multilevel"/>
    <w:tmpl w:val="FFFFFFFF"/>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A56E77"/>
    <w:multiLevelType w:val="multilevel"/>
    <w:tmpl w:val="FFFFFFFF"/>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2513205">
    <w:abstractNumId w:val="0"/>
  </w:num>
  <w:num w:numId="2" w16cid:durableId="1093672379">
    <w:abstractNumId w:val="2"/>
  </w:num>
  <w:num w:numId="3" w16cid:durableId="209269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28E"/>
    <w:rsid w:val="00062418"/>
    <w:rsid w:val="00075942"/>
    <w:rsid w:val="00216186"/>
    <w:rsid w:val="00551789"/>
    <w:rsid w:val="00AA628E"/>
    <w:rsid w:val="00FC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144D2"/>
  <w15:docId w15:val="{0C01FB22-6374-2F4D-A9AC-E5F00D6E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forms.gle/nvWAgrCBdq1JkKou8"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Nusriya Kottappurath</cp:lastModifiedBy>
  <cp:revision>4</cp:revision>
  <dcterms:created xsi:type="dcterms:W3CDTF">2023-10-07T05:14:00Z</dcterms:created>
  <dcterms:modified xsi:type="dcterms:W3CDTF">2023-10-07T05:15:00Z</dcterms:modified>
</cp:coreProperties>
</file>