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dvhcno786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задание: Модуль «Закупки»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bqk06b385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Какие действия будут с данными?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Создание заявок на закупку пользователями (инициаторами)</w:t>
        <w:br w:type="textWrapping"/>
        <w:t xml:space="preserve">● Проверка полноты заявки и прикреплённых материалов</w:t>
        <w:br w:type="textWrapping"/>
        <w:t xml:space="preserve">● Направление заявок на согласование по маршрутам</w:t>
        <w:br w:type="textWrapping"/>
        <w:t xml:space="preserve">● Возможность доработки заявки по замечаниям</w:t>
        <w:br w:type="textWrapping"/>
        <w:t xml:space="preserve">● Согласование заявки ответственными лицами</w:t>
        <w:br w:type="textWrapping"/>
        <w:t xml:space="preserve">● Утверждение заявки и передача в закупку</w:t>
        <w:br w:type="textWrapping"/>
        <w:t xml:space="preserve">● Формирование заказа поставщику или заявки на закупку сырья по ТТК</w:t>
        <w:br w:type="textWrapping"/>
        <w:t xml:space="preserve">● Ведение истории изменений статусов заявки</w:t>
        <w:br w:type="textWrapping"/>
        <w:t xml:space="preserve">● Интеграция с 1С: получение остатков, заказов, оплат, отгрузок (при наличии доступа)</w:t>
        <w:br w:type="textWrapping"/>
        <w:t xml:space="preserve">● Экспорт в PDF и печать заявки</w:t>
        <w:br w:type="textWrapping"/>
        <w:t xml:space="preserve">● Подсказки по корректности обоснований при выборе нестандартных способов закупки (ИИ)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9e0m1z4fx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Что является результатом?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Стандартизированные, согласованные заявки на закупку</w:t>
        <w:br w:type="textWrapping"/>
        <w:t xml:space="preserve">● Прозрачный путь прохождения заявки: от создания до исполнения</w:t>
        <w:br w:type="textWrapping"/>
        <w:t xml:space="preserve">● Централизованное хранилище всех заявок с фильтрацией по статусу, подразделению и дате</w:t>
        <w:br w:type="textWrapping"/>
        <w:t xml:space="preserve">● Повышение скорости и точности закупок за счёт автоматизации и контроля регламента</w:t>
        <w:br w:type="textWrapping"/>
        <w:t xml:space="preserve">● Обоснованные закупочные действия в рамках 223-ФЗ и внутреннего положения</w:t>
        <w:br w:type="textWrapping"/>
        <w:t xml:space="preserve">● Возможность построения отчётности и анализа закупочной активности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xhcpnd5w2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Какие данные поступают в систему?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Заявки, создаваемые вручную инициаторами</w:t>
        <w:br w:type="textWrapping"/>
        <w:t xml:space="preserve">● Компоненты и нормы расхода из технологических карт (ТТК) при производственных заявках</w:t>
        <w:br w:type="textWrapping"/>
        <w:t xml:space="preserve">● Информация о заказах, остатках, отгрузках, оплатах из 1С (если доступна)</w:t>
        <w:br w:type="textWrapping"/>
        <w:t xml:space="preserve">● Прикреплённые документы: КП, спецификации, обоснования, чертежи</w:t>
        <w:br w:type="textWrapping"/>
        <w:t xml:space="preserve">● Комментарии, статусные изменения, маршруты согласования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2ft89f9u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Источники данных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Инициаторы</w:t>
      </w:r>
      <w:r w:rsidDel="00000000" w:rsidR="00000000" w:rsidRPr="00000000">
        <w:rPr>
          <w:rtl w:val="0"/>
        </w:rPr>
        <w:t xml:space="preserve"> — сотрудники подразделений (производство, лаборатории, хоз.отдел и др.), формирующие заявки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Организаторы закупки</w:t>
      </w:r>
      <w:r w:rsidDel="00000000" w:rsidR="00000000" w:rsidRPr="00000000">
        <w:rPr>
          <w:rtl w:val="0"/>
        </w:rPr>
        <w:t xml:space="preserve"> — ответственные за проверку и проведение закупочной процедуры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Отдел снабжения</w:t>
      </w:r>
      <w:r w:rsidDel="00000000" w:rsidR="00000000" w:rsidRPr="00000000">
        <w:rPr>
          <w:rtl w:val="0"/>
        </w:rPr>
        <w:t xml:space="preserve"> — заключает договоры, контролирует оплату и поставку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734.9359764534229"/>
        <w:gridCol w:w="2499.0767527860935"/>
        <w:gridCol w:w="4791.499081784106"/>
        <w:tblGridChange w:id="0">
          <w:tblGrid>
            <w:gridCol w:w="1734.9359764534229"/>
            <w:gridCol w:w="2499.0767527860935"/>
            <w:gridCol w:w="4791.4990817841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Инициатор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 подразделения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заявки, заполнение данных, прикрепление документов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Организатор закупки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Сотрудник, ответственный за закупку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Проверка, запуск процедуры, выбор способа, взаимодействие с поставщиками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Снабжение (исполнитель)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Специалисты по логистике/контрактам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Заключение договора, поставка, контроль исполнения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3tjba9275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Что нужно вбивать вручную?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Наименование и описание позиций, количество, сроки</w:t>
        <w:br w:type="textWrapping"/>
        <w:t xml:space="preserve">● Обоснование (если требуется)</w:t>
        <w:br w:type="textWrapping"/>
        <w:t xml:space="preserve">● Прикрепление файлов: КП, ТЗ, чертежей, обоснований</w:t>
        <w:br w:type="textWrapping"/>
        <w:t xml:space="preserve">● Комментарии при возврате заявки</w:t>
        <w:br w:type="textWrapping"/>
        <w:t xml:space="preserve">● Выбор ТТК (при производственной заявке) и объёма выпуска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p0mmecy2v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Какие данные можно проверять автоматически?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Система проверяет: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Заполнены ли все обязательные поля заявки</w:t>
        <w:br w:type="textWrapping"/>
        <w:t xml:space="preserve">● Корректность указанных сроков (например, нельзя указать прошлую дату)</w:t>
        <w:br w:type="textWrapping"/>
        <w:t xml:space="preserve">● При выборе «у единственного поставщика» — наличие обоснования</w:t>
        <w:br w:type="textWrapping"/>
        <w:t xml:space="preserve">● Текст обоснования соответствует регламенту (п.4.4.2)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ИИ проверяет наличие ключевых фраз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Даёт подсказки по формулировкам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примеры корректных обоснований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tpvylei0o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Что нужно анализировать?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Кто и когда изменил статус заявки</w:t>
        <w:br w:type="textWrapping"/>
        <w:t xml:space="preserve">● Кто отклонил заявку и по какой причине</w:t>
        <w:br w:type="textWrapping"/>
        <w:t xml:space="preserve">● Среднее время прохождения заявок по маршрутам</w:t>
        <w:br w:type="textWrapping"/>
        <w:t xml:space="preserve">● Частота возвратов и доработок</w:t>
        <w:br w:type="textWrapping"/>
        <w:t xml:space="preserve">● Динамика заявок по подразделениям и видам закупки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yx3pfwqgc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Какие данные нужно агрегировать?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● Количество заявок по статусам, подразделениям, типам (производственные, хоз, услуги)</w:t>
        <w:br w:type="textWrapping"/>
        <w:t xml:space="preserve">● Среднее время согласования</w:t>
        <w:br w:type="textWrapping"/>
        <w:t xml:space="preserve">● Количество заявок, завершённых, отклонённых, доработанных</w:t>
        <w:br w:type="textWrapping"/>
        <w:t xml:space="preserve">● Количество закупок у единственного поставщика</w:t>
        <w:br w:type="textWrapping"/>
        <w:t xml:space="preserve">● Количество заявок по итогам которых был заключён договор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🔹 Функция анализа остатков — во втором этапе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suqug367o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Какие оповещения/информирования нужны?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752.025829407308"/>
        <w:gridCol w:w="1633.2777649655718"/>
        <w:gridCol w:w="1435.0186143050112"/>
        <w:gridCol w:w="3205.189602345732"/>
        <w:tblGridChange w:id="0">
          <w:tblGrid>
            <w:gridCol w:w="2752.025829407308"/>
            <w:gridCol w:w="1633.2777649655718"/>
            <w:gridCol w:w="1435.0186143050112"/>
            <w:gridCol w:w="3205.1896023457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Создана новая заявка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Email, мессенджер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Уведомить согласующих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Не заполнены обязательные поля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Системное окно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Предупредить пользователя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на доработку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Уведомить инициатора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Заявка утверждена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Email, мессенджер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Уведомить организатора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Отклонение заявки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Сообщить инициатору с комментарием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3gy76szv6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Статусы заявок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Черновик — инициатор ещё работает с заявкой</w:t>
        <w:br w:type="textWrapping"/>
        <w:t xml:space="preserve">● На проверке — заявка передана организатору закупки</w:t>
        <w:br w:type="textWrapping"/>
        <w:t xml:space="preserve">● На согласовании — проходит утверждение ответственными лицами</w:t>
        <w:br w:type="textWrapping"/>
        <w:t xml:space="preserve">● На доработке — вернута инициатору с комментарием</w:t>
        <w:br w:type="textWrapping"/>
        <w:t xml:space="preserve">● Утверждена — можно формировать заказ</w:t>
        <w:br w:type="textWrapping"/>
        <w:t xml:space="preserve">● В закупке — заказ формируется или уже размещён</w:t>
        <w:br w:type="textWrapping"/>
        <w:t xml:space="preserve">● Выполнена — закупка завершена, поставка закрыта</w:t>
        <w:br w:type="textWrapping"/>
        <w:t xml:space="preserve">● Отклонена — заявка не будет обработана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gl2uau5a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Хранение и использование ТТК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 экосистеме создаётся </w:t>
      </w:r>
      <w:r w:rsidDel="00000000" w:rsidR="00000000" w:rsidRPr="00000000">
        <w:rPr>
          <w:b w:val="1"/>
          <w:bCs w:val="1"/>
          <w:rtl w:val="0"/>
        </w:rPr>
        <w:t xml:space="preserve">собственный справочник ТТК</w:t>
        <w:br w:type="textWrapping"/>
      </w:r>
      <w:r w:rsidDel="00000000" w:rsidR="00000000" w:rsidRPr="00000000">
        <w:rPr>
          <w:rtl w:val="0"/>
        </w:rPr>
        <w:t xml:space="preserve">● Для каждой продукции указывается: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базовый объём выпуска (например, на 100 доз);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компоненты (наименование, норма расхода, единица измерения)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При создании заявки на производство: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выбирает продукцию и объём;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рассчитывает нужное количество компонентов по нормам;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добавляет их в заявку на закупку сырья;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скорректировать или исключить позиции вручную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📥 При наличии ТТК в 1С и </w:t>
      </w:r>
      <w:r w:rsidDel="00000000" w:rsidR="00000000" w:rsidRPr="00000000">
        <w:rPr>
          <w:b w:val="1"/>
          <w:bCs w:val="1"/>
          <w:rtl w:val="0"/>
        </w:rPr>
        <w:t xml:space="preserve">отсутствии технических ограничений</w:t>
      </w:r>
      <w:r w:rsidDel="00000000" w:rsidR="00000000" w:rsidRPr="00000000">
        <w:rPr>
          <w:rtl w:val="0"/>
        </w:rPr>
        <w:t xml:space="preserve">, данные могут подгружаться автоматически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2deqx781k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Перечень предлагаемых доработок. Не входит в основной договор(оговаривается отдельно после завершения работ по основному договору):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Автоматическое сохранение версий заявки с историей изменений</w:t>
        <w:br w:type="textWrapping"/>
        <w:t xml:space="preserve">● Подсветка дублирующих заявок и несоответствий по остаткам</w:t>
        <w:br w:type="textWrapping"/>
        <w:t xml:space="preserve">● Автоматическое сравнение нескольких коммерческих предложений</w:t>
        <w:br w:type="textWrapping"/>
        <w:t xml:space="preserve">● Интеллектуальная маршрутизация согласования (ИИ)</w:t>
        <w:br w:type="textWrapping"/>
        <w:t xml:space="preserve">● ИИ-подсказки по формулировке обоснований, анализ типовых ошибок</w:t>
        <w:br w:type="textWrapping"/>
        <w:t xml:space="preserve">● Сравнение заявки с историей аналогичных закупок</w:t>
        <w:br w:type="textWrapping"/>
        <w:t xml:space="preserve">● Расширенные аналитические отчёты по закупочной деятельности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От заказчика:</w:t>
              <w:br w:type="textWrapping"/>
              <w:t xml:space="preserve">  ___________________ /                                                                         </w:t>
              <w:br w:type="textWrapping"/>
              <w:t xml:space="preserve">  М.П.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Исполнитель:</w:t>
              <w:br w:type="textWrapping"/>
              <w:t xml:space="preserve">  ___________________ /Ляшенко Т.С./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