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[a-zA-Z]+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(yyleng &gt; counter)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counter = yyleng;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1; // Indicate that there are no more input 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printf("largest: %d\n", counter);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((http)|(ftp))s?:\/\/[a-zA-Z0-9](.[a-z])+(.[a-zA-Z0-9+=?]) {printf("\nURL Valid\n");}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.+ {printf("\nURL Invalid\n");}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printf("\nEnter URL 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((0[1-9])|([1-2][0-9])|(3[0-1]))\/((0[1-9])|(1[0-2]))\/(19[0-9]{2}|2[0-9]{3}) printf("Valid DoB");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.* printf("Invalid DoB");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yylex();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5.CODE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[a-zA-Z][a-zA-Z0-9]*   { printf("Word: %s\n", yytext);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"=="|"&lt;"|"&gt;"|"&lt;="|"&gt;="|"!="   { printf("Relational Operator: %s\n", yytext);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   ; // Ignore any other characters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