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A046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caps/>
          <w:spacing w:val="1"/>
          <w:sz w:val="24"/>
          <w:szCs w:val="24"/>
        </w:rPr>
      </w:pPr>
      <w:r>
        <w:rPr>
          <w:rFonts w:ascii="Arial" w:hAnsi="Arial" w:cs="Arial"/>
          <w:caps/>
          <w:spacing w:val="1"/>
          <w:sz w:val="24"/>
          <w:szCs w:val="24"/>
        </w:rPr>
        <w:t>Министерство образования и науки РФ</w:t>
      </w:r>
    </w:p>
    <w:p w14:paraId="39C26716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71F97FAB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Федеральное государственное автономное</w:t>
      </w:r>
    </w:p>
    <w:p w14:paraId="0BA3CAAB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5A2CC3A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Национальный исследовательский университет ИТМО»</w:t>
      </w:r>
    </w:p>
    <w:p w14:paraId="71819932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13DF01FC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D5BECE5" w14:textId="77777777" w:rsidR="003C003B" w:rsidRDefault="003C003B" w:rsidP="003C003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7A9C10E9" w14:textId="77777777" w:rsidR="003C003B" w:rsidRDefault="003C003B" w:rsidP="003C003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5041C76F" w14:textId="77777777" w:rsidR="003C003B" w:rsidRDefault="003C003B" w:rsidP="003C003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068CD2DB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6381D3C1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06A575CC" w14:textId="2AA1FED3" w:rsidR="003C003B" w:rsidRP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№</w:t>
      </w:r>
      <w:r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A4CF0E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</w:t>
      </w:r>
    </w:p>
    <w:p w14:paraId="11A80B8E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“Вычислительная математика”</w:t>
      </w:r>
    </w:p>
    <w:p w14:paraId="76CFF44A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0B721320" w14:textId="77777777" w:rsidR="003C003B" w:rsidRDefault="003C003B" w:rsidP="003C003B">
      <w:pPr>
        <w:jc w:val="center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32"/>
          <w:szCs w:val="32"/>
          <w:lang w:eastAsia="ru-RU"/>
        </w:rPr>
        <w:t>Интерполяция и аппроксимация</w:t>
      </w:r>
      <w:r>
        <w:rPr>
          <w:rFonts w:ascii="Arial" w:hAnsi="Arial" w:cs="Arial"/>
          <w:sz w:val="32"/>
          <w:szCs w:val="32"/>
          <w:lang w:eastAsia="ru-RU"/>
        </w:rPr>
        <w:t>.</w:t>
      </w:r>
    </w:p>
    <w:p w14:paraId="617FD9EE" w14:textId="32F62D15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24"/>
          <w:szCs w:val="24"/>
        </w:rPr>
      </w:pPr>
      <w:r w:rsidRPr="003C003B">
        <w:rPr>
          <w:rFonts w:ascii="Arial" w:eastAsiaTheme="minorHAnsi" w:hAnsi="Arial" w:cs="Arial"/>
          <w:color w:val="auto"/>
          <w:sz w:val="32"/>
          <w:szCs w:val="32"/>
        </w:rPr>
        <w:t>Метод интерполяции полиномом Ньютона</w:t>
      </w:r>
      <w:r>
        <w:rPr>
          <w:rFonts w:ascii="Arial" w:eastAsiaTheme="minorHAnsi" w:hAnsi="Arial" w:cs="Arial"/>
          <w:color w:val="auto"/>
          <w:sz w:val="32"/>
          <w:szCs w:val="32"/>
        </w:rPr>
        <w:t>.</w:t>
      </w:r>
    </w:p>
    <w:p w14:paraId="00D85E2D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07A1883E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5AF46639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6D028AC8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15931CBC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47C2185C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7C2D66DF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74D076F7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Arial" w:eastAsia="Times New Roman" w:hAnsi="Arial" w:cs="Arial"/>
          <w:sz w:val="28"/>
          <w:szCs w:val="28"/>
        </w:rPr>
      </w:pPr>
    </w:p>
    <w:p w14:paraId="7C70C89B" w14:textId="77777777" w:rsidR="003C003B" w:rsidRDefault="003C003B" w:rsidP="003C003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0DCCCB49" w14:textId="77777777" w:rsidR="003C003B" w:rsidRDefault="003C003B" w:rsidP="003C003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Кислицин Алексей Андреевич</w:t>
      </w:r>
    </w:p>
    <w:p w14:paraId="049F756E" w14:textId="77777777" w:rsidR="003C003B" w:rsidRDefault="003C003B" w:rsidP="003C003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Группа:</w:t>
      </w:r>
    </w:p>
    <w:p w14:paraId="7468C27E" w14:textId="77777777" w:rsidR="003C003B" w:rsidRDefault="003C003B" w:rsidP="003C003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P3231 </w:t>
      </w:r>
    </w:p>
    <w:p w14:paraId="71FA4B30" w14:textId="77777777" w:rsidR="003C003B" w:rsidRDefault="003C003B" w:rsidP="003C003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2A23748A" w14:textId="77777777" w:rsidR="003C003B" w:rsidRDefault="003C003B" w:rsidP="003C003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Перл Ольга Вячеславовна</w:t>
      </w:r>
    </w:p>
    <w:p w14:paraId="2D3A8E9A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3A7D73D3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79D1433C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6C0D4FFA" w14:textId="77777777" w:rsidR="003C003B" w:rsidRDefault="003C003B" w:rsidP="003C003B">
      <w:pPr>
        <w:rPr>
          <w:rFonts w:ascii="Arial" w:hAnsi="Arial" w:cs="Arial"/>
          <w:lang w:eastAsia="ru-RU"/>
        </w:rPr>
      </w:pPr>
    </w:p>
    <w:p w14:paraId="55C21B56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129F9347" w14:textId="77777777" w:rsidR="003C003B" w:rsidRDefault="003C003B" w:rsidP="003C003B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06A8737B" wp14:editId="0762E245">
            <wp:extent cx="2921000" cy="457200"/>
            <wp:effectExtent l="0" t="0" r="0" b="0"/>
            <wp:docPr id="7" name="Рисунок 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C6E4" w14:textId="77777777" w:rsidR="003C003B" w:rsidRDefault="003C003B" w:rsidP="003C003B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Санкт-Петербург, 2022</w:t>
      </w:r>
    </w:p>
    <w:p w14:paraId="0697BFDF" w14:textId="272974BB" w:rsidR="003C003B" w:rsidRPr="003C003B" w:rsidRDefault="003C003B" w:rsidP="003C003B">
      <w:pPr>
        <w:rPr>
          <w:rFonts w:ascii="Arial" w:hAnsi="Arial" w:cs="Arial"/>
          <w:b/>
          <w:bCs/>
          <w:sz w:val="20"/>
          <w:szCs w:val="20"/>
        </w:rPr>
      </w:pPr>
      <w:r w:rsidRPr="003C003B">
        <w:rPr>
          <w:rFonts w:ascii="Arial" w:hAnsi="Arial" w:cs="Arial"/>
          <w:b/>
          <w:bCs/>
          <w:sz w:val="28"/>
          <w:szCs w:val="28"/>
        </w:rPr>
        <w:lastRenderedPageBreak/>
        <w:t>Метод интерполяции полиномом Ньютона</w:t>
      </w:r>
    </w:p>
    <w:p w14:paraId="72A77246" w14:textId="7C6FE8F2" w:rsidR="00F63E96" w:rsidRDefault="00F63E96"/>
    <w:p w14:paraId="6C4882E6" w14:textId="3E2F30B4" w:rsidR="003C003B" w:rsidRPr="001341B6" w:rsidRDefault="003C003B" w:rsidP="003C003B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3C003B">
        <w:rPr>
          <w:rFonts w:ascii="Arial" w:hAnsi="Arial" w:cs="Arial"/>
          <w:i/>
          <w:iCs/>
          <w:sz w:val="28"/>
          <w:szCs w:val="28"/>
        </w:rPr>
        <w:t>Описание</w:t>
      </w:r>
    </w:p>
    <w:p w14:paraId="3E96FF91" w14:textId="56BD5586" w:rsidR="00953B48" w:rsidRPr="00BB783D" w:rsidRDefault="00953B48" w:rsidP="003C003B">
      <w:pPr>
        <w:rPr>
          <w:rFonts w:ascii="Arial" w:hAnsi="Arial" w:cs="Arial"/>
          <w:sz w:val="24"/>
          <w:szCs w:val="24"/>
        </w:rPr>
      </w:pPr>
      <w:r w:rsidRPr="00BB783D">
        <w:rPr>
          <w:rFonts w:ascii="Arial" w:hAnsi="Arial" w:cs="Arial"/>
          <w:sz w:val="24"/>
          <w:szCs w:val="24"/>
        </w:rPr>
        <w:t>Формула полинома Ньютона имеет два вида: для равноотстоящих и не равноотстоящих узлов интерполяции.</w:t>
      </w:r>
    </w:p>
    <w:p w14:paraId="3886DE0E" w14:textId="232DBA46" w:rsidR="00953B48" w:rsidRPr="00967A78" w:rsidRDefault="00953B48" w:rsidP="00967A78">
      <w:pPr>
        <w:rPr>
          <w:rFonts w:ascii="Arial" w:hAnsi="Arial" w:cs="Arial"/>
          <w:sz w:val="24"/>
          <w:szCs w:val="24"/>
        </w:rPr>
      </w:pPr>
      <w:r w:rsidRPr="00967A78">
        <w:rPr>
          <w:rFonts w:ascii="Arial" w:hAnsi="Arial" w:cs="Arial"/>
          <w:sz w:val="24"/>
          <w:szCs w:val="24"/>
        </w:rPr>
        <w:t>Если все расстояния между соседними узлами различны, то многочлен Ньютона строится по формуле</w:t>
      </w:r>
      <w:r w:rsidRPr="00967A78">
        <w:rPr>
          <w:rFonts w:ascii="Arial" w:hAnsi="Arial" w:cs="Arial"/>
          <w:sz w:val="24"/>
          <w:szCs w:val="24"/>
        </w:rPr>
        <w:t>:</w:t>
      </w:r>
    </w:p>
    <w:p w14:paraId="2C4FC71A" w14:textId="467E2C40" w:rsidR="00953B48" w:rsidRPr="00BB783D" w:rsidRDefault="00953B48" w:rsidP="00BB783D">
      <w:pPr>
        <w:ind w:right="-850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+...+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…(x-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  <m:r>
          <w:rPr>
            <w:rFonts w:ascii="Cambria Math" w:eastAsiaTheme="minorEastAsia" w:hAnsi="Cambria Math" w:cs="Arial"/>
          </w:rPr>
          <m:t>)</m:t>
        </m:r>
        <m:r>
          <w:rPr>
            <w:rFonts w:ascii="Cambria Math" w:eastAsiaTheme="minorEastAsia" w:hAnsi="Cambria Math" w:cs="Arial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;…;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BB783D" w:rsidRPr="00BB783D">
        <w:rPr>
          <w:rFonts w:ascii="Arial" w:eastAsiaTheme="minorEastAsia" w:hAnsi="Arial" w:cs="Arial"/>
          <w:i/>
        </w:rPr>
        <w:t>,</w:t>
      </w:r>
    </w:p>
    <w:p w14:paraId="2EFC05FD" w14:textId="479E6B36" w:rsidR="00953B48" w:rsidRDefault="00BB783D" w:rsidP="003C00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где </w:t>
      </w:r>
      <m:oMath>
        <m:r>
          <w:rPr>
            <w:rFonts w:ascii="Cambria Math" w:hAnsi="Cambria Math" w:cs="Arial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;…;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BB783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–</w:t>
      </w:r>
      <w:r w:rsidRPr="00BB783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разделённая разность порядка </w:t>
      </w:r>
      <w:r>
        <w:rPr>
          <w:rFonts w:ascii="Arial" w:eastAsiaTheme="minorEastAsia" w:hAnsi="Arial" w:cs="Arial"/>
          <w:sz w:val="24"/>
          <w:szCs w:val="24"/>
          <w:lang w:val="en-US"/>
        </w:rPr>
        <w:t>n</w:t>
      </w:r>
      <w:r w:rsidRPr="00BB783D">
        <w:rPr>
          <w:rFonts w:ascii="Arial" w:eastAsiaTheme="minorEastAsia" w:hAnsi="Arial" w:cs="Arial"/>
          <w:sz w:val="24"/>
          <w:szCs w:val="24"/>
        </w:rPr>
        <w:t>.</w:t>
      </w:r>
    </w:p>
    <w:p w14:paraId="2383C6A5" w14:textId="42CDCFE3" w:rsidR="00967A78" w:rsidRDefault="00967A78" w:rsidP="003C003B">
      <w:pPr>
        <w:rPr>
          <w:rFonts w:ascii="Arial" w:hAnsi="Arial" w:cs="Arial"/>
          <w:sz w:val="24"/>
          <w:szCs w:val="24"/>
        </w:rPr>
      </w:pPr>
      <w:r w:rsidRPr="00967A78">
        <w:rPr>
          <w:rFonts w:ascii="Arial" w:hAnsi="Arial" w:cs="Arial"/>
          <w:sz w:val="24"/>
          <w:szCs w:val="24"/>
        </w:rPr>
        <w:t>Если соседние узлы находятся друг от друга на некотором фиксированном расстоянии</w:t>
      </w:r>
      <w:r w:rsidRPr="00967A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</w:t>
      </w:r>
      <w:r w:rsidRPr="00967A78">
        <w:rPr>
          <w:rFonts w:ascii="Arial" w:hAnsi="Arial" w:cs="Arial"/>
          <w:sz w:val="24"/>
          <w:szCs w:val="24"/>
        </w:rPr>
        <w:t>, т</w:t>
      </w:r>
      <w:r>
        <w:rPr>
          <w:rFonts w:ascii="Arial" w:hAnsi="Arial" w:cs="Arial"/>
          <w:sz w:val="24"/>
          <w:szCs w:val="24"/>
        </w:rPr>
        <w:t>о многочлен Ньютона строится таким образом</w:t>
      </w:r>
      <w:r w:rsidRPr="00967A78">
        <w:rPr>
          <w:rFonts w:ascii="Arial" w:hAnsi="Arial" w:cs="Arial"/>
          <w:sz w:val="24"/>
          <w:szCs w:val="24"/>
        </w:rPr>
        <w:t>:</w:t>
      </w:r>
    </w:p>
    <w:p w14:paraId="7E48BD1B" w14:textId="77777777" w:rsidR="00EE3432" w:rsidRDefault="00967A78" w:rsidP="003C003B">
      <w:pPr>
        <w:rPr>
          <w:rFonts w:ascii="Arial" w:eastAsiaTheme="minorEastAsia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+q∆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q(q-1)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+...+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q-1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…(q-n+1)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967A78">
        <w:rPr>
          <w:rFonts w:ascii="Arial" w:eastAsiaTheme="minorEastAsia" w:hAnsi="Arial" w:cs="Arial"/>
          <w:i/>
          <w:sz w:val="24"/>
          <w:szCs w:val="24"/>
        </w:rPr>
        <w:t xml:space="preserve">, </w:t>
      </w:r>
      <w:r w:rsidRPr="00967A78">
        <w:rPr>
          <w:rFonts w:ascii="Arial" w:eastAsiaTheme="minorEastAsia" w:hAnsi="Arial" w:cs="Arial"/>
          <w:iCs/>
          <w:sz w:val="24"/>
          <w:szCs w:val="24"/>
        </w:rPr>
        <w:t>где</w:t>
      </w:r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den>
        </m:f>
      </m:oMath>
      <w:r w:rsidR="00EE3432" w:rsidRPr="00EE3432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EE3432" w:rsidRPr="00EE3432">
        <w:rPr>
          <w:rFonts w:ascii="Arial" w:eastAsiaTheme="minorEastAsia" w:hAnsi="Arial" w:cs="Arial"/>
          <w:iCs/>
          <w:sz w:val="24"/>
          <w:szCs w:val="24"/>
        </w:rPr>
        <w:t xml:space="preserve">, </w:t>
      </w:r>
    </w:p>
    <w:p w14:paraId="6CACFDF8" w14:textId="55C304CD" w:rsidR="00967A78" w:rsidRDefault="00EE3432" w:rsidP="003C00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а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– конечные разности.</w:t>
      </w:r>
    </w:p>
    <w:p w14:paraId="359C123A" w14:textId="11BC8E73" w:rsidR="00EE3432" w:rsidRDefault="006A4E00" w:rsidP="003C003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В общем алгоритм состоит в том, чтобы </w:t>
      </w:r>
      <w:r w:rsidR="002F6E39">
        <w:rPr>
          <w:rFonts w:ascii="Arial" w:eastAsiaTheme="minorEastAsia" w:hAnsi="Arial" w:cs="Arial"/>
          <w:sz w:val="24"/>
          <w:szCs w:val="24"/>
        </w:rPr>
        <w:t>сначала посчитать конечные</w:t>
      </w:r>
      <w:r w:rsidR="002F6E39" w:rsidRPr="002F6E39">
        <w:rPr>
          <w:rFonts w:ascii="Arial" w:eastAsiaTheme="minorEastAsia" w:hAnsi="Arial" w:cs="Arial"/>
          <w:sz w:val="24"/>
          <w:szCs w:val="24"/>
        </w:rPr>
        <w:t>/</w:t>
      </w:r>
      <w:r w:rsidR="002F6E39">
        <w:rPr>
          <w:rFonts w:ascii="Arial" w:eastAsiaTheme="minorEastAsia" w:hAnsi="Arial" w:cs="Arial"/>
          <w:sz w:val="24"/>
          <w:szCs w:val="24"/>
        </w:rPr>
        <w:t xml:space="preserve">разделённые разности, которые зависят от начальных точек, а после подставить их как коэффициенты в полином. При добавлении новых точек потребуется посчитать только новые </w:t>
      </w:r>
      <w:r w:rsidR="00E70E0B">
        <w:rPr>
          <w:rFonts w:ascii="Arial" w:eastAsiaTheme="minorEastAsia" w:hAnsi="Arial" w:cs="Arial"/>
          <w:sz w:val="24"/>
          <w:szCs w:val="24"/>
        </w:rPr>
        <w:t>разности</w:t>
      </w:r>
      <w:r w:rsidR="002F6E39">
        <w:rPr>
          <w:rFonts w:ascii="Arial" w:eastAsiaTheme="minorEastAsia" w:hAnsi="Arial" w:cs="Arial"/>
          <w:sz w:val="24"/>
          <w:szCs w:val="24"/>
        </w:rPr>
        <w:t xml:space="preserve">, </w:t>
      </w:r>
      <w:r w:rsidR="00E70E0B">
        <w:rPr>
          <w:rFonts w:ascii="Arial" w:eastAsiaTheme="minorEastAsia" w:hAnsi="Arial" w:cs="Arial"/>
          <w:sz w:val="24"/>
          <w:szCs w:val="24"/>
        </w:rPr>
        <w:t>старые же при этом не изменятся, так как они рассчитываются рекуррентно из предыдущих точек заданной последовательности.</w:t>
      </w:r>
    </w:p>
    <w:p w14:paraId="4CA3F8DA" w14:textId="77777777" w:rsidR="00602BB2" w:rsidRDefault="00602BB2" w:rsidP="003C003B">
      <w:pPr>
        <w:rPr>
          <w:rFonts w:ascii="Arial" w:eastAsiaTheme="minorEastAsia" w:hAnsi="Arial" w:cs="Arial"/>
          <w:i/>
          <w:iCs/>
          <w:sz w:val="24"/>
          <w:szCs w:val="24"/>
        </w:rPr>
      </w:pPr>
    </w:p>
    <w:p w14:paraId="3D0E95F0" w14:textId="6BAC8826" w:rsidR="001341B6" w:rsidRDefault="00602BB2" w:rsidP="001341B6">
      <w:pPr>
        <w:rPr>
          <w:rFonts w:ascii="Arial" w:eastAsiaTheme="minorEastAsia" w:hAnsi="Arial" w:cs="Arial"/>
          <w:i/>
          <w:iCs/>
          <w:sz w:val="28"/>
          <w:szCs w:val="28"/>
          <w:lang w:val="en-US"/>
        </w:rPr>
      </w:pPr>
      <w:r w:rsidRPr="00602BB2">
        <w:rPr>
          <w:rFonts w:ascii="Arial" w:eastAsiaTheme="minorEastAsia" w:hAnsi="Arial" w:cs="Arial"/>
          <w:i/>
          <w:iCs/>
          <w:sz w:val="28"/>
          <w:szCs w:val="28"/>
        </w:rPr>
        <w:lastRenderedPageBreak/>
        <w:t>Блок-схема</w:t>
      </w:r>
      <w:r w:rsidR="001341B6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6187D8B" wp14:editId="23FE3E66">
            <wp:simplePos x="0" y="0"/>
            <wp:positionH relativeFrom="column">
              <wp:posOffset>-109855</wp:posOffset>
            </wp:positionH>
            <wp:positionV relativeFrom="paragraph">
              <wp:posOffset>480744</wp:posOffset>
            </wp:positionV>
            <wp:extent cx="4327525" cy="837692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1B6">
        <w:rPr>
          <w:rFonts w:ascii="Arial" w:eastAsiaTheme="minorEastAsia" w:hAnsi="Arial" w:cs="Arial"/>
          <w:i/>
          <w:iCs/>
          <w:sz w:val="28"/>
          <w:szCs w:val="28"/>
          <w:lang w:val="en-US"/>
        </w:rPr>
        <w:br w:type="page"/>
      </w:r>
    </w:p>
    <w:p w14:paraId="16BE7788" w14:textId="6257D793" w:rsidR="001341B6" w:rsidRDefault="001341B6" w:rsidP="00602BB2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Листинг</w:t>
      </w:r>
    </w:p>
    <w:p w14:paraId="78E20978" w14:textId="77777777" w:rsidR="003D397D" w:rsidRPr="003D397D" w:rsidRDefault="003D397D" w:rsidP="003D397D">
      <w:pPr>
        <w:pStyle w:val="HTML"/>
        <w:shd w:val="clear" w:color="auto" w:fill="2B2B2B"/>
        <w:rPr>
          <w:color w:val="A9B7C6"/>
          <w:lang w:val="en-US"/>
        </w:rPr>
      </w:pPr>
      <w:r w:rsidRPr="003D397D">
        <w:rPr>
          <w:color w:val="CC7832"/>
          <w:lang w:val="en-US"/>
        </w:rPr>
        <w:t xml:space="preserve">public double </w:t>
      </w:r>
      <w:proofErr w:type="spellStart"/>
      <w:r w:rsidRPr="003D397D">
        <w:rPr>
          <w:color w:val="FFC66D"/>
          <w:lang w:val="en-US"/>
        </w:rPr>
        <w:t>calcByNewtonPolynomial</w:t>
      </w:r>
      <w:proofErr w:type="spellEnd"/>
      <w:r w:rsidRPr="003D397D">
        <w:rPr>
          <w:color w:val="A9B7C6"/>
          <w:lang w:val="en-US"/>
        </w:rPr>
        <w:t>(</w:t>
      </w:r>
      <w:r w:rsidRPr="003D397D">
        <w:rPr>
          <w:color w:val="CC7832"/>
          <w:lang w:val="en-US"/>
        </w:rPr>
        <w:t xml:space="preserve">double </w:t>
      </w:r>
      <w:r w:rsidRPr="003D397D">
        <w:rPr>
          <w:color w:val="A9B7C6"/>
          <w:lang w:val="en-US"/>
        </w:rPr>
        <w:t>x</w:t>
      </w:r>
      <w:r w:rsidRPr="003D397D">
        <w:rPr>
          <w:color w:val="CC7832"/>
          <w:lang w:val="en-US"/>
        </w:rPr>
        <w:t xml:space="preserve">, </w:t>
      </w:r>
      <w:proofErr w:type="spellStart"/>
      <w:r w:rsidRPr="003D397D">
        <w:rPr>
          <w:color w:val="A9B7C6"/>
          <w:lang w:val="en-US"/>
        </w:rPr>
        <w:t>GraphicObject</w:t>
      </w:r>
      <w:proofErr w:type="spellEnd"/>
      <w:r w:rsidRPr="003D397D">
        <w:rPr>
          <w:color w:val="A9B7C6"/>
          <w:lang w:val="en-US"/>
        </w:rPr>
        <w:t xml:space="preserve"> object) {</w:t>
      </w:r>
      <w:r w:rsidRPr="003D397D">
        <w:rPr>
          <w:color w:val="A9B7C6"/>
          <w:lang w:val="en-US"/>
        </w:rPr>
        <w:br/>
        <w:t xml:space="preserve">    </w:t>
      </w:r>
      <w:r w:rsidRPr="003D397D">
        <w:rPr>
          <w:color w:val="CC7832"/>
          <w:lang w:val="en-US"/>
        </w:rPr>
        <w:t xml:space="preserve">double </w:t>
      </w:r>
      <w:r w:rsidRPr="003D397D">
        <w:rPr>
          <w:color w:val="A9B7C6"/>
          <w:lang w:val="en-US"/>
        </w:rPr>
        <w:t xml:space="preserve">result = </w:t>
      </w:r>
      <w:proofErr w:type="spellStart"/>
      <w:r w:rsidRPr="003D397D">
        <w:rPr>
          <w:color w:val="A9B7C6"/>
          <w:lang w:val="en-US"/>
        </w:rPr>
        <w:t>object.getCoordinates</w:t>
      </w:r>
      <w:proofErr w:type="spellEnd"/>
      <w:r w:rsidRPr="003D397D">
        <w:rPr>
          <w:color w:val="A9B7C6"/>
          <w:lang w:val="en-US"/>
        </w:rPr>
        <w:t>().get(</w:t>
      </w:r>
      <w:r w:rsidRPr="003D397D">
        <w:rPr>
          <w:color w:val="6897BB"/>
          <w:lang w:val="en-US"/>
        </w:rPr>
        <w:t>0</w:t>
      </w:r>
      <w:r w:rsidRPr="003D397D">
        <w:rPr>
          <w:color w:val="A9B7C6"/>
          <w:lang w:val="en-US"/>
        </w:rPr>
        <w:t>).</w:t>
      </w:r>
      <w:proofErr w:type="spellStart"/>
      <w:r w:rsidRPr="003D397D">
        <w:rPr>
          <w:color w:val="A9B7C6"/>
          <w:lang w:val="en-US"/>
        </w:rPr>
        <w:t>getY</w:t>
      </w:r>
      <w:proofErr w:type="spellEnd"/>
      <w:r w:rsidRPr="003D397D">
        <w:rPr>
          <w:color w:val="A9B7C6"/>
          <w:lang w:val="en-US"/>
        </w:rPr>
        <w:t>()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double </w:t>
      </w:r>
      <w:r w:rsidRPr="003D397D">
        <w:rPr>
          <w:color w:val="A9B7C6"/>
          <w:lang w:val="en-US"/>
        </w:rPr>
        <w:t xml:space="preserve">x0 = </w:t>
      </w:r>
      <w:proofErr w:type="spellStart"/>
      <w:r w:rsidRPr="003D397D">
        <w:rPr>
          <w:color w:val="A9B7C6"/>
          <w:lang w:val="en-US"/>
        </w:rPr>
        <w:t>object.getCoordinates</w:t>
      </w:r>
      <w:proofErr w:type="spellEnd"/>
      <w:r w:rsidRPr="003D397D">
        <w:rPr>
          <w:color w:val="A9B7C6"/>
          <w:lang w:val="en-US"/>
        </w:rPr>
        <w:t>().get(</w:t>
      </w:r>
      <w:r w:rsidRPr="003D397D">
        <w:rPr>
          <w:color w:val="6897BB"/>
          <w:lang w:val="en-US"/>
        </w:rPr>
        <w:t>0</w:t>
      </w:r>
      <w:r w:rsidRPr="003D397D">
        <w:rPr>
          <w:color w:val="A9B7C6"/>
          <w:lang w:val="en-US"/>
        </w:rPr>
        <w:t>).</w:t>
      </w:r>
      <w:proofErr w:type="spellStart"/>
      <w:r w:rsidRPr="003D397D">
        <w:rPr>
          <w:color w:val="A9B7C6"/>
          <w:lang w:val="en-US"/>
        </w:rPr>
        <w:t>getX</w:t>
      </w:r>
      <w:proofErr w:type="spellEnd"/>
      <w:r w:rsidRPr="003D397D">
        <w:rPr>
          <w:color w:val="A9B7C6"/>
          <w:lang w:val="en-US"/>
        </w:rPr>
        <w:t>()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double </w:t>
      </w:r>
      <w:r w:rsidRPr="003D397D">
        <w:rPr>
          <w:color w:val="A9B7C6"/>
          <w:lang w:val="en-US"/>
        </w:rPr>
        <w:t xml:space="preserve">q = (x - x0) / </w:t>
      </w:r>
      <w:r w:rsidRPr="003D397D">
        <w:rPr>
          <w:color w:val="9876AA"/>
          <w:lang w:val="en-US"/>
        </w:rPr>
        <w:t>step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for </w:t>
      </w:r>
      <w:r w:rsidRPr="003D397D">
        <w:rPr>
          <w:color w:val="A9B7C6"/>
          <w:lang w:val="en-US"/>
        </w:rPr>
        <w:t>(</w:t>
      </w:r>
      <w:r w:rsidRPr="003D397D">
        <w:rPr>
          <w:color w:val="CC7832"/>
          <w:lang w:val="en-US"/>
        </w:rPr>
        <w:t xml:space="preserve">int </w:t>
      </w:r>
      <w:proofErr w:type="spellStart"/>
      <w:r w:rsidRPr="003D397D">
        <w:rPr>
          <w:color w:val="A9B7C6"/>
          <w:lang w:val="en-US"/>
        </w:rPr>
        <w:t>i</w:t>
      </w:r>
      <w:proofErr w:type="spellEnd"/>
      <w:r w:rsidRPr="003D397D">
        <w:rPr>
          <w:color w:val="A9B7C6"/>
          <w:lang w:val="en-US"/>
        </w:rPr>
        <w:t xml:space="preserve"> = </w:t>
      </w:r>
      <w:r w:rsidRPr="003D397D">
        <w:rPr>
          <w:color w:val="6897BB"/>
          <w:lang w:val="en-US"/>
        </w:rPr>
        <w:t>1</w:t>
      </w:r>
      <w:r w:rsidRPr="003D397D">
        <w:rPr>
          <w:color w:val="CC7832"/>
          <w:lang w:val="en-US"/>
        </w:rPr>
        <w:t xml:space="preserve">; </w:t>
      </w:r>
      <w:proofErr w:type="spellStart"/>
      <w:r w:rsidRPr="003D397D">
        <w:rPr>
          <w:color w:val="A9B7C6"/>
          <w:lang w:val="en-US"/>
        </w:rPr>
        <w:t>i</w:t>
      </w:r>
      <w:proofErr w:type="spellEnd"/>
      <w:r w:rsidRPr="003D397D">
        <w:rPr>
          <w:color w:val="A9B7C6"/>
          <w:lang w:val="en-US"/>
        </w:rPr>
        <w:t xml:space="preserve"> &lt; </w:t>
      </w:r>
      <w:proofErr w:type="spellStart"/>
      <w:r w:rsidRPr="003D397D">
        <w:rPr>
          <w:color w:val="A9B7C6"/>
          <w:lang w:val="en-US"/>
        </w:rPr>
        <w:t>object.getCoordinates</w:t>
      </w:r>
      <w:proofErr w:type="spellEnd"/>
      <w:r w:rsidRPr="003D397D">
        <w:rPr>
          <w:color w:val="A9B7C6"/>
          <w:lang w:val="en-US"/>
        </w:rPr>
        <w:t>().size()</w:t>
      </w:r>
      <w:r w:rsidRPr="003D397D">
        <w:rPr>
          <w:color w:val="CC7832"/>
          <w:lang w:val="en-US"/>
        </w:rPr>
        <w:t xml:space="preserve">; </w:t>
      </w:r>
      <w:proofErr w:type="spellStart"/>
      <w:r w:rsidRPr="003D397D">
        <w:rPr>
          <w:color w:val="A9B7C6"/>
          <w:lang w:val="en-US"/>
        </w:rPr>
        <w:t>i</w:t>
      </w:r>
      <w:proofErr w:type="spellEnd"/>
      <w:r w:rsidRPr="003D397D">
        <w:rPr>
          <w:color w:val="A9B7C6"/>
          <w:lang w:val="en-US"/>
        </w:rPr>
        <w:t>++) {</w:t>
      </w:r>
      <w:r w:rsidRPr="003D397D">
        <w:rPr>
          <w:color w:val="A9B7C6"/>
          <w:lang w:val="en-US"/>
        </w:rPr>
        <w:br/>
        <w:t xml:space="preserve">        </w:t>
      </w:r>
      <w:r w:rsidRPr="003D397D">
        <w:rPr>
          <w:color w:val="CC7832"/>
          <w:lang w:val="en-US"/>
        </w:rPr>
        <w:t xml:space="preserve">double </w:t>
      </w:r>
      <w:r w:rsidRPr="003D397D">
        <w:rPr>
          <w:color w:val="A9B7C6"/>
          <w:lang w:val="en-US"/>
        </w:rPr>
        <w:t xml:space="preserve">numerator = </w:t>
      </w:r>
      <w:r w:rsidRPr="003D397D">
        <w:rPr>
          <w:color w:val="6897BB"/>
          <w:lang w:val="en-US"/>
        </w:rPr>
        <w:t>1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    for </w:t>
      </w:r>
      <w:r w:rsidRPr="003D397D">
        <w:rPr>
          <w:color w:val="A9B7C6"/>
          <w:lang w:val="en-US"/>
        </w:rPr>
        <w:t>(</w:t>
      </w:r>
      <w:r w:rsidRPr="003D397D">
        <w:rPr>
          <w:color w:val="CC7832"/>
          <w:lang w:val="en-US"/>
        </w:rPr>
        <w:t xml:space="preserve">int </w:t>
      </w:r>
      <w:r w:rsidRPr="003D397D">
        <w:rPr>
          <w:color w:val="A9B7C6"/>
          <w:lang w:val="en-US"/>
        </w:rPr>
        <w:t xml:space="preserve">j = </w:t>
      </w:r>
      <w:r w:rsidRPr="003D397D">
        <w:rPr>
          <w:color w:val="6897BB"/>
          <w:lang w:val="en-US"/>
        </w:rPr>
        <w:t>0</w:t>
      </w:r>
      <w:r w:rsidRPr="003D397D">
        <w:rPr>
          <w:color w:val="CC7832"/>
          <w:lang w:val="en-US"/>
        </w:rPr>
        <w:t xml:space="preserve">; </w:t>
      </w:r>
      <w:r w:rsidRPr="003D397D">
        <w:rPr>
          <w:color w:val="A9B7C6"/>
          <w:lang w:val="en-US"/>
        </w:rPr>
        <w:t xml:space="preserve">j &lt; </w:t>
      </w:r>
      <w:proofErr w:type="spellStart"/>
      <w:r w:rsidRPr="003D397D">
        <w:rPr>
          <w:color w:val="A9B7C6"/>
          <w:lang w:val="en-US"/>
        </w:rPr>
        <w:t>i</w:t>
      </w:r>
      <w:proofErr w:type="spellEnd"/>
      <w:r w:rsidRPr="003D397D">
        <w:rPr>
          <w:color w:val="CC7832"/>
          <w:lang w:val="en-US"/>
        </w:rPr>
        <w:t xml:space="preserve">; </w:t>
      </w:r>
      <w:proofErr w:type="spellStart"/>
      <w:r w:rsidRPr="003D397D">
        <w:rPr>
          <w:color w:val="A9B7C6"/>
          <w:lang w:val="en-US"/>
        </w:rPr>
        <w:t>j++</w:t>
      </w:r>
      <w:proofErr w:type="spellEnd"/>
      <w:r w:rsidRPr="003D397D">
        <w:rPr>
          <w:color w:val="A9B7C6"/>
          <w:lang w:val="en-US"/>
        </w:rPr>
        <w:t>)</w:t>
      </w:r>
      <w:r w:rsidRPr="003D397D">
        <w:rPr>
          <w:color w:val="A9B7C6"/>
          <w:lang w:val="en-US"/>
        </w:rPr>
        <w:br/>
        <w:t xml:space="preserve">            numerator *= q - j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    </w:t>
      </w:r>
      <w:r w:rsidRPr="003D397D">
        <w:rPr>
          <w:color w:val="A9B7C6"/>
          <w:lang w:val="en-US"/>
        </w:rPr>
        <w:t xml:space="preserve">result += numerator * </w:t>
      </w:r>
      <w:proofErr w:type="spellStart"/>
      <w:r w:rsidRPr="003D397D">
        <w:rPr>
          <w:color w:val="A9B7C6"/>
          <w:lang w:val="en-US"/>
        </w:rPr>
        <w:t>object.getCoefficientsOfPolynomial</w:t>
      </w:r>
      <w:proofErr w:type="spellEnd"/>
      <w:r w:rsidRPr="003D397D">
        <w:rPr>
          <w:color w:val="A9B7C6"/>
          <w:lang w:val="en-US"/>
        </w:rPr>
        <w:t>()[</w:t>
      </w:r>
      <w:proofErr w:type="spellStart"/>
      <w:r w:rsidRPr="003D397D">
        <w:rPr>
          <w:color w:val="A9B7C6"/>
          <w:lang w:val="en-US"/>
        </w:rPr>
        <w:t>i</w:t>
      </w:r>
      <w:proofErr w:type="spellEnd"/>
      <w:r w:rsidRPr="003D397D">
        <w:rPr>
          <w:color w:val="A9B7C6"/>
          <w:lang w:val="en-US"/>
        </w:rPr>
        <w:t xml:space="preserve"> - </w:t>
      </w:r>
      <w:r w:rsidRPr="003D397D">
        <w:rPr>
          <w:color w:val="6897BB"/>
          <w:lang w:val="en-US"/>
        </w:rPr>
        <w:t>1</w:t>
      </w:r>
      <w:r w:rsidRPr="003D397D">
        <w:rPr>
          <w:color w:val="A9B7C6"/>
          <w:lang w:val="en-US"/>
        </w:rPr>
        <w:t>]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  <w:t xml:space="preserve">    </w:t>
      </w:r>
      <w:r w:rsidRPr="003D397D">
        <w:rPr>
          <w:color w:val="A9B7C6"/>
          <w:lang w:val="en-US"/>
        </w:rPr>
        <w:t>}</w:t>
      </w:r>
      <w:r w:rsidRPr="003D397D">
        <w:rPr>
          <w:color w:val="A9B7C6"/>
          <w:lang w:val="en-US"/>
        </w:rPr>
        <w:br/>
        <w:t xml:space="preserve">    </w:t>
      </w:r>
      <w:r w:rsidRPr="003D397D">
        <w:rPr>
          <w:color w:val="CC7832"/>
          <w:lang w:val="en-US"/>
        </w:rPr>
        <w:t xml:space="preserve">return </w:t>
      </w:r>
      <w:r w:rsidRPr="003D397D">
        <w:rPr>
          <w:color w:val="A9B7C6"/>
          <w:lang w:val="en-US"/>
        </w:rPr>
        <w:t>result</w:t>
      </w:r>
      <w:r w:rsidRPr="003D397D">
        <w:rPr>
          <w:color w:val="CC7832"/>
          <w:lang w:val="en-US"/>
        </w:rPr>
        <w:t>;</w:t>
      </w:r>
      <w:r w:rsidRPr="003D397D">
        <w:rPr>
          <w:color w:val="CC7832"/>
          <w:lang w:val="en-US"/>
        </w:rPr>
        <w:br/>
      </w:r>
      <w:r w:rsidRPr="003D397D">
        <w:rPr>
          <w:color w:val="A9B7C6"/>
          <w:lang w:val="en-US"/>
        </w:rPr>
        <w:t>}</w:t>
      </w:r>
    </w:p>
    <w:p w14:paraId="25151A4C" w14:textId="6257C5ED" w:rsidR="001341B6" w:rsidRDefault="001341B6" w:rsidP="00602BB2">
      <w:pPr>
        <w:rPr>
          <w:rFonts w:ascii="Arial" w:hAnsi="Arial" w:cs="Arial"/>
          <w:i/>
          <w:iCs/>
          <w:sz w:val="28"/>
          <w:szCs w:val="28"/>
          <w:lang w:val="en-US"/>
        </w:rPr>
      </w:pPr>
    </w:p>
    <w:p w14:paraId="5C50FDC5" w14:textId="1EB91B04" w:rsidR="003D397D" w:rsidRDefault="003D397D" w:rsidP="00602BB2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Пример работы программы</w:t>
      </w:r>
      <w:r>
        <w:rPr>
          <w:rFonts w:ascii="Arial" w:hAnsi="Arial" w:cs="Arial"/>
          <w:i/>
          <w:iCs/>
          <w:sz w:val="28"/>
          <w:szCs w:val="28"/>
          <w:lang w:val="en-US"/>
        </w:rPr>
        <w:t>:</w:t>
      </w:r>
    </w:p>
    <w:p w14:paraId="5FE9EC90" w14:textId="3A263D33" w:rsidR="002222B0" w:rsidRDefault="003D397D" w:rsidP="002222B0">
      <w:pPr>
        <w:rPr>
          <w:rFonts w:ascii="Arial" w:hAnsi="Arial" w:cs="Arial"/>
          <w:i/>
          <w:iCs/>
          <w:sz w:val="28"/>
          <w:szCs w:val="28"/>
        </w:rPr>
      </w:pPr>
      <w:r w:rsidRPr="003D397D">
        <w:rPr>
          <w:rFonts w:ascii="Arial" w:hAnsi="Arial" w:cs="Arial"/>
          <w:i/>
          <w:iCs/>
          <w:sz w:val="28"/>
          <w:szCs w:val="28"/>
        </w:rPr>
        <w:drawing>
          <wp:inline distT="0" distB="0" distL="0" distR="0" wp14:anchorId="17088C0A" wp14:editId="189F06BA">
            <wp:extent cx="5940425" cy="26498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96A8" w14:textId="77777777" w:rsidR="002222B0" w:rsidRDefault="002222B0" w:rsidP="002222B0">
      <w:pPr>
        <w:rPr>
          <w:rFonts w:ascii="Arial" w:hAnsi="Arial" w:cs="Arial"/>
          <w:i/>
          <w:iCs/>
          <w:sz w:val="28"/>
          <w:szCs w:val="28"/>
        </w:rPr>
      </w:pPr>
    </w:p>
    <w:p w14:paraId="354C5681" w14:textId="0C101339" w:rsidR="002222B0" w:rsidRDefault="002222B0" w:rsidP="00602BB2">
      <w:pPr>
        <w:rPr>
          <w:rFonts w:ascii="Arial" w:hAnsi="Arial" w:cs="Arial"/>
          <w:i/>
          <w:iCs/>
          <w:sz w:val="28"/>
          <w:szCs w:val="28"/>
        </w:rPr>
      </w:pPr>
      <w:r w:rsidRPr="002222B0">
        <w:rPr>
          <w:rFonts w:ascii="Arial" w:hAnsi="Arial" w:cs="Arial"/>
          <w:i/>
          <w:iCs/>
          <w:sz w:val="28"/>
          <w:szCs w:val="28"/>
        </w:rPr>
        <w:drawing>
          <wp:inline distT="0" distB="0" distL="0" distR="0" wp14:anchorId="4594A8C6" wp14:editId="0C52E64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67F8" w14:textId="77777777" w:rsidR="002222B0" w:rsidRDefault="002222B0">
      <w:pPr>
        <w:spacing w:line="259" w:lineRule="auto"/>
        <w:rPr>
          <w:rFonts w:ascii="Arial" w:hAnsi="Arial" w:cs="Arial"/>
          <w:i/>
          <w:iCs/>
          <w:sz w:val="28"/>
          <w:szCs w:val="28"/>
        </w:rPr>
      </w:pPr>
      <w:r w:rsidRPr="002222B0">
        <w:rPr>
          <w:rFonts w:ascii="Arial" w:hAnsi="Arial" w:cs="Arial"/>
          <w:i/>
          <w:iCs/>
          <w:sz w:val="28"/>
          <w:szCs w:val="28"/>
        </w:rPr>
        <w:lastRenderedPageBreak/>
        <w:drawing>
          <wp:inline distT="0" distB="0" distL="0" distR="0" wp14:anchorId="69759570" wp14:editId="0146971F">
            <wp:extent cx="5940425" cy="2475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7C1" w14:textId="77777777" w:rsidR="002222B0" w:rsidRDefault="002222B0">
      <w:pPr>
        <w:spacing w:line="259" w:lineRule="auto"/>
        <w:rPr>
          <w:rFonts w:ascii="Arial" w:hAnsi="Arial" w:cs="Arial"/>
          <w:i/>
          <w:iCs/>
          <w:sz w:val="28"/>
          <w:szCs w:val="28"/>
        </w:rPr>
      </w:pPr>
    </w:p>
    <w:p w14:paraId="5FBE2927" w14:textId="6739815C" w:rsidR="002222B0" w:rsidRDefault="002222B0">
      <w:pPr>
        <w:spacing w:line="259" w:lineRule="auto"/>
        <w:rPr>
          <w:rFonts w:ascii="Arial" w:hAnsi="Arial" w:cs="Arial"/>
          <w:i/>
          <w:iCs/>
          <w:sz w:val="28"/>
          <w:szCs w:val="28"/>
        </w:rPr>
      </w:pPr>
      <w:r w:rsidRPr="002222B0">
        <w:rPr>
          <w:rFonts w:ascii="Arial" w:hAnsi="Arial" w:cs="Arial"/>
          <w:i/>
          <w:iCs/>
          <w:sz w:val="28"/>
          <w:szCs w:val="28"/>
        </w:rPr>
        <w:drawing>
          <wp:inline distT="0" distB="0" distL="0" distR="0" wp14:anchorId="242492B2" wp14:editId="222AEF2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sz w:val="28"/>
          <w:szCs w:val="28"/>
        </w:rPr>
        <w:br w:type="page"/>
      </w:r>
    </w:p>
    <w:p w14:paraId="126A1E10" w14:textId="38668D06" w:rsidR="003D397D" w:rsidRDefault="002222B0" w:rsidP="00602BB2">
      <w:pPr>
        <w:rPr>
          <w:rFonts w:ascii="Arial" w:hAnsi="Arial" w:cs="Arial"/>
          <w:i/>
          <w:iCs/>
          <w:sz w:val="28"/>
          <w:szCs w:val="28"/>
        </w:rPr>
      </w:pPr>
      <w:r w:rsidRPr="002222B0">
        <w:rPr>
          <w:rFonts w:ascii="Arial" w:hAnsi="Arial" w:cs="Arial"/>
          <w:i/>
          <w:iCs/>
          <w:sz w:val="28"/>
          <w:szCs w:val="28"/>
        </w:rPr>
        <w:lastRenderedPageBreak/>
        <w:drawing>
          <wp:inline distT="0" distB="0" distL="0" distR="0" wp14:anchorId="337ABC60" wp14:editId="5E499237">
            <wp:extent cx="5940425" cy="2640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40A" w14:textId="77777777" w:rsidR="000C2A7E" w:rsidRDefault="000C2A7E" w:rsidP="00602BB2">
      <w:pPr>
        <w:rPr>
          <w:rFonts w:ascii="Arial" w:hAnsi="Arial" w:cs="Arial"/>
          <w:i/>
          <w:iCs/>
          <w:sz w:val="28"/>
          <w:szCs w:val="28"/>
        </w:rPr>
      </w:pPr>
    </w:p>
    <w:p w14:paraId="1E522A7F" w14:textId="28052AB4" w:rsidR="000C2A7E" w:rsidRDefault="000C2A7E" w:rsidP="00602BB2">
      <w:pPr>
        <w:rPr>
          <w:rFonts w:ascii="Arial" w:hAnsi="Arial" w:cs="Arial"/>
          <w:i/>
          <w:iCs/>
          <w:sz w:val="28"/>
          <w:szCs w:val="28"/>
        </w:rPr>
      </w:pPr>
      <w:r w:rsidRPr="000C2A7E">
        <w:rPr>
          <w:rFonts w:ascii="Arial" w:hAnsi="Arial" w:cs="Arial"/>
          <w:i/>
          <w:iCs/>
          <w:sz w:val="28"/>
          <w:szCs w:val="28"/>
        </w:rPr>
        <w:drawing>
          <wp:inline distT="0" distB="0" distL="0" distR="0" wp14:anchorId="7448E4D1" wp14:editId="42D31F5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F169" w14:textId="6E9147EC" w:rsidR="000C2A7E" w:rsidRDefault="000C2A7E" w:rsidP="00602BB2">
      <w:pPr>
        <w:rPr>
          <w:rFonts w:ascii="Arial" w:hAnsi="Arial" w:cs="Arial"/>
          <w:i/>
          <w:iCs/>
          <w:sz w:val="28"/>
          <w:szCs w:val="28"/>
        </w:rPr>
      </w:pPr>
    </w:p>
    <w:p w14:paraId="56810F76" w14:textId="26F68C59" w:rsidR="000C2A7E" w:rsidRDefault="000C2A7E" w:rsidP="00602BB2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</w:rPr>
        <w:t>Вывод</w:t>
      </w:r>
      <w:r>
        <w:rPr>
          <w:rFonts w:ascii="Arial" w:hAnsi="Arial" w:cs="Arial"/>
          <w:i/>
          <w:iCs/>
          <w:sz w:val="28"/>
          <w:szCs w:val="28"/>
          <w:lang w:val="en-US"/>
        </w:rPr>
        <w:t>:</w:t>
      </w:r>
    </w:p>
    <w:p w14:paraId="5B73059D" w14:textId="5F8D76B1" w:rsidR="000C2A7E" w:rsidRPr="00864AA6" w:rsidRDefault="00864AA6" w:rsidP="00602B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Метод интерполирования полиномом Ньютона подходит для таких функций как парабола и когда задано небольшое количество узлов интерполяции. Он удобнее </w:t>
      </w:r>
      <w:r w:rsidR="00752225">
        <w:rPr>
          <w:rFonts w:ascii="Arial" w:hAnsi="Arial" w:cs="Arial"/>
          <w:sz w:val="28"/>
          <w:szCs w:val="28"/>
        </w:rPr>
        <w:t xml:space="preserve">полинома Лагранжа, так как при добавлении новых точек не нужно рассчитывать заново весь полином, однако на практике гораздо чаще используют метод кубических сплайнов, так как он более точен и имеет более низкую алгоритмическую сложность.  </w:t>
      </w:r>
    </w:p>
    <w:sectPr w:rsidR="000C2A7E" w:rsidRPr="0086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076"/>
    <w:multiLevelType w:val="hybridMultilevel"/>
    <w:tmpl w:val="ACAA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8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6A"/>
    <w:rsid w:val="000C2A7E"/>
    <w:rsid w:val="001341B6"/>
    <w:rsid w:val="002222B0"/>
    <w:rsid w:val="002B1F77"/>
    <w:rsid w:val="002F6E39"/>
    <w:rsid w:val="003C003B"/>
    <w:rsid w:val="003D397D"/>
    <w:rsid w:val="005721A4"/>
    <w:rsid w:val="00602BB2"/>
    <w:rsid w:val="006A4E00"/>
    <w:rsid w:val="00752225"/>
    <w:rsid w:val="00787CC5"/>
    <w:rsid w:val="007A2FF2"/>
    <w:rsid w:val="00864AA6"/>
    <w:rsid w:val="00953B48"/>
    <w:rsid w:val="00967A78"/>
    <w:rsid w:val="00BB783D"/>
    <w:rsid w:val="00BD5ABC"/>
    <w:rsid w:val="00D7216A"/>
    <w:rsid w:val="00E70E0B"/>
    <w:rsid w:val="00EE3432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2776"/>
  <w15:chartTrackingRefBased/>
  <w15:docId w15:val="{AB3FC3CF-B2FA-4C3F-B70B-2670FE94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03B"/>
    <w:pPr>
      <w:spacing w:line="254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C0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C003B"/>
    <w:rPr>
      <w:rFonts w:asciiTheme="minorHAnsi" w:hAnsiTheme="minorHAnsi"/>
      <w:sz w:val="22"/>
      <w:szCs w:val="22"/>
    </w:rPr>
  </w:style>
  <w:style w:type="paragraph" w:customStyle="1" w:styleId="a5">
    <w:name w:val="По умолчанию"/>
    <w:next w:val="a"/>
    <w:uiPriority w:val="99"/>
    <w:rsid w:val="003C003B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eastAsia="ru-RU"/>
    </w:rPr>
  </w:style>
  <w:style w:type="character" w:styleId="a6">
    <w:name w:val="Placeholder Text"/>
    <w:basedOn w:val="a0"/>
    <w:uiPriority w:val="99"/>
    <w:semiHidden/>
    <w:rsid w:val="00953B48"/>
    <w:rPr>
      <w:color w:val="808080"/>
    </w:rPr>
  </w:style>
  <w:style w:type="paragraph" w:styleId="a7">
    <w:name w:val="List Paragraph"/>
    <w:basedOn w:val="a"/>
    <w:uiPriority w:val="34"/>
    <w:qFormat/>
    <w:rsid w:val="00967A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4</cp:revision>
  <dcterms:created xsi:type="dcterms:W3CDTF">2022-05-17T11:40:00Z</dcterms:created>
  <dcterms:modified xsi:type="dcterms:W3CDTF">2022-05-17T17:07:00Z</dcterms:modified>
</cp:coreProperties>
</file>