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0B12" w14:textId="77777777" w:rsidR="00F73B6B" w:rsidRPr="00F73B6B" w:rsidRDefault="00F73B6B" w:rsidP="00F73B6B">
      <w:pPr>
        <w:spacing w:before="12" w:after="12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Цель: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 xml:space="preserve"> разработка подсистемы идентификации и аутентификации субъектов.</w:t>
      </w:r>
    </w:p>
    <w:p w14:paraId="5F7F8502" w14:textId="77777777" w:rsidR="00F73B6B" w:rsidRPr="00F73B6B" w:rsidRDefault="00F73B6B" w:rsidP="00F73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E84E7" w14:textId="77777777" w:rsidR="00F73B6B" w:rsidRPr="00F73B6B" w:rsidRDefault="00F73B6B" w:rsidP="00F73B6B">
      <w:pPr>
        <w:spacing w:before="12" w:after="12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Задачи:</w:t>
      </w:r>
    </w:p>
    <w:p w14:paraId="3FDD7054" w14:textId="77777777" w:rsidR="00F73B6B" w:rsidRPr="00F73B6B" w:rsidRDefault="00F73B6B" w:rsidP="00F73B6B">
      <w:pPr>
        <w:spacing w:before="12" w:after="12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1. Составить алгоритм для реализации выбранной подсистемы.</w:t>
      </w:r>
    </w:p>
    <w:p w14:paraId="2D2B1B43" w14:textId="23614389" w:rsidR="00F73B6B" w:rsidRPr="00F73B6B" w:rsidRDefault="00F73B6B" w:rsidP="00F73B6B">
      <w:pPr>
        <w:spacing w:before="12" w:after="12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2. Составить полную схему компьютерной системы со встроенной в не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ё 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подсистемой идентификации и аутентификации.</w:t>
      </w:r>
      <w:r w:rsidRPr="00F73B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A7BCEDE" w14:textId="65689E3B" w:rsidR="00F63E96" w:rsidRDefault="00F63E96"/>
    <w:p w14:paraId="01171714" w14:textId="77777777" w:rsidR="00F73B6B" w:rsidRPr="00F73B6B" w:rsidRDefault="00F73B6B" w:rsidP="00F73B6B">
      <w:pPr>
        <w:spacing w:before="12" w:after="12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Конспект:</w:t>
      </w:r>
    </w:p>
    <w:p w14:paraId="6DDD04AC" w14:textId="670383DE" w:rsidR="00F73B6B" w:rsidRPr="00F73B6B" w:rsidRDefault="00F73B6B" w:rsidP="00F73B6B">
      <w:pPr>
        <w:spacing w:before="12" w:after="12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В парольных системах идентификации и аутентификации пользователей, информацией, аутентифицирующей пользователя, является его личный секретный пароль. </w:t>
      </w:r>
    </w:p>
    <w:p w14:paraId="53093358" w14:textId="1982A5DD" w:rsidR="00F73B6B" w:rsidRPr="00F73B6B" w:rsidRDefault="00F73B6B" w:rsidP="00F73B6B">
      <w:pPr>
        <w:spacing w:before="12" w:after="1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ак как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 xml:space="preserve"> парольные системы могут быть расположены в местах, открытых для доступа потенциальному злоумышленнику, то парольные системы являются самыми привлекательными объектами атаки.</w:t>
      </w:r>
    </w:p>
    <w:p w14:paraId="23039BE6" w14:textId="77777777" w:rsidR="00F73B6B" w:rsidRPr="00F73B6B" w:rsidRDefault="00F73B6B" w:rsidP="00F73B6B">
      <w:pPr>
        <w:spacing w:before="12" w:after="1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br/>
        <w:t>Основные типы угроз:</w:t>
      </w:r>
    </w:p>
    <w:p w14:paraId="5C8093BB" w14:textId="77777777" w:rsidR="00F73B6B" w:rsidRPr="00F73B6B" w:rsidRDefault="00F73B6B" w:rsidP="00F73B6B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1. Перебор паролей в интерактивном режиме</w:t>
      </w:r>
    </w:p>
    <w:p w14:paraId="4BB04A38" w14:textId="77777777" w:rsidR="00F73B6B" w:rsidRPr="00F73B6B" w:rsidRDefault="00F73B6B" w:rsidP="00F73B6B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 xml:space="preserve">2. </w:t>
      </w:r>
      <w:proofErr w:type="spellStart"/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Подсмотр</w:t>
      </w:r>
      <w:proofErr w:type="spellEnd"/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 xml:space="preserve"> пароля</w:t>
      </w:r>
    </w:p>
    <w:p w14:paraId="451C25A7" w14:textId="77777777" w:rsidR="00F73B6B" w:rsidRPr="00F73B6B" w:rsidRDefault="00F73B6B" w:rsidP="00F73B6B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3. Преднамеренная передача пароля его владельцем другому лицу.</w:t>
      </w:r>
    </w:p>
    <w:p w14:paraId="63DD534E" w14:textId="177F22C4" w:rsidR="00F73B6B" w:rsidRPr="00F73B6B" w:rsidRDefault="00F73B6B" w:rsidP="00F73B6B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4.</w:t>
      </w:r>
      <w:r w:rsidRPr="00F73B6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 xml:space="preserve">Кража базы данных </w:t>
      </w:r>
      <w:r w:rsidR="00280718" w:rsidRPr="00F73B6B">
        <w:rPr>
          <w:rFonts w:ascii="Times New Roman" w:eastAsia="Times New Roman" w:hAnsi="Times New Roman" w:cs="Times New Roman"/>
          <w:color w:val="000000"/>
          <w:lang w:eastAsia="ru-RU"/>
        </w:rPr>
        <w:t>учётных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 xml:space="preserve"> записей с дальнейшим е</w:t>
      </w:r>
      <w:r w:rsidR="00280718">
        <w:rPr>
          <w:rFonts w:ascii="Times New Roman" w:eastAsia="Times New Roman" w:hAnsi="Times New Roman" w:cs="Times New Roman"/>
          <w:color w:val="000000"/>
          <w:lang w:eastAsia="ru-RU"/>
        </w:rPr>
        <w:t>ё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 xml:space="preserve"> анализом,</w:t>
      </w:r>
    </w:p>
    <w:p w14:paraId="3CD1B6CC" w14:textId="77777777" w:rsidR="00F73B6B" w:rsidRPr="00F73B6B" w:rsidRDefault="00F73B6B" w:rsidP="00F73B6B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подбором пароля.</w:t>
      </w:r>
    </w:p>
    <w:p w14:paraId="545E7352" w14:textId="6945AFFF" w:rsidR="00F73B6B" w:rsidRPr="00F73B6B" w:rsidRDefault="00F73B6B" w:rsidP="00F73B6B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5.</w:t>
      </w:r>
      <w:r w:rsidRPr="00F73B6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Перехват вводимого пароля пут</w:t>
      </w:r>
      <w:r w:rsidR="00280718">
        <w:rPr>
          <w:rFonts w:ascii="Times New Roman" w:eastAsia="Times New Roman" w:hAnsi="Times New Roman" w:cs="Times New Roman"/>
          <w:color w:val="000000"/>
          <w:lang w:eastAsia="ru-RU"/>
        </w:rPr>
        <w:t>ё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м внедрения в КС программных</w:t>
      </w:r>
    </w:p>
    <w:p w14:paraId="467AE801" w14:textId="77777777" w:rsidR="00F73B6B" w:rsidRPr="00F73B6B" w:rsidRDefault="00F73B6B" w:rsidP="00F73B6B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закладок (клавиатурных шпионов); перехват пароля, передаваемого по сети.</w:t>
      </w:r>
    </w:p>
    <w:p w14:paraId="742358AF" w14:textId="77777777" w:rsidR="00F73B6B" w:rsidRPr="00F73B6B" w:rsidRDefault="00F73B6B" w:rsidP="00F73B6B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6. Социальная инженерия.</w:t>
      </w:r>
    </w:p>
    <w:p w14:paraId="0B0E281D" w14:textId="77777777" w:rsidR="00F73B6B" w:rsidRPr="00F73B6B" w:rsidRDefault="00F73B6B" w:rsidP="00F73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5A1CC" w14:textId="77777777" w:rsidR="00F73B6B" w:rsidRPr="00F73B6B" w:rsidRDefault="00F73B6B" w:rsidP="00F73B6B">
      <w:pPr>
        <w:spacing w:before="12" w:after="1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Чтобы минимизировать влияние человеческого фактора необходимо установить правила для выбора пароля. Эти правила:</w:t>
      </w:r>
    </w:p>
    <w:p w14:paraId="73BCF0F7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1. Задание минимальной длины пароля</w:t>
      </w:r>
    </w:p>
    <w:p w14:paraId="3275161D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2.</w:t>
      </w:r>
      <w:r w:rsidRPr="00F73B6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Использование в пароле различных групп символов</w:t>
      </w:r>
    </w:p>
    <w:p w14:paraId="50DE1D0B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3. Проверка и отбраковка пароля по словарю</w:t>
      </w:r>
    </w:p>
    <w:p w14:paraId="740D05E9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4.</w:t>
      </w:r>
      <w:r w:rsidRPr="00F73B6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Установление максимального срока действия пароля</w:t>
      </w:r>
    </w:p>
    <w:p w14:paraId="32A8B075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5. Применение эвристического алгоритма, бракующего «плохие»</w:t>
      </w:r>
    </w:p>
    <w:p w14:paraId="0C86593D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пароли</w:t>
      </w:r>
    </w:p>
    <w:p w14:paraId="191A3FBF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6.</w:t>
      </w:r>
      <w:r w:rsidRPr="00F73B6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Ограничение числа попыток ввода пароля</w:t>
      </w:r>
    </w:p>
    <w:p w14:paraId="1F0C39E9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7.</w:t>
      </w:r>
      <w:r w:rsidRPr="00F73B6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 </w:t>
      </w: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Использование задержки при вводе неправильного пароля</w:t>
      </w:r>
    </w:p>
    <w:p w14:paraId="331669F9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8. Поддержка режима принудительной смены пароля пользователя</w:t>
      </w:r>
    </w:p>
    <w:p w14:paraId="7DEC567C" w14:textId="77777777" w:rsidR="00F73B6B" w:rsidRPr="00F73B6B" w:rsidRDefault="00F73B6B" w:rsidP="00280718">
      <w:pPr>
        <w:spacing w:before="12" w:after="12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B6B">
        <w:rPr>
          <w:rFonts w:ascii="Times New Roman" w:eastAsia="Times New Roman" w:hAnsi="Times New Roman" w:cs="Times New Roman"/>
          <w:color w:val="000000"/>
          <w:lang w:eastAsia="ru-RU"/>
        </w:rPr>
        <w:t>9. Запрет на выбор пароля самим пользователем и автоматическая генерация паролей</w:t>
      </w:r>
    </w:p>
    <w:p w14:paraId="798B37DD" w14:textId="42C66AC4" w:rsidR="00280718" w:rsidRDefault="00280718"/>
    <w:p w14:paraId="50FAAA7B" w14:textId="77777777" w:rsidR="00280718" w:rsidRDefault="00280718">
      <w:r>
        <w:br w:type="page"/>
      </w:r>
    </w:p>
    <w:p w14:paraId="40DD07C7" w14:textId="77777777" w:rsidR="00280718" w:rsidRDefault="00280718" w:rsidP="00280718">
      <w:pPr>
        <w:pStyle w:val="a3"/>
        <w:spacing w:before="12" w:beforeAutospacing="0" w:after="12" w:afterAutospacing="0"/>
        <w:ind w:firstLine="567"/>
        <w:jc w:val="both"/>
      </w:pPr>
      <w:r>
        <w:rPr>
          <w:b/>
          <w:bCs/>
          <w:color w:val="000000"/>
          <w:sz w:val="28"/>
          <w:szCs w:val="28"/>
        </w:rPr>
        <w:lastRenderedPageBreak/>
        <w:t>Количественная оценка стойкости парольных систем: </w:t>
      </w:r>
    </w:p>
    <w:p w14:paraId="23430B5D" w14:textId="1D332BC8" w:rsidR="00280718" w:rsidRDefault="00280718" w:rsidP="00280718">
      <w:pPr>
        <w:pStyle w:val="a3"/>
        <w:spacing w:before="12" w:beforeAutospacing="0" w:after="12" w:afterAutospacing="0"/>
        <w:ind w:firstLine="567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5A89EB2" wp14:editId="7B4D1531">
            <wp:simplePos x="0" y="0"/>
            <wp:positionH relativeFrom="column">
              <wp:posOffset>31115</wp:posOffset>
            </wp:positionH>
            <wp:positionV relativeFrom="paragraph">
              <wp:posOffset>521970</wp:posOffset>
            </wp:positionV>
            <wp:extent cx="1270000" cy="482600"/>
            <wp:effectExtent l="0" t="0" r="6350" b="0"/>
            <wp:wrapTopAndBottom/>
            <wp:docPr id="1" name="Рисунок 1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Вероятность P подбора пароля злоумышленником в течение</w:t>
      </w:r>
      <w:r>
        <w:t xml:space="preserve"> </w:t>
      </w:r>
      <w:r>
        <w:rPr>
          <w:color w:val="000000"/>
          <w:sz w:val="28"/>
          <w:szCs w:val="28"/>
        </w:rPr>
        <w:t>срока его действия Т определяется по следующей формуле.</w:t>
      </w:r>
    </w:p>
    <w:p w14:paraId="5E17AC00" w14:textId="4E5132E3" w:rsidR="00280718" w:rsidRDefault="00280718" w:rsidP="00280718">
      <w:pPr>
        <w:pStyle w:val="a3"/>
        <w:spacing w:before="12" w:beforeAutospacing="0" w:after="12" w:afterAutospacing="0"/>
        <w:jc w:val="both"/>
      </w:pPr>
    </w:p>
    <w:p w14:paraId="4D2E6533" w14:textId="79874335" w:rsidR="00280718" w:rsidRDefault="00280718" w:rsidP="00280718">
      <w:pPr>
        <w:pStyle w:val="a3"/>
        <w:spacing w:before="12" w:beforeAutospacing="0" w:after="12" w:afterAutospacing="0"/>
        <w:jc w:val="both"/>
      </w:pPr>
      <w:r>
        <w:rPr>
          <w:color w:val="000000"/>
          <w:sz w:val="28"/>
          <w:szCs w:val="28"/>
        </w:rPr>
        <w:t>A – количество символов, которые могут быть использованы при составлении пароля.</w:t>
      </w:r>
    </w:p>
    <w:p w14:paraId="07ED3045" w14:textId="77777777" w:rsidR="00280718" w:rsidRDefault="00280718" w:rsidP="00280718">
      <w:pPr>
        <w:pStyle w:val="a3"/>
        <w:spacing w:before="12" w:beforeAutospacing="0" w:after="12" w:afterAutospacing="0"/>
        <w:jc w:val="both"/>
      </w:pPr>
      <w:r>
        <w:rPr>
          <w:color w:val="000000"/>
          <w:sz w:val="28"/>
          <w:szCs w:val="28"/>
        </w:rPr>
        <w:t>L – длина пароля.</w:t>
      </w:r>
    </w:p>
    <w:p w14:paraId="31617945" w14:textId="3247CE9F" w:rsidR="00280718" w:rsidRDefault="00280718" w:rsidP="00280718">
      <w:pPr>
        <w:pStyle w:val="a3"/>
        <w:spacing w:before="12" w:beforeAutospacing="0" w:after="12" w:afterAutospacing="0"/>
        <w:jc w:val="both"/>
      </w:pPr>
      <w:r>
        <w:rPr>
          <w:color w:val="000000"/>
          <w:sz w:val="28"/>
          <w:szCs w:val="28"/>
        </w:rPr>
        <w:t>S = число всевозможных паролей длины L, которые можно</w:t>
      </w:r>
    </w:p>
    <w:p w14:paraId="03761A5F" w14:textId="77777777" w:rsidR="00280718" w:rsidRDefault="00280718" w:rsidP="00280718">
      <w:pPr>
        <w:pStyle w:val="a3"/>
        <w:spacing w:before="12" w:beforeAutospacing="0" w:after="12" w:afterAutospacing="0"/>
        <w:jc w:val="both"/>
      </w:pPr>
      <w:r>
        <w:rPr>
          <w:color w:val="000000"/>
          <w:sz w:val="28"/>
          <w:szCs w:val="28"/>
        </w:rPr>
        <w:t>составить из символов алфавита A.</w:t>
      </w:r>
    </w:p>
    <w:p w14:paraId="64DE5ADE" w14:textId="77777777" w:rsidR="00280718" w:rsidRDefault="00280718" w:rsidP="00280718">
      <w:pPr>
        <w:pStyle w:val="a3"/>
        <w:spacing w:before="12" w:beforeAutospacing="0" w:after="12" w:afterAutospacing="0"/>
        <w:jc w:val="both"/>
      </w:pPr>
      <w:r>
        <w:rPr>
          <w:color w:val="000000"/>
          <w:sz w:val="28"/>
          <w:szCs w:val="28"/>
        </w:rPr>
        <w:t>V – скорость перебора паролей злоумышленником.</w:t>
      </w:r>
    </w:p>
    <w:p w14:paraId="4150E4DE" w14:textId="4500EEE6" w:rsidR="00280718" w:rsidRDefault="00280718" w:rsidP="00280718">
      <w:pPr>
        <w:pStyle w:val="a3"/>
        <w:spacing w:before="12" w:beforeAutospacing="0" w:after="12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 – максимальный срок действия пароля.</w:t>
      </w:r>
    </w:p>
    <w:p w14:paraId="4FD9DA20" w14:textId="7391DF07" w:rsidR="00720BC5" w:rsidRDefault="00720BC5" w:rsidP="00280718">
      <w:pPr>
        <w:pStyle w:val="a3"/>
        <w:spacing w:before="12" w:beforeAutospacing="0" w:after="12" w:afterAutospacing="0"/>
        <w:jc w:val="both"/>
        <w:rPr>
          <w:color w:val="000000"/>
          <w:sz w:val="28"/>
          <w:szCs w:val="28"/>
        </w:rPr>
      </w:pPr>
    </w:p>
    <w:p w14:paraId="3E2614D7" w14:textId="48008F00" w:rsidR="00720BC5" w:rsidRDefault="00720BC5" w:rsidP="00720BC5">
      <w:pPr>
        <w:pStyle w:val="a3"/>
        <w:spacing w:before="12" w:beforeAutospacing="0" w:after="12" w:afterAutospacing="0"/>
        <w:ind w:firstLine="567"/>
        <w:jc w:val="both"/>
        <w:rPr>
          <w:b/>
          <w:bCs/>
          <w:color w:val="000000"/>
          <w:sz w:val="28"/>
          <w:szCs w:val="28"/>
        </w:rPr>
      </w:pPr>
      <w:r w:rsidRPr="00720BC5">
        <w:rPr>
          <w:b/>
          <w:bCs/>
          <w:color w:val="000000"/>
          <w:sz w:val="28"/>
          <w:szCs w:val="28"/>
        </w:rPr>
        <w:t>Блок-схема</w:t>
      </w:r>
    </w:p>
    <w:p w14:paraId="587AD11C" w14:textId="77777777" w:rsidR="00720BC5" w:rsidRDefault="00720BC5" w:rsidP="00720BC5">
      <w:pPr>
        <w:pStyle w:val="a3"/>
        <w:spacing w:before="12" w:beforeAutospacing="0" w:after="12" w:afterAutospacing="0"/>
        <w:jc w:val="both"/>
        <w:rPr>
          <w:b/>
          <w:bCs/>
          <w:color w:val="000000"/>
          <w:sz w:val="28"/>
          <w:szCs w:val="28"/>
        </w:rPr>
      </w:pPr>
    </w:p>
    <w:p w14:paraId="64062239" w14:textId="540ABEC8" w:rsidR="00720BC5" w:rsidRPr="00720BC5" w:rsidRDefault="00720BC5" w:rsidP="00012CFC">
      <w:pPr>
        <w:pStyle w:val="a3"/>
        <w:spacing w:before="12" w:beforeAutospacing="0" w:after="12" w:afterAutospacing="0"/>
        <w:ind w:firstLine="567"/>
        <w:jc w:val="both"/>
        <w:rPr>
          <w:b/>
          <w:bCs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40E69E2" wp14:editId="2681ED3B">
            <wp:extent cx="4883150" cy="5465644"/>
            <wp:effectExtent l="0" t="0" r="0" b="1905"/>
            <wp:docPr id="2" name="Рисунок 2" descr="Подтверждение подлинности пользователей и разграничение их доступа к  компьютерным ресурсам - Информационная безопас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тверждение подлинности пользователей и разграничение их доступа к  компьютерным ресурсам - Информационная безопас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23" cy="54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E344" w14:textId="754D9DF5" w:rsidR="00DA1DC1" w:rsidRDefault="00DA1DC1"/>
    <w:p w14:paraId="089A0A2A" w14:textId="311774FD" w:rsidR="00DA1DC1" w:rsidRDefault="00DA1DC1" w:rsidP="00DA1DC1">
      <w:pPr>
        <w:ind w:firstLine="567"/>
      </w:pPr>
      <w:r>
        <w:rPr>
          <w:b/>
          <w:bCs/>
          <w:color w:val="000000"/>
        </w:rPr>
        <w:lastRenderedPageBreak/>
        <w:t>Схема компьютерной системы:</w:t>
      </w:r>
    </w:p>
    <w:p w14:paraId="39B1CE8C" w14:textId="0CC18851" w:rsidR="00F73B6B" w:rsidRDefault="00DA1DC1" w:rsidP="00012CFC">
      <w:pPr>
        <w:ind w:firstLine="567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34FB0F9" wp14:editId="11E043BB">
            <wp:extent cx="5734050" cy="3276601"/>
            <wp:effectExtent l="0" t="0" r="0" b="0"/>
            <wp:docPr id="3" name="Рисунок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97" cy="32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49FD" w14:textId="72C459D7" w:rsidR="00012CFC" w:rsidRDefault="00012CFC"/>
    <w:p w14:paraId="71B793F9" w14:textId="77777777" w:rsidR="00012CFC" w:rsidRDefault="00012CFC"/>
    <w:p w14:paraId="5DB416CD" w14:textId="77777777" w:rsidR="00012CFC" w:rsidRDefault="00012CFC" w:rsidP="00012CFC">
      <w:pPr>
        <w:pStyle w:val="a3"/>
        <w:spacing w:before="12" w:beforeAutospacing="0" w:after="12" w:afterAutospacing="0"/>
        <w:ind w:firstLine="567"/>
        <w:jc w:val="both"/>
      </w:pPr>
      <w:r>
        <w:rPr>
          <w:b/>
          <w:bCs/>
          <w:color w:val="000000"/>
          <w:sz w:val="28"/>
          <w:szCs w:val="28"/>
        </w:rPr>
        <w:t>Вывод:</w:t>
      </w:r>
    </w:p>
    <w:p w14:paraId="60DB99FA" w14:textId="544C81A7" w:rsidR="00012CFC" w:rsidRDefault="00012CFC" w:rsidP="00012CFC">
      <w:pPr>
        <w:pStyle w:val="a3"/>
        <w:spacing w:before="0" w:beforeAutospacing="0" w:after="160" w:afterAutospacing="0"/>
        <w:ind w:firstLine="567"/>
      </w:pPr>
      <w:r>
        <w:rPr>
          <w:color w:val="000000"/>
          <w:sz w:val="28"/>
          <w:szCs w:val="28"/>
        </w:rPr>
        <w:t>При правильном направлении пользователей к выбору своего пароля возможно минимизировать способы проникнуть в чужую учётную запись от злоумышленников. Также в целях безопасности учётных записей стоит повысить защиту баз данных паролей.</w:t>
      </w:r>
      <w:r w:rsidR="005D17CE">
        <w:rPr>
          <w:color w:val="000000"/>
          <w:sz w:val="28"/>
          <w:szCs w:val="28"/>
        </w:rPr>
        <w:t xml:space="preserve"> Также рекомендуется использовать </w:t>
      </w:r>
      <w:r w:rsidR="005D17CE">
        <w:rPr>
          <w:rFonts w:hint="eastAsia"/>
          <w:color w:val="000000"/>
          <w:sz w:val="28"/>
          <w:szCs w:val="28"/>
        </w:rPr>
        <w:t>д</w:t>
      </w:r>
      <w:r w:rsidR="005D17CE" w:rsidRPr="005D17CE">
        <w:rPr>
          <w:rFonts w:hint="eastAsia"/>
          <w:color w:val="000000"/>
          <w:sz w:val="28"/>
          <w:szCs w:val="28"/>
        </w:rPr>
        <w:t>вухфакторн</w:t>
      </w:r>
      <w:r w:rsidR="005D17CE">
        <w:rPr>
          <w:rFonts w:hint="eastAsia"/>
          <w:color w:val="000000"/>
          <w:sz w:val="28"/>
          <w:szCs w:val="28"/>
        </w:rPr>
        <w:t>у</w:t>
      </w:r>
      <w:r w:rsidR="005D17CE">
        <w:rPr>
          <w:color w:val="000000"/>
          <w:sz w:val="28"/>
          <w:szCs w:val="28"/>
        </w:rPr>
        <w:t>ю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аутентификаци</w:t>
      </w:r>
      <w:r w:rsidR="005D17CE">
        <w:rPr>
          <w:rFonts w:hint="eastAsia"/>
          <w:color w:val="000000"/>
          <w:sz w:val="28"/>
          <w:szCs w:val="28"/>
        </w:rPr>
        <w:t>ю</w:t>
      </w:r>
      <w:r w:rsidR="005D17CE">
        <w:rPr>
          <w:color w:val="000000"/>
          <w:sz w:val="28"/>
          <w:szCs w:val="28"/>
        </w:rPr>
        <w:t xml:space="preserve"> - </w:t>
      </w:r>
      <w:r w:rsidR="005D17CE" w:rsidRPr="005D17CE">
        <w:rPr>
          <w:rFonts w:hint="eastAsia"/>
          <w:color w:val="000000"/>
          <w:sz w:val="28"/>
          <w:szCs w:val="28"/>
        </w:rPr>
        <w:t>метод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идентификации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пользователя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в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каком</w:t>
      </w:r>
      <w:r w:rsidR="005D17CE" w:rsidRPr="005D17CE">
        <w:rPr>
          <w:color w:val="000000"/>
          <w:sz w:val="28"/>
          <w:szCs w:val="28"/>
        </w:rPr>
        <w:t>-</w:t>
      </w:r>
      <w:r w:rsidR="005D17CE" w:rsidRPr="005D17CE">
        <w:rPr>
          <w:rFonts w:hint="eastAsia"/>
          <w:color w:val="000000"/>
          <w:sz w:val="28"/>
          <w:szCs w:val="28"/>
        </w:rPr>
        <w:t>либо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сервисе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при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помощи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запроса</w:t>
      </w:r>
      <w:r w:rsidR="005D17CE" w:rsidRPr="005D17CE">
        <w:rPr>
          <w:color w:val="000000"/>
          <w:sz w:val="28"/>
          <w:szCs w:val="28"/>
        </w:rPr>
        <w:t xml:space="preserve"> </w:t>
      </w:r>
      <w:proofErr w:type="spellStart"/>
      <w:r w:rsidR="005D17CE" w:rsidRPr="005D17CE">
        <w:rPr>
          <w:rFonts w:hint="eastAsia"/>
          <w:color w:val="000000"/>
          <w:sz w:val="28"/>
          <w:szCs w:val="28"/>
        </w:rPr>
        <w:t>аутентификационных</w:t>
      </w:r>
      <w:proofErr w:type="spellEnd"/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данных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двух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разных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типов</w:t>
      </w:r>
      <w:r w:rsidR="005D17CE" w:rsidRPr="005D17CE">
        <w:rPr>
          <w:color w:val="000000"/>
          <w:sz w:val="28"/>
          <w:szCs w:val="28"/>
        </w:rPr>
        <w:t xml:space="preserve">, </w:t>
      </w:r>
      <w:r w:rsidR="005D17CE" w:rsidRPr="005D17CE">
        <w:rPr>
          <w:rFonts w:hint="eastAsia"/>
          <w:color w:val="000000"/>
          <w:sz w:val="28"/>
          <w:szCs w:val="28"/>
        </w:rPr>
        <w:t>что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обеспечивает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двухслойную</w:t>
      </w:r>
      <w:r w:rsidR="005D17CE" w:rsidRPr="005D17CE">
        <w:rPr>
          <w:color w:val="000000"/>
          <w:sz w:val="28"/>
          <w:szCs w:val="28"/>
        </w:rPr>
        <w:t xml:space="preserve">, </w:t>
      </w:r>
      <w:r w:rsidR="005D17CE" w:rsidRPr="005D17CE">
        <w:rPr>
          <w:rFonts w:hint="eastAsia"/>
          <w:color w:val="000000"/>
          <w:sz w:val="28"/>
          <w:szCs w:val="28"/>
        </w:rPr>
        <w:t>а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значит</w:t>
      </w:r>
      <w:r w:rsidR="005D17CE" w:rsidRPr="005D17CE">
        <w:rPr>
          <w:color w:val="000000"/>
          <w:sz w:val="28"/>
          <w:szCs w:val="28"/>
        </w:rPr>
        <w:t xml:space="preserve">, </w:t>
      </w:r>
      <w:r w:rsidR="005D17CE" w:rsidRPr="005D17CE">
        <w:rPr>
          <w:rFonts w:hint="eastAsia"/>
          <w:color w:val="000000"/>
          <w:sz w:val="28"/>
          <w:szCs w:val="28"/>
        </w:rPr>
        <w:t>более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эффективную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защиту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аккаунта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от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несанкционированного</w:t>
      </w:r>
      <w:r w:rsidR="005D17CE" w:rsidRPr="005D17CE">
        <w:rPr>
          <w:color w:val="000000"/>
          <w:sz w:val="28"/>
          <w:szCs w:val="28"/>
        </w:rPr>
        <w:t xml:space="preserve"> </w:t>
      </w:r>
      <w:r w:rsidR="005D17CE" w:rsidRPr="005D17CE">
        <w:rPr>
          <w:rFonts w:hint="eastAsia"/>
          <w:color w:val="000000"/>
          <w:sz w:val="28"/>
          <w:szCs w:val="28"/>
        </w:rPr>
        <w:t>проникновения</w:t>
      </w:r>
      <w:r w:rsidR="005D17CE">
        <w:rPr>
          <w:color w:val="000000"/>
          <w:sz w:val="28"/>
          <w:szCs w:val="28"/>
        </w:rPr>
        <w:t>.</w:t>
      </w:r>
    </w:p>
    <w:p w14:paraId="1713B337" w14:textId="77777777" w:rsidR="00012CFC" w:rsidRDefault="00012CFC"/>
    <w:sectPr w:rsidR="00012CFC" w:rsidSect="00012CF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FA"/>
    <w:rsid w:val="00012CFC"/>
    <w:rsid w:val="00280718"/>
    <w:rsid w:val="002B1F77"/>
    <w:rsid w:val="003A4C03"/>
    <w:rsid w:val="005D17CE"/>
    <w:rsid w:val="00720BC5"/>
    <w:rsid w:val="00A074FE"/>
    <w:rsid w:val="00B5044B"/>
    <w:rsid w:val="00BB77FA"/>
    <w:rsid w:val="00BD5ABC"/>
    <w:rsid w:val="00CF469A"/>
    <w:rsid w:val="00DA1DC1"/>
    <w:rsid w:val="00F63E96"/>
    <w:rsid w:val="00F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B266"/>
  <w15:chartTrackingRefBased/>
  <w15:docId w15:val="{F8A2A969-971E-4A5A-A968-BADA674A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9</cp:revision>
  <dcterms:created xsi:type="dcterms:W3CDTF">2022-05-18T08:32:00Z</dcterms:created>
  <dcterms:modified xsi:type="dcterms:W3CDTF">2022-06-20T17:17:00Z</dcterms:modified>
</cp:coreProperties>
</file>