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39315" w14:textId="77777777" w:rsidR="00E15248" w:rsidRDefault="00E15248" w:rsidP="00164D27">
      <w:pPr>
        <w:spacing w:after="0" w:line="360" w:lineRule="auto"/>
        <w:ind w:left="851" w:right="851"/>
        <w:jc w:val="center"/>
        <w:rPr>
          <w:rFonts w:ascii="Times New Roman" w:hAnsi="Times New Roman" w:cs="Times New Roman"/>
          <w:sz w:val="32"/>
          <w:szCs w:val="32"/>
          <w:lang w:val="en-US"/>
        </w:rPr>
      </w:pPr>
    </w:p>
    <w:p w14:paraId="043FC262" w14:textId="77777777" w:rsidR="00E15248" w:rsidRDefault="00E15248" w:rsidP="00164D27">
      <w:pPr>
        <w:spacing w:after="0" w:line="360" w:lineRule="auto"/>
        <w:ind w:left="851" w:right="851"/>
        <w:jc w:val="center"/>
        <w:rPr>
          <w:rFonts w:ascii="Times New Roman" w:hAnsi="Times New Roman" w:cs="Times New Roman"/>
          <w:sz w:val="32"/>
          <w:szCs w:val="32"/>
          <w:lang w:val="en-US"/>
        </w:rPr>
      </w:pPr>
    </w:p>
    <w:p w14:paraId="2A68A0AA" w14:textId="77777777" w:rsidR="00E15248" w:rsidRDefault="00E15248" w:rsidP="00164D27">
      <w:pPr>
        <w:spacing w:after="0" w:line="360" w:lineRule="auto"/>
        <w:ind w:left="851" w:right="851"/>
        <w:jc w:val="center"/>
        <w:rPr>
          <w:rFonts w:ascii="Times New Roman" w:hAnsi="Times New Roman" w:cs="Times New Roman"/>
          <w:sz w:val="32"/>
          <w:szCs w:val="32"/>
          <w:lang w:val="en-US"/>
        </w:rPr>
      </w:pPr>
    </w:p>
    <w:p w14:paraId="1034E273" w14:textId="77777777" w:rsidR="00E15248" w:rsidRDefault="00E15248" w:rsidP="00164D27">
      <w:pPr>
        <w:spacing w:after="0" w:line="360" w:lineRule="auto"/>
        <w:ind w:left="851" w:right="851"/>
        <w:jc w:val="center"/>
        <w:rPr>
          <w:rFonts w:ascii="Times New Roman" w:hAnsi="Times New Roman" w:cs="Times New Roman"/>
          <w:sz w:val="32"/>
          <w:szCs w:val="32"/>
          <w:lang w:val="en-US"/>
        </w:rPr>
      </w:pPr>
    </w:p>
    <w:p w14:paraId="4B25B963" w14:textId="77777777" w:rsidR="00E15248" w:rsidRDefault="00E15248" w:rsidP="00164D27">
      <w:pPr>
        <w:spacing w:after="0" w:line="360" w:lineRule="auto"/>
        <w:ind w:left="851" w:right="851"/>
        <w:jc w:val="center"/>
        <w:rPr>
          <w:rFonts w:ascii="Times New Roman" w:hAnsi="Times New Roman" w:cs="Times New Roman"/>
          <w:sz w:val="32"/>
          <w:szCs w:val="32"/>
          <w:lang w:val="en-US"/>
        </w:rPr>
      </w:pPr>
    </w:p>
    <w:p w14:paraId="6F5C5C0B" w14:textId="77777777" w:rsidR="00E15248" w:rsidRDefault="00E15248" w:rsidP="00164D27">
      <w:pPr>
        <w:spacing w:after="0" w:line="360" w:lineRule="auto"/>
        <w:ind w:left="851" w:right="851"/>
        <w:jc w:val="center"/>
        <w:rPr>
          <w:rFonts w:ascii="Times New Roman" w:hAnsi="Times New Roman" w:cs="Times New Roman"/>
          <w:sz w:val="32"/>
          <w:szCs w:val="32"/>
          <w:lang w:val="en-US"/>
        </w:rPr>
      </w:pPr>
    </w:p>
    <w:p w14:paraId="5CD4AA55" w14:textId="77777777" w:rsidR="00E15248" w:rsidRDefault="00E15248" w:rsidP="00164D27">
      <w:pPr>
        <w:spacing w:after="0" w:line="360" w:lineRule="auto"/>
        <w:ind w:left="851" w:right="851"/>
        <w:jc w:val="center"/>
        <w:rPr>
          <w:rFonts w:ascii="Times New Roman" w:hAnsi="Times New Roman" w:cs="Times New Roman"/>
          <w:sz w:val="32"/>
          <w:szCs w:val="32"/>
          <w:lang w:val="en-US"/>
        </w:rPr>
      </w:pPr>
    </w:p>
    <w:p w14:paraId="7D0A9BCB" w14:textId="77777777" w:rsidR="00E15248" w:rsidRDefault="00E15248" w:rsidP="00164D27">
      <w:pPr>
        <w:spacing w:after="0" w:line="360" w:lineRule="auto"/>
        <w:ind w:left="851" w:right="851"/>
        <w:jc w:val="center"/>
        <w:rPr>
          <w:rFonts w:ascii="Times New Roman" w:hAnsi="Times New Roman" w:cs="Times New Roman"/>
          <w:sz w:val="32"/>
          <w:szCs w:val="32"/>
          <w:lang w:val="en-US"/>
        </w:rPr>
      </w:pPr>
    </w:p>
    <w:p w14:paraId="5DFF5B0D" w14:textId="77777777" w:rsidR="00E15248" w:rsidRDefault="00E15248" w:rsidP="00164D27">
      <w:pPr>
        <w:spacing w:after="0" w:line="360" w:lineRule="auto"/>
        <w:ind w:left="851" w:right="851"/>
        <w:rPr>
          <w:rFonts w:ascii="Times New Roman" w:hAnsi="Times New Roman" w:cs="Times New Roman"/>
          <w:sz w:val="32"/>
          <w:szCs w:val="32"/>
          <w:lang w:val="en-US"/>
        </w:rPr>
      </w:pPr>
    </w:p>
    <w:p w14:paraId="1D922ADA" w14:textId="49A870E2" w:rsidR="007D57D0" w:rsidRDefault="007D57D0" w:rsidP="00164D27">
      <w:pPr>
        <w:spacing w:after="0" w:line="360" w:lineRule="auto"/>
        <w:ind w:left="851" w:right="851"/>
        <w:jc w:val="center"/>
        <w:rPr>
          <w:rFonts w:ascii="Times New Roman" w:hAnsi="Times New Roman" w:cs="Times New Roman"/>
          <w:sz w:val="32"/>
          <w:szCs w:val="32"/>
          <w:lang w:val="en-US"/>
        </w:rPr>
      </w:pPr>
      <w:r w:rsidRPr="00E15248">
        <w:rPr>
          <w:rFonts w:ascii="Times New Roman" w:hAnsi="Times New Roman" w:cs="Times New Roman"/>
          <w:sz w:val="32"/>
          <w:szCs w:val="32"/>
          <w:lang w:val="en-US"/>
        </w:rPr>
        <w:t xml:space="preserve">Content Filtering of Twitter Posts </w:t>
      </w:r>
      <w:r w:rsidR="000B7EEA" w:rsidRPr="00E15248">
        <w:rPr>
          <w:rFonts w:ascii="Times New Roman" w:hAnsi="Times New Roman" w:cs="Times New Roman"/>
          <w:sz w:val="32"/>
          <w:szCs w:val="32"/>
          <w:lang w:val="en-US"/>
        </w:rPr>
        <w:t>Using Multi Class Text Classification</w:t>
      </w:r>
    </w:p>
    <w:p w14:paraId="58895E62" w14:textId="77777777" w:rsidR="00164D27" w:rsidRPr="00E15248" w:rsidRDefault="00164D27" w:rsidP="00164D27">
      <w:pPr>
        <w:spacing w:after="0" w:line="360" w:lineRule="auto"/>
        <w:ind w:left="851" w:right="851"/>
        <w:jc w:val="center"/>
        <w:rPr>
          <w:rFonts w:ascii="Times New Roman" w:hAnsi="Times New Roman" w:cs="Times New Roman"/>
          <w:sz w:val="32"/>
          <w:szCs w:val="32"/>
          <w:lang w:val="en-US"/>
        </w:rPr>
      </w:pPr>
    </w:p>
    <w:p w14:paraId="48CEF5B9" w14:textId="497D58AE" w:rsidR="00E15248" w:rsidRPr="00164D27" w:rsidRDefault="00164D27" w:rsidP="00164D27">
      <w:pPr>
        <w:spacing w:after="0" w:line="360" w:lineRule="auto"/>
        <w:ind w:left="851" w:right="851"/>
        <w:jc w:val="center"/>
        <w:rPr>
          <w:rFonts w:ascii="Times New Roman" w:hAnsi="Times New Roman" w:cs="Times New Roman"/>
          <w:lang w:val="en-US"/>
        </w:rPr>
      </w:pPr>
      <w:r>
        <w:rPr>
          <w:rFonts w:ascii="Times New Roman" w:hAnsi="Times New Roman" w:cs="Times New Roman"/>
          <w:lang w:val="en-US"/>
        </w:rPr>
        <w:t>Report 1</w:t>
      </w:r>
    </w:p>
    <w:p w14:paraId="40BAEDFC" w14:textId="77777777" w:rsidR="00E15248" w:rsidRDefault="00E15248" w:rsidP="00164D27">
      <w:pPr>
        <w:spacing w:after="0" w:line="360" w:lineRule="auto"/>
        <w:ind w:left="851" w:right="851"/>
        <w:rPr>
          <w:rFonts w:ascii="Times New Roman" w:hAnsi="Times New Roman" w:cs="Times New Roman"/>
          <w:lang w:val="en-US"/>
        </w:rPr>
      </w:pPr>
    </w:p>
    <w:p w14:paraId="287B0F44" w14:textId="77777777" w:rsidR="00E15248" w:rsidRDefault="00E15248" w:rsidP="00164D27">
      <w:pPr>
        <w:spacing w:after="0" w:line="360" w:lineRule="auto"/>
        <w:ind w:left="851" w:right="851"/>
        <w:rPr>
          <w:rFonts w:ascii="Times New Roman" w:hAnsi="Times New Roman" w:cs="Times New Roman"/>
          <w:lang w:val="en-US"/>
        </w:rPr>
      </w:pPr>
    </w:p>
    <w:p w14:paraId="2E41569D" w14:textId="77777777" w:rsidR="00E15248" w:rsidRDefault="00E15248" w:rsidP="00164D27">
      <w:pPr>
        <w:spacing w:after="0" w:line="360" w:lineRule="auto"/>
        <w:ind w:left="851" w:right="851"/>
        <w:rPr>
          <w:rFonts w:ascii="Times New Roman" w:hAnsi="Times New Roman" w:cs="Times New Roman"/>
          <w:lang w:val="en-US"/>
        </w:rPr>
      </w:pPr>
    </w:p>
    <w:p w14:paraId="1402B979" w14:textId="77777777" w:rsidR="00E15248" w:rsidRDefault="00E15248" w:rsidP="00164D27">
      <w:pPr>
        <w:spacing w:after="0" w:line="360" w:lineRule="auto"/>
        <w:ind w:left="851" w:right="851"/>
        <w:rPr>
          <w:rFonts w:ascii="Times New Roman" w:hAnsi="Times New Roman" w:cs="Times New Roman"/>
          <w:lang w:val="en-US"/>
        </w:rPr>
      </w:pPr>
    </w:p>
    <w:p w14:paraId="4C478C39" w14:textId="77777777" w:rsidR="00E15248" w:rsidRDefault="00E15248" w:rsidP="00164D27">
      <w:pPr>
        <w:spacing w:after="0" w:line="360" w:lineRule="auto"/>
        <w:ind w:left="851" w:right="851"/>
        <w:rPr>
          <w:rFonts w:ascii="Times New Roman" w:hAnsi="Times New Roman" w:cs="Times New Roman"/>
          <w:lang w:val="en-US"/>
        </w:rPr>
      </w:pPr>
    </w:p>
    <w:p w14:paraId="4AF45943" w14:textId="77777777" w:rsidR="00E15248" w:rsidRDefault="00E15248" w:rsidP="00164D27">
      <w:pPr>
        <w:spacing w:after="0" w:line="360" w:lineRule="auto"/>
        <w:ind w:left="851" w:right="851"/>
        <w:rPr>
          <w:rFonts w:ascii="Times New Roman" w:hAnsi="Times New Roman" w:cs="Times New Roman"/>
          <w:lang w:val="en-US"/>
        </w:rPr>
      </w:pPr>
    </w:p>
    <w:p w14:paraId="37361610" w14:textId="77777777" w:rsidR="00E15248" w:rsidRDefault="00E15248" w:rsidP="00164D27">
      <w:pPr>
        <w:spacing w:after="0" w:line="360" w:lineRule="auto"/>
        <w:ind w:left="851" w:right="851"/>
        <w:rPr>
          <w:rFonts w:ascii="Times New Roman" w:hAnsi="Times New Roman" w:cs="Times New Roman"/>
          <w:lang w:val="en-US"/>
        </w:rPr>
      </w:pPr>
    </w:p>
    <w:p w14:paraId="652C3C6C" w14:textId="77777777" w:rsidR="00E15248" w:rsidRDefault="00E15248" w:rsidP="00164D27">
      <w:pPr>
        <w:spacing w:after="0" w:line="360" w:lineRule="auto"/>
        <w:ind w:left="851" w:right="851"/>
        <w:rPr>
          <w:rFonts w:ascii="Times New Roman" w:hAnsi="Times New Roman" w:cs="Times New Roman"/>
          <w:lang w:val="en-US"/>
        </w:rPr>
      </w:pPr>
    </w:p>
    <w:p w14:paraId="252ECF92" w14:textId="77777777" w:rsidR="00E15248" w:rsidRDefault="00E15248" w:rsidP="00164D27">
      <w:pPr>
        <w:spacing w:after="0" w:line="360" w:lineRule="auto"/>
        <w:ind w:left="851" w:right="851"/>
        <w:rPr>
          <w:rFonts w:ascii="Times New Roman" w:hAnsi="Times New Roman" w:cs="Times New Roman"/>
          <w:lang w:val="en-US"/>
        </w:rPr>
      </w:pPr>
    </w:p>
    <w:p w14:paraId="4B165ACC" w14:textId="05D51098" w:rsidR="00E15248" w:rsidRPr="00E15248" w:rsidRDefault="00E15248" w:rsidP="00164D27">
      <w:pPr>
        <w:spacing w:after="0" w:line="360" w:lineRule="auto"/>
        <w:ind w:left="851" w:right="851"/>
        <w:rPr>
          <w:rFonts w:ascii="Times New Roman" w:hAnsi="Times New Roman" w:cs="Times New Roman"/>
        </w:rPr>
      </w:pPr>
    </w:p>
    <w:p w14:paraId="7EB46C6A" w14:textId="77777777" w:rsidR="00E15248" w:rsidRDefault="00E15248" w:rsidP="00164D27">
      <w:pPr>
        <w:spacing w:after="0" w:line="360" w:lineRule="auto"/>
        <w:ind w:left="851" w:right="851"/>
        <w:rPr>
          <w:rFonts w:ascii="Times New Roman" w:hAnsi="Times New Roman" w:cs="Times New Roman"/>
          <w:lang w:val="en-US"/>
        </w:rPr>
      </w:pPr>
    </w:p>
    <w:tbl>
      <w:tblPr>
        <w:tblStyle w:val="TableGrid"/>
        <w:tblpPr w:leftFromText="180" w:rightFromText="180" w:vertAnchor="text" w:horzAnchor="margin" w:tblpY="299"/>
        <w:tblW w:w="0" w:type="auto"/>
        <w:tblLook w:val="04A0" w:firstRow="1" w:lastRow="0" w:firstColumn="1" w:lastColumn="0" w:noHBand="0" w:noVBand="1"/>
      </w:tblPr>
      <w:tblGrid>
        <w:gridCol w:w="4672"/>
        <w:gridCol w:w="4673"/>
      </w:tblGrid>
      <w:tr w:rsidR="00E15248" w14:paraId="1F08F74F" w14:textId="77777777" w:rsidTr="00E15248">
        <w:trPr>
          <w:trHeight w:val="560"/>
        </w:trPr>
        <w:tc>
          <w:tcPr>
            <w:tcW w:w="4672" w:type="dxa"/>
            <w:tcBorders>
              <w:top w:val="nil"/>
              <w:left w:val="nil"/>
              <w:bottom w:val="nil"/>
              <w:right w:val="nil"/>
            </w:tcBorders>
          </w:tcPr>
          <w:p w14:paraId="2CF6D4FF" w14:textId="77777777" w:rsidR="00E15248" w:rsidRDefault="00E15248" w:rsidP="00164D27">
            <w:pPr>
              <w:spacing w:line="360" w:lineRule="auto"/>
              <w:ind w:right="851"/>
              <w:rPr>
                <w:rFonts w:ascii="Times New Roman" w:hAnsi="Times New Roman" w:cs="Times New Roman"/>
                <w:lang w:val="en-US"/>
              </w:rPr>
            </w:pPr>
            <w:r>
              <w:rPr>
                <w:rFonts w:ascii="Times New Roman" w:hAnsi="Times New Roman" w:cs="Times New Roman"/>
                <w:lang w:val="en-US"/>
              </w:rPr>
              <w:t>Advanced Big Data Tools</w:t>
            </w:r>
          </w:p>
        </w:tc>
        <w:tc>
          <w:tcPr>
            <w:tcW w:w="4673" w:type="dxa"/>
            <w:tcBorders>
              <w:top w:val="nil"/>
              <w:left w:val="nil"/>
              <w:bottom w:val="nil"/>
              <w:right w:val="nil"/>
            </w:tcBorders>
          </w:tcPr>
          <w:p w14:paraId="14561826" w14:textId="1AF80D3D" w:rsidR="00E15248" w:rsidRDefault="00E15248" w:rsidP="00164D27">
            <w:pPr>
              <w:spacing w:line="360" w:lineRule="auto"/>
              <w:ind w:left="851"/>
              <w:jc w:val="right"/>
              <w:rPr>
                <w:rFonts w:ascii="Times New Roman" w:hAnsi="Times New Roman" w:cs="Times New Roman"/>
                <w:lang w:val="en-US"/>
              </w:rPr>
            </w:pPr>
            <w:proofErr w:type="spellStart"/>
            <w:r>
              <w:rPr>
                <w:rFonts w:ascii="Times New Roman" w:hAnsi="Times New Roman" w:cs="Times New Roman"/>
                <w:lang w:val="en-US"/>
              </w:rPr>
              <w:t>Kislitsin</w:t>
            </w:r>
            <w:proofErr w:type="spellEnd"/>
            <w:r>
              <w:rPr>
                <w:rFonts w:ascii="Times New Roman" w:hAnsi="Times New Roman" w:cs="Times New Roman"/>
                <w:lang w:val="en-US"/>
              </w:rPr>
              <w:t xml:space="preserve"> Aleksei</w:t>
            </w:r>
          </w:p>
          <w:p w14:paraId="45E937A8" w14:textId="77777777" w:rsidR="00E15248" w:rsidRDefault="00E15248" w:rsidP="00164D27">
            <w:pPr>
              <w:spacing w:line="360" w:lineRule="auto"/>
              <w:ind w:left="851" w:right="851"/>
              <w:rPr>
                <w:rFonts w:ascii="Times New Roman" w:hAnsi="Times New Roman" w:cs="Times New Roman"/>
                <w:lang w:val="en-US"/>
              </w:rPr>
            </w:pPr>
          </w:p>
        </w:tc>
      </w:tr>
    </w:tbl>
    <w:p w14:paraId="07E00C1F" w14:textId="77777777" w:rsidR="00E15248" w:rsidRDefault="00E15248" w:rsidP="000B7EEA">
      <w:pPr>
        <w:spacing w:after="0" w:line="360" w:lineRule="auto"/>
        <w:rPr>
          <w:rFonts w:ascii="Times New Roman" w:hAnsi="Times New Roman" w:cs="Times New Roman"/>
          <w:lang w:val="en-US"/>
        </w:rPr>
      </w:pPr>
    </w:p>
    <w:sdt>
      <w:sdtPr>
        <w:id w:val="-927034431"/>
        <w:docPartObj>
          <w:docPartGallery w:val="Table of Contents"/>
          <w:docPartUnique/>
        </w:docPartObj>
      </w:sdtPr>
      <w:sdtEndPr>
        <w:rPr>
          <w:rFonts w:ascii="AlS Schlange sans" w:eastAsiaTheme="minorHAnsi" w:hAnsi="AlS Schlange sans" w:cstheme="minorBidi"/>
          <w:b/>
          <w:bCs/>
          <w:noProof/>
          <w:color w:val="auto"/>
          <w:kern w:val="2"/>
          <w:sz w:val="28"/>
          <w:szCs w:val="28"/>
          <w:lang w:val="ru-RU"/>
          <w14:ligatures w14:val="standardContextual"/>
        </w:rPr>
      </w:sdtEndPr>
      <w:sdtContent>
        <w:p w14:paraId="25CAD9FF" w14:textId="095C6F06" w:rsidR="00E15248" w:rsidRPr="00E15248" w:rsidRDefault="00E15248">
          <w:pPr>
            <w:pStyle w:val="TOCHeading"/>
            <w:rPr>
              <w:rFonts w:ascii="Times New Roman" w:hAnsi="Times New Roman" w:cs="Times New Roman"/>
              <w:color w:val="auto"/>
            </w:rPr>
          </w:pPr>
          <w:r w:rsidRPr="00E15248">
            <w:rPr>
              <w:rFonts w:ascii="Times New Roman" w:hAnsi="Times New Roman" w:cs="Times New Roman"/>
              <w:color w:val="auto"/>
            </w:rPr>
            <w:t>Table of contents</w:t>
          </w:r>
        </w:p>
        <w:p w14:paraId="739AF213" w14:textId="5AF884DB" w:rsidR="00DD0AF0" w:rsidRDefault="00E15248">
          <w:pPr>
            <w:pStyle w:val="TOC1"/>
            <w:tabs>
              <w:tab w:val="right" w:leader="dot" w:pos="9345"/>
            </w:tabs>
            <w:rPr>
              <w:rFonts w:asciiTheme="minorHAnsi" w:eastAsiaTheme="minorEastAsia" w:hAnsiTheme="minorHAnsi"/>
              <w:noProof/>
              <w:sz w:val="22"/>
              <w:szCs w:val="22"/>
              <w:lang w:eastAsia="ru-RU"/>
            </w:rPr>
          </w:pPr>
          <w:r w:rsidRPr="00E15248">
            <w:rPr>
              <w:rFonts w:ascii="Times New Roman" w:hAnsi="Times New Roman" w:cs="Times New Roman"/>
            </w:rPr>
            <w:fldChar w:fldCharType="begin"/>
          </w:r>
          <w:r w:rsidRPr="00E15248">
            <w:rPr>
              <w:rFonts w:ascii="Times New Roman" w:hAnsi="Times New Roman" w:cs="Times New Roman"/>
            </w:rPr>
            <w:instrText xml:space="preserve"> TOC \o "1-3" \h \z \u </w:instrText>
          </w:r>
          <w:r w:rsidRPr="00E15248">
            <w:rPr>
              <w:rFonts w:ascii="Times New Roman" w:hAnsi="Times New Roman" w:cs="Times New Roman"/>
            </w:rPr>
            <w:fldChar w:fldCharType="separate"/>
          </w:r>
          <w:hyperlink w:anchor="_Toc149540553" w:history="1">
            <w:r w:rsidR="00DD0AF0" w:rsidRPr="0068275E">
              <w:rPr>
                <w:rStyle w:val="Hyperlink"/>
                <w:rFonts w:cs="Times New Roman"/>
                <w:noProof/>
                <w:lang w:val="en-US"/>
              </w:rPr>
              <w:t>1. Introduction</w:t>
            </w:r>
            <w:r w:rsidR="00DD0AF0">
              <w:rPr>
                <w:noProof/>
                <w:webHidden/>
              </w:rPr>
              <w:tab/>
            </w:r>
            <w:r w:rsidR="00DD0AF0">
              <w:rPr>
                <w:noProof/>
                <w:webHidden/>
              </w:rPr>
              <w:fldChar w:fldCharType="begin"/>
            </w:r>
            <w:r w:rsidR="00DD0AF0">
              <w:rPr>
                <w:noProof/>
                <w:webHidden/>
              </w:rPr>
              <w:instrText xml:space="preserve"> PAGEREF _Toc149540553 \h </w:instrText>
            </w:r>
            <w:r w:rsidR="00DD0AF0">
              <w:rPr>
                <w:noProof/>
                <w:webHidden/>
              </w:rPr>
            </w:r>
            <w:r w:rsidR="00DD0AF0">
              <w:rPr>
                <w:noProof/>
                <w:webHidden/>
              </w:rPr>
              <w:fldChar w:fldCharType="separate"/>
            </w:r>
            <w:r w:rsidR="00DD0AF0">
              <w:rPr>
                <w:noProof/>
                <w:webHidden/>
              </w:rPr>
              <w:t>3</w:t>
            </w:r>
            <w:r w:rsidR="00DD0AF0">
              <w:rPr>
                <w:noProof/>
                <w:webHidden/>
              </w:rPr>
              <w:fldChar w:fldCharType="end"/>
            </w:r>
          </w:hyperlink>
        </w:p>
        <w:p w14:paraId="1A45BB8A" w14:textId="4580ACED" w:rsidR="00DD0AF0" w:rsidRDefault="00DD0AF0">
          <w:pPr>
            <w:pStyle w:val="TOC1"/>
            <w:tabs>
              <w:tab w:val="right" w:leader="dot" w:pos="9345"/>
            </w:tabs>
            <w:rPr>
              <w:rFonts w:asciiTheme="minorHAnsi" w:eastAsiaTheme="minorEastAsia" w:hAnsiTheme="minorHAnsi"/>
              <w:noProof/>
              <w:sz w:val="22"/>
              <w:szCs w:val="22"/>
              <w:lang w:eastAsia="ru-RU"/>
            </w:rPr>
          </w:pPr>
          <w:hyperlink w:anchor="_Toc149540554" w:history="1">
            <w:r w:rsidRPr="0068275E">
              <w:rPr>
                <w:rStyle w:val="Hyperlink"/>
                <w:rFonts w:cs="Times New Roman"/>
                <w:noProof/>
                <w:lang w:val="en-US"/>
              </w:rPr>
              <w:t>2. Problem Statement</w:t>
            </w:r>
            <w:r>
              <w:rPr>
                <w:noProof/>
                <w:webHidden/>
              </w:rPr>
              <w:tab/>
            </w:r>
            <w:r>
              <w:rPr>
                <w:noProof/>
                <w:webHidden/>
              </w:rPr>
              <w:fldChar w:fldCharType="begin"/>
            </w:r>
            <w:r>
              <w:rPr>
                <w:noProof/>
                <w:webHidden/>
              </w:rPr>
              <w:instrText xml:space="preserve"> PAGEREF _Toc149540554 \h </w:instrText>
            </w:r>
            <w:r>
              <w:rPr>
                <w:noProof/>
                <w:webHidden/>
              </w:rPr>
            </w:r>
            <w:r>
              <w:rPr>
                <w:noProof/>
                <w:webHidden/>
              </w:rPr>
              <w:fldChar w:fldCharType="separate"/>
            </w:r>
            <w:r>
              <w:rPr>
                <w:noProof/>
                <w:webHidden/>
              </w:rPr>
              <w:t>3</w:t>
            </w:r>
            <w:r>
              <w:rPr>
                <w:noProof/>
                <w:webHidden/>
              </w:rPr>
              <w:fldChar w:fldCharType="end"/>
            </w:r>
          </w:hyperlink>
        </w:p>
        <w:p w14:paraId="003861B2" w14:textId="4DF6BC08" w:rsidR="00DD0AF0" w:rsidRDefault="00DD0AF0">
          <w:pPr>
            <w:pStyle w:val="TOC1"/>
            <w:tabs>
              <w:tab w:val="right" w:leader="dot" w:pos="9345"/>
            </w:tabs>
            <w:rPr>
              <w:rFonts w:asciiTheme="minorHAnsi" w:eastAsiaTheme="minorEastAsia" w:hAnsiTheme="minorHAnsi"/>
              <w:noProof/>
              <w:sz w:val="22"/>
              <w:szCs w:val="22"/>
              <w:lang w:eastAsia="ru-RU"/>
            </w:rPr>
          </w:pPr>
          <w:hyperlink w:anchor="_Toc149540555" w:history="1">
            <w:r w:rsidRPr="0068275E">
              <w:rPr>
                <w:rStyle w:val="Hyperlink"/>
                <w:rFonts w:cs="Times New Roman"/>
                <w:noProof/>
                <w:lang w:val="en-US"/>
              </w:rPr>
              <w:t>3. Related Works</w:t>
            </w:r>
            <w:r>
              <w:rPr>
                <w:noProof/>
                <w:webHidden/>
              </w:rPr>
              <w:tab/>
            </w:r>
            <w:r>
              <w:rPr>
                <w:noProof/>
                <w:webHidden/>
              </w:rPr>
              <w:fldChar w:fldCharType="begin"/>
            </w:r>
            <w:r>
              <w:rPr>
                <w:noProof/>
                <w:webHidden/>
              </w:rPr>
              <w:instrText xml:space="preserve"> PAGEREF _Toc149540555 \h </w:instrText>
            </w:r>
            <w:r>
              <w:rPr>
                <w:noProof/>
                <w:webHidden/>
              </w:rPr>
            </w:r>
            <w:r>
              <w:rPr>
                <w:noProof/>
                <w:webHidden/>
              </w:rPr>
              <w:fldChar w:fldCharType="separate"/>
            </w:r>
            <w:r>
              <w:rPr>
                <w:noProof/>
                <w:webHidden/>
              </w:rPr>
              <w:t>3</w:t>
            </w:r>
            <w:r>
              <w:rPr>
                <w:noProof/>
                <w:webHidden/>
              </w:rPr>
              <w:fldChar w:fldCharType="end"/>
            </w:r>
          </w:hyperlink>
        </w:p>
        <w:p w14:paraId="0E08A4DC" w14:textId="1E1C8966" w:rsidR="00DD0AF0" w:rsidRDefault="00DD0AF0">
          <w:pPr>
            <w:pStyle w:val="TOC1"/>
            <w:tabs>
              <w:tab w:val="right" w:leader="dot" w:pos="9345"/>
            </w:tabs>
            <w:rPr>
              <w:rFonts w:asciiTheme="minorHAnsi" w:eastAsiaTheme="minorEastAsia" w:hAnsiTheme="minorHAnsi"/>
              <w:noProof/>
              <w:sz w:val="22"/>
              <w:szCs w:val="22"/>
              <w:lang w:eastAsia="ru-RU"/>
            </w:rPr>
          </w:pPr>
          <w:hyperlink w:anchor="_Toc149540556" w:history="1">
            <w:r w:rsidRPr="0068275E">
              <w:rPr>
                <w:rStyle w:val="Hyperlink"/>
                <w:rFonts w:cs="Times New Roman"/>
                <w:noProof/>
                <w:lang w:val="en-US"/>
              </w:rPr>
              <w:t>4. Proposal method</w:t>
            </w:r>
            <w:r>
              <w:rPr>
                <w:noProof/>
                <w:webHidden/>
              </w:rPr>
              <w:tab/>
            </w:r>
            <w:r>
              <w:rPr>
                <w:noProof/>
                <w:webHidden/>
              </w:rPr>
              <w:fldChar w:fldCharType="begin"/>
            </w:r>
            <w:r>
              <w:rPr>
                <w:noProof/>
                <w:webHidden/>
              </w:rPr>
              <w:instrText xml:space="preserve"> PAGEREF _Toc149540556 \h </w:instrText>
            </w:r>
            <w:r>
              <w:rPr>
                <w:noProof/>
                <w:webHidden/>
              </w:rPr>
            </w:r>
            <w:r>
              <w:rPr>
                <w:noProof/>
                <w:webHidden/>
              </w:rPr>
              <w:fldChar w:fldCharType="separate"/>
            </w:r>
            <w:r>
              <w:rPr>
                <w:noProof/>
                <w:webHidden/>
              </w:rPr>
              <w:t>4</w:t>
            </w:r>
            <w:r>
              <w:rPr>
                <w:noProof/>
                <w:webHidden/>
              </w:rPr>
              <w:fldChar w:fldCharType="end"/>
            </w:r>
          </w:hyperlink>
        </w:p>
        <w:p w14:paraId="7CA9526D" w14:textId="3B38B55C" w:rsidR="00DD0AF0" w:rsidRDefault="00DD0AF0">
          <w:pPr>
            <w:pStyle w:val="TOC2"/>
            <w:tabs>
              <w:tab w:val="right" w:leader="dot" w:pos="9345"/>
            </w:tabs>
            <w:rPr>
              <w:rFonts w:asciiTheme="minorHAnsi" w:eastAsiaTheme="minorEastAsia" w:hAnsiTheme="minorHAnsi"/>
              <w:noProof/>
              <w:sz w:val="22"/>
              <w:szCs w:val="22"/>
              <w:lang w:eastAsia="ru-RU"/>
            </w:rPr>
          </w:pPr>
          <w:hyperlink w:anchor="_Toc149540557" w:history="1">
            <w:r w:rsidRPr="0068275E">
              <w:rPr>
                <w:rStyle w:val="Hyperlink"/>
                <w:rFonts w:cs="Times New Roman"/>
                <w:noProof/>
                <w:lang w:val="en-US"/>
              </w:rPr>
              <w:t>Phase 1: Data Preparation</w:t>
            </w:r>
            <w:r>
              <w:rPr>
                <w:noProof/>
                <w:webHidden/>
              </w:rPr>
              <w:tab/>
            </w:r>
            <w:r>
              <w:rPr>
                <w:noProof/>
                <w:webHidden/>
              </w:rPr>
              <w:fldChar w:fldCharType="begin"/>
            </w:r>
            <w:r>
              <w:rPr>
                <w:noProof/>
                <w:webHidden/>
              </w:rPr>
              <w:instrText xml:space="preserve"> PAGEREF _Toc149540557 \h </w:instrText>
            </w:r>
            <w:r>
              <w:rPr>
                <w:noProof/>
                <w:webHidden/>
              </w:rPr>
            </w:r>
            <w:r>
              <w:rPr>
                <w:noProof/>
                <w:webHidden/>
              </w:rPr>
              <w:fldChar w:fldCharType="separate"/>
            </w:r>
            <w:r>
              <w:rPr>
                <w:noProof/>
                <w:webHidden/>
              </w:rPr>
              <w:t>4</w:t>
            </w:r>
            <w:r>
              <w:rPr>
                <w:noProof/>
                <w:webHidden/>
              </w:rPr>
              <w:fldChar w:fldCharType="end"/>
            </w:r>
          </w:hyperlink>
        </w:p>
        <w:p w14:paraId="06CC2B40" w14:textId="7B717EDC" w:rsidR="00DD0AF0" w:rsidRDefault="00DD0AF0">
          <w:pPr>
            <w:pStyle w:val="TOC2"/>
            <w:tabs>
              <w:tab w:val="right" w:leader="dot" w:pos="9345"/>
            </w:tabs>
            <w:rPr>
              <w:rFonts w:asciiTheme="minorHAnsi" w:eastAsiaTheme="minorEastAsia" w:hAnsiTheme="minorHAnsi"/>
              <w:noProof/>
              <w:sz w:val="22"/>
              <w:szCs w:val="22"/>
              <w:lang w:eastAsia="ru-RU"/>
            </w:rPr>
          </w:pPr>
          <w:hyperlink w:anchor="_Toc149540558" w:history="1">
            <w:r w:rsidRPr="0068275E">
              <w:rPr>
                <w:rStyle w:val="Hyperlink"/>
                <w:noProof/>
                <w:lang w:val="en-US"/>
              </w:rPr>
              <w:t>Phase 2: Model Selection</w:t>
            </w:r>
            <w:r>
              <w:rPr>
                <w:noProof/>
                <w:webHidden/>
              </w:rPr>
              <w:tab/>
            </w:r>
            <w:r>
              <w:rPr>
                <w:noProof/>
                <w:webHidden/>
              </w:rPr>
              <w:fldChar w:fldCharType="begin"/>
            </w:r>
            <w:r>
              <w:rPr>
                <w:noProof/>
                <w:webHidden/>
              </w:rPr>
              <w:instrText xml:space="preserve"> PAGEREF _Toc149540558 \h </w:instrText>
            </w:r>
            <w:r>
              <w:rPr>
                <w:noProof/>
                <w:webHidden/>
              </w:rPr>
            </w:r>
            <w:r>
              <w:rPr>
                <w:noProof/>
                <w:webHidden/>
              </w:rPr>
              <w:fldChar w:fldCharType="separate"/>
            </w:r>
            <w:r>
              <w:rPr>
                <w:noProof/>
                <w:webHidden/>
              </w:rPr>
              <w:t>5</w:t>
            </w:r>
            <w:r>
              <w:rPr>
                <w:noProof/>
                <w:webHidden/>
              </w:rPr>
              <w:fldChar w:fldCharType="end"/>
            </w:r>
          </w:hyperlink>
        </w:p>
        <w:p w14:paraId="61A3E17B" w14:textId="52FC92C4" w:rsidR="00DD0AF0" w:rsidRDefault="00DD0AF0">
          <w:pPr>
            <w:pStyle w:val="TOC2"/>
            <w:tabs>
              <w:tab w:val="right" w:leader="dot" w:pos="9345"/>
            </w:tabs>
            <w:rPr>
              <w:rFonts w:asciiTheme="minorHAnsi" w:eastAsiaTheme="minorEastAsia" w:hAnsiTheme="minorHAnsi"/>
              <w:noProof/>
              <w:sz w:val="22"/>
              <w:szCs w:val="22"/>
              <w:lang w:eastAsia="ru-RU"/>
            </w:rPr>
          </w:pPr>
          <w:hyperlink w:anchor="_Toc149540559" w:history="1">
            <w:r w:rsidRPr="0068275E">
              <w:rPr>
                <w:rStyle w:val="Hyperlink"/>
                <w:noProof/>
                <w:lang w:val="en-US"/>
              </w:rPr>
              <w:t>Phase 3: Model Training and Optimization</w:t>
            </w:r>
            <w:r>
              <w:rPr>
                <w:noProof/>
                <w:webHidden/>
              </w:rPr>
              <w:tab/>
            </w:r>
            <w:r>
              <w:rPr>
                <w:noProof/>
                <w:webHidden/>
              </w:rPr>
              <w:fldChar w:fldCharType="begin"/>
            </w:r>
            <w:r>
              <w:rPr>
                <w:noProof/>
                <w:webHidden/>
              </w:rPr>
              <w:instrText xml:space="preserve"> PAGEREF _Toc149540559 \h </w:instrText>
            </w:r>
            <w:r>
              <w:rPr>
                <w:noProof/>
                <w:webHidden/>
              </w:rPr>
            </w:r>
            <w:r>
              <w:rPr>
                <w:noProof/>
                <w:webHidden/>
              </w:rPr>
              <w:fldChar w:fldCharType="separate"/>
            </w:r>
            <w:r>
              <w:rPr>
                <w:noProof/>
                <w:webHidden/>
              </w:rPr>
              <w:t>5</w:t>
            </w:r>
            <w:r>
              <w:rPr>
                <w:noProof/>
                <w:webHidden/>
              </w:rPr>
              <w:fldChar w:fldCharType="end"/>
            </w:r>
          </w:hyperlink>
        </w:p>
        <w:p w14:paraId="77336130" w14:textId="670E2477" w:rsidR="00E15248" w:rsidRDefault="00E15248" w:rsidP="00E15248">
          <w:pPr>
            <w:rPr>
              <w:rFonts w:cs="Times New Roman"/>
              <w:lang w:val="en-US"/>
            </w:rPr>
          </w:pPr>
          <w:r w:rsidRPr="00E15248">
            <w:rPr>
              <w:rFonts w:ascii="Times New Roman" w:hAnsi="Times New Roman" w:cs="Times New Roman"/>
              <w:b/>
              <w:bCs/>
              <w:noProof/>
            </w:rPr>
            <w:fldChar w:fldCharType="end"/>
          </w:r>
        </w:p>
      </w:sdtContent>
    </w:sdt>
    <w:p w14:paraId="159B7739" w14:textId="77777777" w:rsidR="00E15248" w:rsidRDefault="00E15248" w:rsidP="000B7EEA">
      <w:pPr>
        <w:pStyle w:val="Heading1"/>
        <w:spacing w:before="0" w:line="360" w:lineRule="auto"/>
        <w:rPr>
          <w:rFonts w:cs="Times New Roman"/>
          <w:lang w:val="en-US"/>
        </w:rPr>
      </w:pPr>
    </w:p>
    <w:p w14:paraId="58D05A84" w14:textId="0505211E" w:rsidR="00E15248" w:rsidRDefault="00E15248">
      <w:pPr>
        <w:rPr>
          <w:rFonts w:ascii="Times New Roman" w:eastAsiaTheme="majorEastAsia" w:hAnsi="Times New Roman" w:cs="Times New Roman"/>
          <w:b/>
          <w:szCs w:val="32"/>
          <w:lang w:val="en-US"/>
        </w:rPr>
      </w:pPr>
      <w:r>
        <w:rPr>
          <w:rFonts w:cs="Times New Roman"/>
          <w:lang w:val="en-US"/>
        </w:rPr>
        <w:br w:type="page"/>
      </w:r>
    </w:p>
    <w:p w14:paraId="3AF5FA4F" w14:textId="09D2032C" w:rsidR="007D57D0" w:rsidRPr="000B7EEA" w:rsidRDefault="007D57D0" w:rsidP="000B7EEA">
      <w:pPr>
        <w:pStyle w:val="Heading1"/>
        <w:spacing w:before="0" w:line="360" w:lineRule="auto"/>
        <w:rPr>
          <w:rFonts w:cs="Times New Roman"/>
          <w:lang w:val="en-US"/>
        </w:rPr>
      </w:pPr>
      <w:bookmarkStart w:id="0" w:name="_Toc149540553"/>
      <w:r w:rsidRPr="000B7EEA">
        <w:rPr>
          <w:rFonts w:cs="Times New Roman"/>
          <w:lang w:val="en-US"/>
        </w:rPr>
        <w:lastRenderedPageBreak/>
        <w:t>1. Introduction</w:t>
      </w:r>
      <w:bookmarkEnd w:id="0"/>
    </w:p>
    <w:p w14:paraId="099084B7" w14:textId="3AA143D5" w:rsidR="007D57D0" w:rsidRPr="000B7EEA" w:rsidRDefault="007D57D0" w:rsidP="000B7EEA">
      <w:pPr>
        <w:spacing w:after="0" w:line="360" w:lineRule="auto"/>
        <w:jc w:val="both"/>
        <w:rPr>
          <w:rFonts w:ascii="Times New Roman" w:hAnsi="Times New Roman" w:cs="Times New Roman"/>
          <w:sz w:val="22"/>
          <w:szCs w:val="22"/>
          <w:lang w:val="en-US"/>
        </w:rPr>
      </w:pPr>
      <w:r w:rsidRPr="000B7EEA">
        <w:rPr>
          <w:rFonts w:ascii="Times New Roman" w:hAnsi="Times New Roman" w:cs="Times New Roman"/>
          <w:sz w:val="22"/>
          <w:szCs w:val="22"/>
          <w:lang w:val="en-US"/>
        </w:rPr>
        <w:t xml:space="preserve">In the digital age, social media platforms, such as Twitter, have become a primary source of information, communication, and engagement. However, the unfiltered and diverse nature of these platforms can lead to exposure to sensitive or undesirable content, including topics like religion, violence, pornography, terrorism, politics, and more. This project aims to address this issue by developing a content filtering system that uses a multi-class </w:t>
      </w:r>
      <w:r w:rsidR="00CD7354" w:rsidRPr="000B7EEA">
        <w:rPr>
          <w:rFonts w:ascii="Times New Roman" w:hAnsi="Times New Roman" w:cs="Times New Roman"/>
          <w:sz w:val="22"/>
          <w:szCs w:val="22"/>
          <w:lang w:val="en-US"/>
        </w:rPr>
        <w:t xml:space="preserve">text </w:t>
      </w:r>
      <w:r w:rsidRPr="000B7EEA">
        <w:rPr>
          <w:rFonts w:ascii="Times New Roman" w:hAnsi="Times New Roman" w:cs="Times New Roman"/>
          <w:sz w:val="22"/>
          <w:szCs w:val="22"/>
          <w:lang w:val="en-US"/>
        </w:rPr>
        <w:t>classification machine learning model pretrained on a set of categories. Users can select and exclude these sensitive topics to curate their Twitter feeds to align with their preferences and avoid undesirable content.</w:t>
      </w:r>
    </w:p>
    <w:p w14:paraId="0840160F" w14:textId="77777777" w:rsidR="007D57D0" w:rsidRPr="000B7EEA" w:rsidRDefault="007D57D0" w:rsidP="000B7EEA">
      <w:pPr>
        <w:spacing w:after="0" w:line="360" w:lineRule="auto"/>
        <w:rPr>
          <w:rFonts w:ascii="Times New Roman" w:hAnsi="Times New Roman" w:cs="Times New Roman"/>
          <w:lang w:val="en-US"/>
        </w:rPr>
      </w:pPr>
    </w:p>
    <w:p w14:paraId="5B5EAE2D" w14:textId="50202815" w:rsidR="007D57D0" w:rsidRPr="000B7EEA" w:rsidRDefault="007D57D0" w:rsidP="000B7EEA">
      <w:pPr>
        <w:pStyle w:val="Heading1"/>
        <w:spacing w:before="0" w:line="360" w:lineRule="auto"/>
        <w:rPr>
          <w:rFonts w:cs="Times New Roman"/>
          <w:lang w:val="en-US"/>
        </w:rPr>
      </w:pPr>
      <w:bookmarkStart w:id="1" w:name="_Toc149540554"/>
      <w:r w:rsidRPr="000B7EEA">
        <w:rPr>
          <w:rFonts w:cs="Times New Roman"/>
          <w:lang w:val="en-US"/>
        </w:rPr>
        <w:t>2.</w:t>
      </w:r>
      <w:r w:rsidR="009332C3" w:rsidRPr="000B7EEA">
        <w:rPr>
          <w:rFonts w:cs="Times New Roman"/>
          <w:lang w:val="en-US"/>
        </w:rPr>
        <w:t xml:space="preserve"> </w:t>
      </w:r>
      <w:r w:rsidRPr="000B7EEA">
        <w:rPr>
          <w:rFonts w:cs="Times New Roman"/>
          <w:lang w:val="en-US"/>
        </w:rPr>
        <w:t>Problem Statement</w:t>
      </w:r>
      <w:bookmarkEnd w:id="1"/>
    </w:p>
    <w:p w14:paraId="1ADA0F80" w14:textId="10B90142" w:rsidR="007D57D0" w:rsidRPr="000B7EEA" w:rsidRDefault="007D57D0" w:rsidP="000B7EEA">
      <w:pPr>
        <w:spacing w:after="0" w:line="360" w:lineRule="auto"/>
        <w:jc w:val="both"/>
        <w:rPr>
          <w:rFonts w:ascii="Times New Roman" w:hAnsi="Times New Roman" w:cs="Times New Roman"/>
          <w:sz w:val="22"/>
          <w:szCs w:val="22"/>
          <w:lang w:val="en-US"/>
        </w:rPr>
      </w:pPr>
      <w:r w:rsidRPr="000B7EEA">
        <w:rPr>
          <w:rFonts w:ascii="Times New Roman" w:hAnsi="Times New Roman" w:cs="Times New Roman"/>
          <w:sz w:val="22"/>
          <w:szCs w:val="22"/>
          <w:lang w:val="en-US"/>
        </w:rPr>
        <w:t>Twitter users often encounter sensitive or undesirable content, such as religious discussions, violent imagery, pornography, terrorist propaganda, and polarized political discourse, in their feeds. This content can lead to discomfort, offense, or disengagement with the platform.</w:t>
      </w:r>
    </w:p>
    <w:p w14:paraId="74842BD8" w14:textId="13370EF7" w:rsidR="007D57D0" w:rsidRPr="00DD0AF0" w:rsidRDefault="00797462" w:rsidP="00DD0AF0">
      <w:pPr>
        <w:rPr>
          <w:rFonts w:ascii="Times New Roman" w:hAnsi="Times New Roman" w:cs="Times New Roman"/>
          <w:sz w:val="24"/>
          <w:szCs w:val="24"/>
        </w:rPr>
      </w:pPr>
      <w:proofErr w:type="spellStart"/>
      <w:r w:rsidRPr="00DD0AF0">
        <w:rPr>
          <w:rFonts w:ascii="Times New Roman" w:hAnsi="Times New Roman" w:cs="Times New Roman"/>
          <w:sz w:val="24"/>
          <w:szCs w:val="24"/>
        </w:rPr>
        <w:t>Issues</w:t>
      </w:r>
      <w:proofErr w:type="spellEnd"/>
      <w:r w:rsidR="007D57D0" w:rsidRPr="00DD0AF0">
        <w:rPr>
          <w:rFonts w:ascii="Times New Roman" w:hAnsi="Times New Roman" w:cs="Times New Roman"/>
          <w:sz w:val="24"/>
          <w:szCs w:val="24"/>
        </w:rPr>
        <w:t>:</w:t>
      </w:r>
    </w:p>
    <w:p w14:paraId="4BA2077A" w14:textId="79008454" w:rsidR="00CD7354" w:rsidRPr="000B7EEA" w:rsidRDefault="00FC3758" w:rsidP="000B7EEA">
      <w:pPr>
        <w:pStyle w:val="ListParagraph"/>
        <w:numPr>
          <w:ilvl w:val="0"/>
          <w:numId w:val="1"/>
        </w:numPr>
        <w:spacing w:after="0" w:line="360" w:lineRule="auto"/>
        <w:ind w:left="426"/>
        <w:jc w:val="both"/>
        <w:rPr>
          <w:rFonts w:ascii="Times New Roman" w:hAnsi="Times New Roman" w:cs="Times New Roman"/>
          <w:sz w:val="22"/>
          <w:szCs w:val="22"/>
          <w:lang w:val="en-US"/>
        </w:rPr>
      </w:pPr>
      <w:r w:rsidRPr="000B7EEA">
        <w:rPr>
          <w:rFonts w:ascii="Times New Roman" w:hAnsi="Times New Roman" w:cs="Times New Roman"/>
          <w:sz w:val="22"/>
          <w:szCs w:val="22"/>
          <w:lang w:val="en-US"/>
        </w:rPr>
        <w:t xml:space="preserve">Political Content: </w:t>
      </w:r>
      <w:r w:rsidR="00CD7354" w:rsidRPr="000B7EEA">
        <w:rPr>
          <w:rFonts w:ascii="Times New Roman" w:hAnsi="Times New Roman" w:cs="Times New Roman"/>
          <w:sz w:val="22"/>
          <w:szCs w:val="22"/>
          <w:lang w:val="en-US"/>
        </w:rPr>
        <w:t>According to Hootsuite website</w:t>
      </w:r>
      <w:r w:rsidRPr="000B7EEA">
        <w:rPr>
          <w:rStyle w:val="FootnoteReference"/>
          <w:rFonts w:ascii="Times New Roman" w:hAnsi="Times New Roman" w:cs="Times New Roman"/>
          <w:sz w:val="22"/>
          <w:szCs w:val="22"/>
          <w:lang w:val="en-US"/>
        </w:rPr>
        <w:footnoteReference w:id="1"/>
      </w:r>
      <w:r w:rsidR="00CD7354" w:rsidRPr="000B7EEA">
        <w:rPr>
          <w:rFonts w:ascii="Times New Roman" w:hAnsi="Times New Roman" w:cs="Times New Roman"/>
          <w:sz w:val="22"/>
          <w:szCs w:val="22"/>
          <w:lang w:val="en-US"/>
        </w:rPr>
        <w:t xml:space="preserve">, approximately one-third, </w:t>
      </w:r>
      <w:r w:rsidRPr="000B7EEA">
        <w:rPr>
          <w:rFonts w:ascii="Times New Roman" w:hAnsi="Times New Roman" w:cs="Times New Roman"/>
          <w:sz w:val="22"/>
          <w:szCs w:val="22"/>
          <w:lang w:val="en-US"/>
        </w:rPr>
        <w:t xml:space="preserve">or </w:t>
      </w:r>
      <w:r w:rsidR="00CD7354" w:rsidRPr="000B7EEA">
        <w:rPr>
          <w:rFonts w:ascii="Times New Roman" w:hAnsi="Times New Roman" w:cs="Times New Roman"/>
          <w:sz w:val="22"/>
          <w:szCs w:val="22"/>
          <w:lang w:val="en-US"/>
        </w:rPr>
        <w:t>33%, of all Twits are political in nature</w:t>
      </w:r>
      <w:r w:rsidRPr="000B7EEA">
        <w:rPr>
          <w:rFonts w:ascii="Times New Roman" w:hAnsi="Times New Roman" w:cs="Times New Roman"/>
          <w:sz w:val="22"/>
          <w:szCs w:val="22"/>
          <w:lang w:val="en-US"/>
        </w:rPr>
        <w:t>. Many people who use Twitter are not interested in politics, so these tweets will be irrelevant to them.</w:t>
      </w:r>
    </w:p>
    <w:p w14:paraId="72C734A9" w14:textId="609CE52A" w:rsidR="00797462" w:rsidRDefault="00797462" w:rsidP="000B7EEA">
      <w:pPr>
        <w:pStyle w:val="ListParagraph"/>
        <w:numPr>
          <w:ilvl w:val="0"/>
          <w:numId w:val="1"/>
        </w:numPr>
        <w:spacing w:after="0" w:line="360" w:lineRule="auto"/>
        <w:ind w:left="426"/>
        <w:jc w:val="both"/>
        <w:rPr>
          <w:rFonts w:ascii="Times New Roman" w:hAnsi="Times New Roman" w:cs="Times New Roman"/>
          <w:sz w:val="22"/>
          <w:szCs w:val="22"/>
          <w:lang w:val="en-US"/>
        </w:rPr>
      </w:pPr>
      <w:r w:rsidRPr="000B7EEA">
        <w:rPr>
          <w:rFonts w:ascii="Times New Roman" w:hAnsi="Times New Roman" w:cs="Times New Roman"/>
          <w:sz w:val="22"/>
          <w:szCs w:val="22"/>
          <w:lang w:val="en-US"/>
        </w:rPr>
        <w:t>Exposure to Inappropriate Content: Users may be exposed to explicit or offensive content, including erotic material or violent images, which can be distressing and unsuitable for a diverse audience.</w:t>
      </w:r>
    </w:p>
    <w:p w14:paraId="1FD54C4E" w14:textId="20352ABA" w:rsidR="00797462" w:rsidRPr="000B7EEA" w:rsidRDefault="00797462" w:rsidP="000B7EEA">
      <w:pPr>
        <w:pStyle w:val="ListParagraph"/>
        <w:numPr>
          <w:ilvl w:val="0"/>
          <w:numId w:val="1"/>
        </w:numPr>
        <w:spacing w:after="0" w:line="360" w:lineRule="auto"/>
        <w:ind w:left="426"/>
        <w:jc w:val="both"/>
        <w:rPr>
          <w:rFonts w:ascii="Times New Roman" w:hAnsi="Times New Roman" w:cs="Times New Roman"/>
          <w:sz w:val="22"/>
          <w:szCs w:val="22"/>
          <w:lang w:val="en-US"/>
        </w:rPr>
      </w:pPr>
      <w:r w:rsidRPr="000B7EEA">
        <w:rPr>
          <w:rFonts w:ascii="Times New Roman" w:hAnsi="Times New Roman" w:cs="Times New Roman"/>
          <w:sz w:val="22"/>
          <w:szCs w:val="22"/>
          <w:lang w:val="en-US"/>
        </w:rPr>
        <w:t>Religious Sensitivity: Sensitive discussions surrounding religion can sometimes escalate into heated debates and controversies, leading to discomfort and polarization among users.</w:t>
      </w:r>
    </w:p>
    <w:p w14:paraId="7156A4DB" w14:textId="0BAA52BF" w:rsidR="00797462" w:rsidRPr="000B7EEA" w:rsidRDefault="00797462" w:rsidP="000B7EEA">
      <w:pPr>
        <w:pStyle w:val="ListParagraph"/>
        <w:numPr>
          <w:ilvl w:val="0"/>
          <w:numId w:val="1"/>
        </w:numPr>
        <w:spacing w:after="0" w:line="360" w:lineRule="auto"/>
        <w:ind w:left="426"/>
        <w:jc w:val="both"/>
        <w:rPr>
          <w:rFonts w:ascii="Times New Roman" w:hAnsi="Times New Roman" w:cs="Times New Roman"/>
          <w:sz w:val="22"/>
          <w:szCs w:val="22"/>
          <w:lang w:val="en-US"/>
        </w:rPr>
      </w:pPr>
      <w:r w:rsidRPr="000B7EEA">
        <w:rPr>
          <w:rFonts w:ascii="Times New Roman" w:hAnsi="Times New Roman" w:cs="Times New Roman"/>
          <w:sz w:val="22"/>
          <w:szCs w:val="22"/>
          <w:lang w:val="en-US"/>
        </w:rPr>
        <w:t>Bullying and Harassment: Bullying and harassment on Twitter can cause emotional distress and discomfort for users, affecting their mental well-being and discouraging open expression of opinions.</w:t>
      </w:r>
    </w:p>
    <w:p w14:paraId="473BC16F" w14:textId="4D1DAC91" w:rsidR="007D57D0" w:rsidRPr="000B7EEA" w:rsidRDefault="00797462" w:rsidP="000B7EEA">
      <w:pPr>
        <w:pStyle w:val="ListParagraph"/>
        <w:numPr>
          <w:ilvl w:val="0"/>
          <w:numId w:val="1"/>
        </w:numPr>
        <w:spacing w:after="0" w:line="360" w:lineRule="auto"/>
        <w:ind w:left="426"/>
        <w:jc w:val="both"/>
        <w:rPr>
          <w:rFonts w:ascii="Times New Roman" w:hAnsi="Times New Roman" w:cs="Times New Roman"/>
          <w:sz w:val="22"/>
          <w:szCs w:val="22"/>
          <w:lang w:val="en-US"/>
        </w:rPr>
      </w:pPr>
      <w:r w:rsidRPr="000B7EEA">
        <w:rPr>
          <w:rFonts w:ascii="Times New Roman" w:hAnsi="Times New Roman" w:cs="Times New Roman"/>
          <w:sz w:val="22"/>
          <w:szCs w:val="22"/>
          <w:lang w:val="en-US"/>
        </w:rPr>
        <w:t>Loss of Engagement: Users who find their Twitter feeds inundated with content they find sensitive, offensive, or disrespectful may disengage from the platform. This disengagement can result in a loss of user engagement and potential revenue for Twitter.</w:t>
      </w:r>
      <w:r w:rsidR="00FC3758" w:rsidRPr="000B7EEA">
        <w:rPr>
          <w:rFonts w:ascii="Times New Roman" w:hAnsi="Times New Roman" w:cs="Times New Roman"/>
          <w:sz w:val="22"/>
          <w:szCs w:val="22"/>
          <w:lang w:val="en-US"/>
        </w:rPr>
        <w:t xml:space="preserve"> For now, the average organic Twitter engagement rate is 0.05%, based on statistics of Hootsuite’s article</w:t>
      </w:r>
      <w:r w:rsidR="00FC3758" w:rsidRPr="000B7EEA">
        <w:rPr>
          <w:rStyle w:val="FootnoteReference"/>
          <w:rFonts w:ascii="Times New Roman" w:hAnsi="Times New Roman" w:cs="Times New Roman"/>
          <w:sz w:val="22"/>
          <w:szCs w:val="22"/>
          <w:lang w:val="en-US"/>
        </w:rPr>
        <w:footnoteReference w:id="2"/>
      </w:r>
    </w:p>
    <w:p w14:paraId="486B4A31" w14:textId="6F54A6DC" w:rsidR="00E50555" w:rsidRPr="000B7EEA" w:rsidRDefault="00E50555" w:rsidP="000B7EEA">
      <w:pPr>
        <w:spacing w:after="0" w:line="360" w:lineRule="auto"/>
        <w:rPr>
          <w:rFonts w:ascii="Times New Roman" w:hAnsi="Times New Roman" w:cs="Times New Roman"/>
          <w:lang w:val="en-US"/>
        </w:rPr>
      </w:pPr>
    </w:p>
    <w:p w14:paraId="383FFD27" w14:textId="12B53069" w:rsidR="00CD7354" w:rsidRPr="000B7EEA" w:rsidRDefault="009332C3" w:rsidP="000B7EEA">
      <w:pPr>
        <w:pStyle w:val="Heading1"/>
        <w:spacing w:before="0" w:line="360" w:lineRule="auto"/>
        <w:rPr>
          <w:rFonts w:cs="Times New Roman"/>
          <w:lang w:val="en-US"/>
        </w:rPr>
      </w:pPr>
      <w:bookmarkStart w:id="2" w:name="_Toc149540555"/>
      <w:r w:rsidRPr="000B7EEA">
        <w:rPr>
          <w:rFonts w:cs="Times New Roman"/>
          <w:lang w:val="en-US"/>
        </w:rPr>
        <w:t xml:space="preserve">3. </w:t>
      </w:r>
      <w:r w:rsidR="00CD7354" w:rsidRPr="000B7EEA">
        <w:rPr>
          <w:rFonts w:cs="Times New Roman"/>
          <w:lang w:val="en-US"/>
        </w:rPr>
        <w:t>Related Works</w:t>
      </w:r>
      <w:bookmarkEnd w:id="2"/>
    </w:p>
    <w:p w14:paraId="6C3A72E3" w14:textId="110F4B11" w:rsidR="005769F2" w:rsidRPr="000B7EEA" w:rsidRDefault="00444FB8" w:rsidP="000B7EEA">
      <w:pPr>
        <w:spacing w:after="0" w:line="360" w:lineRule="auto"/>
        <w:jc w:val="both"/>
        <w:rPr>
          <w:rFonts w:ascii="Times New Roman" w:hAnsi="Times New Roman" w:cs="Times New Roman"/>
          <w:sz w:val="22"/>
          <w:szCs w:val="22"/>
          <w:lang w:val="en-US"/>
        </w:rPr>
      </w:pPr>
      <w:r w:rsidRPr="000B7EEA">
        <w:rPr>
          <w:rFonts w:ascii="Times New Roman" w:hAnsi="Times New Roman" w:cs="Times New Roman"/>
          <w:sz w:val="22"/>
          <w:szCs w:val="22"/>
          <w:lang w:val="en-US"/>
        </w:rPr>
        <w:t>These papers offer insights and techniques that are directly relevant to my research on Twitter text classification and content filtering. They can serve as valuable references, providing guidance on data processing, model selection, and strategies for improving the effectiveness of content filtering system.</w:t>
      </w:r>
    </w:p>
    <w:p w14:paraId="6FA50E99" w14:textId="1CB01A3D" w:rsidR="009332C3" w:rsidRPr="000B7EEA" w:rsidRDefault="009332C3" w:rsidP="00DD0AF0">
      <w:pPr>
        <w:pStyle w:val="ListParagraph"/>
        <w:numPr>
          <w:ilvl w:val="0"/>
          <w:numId w:val="6"/>
        </w:numPr>
        <w:spacing w:after="0" w:line="360" w:lineRule="auto"/>
        <w:ind w:left="567" w:hanging="283"/>
        <w:jc w:val="both"/>
        <w:rPr>
          <w:rFonts w:ascii="Times New Roman" w:hAnsi="Times New Roman" w:cs="Times New Roman"/>
          <w:sz w:val="22"/>
          <w:szCs w:val="22"/>
          <w:lang w:val="en-US"/>
        </w:rPr>
      </w:pPr>
      <w:r w:rsidRPr="000B7EEA">
        <w:rPr>
          <w:rFonts w:ascii="Times New Roman" w:hAnsi="Times New Roman" w:cs="Times New Roman"/>
          <w:b/>
          <w:bCs/>
          <w:sz w:val="22"/>
          <w:szCs w:val="22"/>
          <w:lang w:val="en-US"/>
        </w:rPr>
        <w:lastRenderedPageBreak/>
        <w:t>"</w:t>
      </w:r>
      <w:bookmarkStart w:id="3" w:name="_Hlk149540077"/>
      <w:r w:rsidRPr="000B7EEA">
        <w:rPr>
          <w:rFonts w:ascii="Times New Roman" w:hAnsi="Times New Roman" w:cs="Times New Roman"/>
          <w:b/>
          <w:bCs/>
          <w:sz w:val="22"/>
          <w:szCs w:val="22"/>
          <w:lang w:val="en-US"/>
        </w:rPr>
        <w:t>Detecting Rumors from Microblogs with Recurrent Neural Networks</w:t>
      </w:r>
      <w:bookmarkEnd w:id="3"/>
      <w:r w:rsidRPr="000B7EEA">
        <w:rPr>
          <w:rFonts w:ascii="Times New Roman" w:hAnsi="Times New Roman" w:cs="Times New Roman"/>
          <w:b/>
          <w:bCs/>
          <w:sz w:val="22"/>
          <w:szCs w:val="22"/>
          <w:lang w:val="en-US"/>
        </w:rPr>
        <w:t>"</w:t>
      </w:r>
      <w:r w:rsidRPr="000B7EEA">
        <w:rPr>
          <w:rFonts w:ascii="Times New Roman" w:hAnsi="Times New Roman" w:cs="Times New Roman"/>
          <w:sz w:val="22"/>
          <w:szCs w:val="22"/>
          <w:lang w:val="en-US"/>
        </w:rPr>
        <w:t xml:space="preserve"> by Arkaitz Zubiaga, Maria </w:t>
      </w:r>
      <w:proofErr w:type="spellStart"/>
      <w:r w:rsidRPr="000B7EEA">
        <w:rPr>
          <w:rFonts w:ascii="Times New Roman" w:hAnsi="Times New Roman" w:cs="Times New Roman"/>
          <w:sz w:val="22"/>
          <w:szCs w:val="22"/>
          <w:lang w:val="en-US"/>
        </w:rPr>
        <w:t>Liakata</w:t>
      </w:r>
      <w:proofErr w:type="spellEnd"/>
      <w:r w:rsidRPr="000B7EEA">
        <w:rPr>
          <w:rFonts w:ascii="Times New Roman" w:hAnsi="Times New Roman" w:cs="Times New Roman"/>
          <w:sz w:val="22"/>
          <w:szCs w:val="22"/>
          <w:lang w:val="en-US"/>
        </w:rPr>
        <w:t>, Rob Procter, Geraldine Wong Sak Hoi, and Peter Tolmie</w:t>
      </w:r>
      <w:r w:rsidR="00DD0AF0">
        <w:rPr>
          <w:rStyle w:val="FootnoteReference"/>
          <w:rFonts w:ascii="Times New Roman" w:hAnsi="Times New Roman" w:cs="Times New Roman"/>
          <w:sz w:val="22"/>
          <w:szCs w:val="22"/>
          <w:lang w:val="en-US"/>
        </w:rPr>
        <w:footnoteReference w:id="3"/>
      </w:r>
    </w:p>
    <w:p w14:paraId="41A78F87" w14:textId="79328592" w:rsidR="009332C3" w:rsidRPr="000B7EEA" w:rsidRDefault="009332C3" w:rsidP="00DD0AF0">
      <w:pPr>
        <w:pStyle w:val="ListParagraph"/>
        <w:numPr>
          <w:ilvl w:val="0"/>
          <w:numId w:val="6"/>
        </w:numPr>
        <w:spacing w:after="0" w:line="360" w:lineRule="auto"/>
        <w:ind w:left="567" w:hanging="283"/>
        <w:jc w:val="both"/>
        <w:rPr>
          <w:rFonts w:ascii="Times New Roman" w:hAnsi="Times New Roman" w:cs="Times New Roman"/>
          <w:sz w:val="22"/>
          <w:szCs w:val="22"/>
          <w:lang w:val="en-US"/>
        </w:rPr>
      </w:pPr>
      <w:r w:rsidRPr="000B7EEA">
        <w:rPr>
          <w:rFonts w:ascii="Times New Roman" w:hAnsi="Times New Roman" w:cs="Times New Roman"/>
          <w:b/>
          <w:bCs/>
          <w:sz w:val="22"/>
          <w:szCs w:val="22"/>
          <w:lang w:val="en-US"/>
        </w:rPr>
        <w:t>"</w:t>
      </w:r>
      <w:bookmarkStart w:id="4" w:name="_Hlk149540235"/>
      <w:r w:rsidRPr="000B7EEA">
        <w:rPr>
          <w:rFonts w:ascii="Times New Roman" w:hAnsi="Times New Roman" w:cs="Times New Roman"/>
          <w:b/>
          <w:bCs/>
          <w:sz w:val="22"/>
          <w:szCs w:val="22"/>
          <w:lang w:val="en-US"/>
        </w:rPr>
        <w:t>Twitter as a Corpus for Sentiment Analysis and Opinion Mining</w:t>
      </w:r>
      <w:bookmarkEnd w:id="4"/>
      <w:r w:rsidRPr="000B7EEA">
        <w:rPr>
          <w:rFonts w:ascii="Times New Roman" w:hAnsi="Times New Roman" w:cs="Times New Roman"/>
          <w:b/>
          <w:bCs/>
          <w:sz w:val="22"/>
          <w:szCs w:val="22"/>
          <w:lang w:val="en-US"/>
        </w:rPr>
        <w:t>"</w:t>
      </w:r>
      <w:r w:rsidRPr="000B7EEA">
        <w:rPr>
          <w:rFonts w:ascii="Times New Roman" w:hAnsi="Times New Roman" w:cs="Times New Roman"/>
          <w:sz w:val="22"/>
          <w:szCs w:val="22"/>
          <w:lang w:val="en-US"/>
        </w:rPr>
        <w:t xml:space="preserve"> by Alexander Pak and Patrick </w:t>
      </w:r>
      <w:proofErr w:type="spellStart"/>
      <w:r w:rsidRPr="000B7EEA">
        <w:rPr>
          <w:rFonts w:ascii="Times New Roman" w:hAnsi="Times New Roman" w:cs="Times New Roman"/>
          <w:sz w:val="22"/>
          <w:szCs w:val="22"/>
          <w:lang w:val="en-US"/>
        </w:rPr>
        <w:t>Paroubek</w:t>
      </w:r>
      <w:proofErr w:type="spellEnd"/>
      <w:r w:rsidR="00DD0AF0">
        <w:rPr>
          <w:rStyle w:val="FootnoteReference"/>
          <w:rFonts w:ascii="Times New Roman" w:hAnsi="Times New Roman" w:cs="Times New Roman"/>
          <w:sz w:val="22"/>
          <w:szCs w:val="22"/>
          <w:lang w:val="en-US"/>
        </w:rPr>
        <w:footnoteReference w:id="4"/>
      </w:r>
    </w:p>
    <w:p w14:paraId="4F16F440" w14:textId="219B045F" w:rsidR="009332C3" w:rsidRPr="000B7EEA" w:rsidRDefault="009332C3" w:rsidP="00DD0AF0">
      <w:pPr>
        <w:pStyle w:val="ListParagraph"/>
        <w:numPr>
          <w:ilvl w:val="0"/>
          <w:numId w:val="6"/>
        </w:numPr>
        <w:spacing w:after="0" w:line="360" w:lineRule="auto"/>
        <w:ind w:left="567" w:hanging="283"/>
        <w:jc w:val="both"/>
        <w:rPr>
          <w:rFonts w:ascii="Times New Roman" w:hAnsi="Times New Roman" w:cs="Times New Roman"/>
          <w:sz w:val="22"/>
          <w:szCs w:val="22"/>
          <w:lang w:val="en-US"/>
        </w:rPr>
      </w:pPr>
      <w:r w:rsidRPr="000B7EEA">
        <w:rPr>
          <w:rFonts w:ascii="Times New Roman" w:hAnsi="Times New Roman" w:cs="Times New Roman"/>
          <w:b/>
          <w:bCs/>
          <w:sz w:val="22"/>
          <w:szCs w:val="22"/>
          <w:lang w:val="en-US"/>
        </w:rPr>
        <w:t>"</w:t>
      </w:r>
      <w:bookmarkStart w:id="5" w:name="_Hlk149540341"/>
      <w:r w:rsidRPr="000B7EEA">
        <w:rPr>
          <w:rFonts w:ascii="Times New Roman" w:hAnsi="Times New Roman" w:cs="Times New Roman"/>
          <w:b/>
          <w:bCs/>
          <w:sz w:val="22"/>
          <w:szCs w:val="22"/>
          <w:lang w:val="en-US"/>
        </w:rPr>
        <w:t>A Survey on Hate Speech Detection using Natural Language Processing</w:t>
      </w:r>
      <w:bookmarkEnd w:id="5"/>
      <w:r w:rsidRPr="000B7EEA">
        <w:rPr>
          <w:rFonts w:ascii="Times New Roman" w:hAnsi="Times New Roman" w:cs="Times New Roman"/>
          <w:b/>
          <w:bCs/>
          <w:sz w:val="22"/>
          <w:szCs w:val="22"/>
          <w:lang w:val="en-US"/>
        </w:rPr>
        <w:t xml:space="preserve">" </w:t>
      </w:r>
      <w:r w:rsidRPr="000B7EEA">
        <w:rPr>
          <w:rFonts w:ascii="Times New Roman" w:hAnsi="Times New Roman" w:cs="Times New Roman"/>
          <w:sz w:val="22"/>
          <w:szCs w:val="22"/>
          <w:lang w:val="en-US"/>
        </w:rPr>
        <w:t>by Yigitcan Kaya and Onur Varol</w:t>
      </w:r>
      <w:r w:rsidR="00DD0AF0">
        <w:rPr>
          <w:rStyle w:val="FootnoteReference"/>
          <w:rFonts w:ascii="Times New Roman" w:hAnsi="Times New Roman" w:cs="Times New Roman"/>
          <w:sz w:val="22"/>
          <w:szCs w:val="22"/>
          <w:lang w:val="en-US"/>
        </w:rPr>
        <w:footnoteReference w:id="5"/>
      </w:r>
    </w:p>
    <w:p w14:paraId="5F043B11" w14:textId="6EB58221" w:rsidR="009332C3" w:rsidRPr="000B7EEA" w:rsidRDefault="009332C3" w:rsidP="00DD0AF0">
      <w:pPr>
        <w:pStyle w:val="ListParagraph"/>
        <w:numPr>
          <w:ilvl w:val="0"/>
          <w:numId w:val="6"/>
        </w:numPr>
        <w:spacing w:after="0" w:line="360" w:lineRule="auto"/>
        <w:ind w:left="567" w:hanging="283"/>
        <w:jc w:val="both"/>
        <w:rPr>
          <w:rFonts w:ascii="Times New Roman" w:hAnsi="Times New Roman" w:cs="Times New Roman"/>
          <w:sz w:val="22"/>
          <w:szCs w:val="22"/>
          <w:lang w:val="en-US"/>
        </w:rPr>
      </w:pPr>
      <w:r w:rsidRPr="000B7EEA">
        <w:rPr>
          <w:rFonts w:ascii="Times New Roman" w:hAnsi="Times New Roman" w:cs="Times New Roman"/>
          <w:b/>
          <w:bCs/>
          <w:sz w:val="22"/>
          <w:szCs w:val="22"/>
          <w:lang w:val="en-US"/>
        </w:rPr>
        <w:t>"</w:t>
      </w:r>
      <w:bookmarkStart w:id="6" w:name="_Hlk149540377"/>
      <w:r w:rsidRPr="000B7EEA">
        <w:rPr>
          <w:rFonts w:ascii="Times New Roman" w:hAnsi="Times New Roman" w:cs="Times New Roman"/>
          <w:b/>
          <w:bCs/>
          <w:sz w:val="22"/>
          <w:szCs w:val="22"/>
          <w:lang w:val="en-US"/>
        </w:rPr>
        <w:t>Twitter Political Classification and Named Entity Recognition</w:t>
      </w:r>
      <w:bookmarkEnd w:id="6"/>
      <w:r w:rsidRPr="000B7EEA">
        <w:rPr>
          <w:rFonts w:ascii="Times New Roman" w:hAnsi="Times New Roman" w:cs="Times New Roman"/>
          <w:b/>
          <w:bCs/>
          <w:sz w:val="22"/>
          <w:szCs w:val="22"/>
          <w:lang w:val="en-US"/>
        </w:rPr>
        <w:t>"</w:t>
      </w:r>
      <w:r w:rsidRPr="000B7EEA">
        <w:rPr>
          <w:rFonts w:ascii="Times New Roman" w:hAnsi="Times New Roman" w:cs="Times New Roman"/>
          <w:sz w:val="22"/>
          <w:szCs w:val="22"/>
          <w:lang w:val="en-US"/>
        </w:rPr>
        <w:t xml:space="preserve"> by Leon </w:t>
      </w:r>
      <w:proofErr w:type="spellStart"/>
      <w:r w:rsidRPr="000B7EEA">
        <w:rPr>
          <w:rFonts w:ascii="Times New Roman" w:hAnsi="Times New Roman" w:cs="Times New Roman"/>
          <w:sz w:val="22"/>
          <w:szCs w:val="22"/>
          <w:lang w:val="en-US"/>
        </w:rPr>
        <w:t>Derczynski</w:t>
      </w:r>
      <w:proofErr w:type="spellEnd"/>
      <w:r w:rsidRPr="000B7EEA">
        <w:rPr>
          <w:rFonts w:ascii="Times New Roman" w:hAnsi="Times New Roman" w:cs="Times New Roman"/>
          <w:sz w:val="22"/>
          <w:szCs w:val="22"/>
          <w:lang w:val="en-US"/>
        </w:rPr>
        <w:t xml:space="preserve">, Diana Maynard, Giorgio Orsi, and Kalina </w:t>
      </w:r>
      <w:proofErr w:type="spellStart"/>
      <w:r w:rsidRPr="000B7EEA">
        <w:rPr>
          <w:rFonts w:ascii="Times New Roman" w:hAnsi="Times New Roman" w:cs="Times New Roman"/>
          <w:sz w:val="22"/>
          <w:szCs w:val="22"/>
          <w:lang w:val="en-US"/>
        </w:rPr>
        <w:t>Bontcheva</w:t>
      </w:r>
      <w:proofErr w:type="spellEnd"/>
      <w:r w:rsidR="00DD0AF0">
        <w:rPr>
          <w:rStyle w:val="FootnoteReference"/>
          <w:rFonts w:ascii="Times New Roman" w:hAnsi="Times New Roman" w:cs="Times New Roman"/>
          <w:sz w:val="22"/>
          <w:szCs w:val="22"/>
          <w:lang w:val="en-US"/>
        </w:rPr>
        <w:footnoteReference w:id="6"/>
      </w:r>
    </w:p>
    <w:p w14:paraId="6E5C745D" w14:textId="2D6F034F" w:rsidR="009332C3" w:rsidRPr="000B7EEA" w:rsidRDefault="009332C3" w:rsidP="00DD0AF0">
      <w:pPr>
        <w:pStyle w:val="ListParagraph"/>
        <w:numPr>
          <w:ilvl w:val="0"/>
          <w:numId w:val="6"/>
        </w:numPr>
        <w:spacing w:after="0" w:line="360" w:lineRule="auto"/>
        <w:ind w:left="567" w:hanging="283"/>
        <w:jc w:val="both"/>
        <w:rPr>
          <w:rFonts w:ascii="Times New Roman" w:hAnsi="Times New Roman" w:cs="Times New Roman"/>
          <w:sz w:val="22"/>
          <w:szCs w:val="22"/>
          <w:lang w:val="en-US"/>
        </w:rPr>
      </w:pPr>
      <w:r w:rsidRPr="000B7EEA">
        <w:rPr>
          <w:rFonts w:ascii="Times New Roman" w:hAnsi="Times New Roman" w:cs="Times New Roman"/>
          <w:b/>
          <w:bCs/>
          <w:sz w:val="22"/>
          <w:szCs w:val="22"/>
          <w:lang w:val="en-US"/>
        </w:rPr>
        <w:t>"</w:t>
      </w:r>
      <w:bookmarkStart w:id="7" w:name="_Hlk149540450"/>
      <w:r w:rsidRPr="000B7EEA">
        <w:rPr>
          <w:rFonts w:ascii="Times New Roman" w:hAnsi="Times New Roman" w:cs="Times New Roman"/>
          <w:b/>
          <w:bCs/>
          <w:sz w:val="22"/>
          <w:szCs w:val="22"/>
          <w:lang w:val="en-US"/>
        </w:rPr>
        <w:t>Automatic Sentiment Analysis of Twitter Messages</w:t>
      </w:r>
      <w:bookmarkEnd w:id="7"/>
      <w:r w:rsidRPr="000B7EEA">
        <w:rPr>
          <w:rFonts w:ascii="Times New Roman" w:hAnsi="Times New Roman" w:cs="Times New Roman"/>
          <w:b/>
          <w:bCs/>
          <w:sz w:val="22"/>
          <w:szCs w:val="22"/>
          <w:lang w:val="en-US"/>
        </w:rPr>
        <w:t>"</w:t>
      </w:r>
      <w:r w:rsidRPr="000B7EEA">
        <w:rPr>
          <w:rFonts w:ascii="Times New Roman" w:hAnsi="Times New Roman" w:cs="Times New Roman"/>
          <w:sz w:val="22"/>
          <w:szCs w:val="22"/>
          <w:lang w:val="en-US"/>
        </w:rPr>
        <w:t xml:space="preserve"> by Mike </w:t>
      </w:r>
      <w:proofErr w:type="spellStart"/>
      <w:r w:rsidRPr="000B7EEA">
        <w:rPr>
          <w:rFonts w:ascii="Times New Roman" w:hAnsi="Times New Roman" w:cs="Times New Roman"/>
          <w:sz w:val="22"/>
          <w:szCs w:val="22"/>
          <w:lang w:val="en-US"/>
        </w:rPr>
        <w:t>Thelwall</w:t>
      </w:r>
      <w:proofErr w:type="spellEnd"/>
      <w:r w:rsidRPr="000B7EEA">
        <w:rPr>
          <w:rFonts w:ascii="Times New Roman" w:hAnsi="Times New Roman" w:cs="Times New Roman"/>
          <w:sz w:val="22"/>
          <w:szCs w:val="22"/>
          <w:lang w:val="en-US"/>
        </w:rPr>
        <w:t xml:space="preserve">, Kevan Buckley, Georgios </w:t>
      </w:r>
      <w:proofErr w:type="spellStart"/>
      <w:r w:rsidRPr="000B7EEA">
        <w:rPr>
          <w:rFonts w:ascii="Times New Roman" w:hAnsi="Times New Roman" w:cs="Times New Roman"/>
          <w:sz w:val="22"/>
          <w:szCs w:val="22"/>
          <w:lang w:val="en-US"/>
        </w:rPr>
        <w:t>Paltoglou</w:t>
      </w:r>
      <w:proofErr w:type="spellEnd"/>
      <w:r w:rsidRPr="000B7EEA">
        <w:rPr>
          <w:rFonts w:ascii="Times New Roman" w:hAnsi="Times New Roman" w:cs="Times New Roman"/>
          <w:sz w:val="22"/>
          <w:szCs w:val="22"/>
          <w:lang w:val="en-US"/>
        </w:rPr>
        <w:t>, Di Cai, and Arvid Kappas</w:t>
      </w:r>
      <w:r w:rsidR="00DD0AF0">
        <w:rPr>
          <w:rStyle w:val="FootnoteReference"/>
          <w:rFonts w:ascii="Times New Roman" w:hAnsi="Times New Roman" w:cs="Times New Roman"/>
          <w:sz w:val="22"/>
          <w:szCs w:val="22"/>
          <w:lang w:val="en-US"/>
        </w:rPr>
        <w:footnoteReference w:id="7"/>
      </w:r>
    </w:p>
    <w:p w14:paraId="560F3E4A" w14:textId="3EEEE88E" w:rsidR="009332C3" w:rsidRDefault="009332C3" w:rsidP="000B7EEA">
      <w:pPr>
        <w:pStyle w:val="ListParagraph"/>
        <w:spacing w:after="0" w:line="360" w:lineRule="auto"/>
        <w:ind w:left="0"/>
        <w:jc w:val="both"/>
        <w:rPr>
          <w:rFonts w:ascii="Times New Roman" w:hAnsi="Times New Roman" w:cs="Times New Roman"/>
          <w:sz w:val="22"/>
          <w:szCs w:val="22"/>
          <w:lang w:val="en-US"/>
        </w:rPr>
      </w:pPr>
      <w:r w:rsidRPr="000B7EEA">
        <w:rPr>
          <w:rFonts w:ascii="Times New Roman" w:hAnsi="Times New Roman" w:cs="Times New Roman"/>
          <w:sz w:val="22"/>
          <w:szCs w:val="22"/>
          <w:lang w:val="en-US"/>
        </w:rPr>
        <w:t>Despite the substantial volume of research papers related to the semantic analysis of tweets, it is evident that there is a noticeable scarcity of studies specifically focused on multi-class text classification. While numerous works have explored various aspects of natural language processing and sentiment analysis on Twitter, the focus on the intricate task of categorizing tweets into multiple distinct classes or categories remains relatively limited.</w:t>
      </w:r>
    </w:p>
    <w:p w14:paraId="367C4145" w14:textId="77777777" w:rsidR="000B7EEA" w:rsidRPr="000B7EEA" w:rsidRDefault="000B7EEA" w:rsidP="000B7EEA">
      <w:pPr>
        <w:pStyle w:val="ListParagraph"/>
        <w:spacing w:after="0" w:line="360" w:lineRule="auto"/>
        <w:ind w:left="0"/>
        <w:jc w:val="both"/>
        <w:rPr>
          <w:rFonts w:ascii="Times New Roman" w:hAnsi="Times New Roman" w:cs="Times New Roman"/>
          <w:sz w:val="22"/>
          <w:szCs w:val="22"/>
          <w:lang w:val="en-US"/>
        </w:rPr>
      </w:pPr>
    </w:p>
    <w:p w14:paraId="587E91EC" w14:textId="19D22E3D" w:rsidR="009332C3" w:rsidRPr="000B7EEA" w:rsidRDefault="009332C3" w:rsidP="000B7EEA">
      <w:pPr>
        <w:pStyle w:val="Heading1"/>
        <w:spacing w:before="0" w:line="360" w:lineRule="auto"/>
        <w:rPr>
          <w:rFonts w:cs="Times New Roman"/>
          <w:lang w:val="en-US"/>
        </w:rPr>
      </w:pPr>
      <w:bookmarkStart w:id="8" w:name="_Toc149540556"/>
      <w:r w:rsidRPr="000B7EEA">
        <w:rPr>
          <w:rFonts w:cs="Times New Roman"/>
          <w:lang w:val="en-US"/>
        </w:rPr>
        <w:t>4. Proposal method</w:t>
      </w:r>
      <w:bookmarkEnd w:id="8"/>
    </w:p>
    <w:p w14:paraId="076D85FB" w14:textId="0A5AAEAE" w:rsidR="000B7EEA" w:rsidRDefault="000B7EEA" w:rsidP="000B7EEA">
      <w:pPr>
        <w:spacing w:after="0" w:line="360" w:lineRule="auto"/>
        <w:rPr>
          <w:rFonts w:ascii="Times New Roman" w:hAnsi="Times New Roman" w:cs="Times New Roman"/>
          <w:sz w:val="22"/>
          <w:szCs w:val="22"/>
          <w:lang w:val="en-US"/>
        </w:rPr>
      </w:pPr>
      <w:r w:rsidRPr="000B7EEA">
        <w:rPr>
          <w:rFonts w:ascii="Times New Roman" w:hAnsi="Times New Roman" w:cs="Times New Roman"/>
          <w:sz w:val="22"/>
          <w:szCs w:val="22"/>
          <w:lang w:val="en-US"/>
        </w:rPr>
        <w:t>The project comprises three distinct phases, each designed to build upon the previous one and ultimately achieve the maximum possible accuracy in content filtering on Twitter. Here is an overview of the proposed methodology for each of these phases:</w:t>
      </w:r>
    </w:p>
    <w:p w14:paraId="50D36A78" w14:textId="77777777" w:rsidR="00294CFA" w:rsidRPr="000B7EEA" w:rsidRDefault="00294CFA" w:rsidP="000B7EEA">
      <w:pPr>
        <w:spacing w:after="0" w:line="360" w:lineRule="auto"/>
        <w:rPr>
          <w:rFonts w:ascii="Times New Roman" w:hAnsi="Times New Roman" w:cs="Times New Roman"/>
          <w:sz w:val="22"/>
          <w:szCs w:val="22"/>
          <w:lang w:val="en-US"/>
        </w:rPr>
      </w:pPr>
    </w:p>
    <w:p w14:paraId="0FB99C7E" w14:textId="77777777" w:rsidR="000B7EEA" w:rsidRPr="000B7EEA" w:rsidRDefault="000B7EEA" w:rsidP="000B7EEA">
      <w:pPr>
        <w:pStyle w:val="Heading2"/>
        <w:spacing w:before="0" w:line="360" w:lineRule="auto"/>
        <w:rPr>
          <w:rFonts w:cs="Times New Roman"/>
          <w:lang w:val="en-US"/>
        </w:rPr>
      </w:pPr>
      <w:bookmarkStart w:id="9" w:name="_Toc149540557"/>
      <w:r w:rsidRPr="000B7EEA">
        <w:rPr>
          <w:rFonts w:cs="Times New Roman"/>
          <w:lang w:val="en-US"/>
        </w:rPr>
        <w:t>Phase 1: Data Preparation</w:t>
      </w:r>
      <w:bookmarkEnd w:id="9"/>
    </w:p>
    <w:p w14:paraId="6C0AB51B" w14:textId="60362A67" w:rsidR="000B7EEA" w:rsidRPr="000B7EEA" w:rsidRDefault="000B7EEA" w:rsidP="000B7EEA">
      <w:pPr>
        <w:spacing w:after="0" w:line="360" w:lineRule="auto"/>
        <w:rPr>
          <w:rFonts w:ascii="Times New Roman" w:hAnsi="Times New Roman" w:cs="Times New Roman"/>
          <w:sz w:val="22"/>
          <w:szCs w:val="22"/>
          <w:lang w:val="en-US"/>
        </w:rPr>
      </w:pPr>
      <w:r w:rsidRPr="000B7EEA">
        <w:rPr>
          <w:rFonts w:ascii="Times New Roman" w:hAnsi="Times New Roman" w:cs="Times New Roman"/>
          <w:sz w:val="22"/>
          <w:szCs w:val="22"/>
          <w:lang w:val="en-US"/>
        </w:rPr>
        <w:t>In the initial phase, we will focus on preparing the data for subsequent modeling. This phase includes several key stages:</w:t>
      </w:r>
    </w:p>
    <w:p w14:paraId="3F323C49" w14:textId="78177C91" w:rsidR="000B7EEA" w:rsidRPr="000B7EEA" w:rsidRDefault="000B7EEA" w:rsidP="00647164">
      <w:pPr>
        <w:pStyle w:val="ListParagraph"/>
        <w:numPr>
          <w:ilvl w:val="0"/>
          <w:numId w:val="7"/>
        </w:numPr>
        <w:spacing w:after="0" w:line="360" w:lineRule="auto"/>
        <w:ind w:left="567"/>
        <w:rPr>
          <w:rFonts w:ascii="Times New Roman" w:hAnsi="Times New Roman" w:cs="Times New Roman"/>
          <w:sz w:val="22"/>
          <w:szCs w:val="22"/>
          <w:lang w:val="en-US"/>
        </w:rPr>
      </w:pPr>
      <w:r w:rsidRPr="000B7EEA">
        <w:rPr>
          <w:rFonts w:ascii="Times New Roman" w:hAnsi="Times New Roman" w:cs="Times New Roman"/>
          <w:sz w:val="22"/>
          <w:szCs w:val="22"/>
          <w:lang w:val="en-US"/>
        </w:rPr>
        <w:t>Choosing the Dataset: The first step is to select a suitable dataset that encompasses a diverse range of Twitter content, including sensitive and non-sensitive categories. The dataset should be large enough to be representative but manageable for processing.</w:t>
      </w:r>
    </w:p>
    <w:p w14:paraId="72CBA0DA" w14:textId="25DB9775" w:rsidR="000B7EEA" w:rsidRPr="000B7EEA" w:rsidRDefault="000B7EEA" w:rsidP="00647164">
      <w:pPr>
        <w:pStyle w:val="ListParagraph"/>
        <w:numPr>
          <w:ilvl w:val="0"/>
          <w:numId w:val="7"/>
        </w:numPr>
        <w:spacing w:after="0" w:line="360" w:lineRule="auto"/>
        <w:ind w:left="567"/>
        <w:rPr>
          <w:rFonts w:ascii="Times New Roman" w:hAnsi="Times New Roman" w:cs="Times New Roman"/>
          <w:sz w:val="22"/>
          <w:szCs w:val="22"/>
          <w:lang w:val="en-US"/>
        </w:rPr>
      </w:pPr>
      <w:r w:rsidRPr="000B7EEA">
        <w:rPr>
          <w:rFonts w:ascii="Times New Roman" w:hAnsi="Times New Roman" w:cs="Times New Roman"/>
          <w:sz w:val="22"/>
          <w:szCs w:val="22"/>
          <w:lang w:val="en-US"/>
        </w:rPr>
        <w:t>Labeling Data: We will categorize the tweets in the dataset into distinct sensitivity and relevance classes. Labeling is essential for supervised machine learning, enabling the model to learn the characteristics of different categories.</w:t>
      </w:r>
    </w:p>
    <w:p w14:paraId="15D43F4F" w14:textId="14279997" w:rsidR="000B7EEA" w:rsidRPr="000B7EEA" w:rsidRDefault="000B7EEA" w:rsidP="00647164">
      <w:pPr>
        <w:pStyle w:val="ListParagraph"/>
        <w:numPr>
          <w:ilvl w:val="0"/>
          <w:numId w:val="7"/>
        </w:numPr>
        <w:spacing w:after="0" w:line="360" w:lineRule="auto"/>
        <w:ind w:left="567"/>
        <w:rPr>
          <w:rFonts w:ascii="Times New Roman" w:hAnsi="Times New Roman" w:cs="Times New Roman"/>
          <w:sz w:val="22"/>
          <w:szCs w:val="22"/>
          <w:lang w:val="en-US"/>
        </w:rPr>
      </w:pPr>
      <w:r w:rsidRPr="000B7EEA">
        <w:rPr>
          <w:rFonts w:ascii="Times New Roman" w:hAnsi="Times New Roman" w:cs="Times New Roman"/>
          <w:sz w:val="22"/>
          <w:szCs w:val="22"/>
          <w:lang w:val="en-US"/>
        </w:rPr>
        <w:lastRenderedPageBreak/>
        <w:t xml:space="preserve">Balancing Classes: To ensure the model's ability to learn from all categories without bias, we will balance the classes. This might involve oversampling, </w:t>
      </w:r>
      <w:proofErr w:type="spellStart"/>
      <w:r w:rsidRPr="000B7EEA">
        <w:rPr>
          <w:rFonts w:ascii="Times New Roman" w:hAnsi="Times New Roman" w:cs="Times New Roman"/>
          <w:sz w:val="22"/>
          <w:szCs w:val="22"/>
          <w:lang w:val="en-US"/>
        </w:rPr>
        <w:t>undersampling</w:t>
      </w:r>
      <w:proofErr w:type="spellEnd"/>
      <w:r w:rsidRPr="000B7EEA">
        <w:rPr>
          <w:rFonts w:ascii="Times New Roman" w:hAnsi="Times New Roman" w:cs="Times New Roman"/>
          <w:sz w:val="22"/>
          <w:szCs w:val="22"/>
          <w:lang w:val="en-US"/>
        </w:rPr>
        <w:t>, or using other techniques to achieve class balance.</w:t>
      </w:r>
    </w:p>
    <w:p w14:paraId="0A8D798B" w14:textId="77777777" w:rsidR="000B7EEA" w:rsidRPr="000B7EEA" w:rsidRDefault="000B7EEA" w:rsidP="00647164">
      <w:pPr>
        <w:pStyle w:val="ListParagraph"/>
        <w:numPr>
          <w:ilvl w:val="0"/>
          <w:numId w:val="7"/>
        </w:numPr>
        <w:spacing w:after="0" w:line="360" w:lineRule="auto"/>
        <w:ind w:left="567" w:hanging="425"/>
        <w:rPr>
          <w:rFonts w:ascii="Times New Roman" w:hAnsi="Times New Roman" w:cs="Times New Roman"/>
          <w:sz w:val="22"/>
          <w:szCs w:val="22"/>
          <w:lang w:val="en-US"/>
        </w:rPr>
      </w:pPr>
      <w:r w:rsidRPr="000B7EEA">
        <w:rPr>
          <w:rFonts w:ascii="Times New Roman" w:hAnsi="Times New Roman" w:cs="Times New Roman"/>
          <w:sz w:val="22"/>
          <w:szCs w:val="22"/>
          <w:lang w:val="en-US"/>
        </w:rPr>
        <w:t xml:space="preserve">Clean Raw Text: Twitter data is often noisy and may contain special characters, URLs, and other non-essential elements. Preprocessing the data with </w:t>
      </w:r>
      <w:proofErr w:type="spellStart"/>
      <w:r w:rsidRPr="000B7EEA">
        <w:rPr>
          <w:rFonts w:ascii="Times New Roman" w:hAnsi="Times New Roman" w:cs="Times New Roman"/>
          <w:sz w:val="22"/>
          <w:szCs w:val="22"/>
          <w:lang w:val="en-US"/>
        </w:rPr>
        <w:t>PySpark</w:t>
      </w:r>
      <w:proofErr w:type="spellEnd"/>
      <w:r w:rsidRPr="000B7EEA">
        <w:rPr>
          <w:rFonts w:ascii="Times New Roman" w:hAnsi="Times New Roman" w:cs="Times New Roman"/>
          <w:sz w:val="22"/>
          <w:szCs w:val="22"/>
          <w:lang w:val="en-US"/>
        </w:rPr>
        <w:t xml:space="preserve"> will be performed to clean and standardize the text. This includes tasks such as removing special characters, handling hashtags, and tokenizing the text.</w:t>
      </w:r>
    </w:p>
    <w:p w14:paraId="707C73AE" w14:textId="77777777" w:rsidR="000B7EEA" w:rsidRPr="000B7EEA" w:rsidRDefault="000B7EEA" w:rsidP="000B7EEA">
      <w:pPr>
        <w:spacing w:after="0" w:line="360" w:lineRule="auto"/>
        <w:rPr>
          <w:rFonts w:ascii="Times New Roman" w:hAnsi="Times New Roman" w:cs="Times New Roman"/>
          <w:sz w:val="22"/>
          <w:szCs w:val="22"/>
          <w:lang w:val="en-US"/>
        </w:rPr>
      </w:pPr>
    </w:p>
    <w:p w14:paraId="716EBE2A" w14:textId="77777777" w:rsidR="000B7EEA" w:rsidRPr="003351FD" w:rsidRDefault="000B7EEA" w:rsidP="000B7EEA">
      <w:pPr>
        <w:pStyle w:val="Heading2"/>
        <w:spacing w:before="0" w:line="360" w:lineRule="auto"/>
        <w:rPr>
          <w:lang w:val="en-US"/>
        </w:rPr>
      </w:pPr>
      <w:bookmarkStart w:id="10" w:name="_Toc149540558"/>
      <w:bookmarkStart w:id="11" w:name="_Phase_2:_Model"/>
      <w:bookmarkEnd w:id="11"/>
      <w:r w:rsidRPr="003351FD">
        <w:rPr>
          <w:lang w:val="en-US"/>
        </w:rPr>
        <w:t>Phase 2: Model Selection</w:t>
      </w:r>
      <w:bookmarkEnd w:id="10"/>
    </w:p>
    <w:p w14:paraId="5E881B23" w14:textId="5F4DE3E6" w:rsidR="000B7EEA" w:rsidRPr="000B7EEA" w:rsidRDefault="000B7EEA" w:rsidP="000B7EEA">
      <w:pPr>
        <w:spacing w:after="0" w:line="360" w:lineRule="auto"/>
        <w:rPr>
          <w:rFonts w:ascii="Times New Roman" w:hAnsi="Times New Roman" w:cs="Times New Roman"/>
          <w:sz w:val="22"/>
          <w:szCs w:val="22"/>
          <w:lang w:val="en-US"/>
        </w:rPr>
      </w:pPr>
      <w:r w:rsidRPr="000B7EEA">
        <w:rPr>
          <w:rFonts w:ascii="Times New Roman" w:hAnsi="Times New Roman" w:cs="Times New Roman"/>
          <w:sz w:val="22"/>
          <w:szCs w:val="22"/>
          <w:lang w:val="en-US"/>
        </w:rPr>
        <w:t>The second phase involves testing different models to determine which one is best suited for our content filtering task. We will utilize the same training and testing splits for consistency</w:t>
      </w:r>
      <w:r w:rsidR="0004109B" w:rsidRPr="0004109B">
        <w:rPr>
          <w:rFonts w:ascii="Times New Roman" w:hAnsi="Times New Roman" w:cs="Times New Roman"/>
          <w:sz w:val="22"/>
          <w:szCs w:val="22"/>
          <w:lang w:val="en-US"/>
        </w:rPr>
        <w:t xml:space="preserve">. </w:t>
      </w:r>
      <w:r w:rsidR="0004109B" w:rsidRPr="0004109B">
        <w:rPr>
          <w:rFonts w:ascii="Times New Roman" w:hAnsi="Times New Roman" w:cs="Times New Roman"/>
          <w:sz w:val="22"/>
          <w:szCs w:val="22"/>
          <w:u w:val="single"/>
          <w:lang w:val="en-US"/>
        </w:rPr>
        <w:fldChar w:fldCharType="begin"/>
      </w:r>
      <w:r w:rsidR="0004109B" w:rsidRPr="0004109B">
        <w:rPr>
          <w:rFonts w:ascii="Times New Roman" w:hAnsi="Times New Roman" w:cs="Times New Roman"/>
          <w:sz w:val="22"/>
          <w:szCs w:val="22"/>
          <w:u w:val="single"/>
          <w:lang w:val="en-US"/>
        </w:rPr>
        <w:instrText xml:space="preserve"> REF _Ref149541185 \h </w:instrText>
      </w:r>
      <w:r w:rsidR="0004109B" w:rsidRPr="0004109B">
        <w:rPr>
          <w:rFonts w:ascii="Times New Roman" w:hAnsi="Times New Roman" w:cs="Times New Roman"/>
          <w:sz w:val="22"/>
          <w:szCs w:val="22"/>
          <w:u w:val="single"/>
          <w:lang w:val="en-US"/>
        </w:rPr>
      </w:r>
      <w:r w:rsidR="0004109B" w:rsidRPr="0004109B">
        <w:rPr>
          <w:rFonts w:ascii="Times New Roman" w:hAnsi="Times New Roman" w:cs="Times New Roman"/>
          <w:sz w:val="22"/>
          <w:szCs w:val="22"/>
          <w:u w:val="single"/>
          <w:lang w:val="en-US"/>
        </w:rPr>
        <w:instrText xml:space="preserve"> \* MERGEFORMAT </w:instrText>
      </w:r>
      <w:r w:rsidR="0004109B" w:rsidRPr="0004109B">
        <w:rPr>
          <w:rFonts w:ascii="Times New Roman" w:hAnsi="Times New Roman" w:cs="Times New Roman"/>
          <w:sz w:val="22"/>
          <w:szCs w:val="22"/>
          <w:u w:val="single"/>
          <w:lang w:val="en-US"/>
        </w:rPr>
        <w:fldChar w:fldCharType="separate"/>
      </w:r>
      <w:r w:rsidR="0004109B" w:rsidRPr="0004109B">
        <w:rPr>
          <w:rFonts w:ascii="Times New Roman" w:hAnsi="Times New Roman" w:cs="Times New Roman"/>
          <w:sz w:val="22"/>
          <w:szCs w:val="22"/>
          <w:u w:val="single"/>
          <w:lang w:val="en-US"/>
        </w:rPr>
        <w:t>Model selection workflow d</w:t>
      </w:r>
      <w:r w:rsidR="0004109B" w:rsidRPr="0004109B">
        <w:rPr>
          <w:rFonts w:ascii="Times New Roman" w:hAnsi="Times New Roman" w:cs="Times New Roman"/>
          <w:sz w:val="22"/>
          <w:szCs w:val="22"/>
          <w:u w:val="single"/>
          <w:lang w:val="en-US"/>
        </w:rPr>
        <w:t>i</w:t>
      </w:r>
      <w:r w:rsidR="0004109B" w:rsidRPr="0004109B">
        <w:rPr>
          <w:rFonts w:ascii="Times New Roman" w:hAnsi="Times New Roman" w:cs="Times New Roman"/>
          <w:sz w:val="22"/>
          <w:szCs w:val="22"/>
          <w:u w:val="single"/>
          <w:lang w:val="en-US"/>
        </w:rPr>
        <w:t>agram</w:t>
      </w:r>
      <w:r w:rsidR="0004109B" w:rsidRPr="0004109B">
        <w:rPr>
          <w:rFonts w:ascii="Times New Roman" w:hAnsi="Times New Roman" w:cs="Times New Roman"/>
          <w:sz w:val="22"/>
          <w:szCs w:val="22"/>
          <w:lang w:val="en-US"/>
        </w:rPr>
        <w:t xml:space="preserve"> </w:t>
      </w:r>
      <w:r w:rsidR="0004109B">
        <w:rPr>
          <w:rFonts w:ascii="Times New Roman" w:hAnsi="Times New Roman" w:cs="Times New Roman"/>
          <w:sz w:val="22"/>
          <w:szCs w:val="22"/>
          <w:lang w:val="en-US"/>
        </w:rPr>
        <w:fldChar w:fldCharType="end"/>
      </w:r>
      <w:r w:rsidR="0004109B">
        <w:rPr>
          <w:rFonts w:ascii="Times New Roman" w:hAnsi="Times New Roman" w:cs="Times New Roman"/>
          <w:sz w:val="22"/>
          <w:szCs w:val="22"/>
          <w:lang w:val="en-US"/>
        </w:rPr>
        <w:t xml:space="preserve">represents step by step execution of this phase. </w:t>
      </w:r>
      <w:r w:rsidRPr="000B7EEA">
        <w:rPr>
          <w:rFonts w:ascii="Times New Roman" w:hAnsi="Times New Roman" w:cs="Times New Roman"/>
          <w:sz w:val="22"/>
          <w:szCs w:val="22"/>
          <w:lang w:val="en-US"/>
        </w:rPr>
        <w:t>The key steps in this phase include:</w:t>
      </w:r>
    </w:p>
    <w:p w14:paraId="79F7256B" w14:textId="6377ED4A" w:rsidR="000B7EEA" w:rsidRPr="000B7EEA" w:rsidRDefault="000B7EEA" w:rsidP="00647164">
      <w:pPr>
        <w:pStyle w:val="ListParagraph"/>
        <w:numPr>
          <w:ilvl w:val="0"/>
          <w:numId w:val="8"/>
        </w:numPr>
        <w:spacing w:after="0" w:line="360" w:lineRule="auto"/>
        <w:ind w:left="567"/>
        <w:rPr>
          <w:rFonts w:ascii="Times New Roman" w:hAnsi="Times New Roman" w:cs="Times New Roman"/>
          <w:sz w:val="22"/>
          <w:szCs w:val="22"/>
          <w:lang w:val="en-US"/>
        </w:rPr>
      </w:pPr>
      <w:r w:rsidRPr="000B7EEA">
        <w:rPr>
          <w:rFonts w:ascii="Times New Roman" w:hAnsi="Times New Roman" w:cs="Times New Roman"/>
          <w:sz w:val="22"/>
          <w:szCs w:val="22"/>
          <w:lang w:val="en-US"/>
        </w:rPr>
        <w:t xml:space="preserve">Testing Model Groups: We will explore three groups of models for comparison. The first group comprises traditional machine learning models: Linear SVM, Naive Bayes Classifier, and Logistic Regression. The second group will incorporate Word2Vec or Doc2Vec embeddings with Logistic Regression. Finally, the third group will focus on deep learning using </w:t>
      </w:r>
      <w:proofErr w:type="spellStart"/>
      <w:r w:rsidRPr="000B7EEA">
        <w:rPr>
          <w:rFonts w:ascii="Times New Roman" w:hAnsi="Times New Roman" w:cs="Times New Roman"/>
          <w:sz w:val="22"/>
          <w:szCs w:val="22"/>
          <w:lang w:val="en-US"/>
        </w:rPr>
        <w:t>Keras</w:t>
      </w:r>
      <w:proofErr w:type="spellEnd"/>
      <w:r w:rsidRPr="000B7EEA">
        <w:rPr>
          <w:rFonts w:ascii="Times New Roman" w:hAnsi="Times New Roman" w:cs="Times New Roman"/>
          <w:sz w:val="22"/>
          <w:szCs w:val="22"/>
          <w:lang w:val="en-US"/>
        </w:rPr>
        <w:t>.</w:t>
      </w:r>
    </w:p>
    <w:p w14:paraId="180CDF8D" w14:textId="0AD70B60" w:rsidR="000B7EEA" w:rsidRPr="000B7EEA" w:rsidRDefault="000B7EEA" w:rsidP="00647164">
      <w:pPr>
        <w:pStyle w:val="ListParagraph"/>
        <w:numPr>
          <w:ilvl w:val="0"/>
          <w:numId w:val="8"/>
        </w:numPr>
        <w:spacing w:after="0" w:line="360" w:lineRule="auto"/>
        <w:ind w:left="567"/>
        <w:rPr>
          <w:rFonts w:ascii="Times New Roman" w:hAnsi="Times New Roman" w:cs="Times New Roman"/>
          <w:sz w:val="22"/>
          <w:szCs w:val="22"/>
          <w:lang w:val="en-US"/>
        </w:rPr>
      </w:pPr>
      <w:r w:rsidRPr="000B7EEA">
        <w:rPr>
          <w:rFonts w:ascii="Times New Roman" w:hAnsi="Times New Roman" w:cs="Times New Roman"/>
          <w:sz w:val="22"/>
          <w:szCs w:val="22"/>
          <w:lang w:val="en-US"/>
        </w:rPr>
        <w:t>Estimating Results: Each model group will be trained and tested, and their performance metrics, including accuracy, precision, recall, and F1-score, will be estimated. This will help us assess their effectiveness in content classification.</w:t>
      </w:r>
    </w:p>
    <w:p w14:paraId="424B414F" w14:textId="6B3BDCE0" w:rsidR="000B7EEA" w:rsidRDefault="000B7EEA" w:rsidP="00647164">
      <w:pPr>
        <w:pStyle w:val="ListParagraph"/>
        <w:numPr>
          <w:ilvl w:val="0"/>
          <w:numId w:val="8"/>
        </w:numPr>
        <w:spacing w:after="0" w:line="360" w:lineRule="auto"/>
        <w:ind w:left="567"/>
        <w:rPr>
          <w:rFonts w:ascii="Times New Roman" w:hAnsi="Times New Roman" w:cs="Times New Roman"/>
          <w:sz w:val="22"/>
          <w:szCs w:val="22"/>
          <w:lang w:val="en-US"/>
        </w:rPr>
      </w:pPr>
      <w:r w:rsidRPr="000B7EEA">
        <w:rPr>
          <w:rFonts w:ascii="Times New Roman" w:hAnsi="Times New Roman" w:cs="Times New Roman"/>
          <w:sz w:val="22"/>
          <w:szCs w:val="22"/>
          <w:lang w:val="en-US"/>
        </w:rPr>
        <w:t>Selecting the Best Model: After estimating the results, we will identify the model that yields the highest accuracy and overall best performance. This model will be chosen as the basis for further optimization.</w:t>
      </w:r>
    </w:p>
    <w:p w14:paraId="29D03344" w14:textId="77777777" w:rsidR="00294CFA" w:rsidRPr="000B7EEA" w:rsidRDefault="00294CFA" w:rsidP="00294CFA">
      <w:pPr>
        <w:pStyle w:val="ListParagraph"/>
        <w:spacing w:after="0" w:line="360" w:lineRule="auto"/>
        <w:ind w:left="567"/>
        <w:rPr>
          <w:rFonts w:ascii="Times New Roman" w:hAnsi="Times New Roman" w:cs="Times New Roman"/>
          <w:sz w:val="22"/>
          <w:szCs w:val="22"/>
          <w:lang w:val="en-US"/>
        </w:rPr>
      </w:pPr>
    </w:p>
    <w:p w14:paraId="5C1543B9" w14:textId="77777777" w:rsidR="000B7EEA" w:rsidRPr="00647164" w:rsidRDefault="000B7EEA" w:rsidP="000B7EEA">
      <w:pPr>
        <w:pStyle w:val="Heading2"/>
        <w:spacing w:before="0" w:line="360" w:lineRule="auto"/>
        <w:rPr>
          <w:lang w:val="en-US"/>
        </w:rPr>
      </w:pPr>
      <w:bookmarkStart w:id="12" w:name="_Toc149540559"/>
      <w:r w:rsidRPr="00647164">
        <w:rPr>
          <w:lang w:val="en-US"/>
        </w:rPr>
        <w:t>Phase 3: Model Training and Optimization</w:t>
      </w:r>
      <w:bookmarkEnd w:id="12"/>
    </w:p>
    <w:p w14:paraId="7ABB208C" w14:textId="5A98A6CA" w:rsidR="000B7EEA" w:rsidRPr="000B7EEA" w:rsidRDefault="000B7EEA" w:rsidP="000B7EEA">
      <w:pPr>
        <w:spacing w:after="0" w:line="360" w:lineRule="auto"/>
        <w:jc w:val="both"/>
        <w:rPr>
          <w:rFonts w:ascii="Times New Roman" w:hAnsi="Times New Roman" w:cs="Times New Roman"/>
          <w:sz w:val="22"/>
          <w:szCs w:val="22"/>
          <w:lang w:val="en-US"/>
        </w:rPr>
      </w:pPr>
      <w:r w:rsidRPr="000B7EEA">
        <w:rPr>
          <w:rFonts w:ascii="Times New Roman" w:hAnsi="Times New Roman" w:cs="Times New Roman"/>
          <w:sz w:val="22"/>
          <w:szCs w:val="22"/>
          <w:lang w:val="en-US"/>
        </w:rPr>
        <w:t>The final phase concentrates on maximizing the selected model's accuracy through fine-tuning and optimization. The main steps in this phase are:</w:t>
      </w:r>
    </w:p>
    <w:p w14:paraId="61DCED19" w14:textId="2D43679B" w:rsidR="000B7EEA" w:rsidRPr="00647164" w:rsidRDefault="000B7EEA" w:rsidP="00647164">
      <w:pPr>
        <w:pStyle w:val="ListParagraph"/>
        <w:numPr>
          <w:ilvl w:val="0"/>
          <w:numId w:val="10"/>
        </w:numPr>
        <w:spacing w:after="0" w:line="360" w:lineRule="auto"/>
        <w:ind w:left="567" w:hanging="283"/>
        <w:rPr>
          <w:rFonts w:ascii="Times New Roman" w:hAnsi="Times New Roman" w:cs="Times New Roman"/>
          <w:sz w:val="22"/>
          <w:szCs w:val="22"/>
          <w:lang w:val="en-US"/>
        </w:rPr>
      </w:pPr>
      <w:r w:rsidRPr="00647164">
        <w:rPr>
          <w:rFonts w:ascii="Times New Roman" w:hAnsi="Times New Roman" w:cs="Times New Roman"/>
          <w:sz w:val="22"/>
          <w:szCs w:val="22"/>
          <w:lang w:val="en-US"/>
        </w:rPr>
        <w:t>Training the Selected Model: The chosen model from Phase 2 will undergo extensive training on the labeled data. This will involve adjusting hyperparameters, determining the optimal architecture (in the case of deep learning), and ensuring the model is well-fitted to the specific content filtering task.</w:t>
      </w:r>
    </w:p>
    <w:p w14:paraId="2C44B040" w14:textId="0DEA5F15" w:rsidR="000B7EEA" w:rsidRPr="00647164" w:rsidRDefault="000B7EEA" w:rsidP="00647164">
      <w:pPr>
        <w:pStyle w:val="ListParagraph"/>
        <w:numPr>
          <w:ilvl w:val="0"/>
          <w:numId w:val="10"/>
        </w:numPr>
        <w:spacing w:after="0" w:line="360" w:lineRule="auto"/>
        <w:ind w:left="567" w:hanging="283"/>
        <w:rPr>
          <w:rFonts w:ascii="Times New Roman" w:hAnsi="Times New Roman" w:cs="Times New Roman"/>
          <w:sz w:val="22"/>
          <w:szCs w:val="22"/>
          <w:lang w:val="en-US"/>
        </w:rPr>
      </w:pPr>
      <w:r w:rsidRPr="00647164">
        <w:rPr>
          <w:rFonts w:ascii="Times New Roman" w:hAnsi="Times New Roman" w:cs="Times New Roman"/>
          <w:sz w:val="22"/>
          <w:szCs w:val="22"/>
          <w:lang w:val="en-US"/>
        </w:rPr>
        <w:t>Hyperparameter Optimization: We will systematically search for the best hyperparameters to enhance model performance. This might involve techniques like grid search or random search, depending on the model's complexity.</w:t>
      </w:r>
    </w:p>
    <w:p w14:paraId="0E3A8846" w14:textId="71CEE2A7" w:rsidR="000B7EEA" w:rsidRDefault="000B7EEA" w:rsidP="00647164">
      <w:pPr>
        <w:pStyle w:val="ListParagraph"/>
        <w:numPr>
          <w:ilvl w:val="0"/>
          <w:numId w:val="10"/>
        </w:numPr>
        <w:spacing w:after="0" w:line="360" w:lineRule="auto"/>
        <w:ind w:left="567" w:hanging="283"/>
        <w:rPr>
          <w:rFonts w:ascii="Times New Roman" w:hAnsi="Times New Roman" w:cs="Times New Roman"/>
          <w:sz w:val="22"/>
          <w:szCs w:val="22"/>
          <w:lang w:val="en-US"/>
        </w:rPr>
      </w:pPr>
      <w:r w:rsidRPr="00647164">
        <w:rPr>
          <w:rFonts w:ascii="Times New Roman" w:hAnsi="Times New Roman" w:cs="Times New Roman"/>
          <w:sz w:val="22"/>
          <w:szCs w:val="22"/>
          <w:lang w:val="en-US"/>
        </w:rPr>
        <w:t>Assessing the Result: The final model will be rigorously evaluated using testing data to ensure it meets the highest standards of accuracy and generalization.</w:t>
      </w:r>
    </w:p>
    <w:p w14:paraId="3965EB53" w14:textId="44570CCC" w:rsidR="0004109B" w:rsidRPr="0004109B" w:rsidRDefault="0004109B" w:rsidP="0004109B">
      <w:pPr>
        <w:pStyle w:val="Caption"/>
        <w:keepNext/>
        <w:rPr>
          <w:rFonts w:ascii="Times New Roman" w:hAnsi="Times New Roman" w:cs="Times New Roman"/>
          <w:i w:val="0"/>
          <w:iCs w:val="0"/>
          <w:color w:val="auto"/>
          <w:sz w:val="24"/>
          <w:szCs w:val="24"/>
        </w:rPr>
      </w:pPr>
      <w:bookmarkStart w:id="13" w:name="_Ref149541185"/>
      <w:r w:rsidRPr="0004109B">
        <w:rPr>
          <w:rFonts w:ascii="Times New Roman" w:hAnsi="Times New Roman" w:cs="Times New Roman"/>
          <w:i w:val="0"/>
          <w:iCs w:val="0"/>
          <w:color w:val="auto"/>
          <w:sz w:val="24"/>
          <w:szCs w:val="24"/>
        </w:rPr>
        <w:lastRenderedPageBreak/>
        <w:t xml:space="preserve">Model </w:t>
      </w:r>
      <w:proofErr w:type="spellStart"/>
      <w:r w:rsidRPr="0004109B">
        <w:rPr>
          <w:rFonts w:ascii="Times New Roman" w:hAnsi="Times New Roman" w:cs="Times New Roman"/>
          <w:i w:val="0"/>
          <w:iCs w:val="0"/>
          <w:color w:val="auto"/>
          <w:sz w:val="24"/>
          <w:szCs w:val="24"/>
        </w:rPr>
        <w:t>selection</w:t>
      </w:r>
      <w:proofErr w:type="spellEnd"/>
      <w:r w:rsidRPr="0004109B">
        <w:rPr>
          <w:rFonts w:ascii="Times New Roman" w:hAnsi="Times New Roman" w:cs="Times New Roman"/>
          <w:i w:val="0"/>
          <w:iCs w:val="0"/>
          <w:color w:val="auto"/>
          <w:sz w:val="24"/>
          <w:szCs w:val="24"/>
        </w:rPr>
        <w:t xml:space="preserve"> </w:t>
      </w:r>
      <w:proofErr w:type="spellStart"/>
      <w:r w:rsidRPr="0004109B">
        <w:rPr>
          <w:rFonts w:ascii="Times New Roman" w:hAnsi="Times New Roman" w:cs="Times New Roman"/>
          <w:i w:val="0"/>
          <w:iCs w:val="0"/>
          <w:color w:val="auto"/>
          <w:sz w:val="24"/>
          <w:szCs w:val="24"/>
        </w:rPr>
        <w:t>workflow</w:t>
      </w:r>
      <w:proofErr w:type="spellEnd"/>
      <w:r w:rsidRPr="0004109B">
        <w:rPr>
          <w:rFonts w:ascii="Times New Roman" w:hAnsi="Times New Roman" w:cs="Times New Roman"/>
          <w:i w:val="0"/>
          <w:iCs w:val="0"/>
          <w:color w:val="auto"/>
          <w:sz w:val="24"/>
          <w:szCs w:val="24"/>
        </w:rPr>
        <w:t xml:space="preserve"> </w:t>
      </w:r>
      <w:proofErr w:type="spellStart"/>
      <w:r w:rsidRPr="0004109B">
        <w:rPr>
          <w:rFonts w:ascii="Times New Roman" w:hAnsi="Times New Roman" w:cs="Times New Roman"/>
          <w:i w:val="0"/>
          <w:iCs w:val="0"/>
          <w:color w:val="auto"/>
          <w:sz w:val="24"/>
          <w:szCs w:val="24"/>
        </w:rPr>
        <w:t>diagram</w:t>
      </w:r>
      <w:proofErr w:type="spellEnd"/>
      <w:r w:rsidRPr="0004109B">
        <w:rPr>
          <w:rFonts w:ascii="Times New Roman" w:hAnsi="Times New Roman" w:cs="Times New Roman"/>
          <w:i w:val="0"/>
          <w:iCs w:val="0"/>
          <w:color w:val="auto"/>
          <w:sz w:val="24"/>
          <w:szCs w:val="24"/>
        </w:rPr>
        <w:t xml:space="preserve"> </w:t>
      </w:r>
      <w:bookmarkEnd w:id="13"/>
    </w:p>
    <w:p w14:paraId="2A575B85" w14:textId="77777777" w:rsidR="00A24CDD" w:rsidRDefault="00A24CDD" w:rsidP="0004109B">
      <w:pPr>
        <w:pStyle w:val="ListParagraph"/>
        <w:keepNext/>
        <w:spacing w:after="0" w:line="360" w:lineRule="auto"/>
        <w:ind w:left="0" w:right="708"/>
      </w:pPr>
      <w:r>
        <w:rPr>
          <w:rFonts w:ascii="Times New Roman" w:hAnsi="Times New Roman" w:cs="Times New Roman"/>
          <w:noProof/>
          <w:sz w:val="22"/>
          <w:szCs w:val="22"/>
          <w:lang w:val="en-US"/>
        </w:rPr>
        <w:drawing>
          <wp:inline distT="0" distB="0" distL="0" distR="0" wp14:anchorId="3C4E83C9" wp14:editId="305955B6">
            <wp:extent cx="5746653" cy="3357692"/>
            <wp:effectExtent l="0" t="0" r="0" b="0"/>
            <wp:docPr id="129628265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282654" name="Picture 1" descr="A screenshot of a computer scree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8601" cy="3370516"/>
                    </a:xfrm>
                    <a:prstGeom prst="rect">
                      <a:avLst/>
                    </a:prstGeom>
                  </pic:spPr>
                </pic:pic>
              </a:graphicData>
            </a:graphic>
          </wp:inline>
        </w:drawing>
      </w:r>
    </w:p>
    <w:p w14:paraId="45ADCB01" w14:textId="77777777" w:rsidR="00294CFA" w:rsidRDefault="00294CFA" w:rsidP="0004109B">
      <w:pPr>
        <w:pStyle w:val="ListParagraph"/>
        <w:keepNext/>
        <w:spacing w:after="0" w:line="360" w:lineRule="auto"/>
        <w:ind w:left="0" w:right="708"/>
      </w:pPr>
    </w:p>
    <w:p w14:paraId="4E5D29CD" w14:textId="768A990D" w:rsidR="000B7EEA" w:rsidRPr="000B7EEA" w:rsidRDefault="000B7EEA" w:rsidP="000B7EEA">
      <w:pPr>
        <w:spacing w:after="0" w:line="360" w:lineRule="auto"/>
        <w:rPr>
          <w:rFonts w:ascii="Times New Roman" w:hAnsi="Times New Roman" w:cs="Times New Roman"/>
          <w:sz w:val="22"/>
          <w:szCs w:val="22"/>
          <w:lang w:val="en-US"/>
        </w:rPr>
      </w:pPr>
      <w:r w:rsidRPr="000B7EEA">
        <w:rPr>
          <w:rFonts w:ascii="Times New Roman" w:hAnsi="Times New Roman" w:cs="Times New Roman"/>
          <w:sz w:val="22"/>
          <w:szCs w:val="22"/>
          <w:lang w:val="en-US"/>
        </w:rPr>
        <w:t>The proposed methodology is designed to systematically progress from data preparation to model selection and, finally, to model optimization, ultimately leading to the development of an accurate content filtering system for Twitter. Each phase contributes to achieving the maximum possible accuracy in content classification.</w:t>
      </w:r>
    </w:p>
    <w:sectPr w:rsidR="000B7EEA" w:rsidRPr="000B7EEA" w:rsidSect="00E15248">
      <w:headerReference w:type="default" r:id="rId9"/>
      <w:footerReference w:type="default" r:id="rId10"/>
      <w:pgSz w:w="11906" w:h="16838"/>
      <w:pgMar w:top="1134" w:right="850"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DF1C4" w14:textId="77777777" w:rsidR="001F1745" w:rsidRDefault="001F1745" w:rsidP="00B86E43">
      <w:pPr>
        <w:spacing w:after="0" w:line="240" w:lineRule="auto"/>
      </w:pPr>
      <w:r>
        <w:separator/>
      </w:r>
    </w:p>
  </w:endnote>
  <w:endnote w:type="continuationSeparator" w:id="0">
    <w:p w14:paraId="5E10F8CF" w14:textId="77777777" w:rsidR="001F1745" w:rsidRDefault="001F1745" w:rsidP="00B86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S Schlange sans">
    <w:altName w:val="Cambria"/>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932306969"/>
      <w:docPartObj>
        <w:docPartGallery w:val="Page Numbers (Bottom of Page)"/>
        <w:docPartUnique/>
      </w:docPartObj>
    </w:sdtPr>
    <w:sdtEndPr>
      <w:rPr>
        <w:noProof/>
      </w:rPr>
    </w:sdtEndPr>
    <w:sdtContent>
      <w:p w14:paraId="7C439683" w14:textId="549A2BFC" w:rsidR="00647164" w:rsidRPr="00647164" w:rsidRDefault="00647164">
        <w:pPr>
          <w:pStyle w:val="Footer"/>
          <w:jc w:val="right"/>
          <w:rPr>
            <w:rFonts w:ascii="Times New Roman" w:hAnsi="Times New Roman" w:cs="Times New Roman"/>
            <w:sz w:val="24"/>
            <w:szCs w:val="24"/>
          </w:rPr>
        </w:pPr>
        <w:r w:rsidRPr="00647164">
          <w:rPr>
            <w:rFonts w:ascii="Times New Roman" w:hAnsi="Times New Roman" w:cs="Times New Roman"/>
            <w:sz w:val="24"/>
            <w:szCs w:val="24"/>
          </w:rPr>
          <w:fldChar w:fldCharType="begin"/>
        </w:r>
        <w:r w:rsidRPr="00647164">
          <w:rPr>
            <w:rFonts w:ascii="Times New Roman" w:hAnsi="Times New Roman" w:cs="Times New Roman"/>
            <w:sz w:val="24"/>
            <w:szCs w:val="24"/>
          </w:rPr>
          <w:instrText xml:space="preserve"> PAGE   \* MERGEFORMAT </w:instrText>
        </w:r>
        <w:r w:rsidRPr="00647164">
          <w:rPr>
            <w:rFonts w:ascii="Times New Roman" w:hAnsi="Times New Roman" w:cs="Times New Roman"/>
            <w:sz w:val="24"/>
            <w:szCs w:val="24"/>
          </w:rPr>
          <w:fldChar w:fldCharType="separate"/>
        </w:r>
        <w:r w:rsidRPr="00647164">
          <w:rPr>
            <w:rFonts w:ascii="Times New Roman" w:hAnsi="Times New Roman" w:cs="Times New Roman"/>
            <w:noProof/>
            <w:sz w:val="24"/>
            <w:szCs w:val="24"/>
          </w:rPr>
          <w:t>2</w:t>
        </w:r>
        <w:r w:rsidRPr="00647164">
          <w:rPr>
            <w:rFonts w:ascii="Times New Roman" w:hAnsi="Times New Roman" w:cs="Times New Roman"/>
            <w:noProof/>
            <w:sz w:val="24"/>
            <w:szCs w:val="24"/>
          </w:rPr>
          <w:fldChar w:fldCharType="end"/>
        </w:r>
      </w:p>
    </w:sdtContent>
  </w:sdt>
  <w:p w14:paraId="1E1F7E77" w14:textId="77777777" w:rsidR="00647164" w:rsidRPr="00647164" w:rsidRDefault="00647164">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5514D" w14:textId="77777777" w:rsidR="001F1745" w:rsidRDefault="001F1745" w:rsidP="00B86E43">
      <w:pPr>
        <w:spacing w:after="0" w:line="240" w:lineRule="auto"/>
      </w:pPr>
      <w:r>
        <w:separator/>
      </w:r>
    </w:p>
  </w:footnote>
  <w:footnote w:type="continuationSeparator" w:id="0">
    <w:p w14:paraId="403CA313" w14:textId="77777777" w:rsidR="001F1745" w:rsidRDefault="001F1745" w:rsidP="00B86E43">
      <w:pPr>
        <w:spacing w:after="0" w:line="240" w:lineRule="auto"/>
      </w:pPr>
      <w:r>
        <w:continuationSeparator/>
      </w:r>
    </w:p>
  </w:footnote>
  <w:footnote w:id="1">
    <w:p w14:paraId="23E187DF" w14:textId="6EA8013D" w:rsidR="00FC3758" w:rsidRPr="000B7EEA" w:rsidRDefault="00FC3758">
      <w:pPr>
        <w:pStyle w:val="FootnoteText"/>
        <w:rPr>
          <w:rFonts w:ascii="Times New Roman" w:hAnsi="Times New Roman" w:cs="Times New Roman"/>
          <w:lang w:val="en-US"/>
        </w:rPr>
      </w:pPr>
      <w:r w:rsidRPr="000B7EEA">
        <w:rPr>
          <w:rStyle w:val="FootnoteReference"/>
          <w:rFonts w:ascii="Times New Roman" w:hAnsi="Times New Roman" w:cs="Times New Roman"/>
        </w:rPr>
        <w:footnoteRef/>
      </w:r>
      <w:r w:rsidRPr="000B7EEA">
        <w:rPr>
          <w:rFonts w:ascii="Times New Roman" w:hAnsi="Times New Roman" w:cs="Times New Roman"/>
          <w:lang w:val="en-US"/>
        </w:rPr>
        <w:t xml:space="preserve"> 29 Twitter Stats That Matter to Marketers in 2023 (2023) - </w:t>
      </w:r>
      <w:hyperlink r:id="rId1" w:history="1">
        <w:r w:rsidRPr="000B7EEA">
          <w:rPr>
            <w:rStyle w:val="Hyperlink"/>
            <w:rFonts w:ascii="Times New Roman" w:hAnsi="Times New Roman" w:cs="Times New Roman"/>
            <w:lang w:val="en-US"/>
          </w:rPr>
          <w:t>https://blog.hootsuite.com/twitter-statistics/</w:t>
        </w:r>
      </w:hyperlink>
    </w:p>
  </w:footnote>
  <w:footnote w:id="2">
    <w:p w14:paraId="7D517B56" w14:textId="63E5ABE8" w:rsidR="00FC3758" w:rsidRPr="00FC3758" w:rsidRDefault="00FC3758">
      <w:pPr>
        <w:pStyle w:val="FootnoteText"/>
        <w:rPr>
          <w:lang w:val="en-US"/>
        </w:rPr>
      </w:pPr>
      <w:r w:rsidRPr="000B7EEA">
        <w:rPr>
          <w:rStyle w:val="FootnoteReference"/>
          <w:rFonts w:ascii="Times New Roman" w:hAnsi="Times New Roman" w:cs="Times New Roman"/>
        </w:rPr>
        <w:footnoteRef/>
      </w:r>
      <w:r w:rsidRPr="000B7EEA">
        <w:rPr>
          <w:rFonts w:ascii="Times New Roman" w:hAnsi="Times New Roman" w:cs="Times New Roman"/>
          <w:lang w:val="en-US"/>
        </w:rPr>
        <w:t xml:space="preserve"> 29 Twitter Stats That Matter to Marketers in 2023 (2023) - </w:t>
      </w:r>
      <w:hyperlink r:id="rId2" w:history="1">
        <w:r w:rsidRPr="000B7EEA">
          <w:rPr>
            <w:rStyle w:val="Hyperlink"/>
            <w:rFonts w:ascii="Times New Roman" w:hAnsi="Times New Roman" w:cs="Times New Roman"/>
            <w:lang w:val="en-US"/>
          </w:rPr>
          <w:t>https://blog.hootsuite.com/twitter-statistics/</w:t>
        </w:r>
      </w:hyperlink>
    </w:p>
  </w:footnote>
  <w:footnote w:id="3">
    <w:p w14:paraId="2AEB4D9C" w14:textId="09541190" w:rsidR="00DD0AF0" w:rsidRPr="00DD0AF0" w:rsidRDefault="00DD0AF0">
      <w:pPr>
        <w:pStyle w:val="FootnoteText"/>
        <w:rPr>
          <w:lang w:val="en-US"/>
        </w:rPr>
      </w:pPr>
      <w:r>
        <w:rPr>
          <w:rStyle w:val="FootnoteReference"/>
        </w:rPr>
        <w:footnoteRef/>
      </w:r>
      <w:r w:rsidRPr="00DD0AF0">
        <w:rPr>
          <w:lang w:val="en-US"/>
        </w:rPr>
        <w:t xml:space="preserve"> Detecting Rumors from Microblogs with Recurrent Neural Networks</w:t>
      </w:r>
      <w:r>
        <w:rPr>
          <w:lang w:val="en-US"/>
        </w:rPr>
        <w:t xml:space="preserve"> (2016): </w:t>
      </w:r>
      <w:hyperlink r:id="rId3" w:history="1">
        <w:r w:rsidRPr="00DD0AF0">
          <w:rPr>
            <w:rStyle w:val="Hyperlink"/>
            <w:lang w:val="en-US"/>
          </w:rPr>
          <w:t>https://www.ijcai.org/Proceedings/16/Papers/537.pdf</w:t>
        </w:r>
      </w:hyperlink>
    </w:p>
  </w:footnote>
  <w:footnote w:id="4">
    <w:p w14:paraId="223B1E16" w14:textId="47DDC352" w:rsidR="00DD0AF0" w:rsidRPr="00DD0AF0" w:rsidRDefault="00DD0AF0">
      <w:pPr>
        <w:pStyle w:val="FootnoteText"/>
        <w:rPr>
          <w:lang w:val="en-US"/>
        </w:rPr>
      </w:pPr>
      <w:r>
        <w:rPr>
          <w:rStyle w:val="FootnoteReference"/>
        </w:rPr>
        <w:footnoteRef/>
      </w:r>
      <w:r w:rsidRPr="00DD0AF0">
        <w:rPr>
          <w:lang w:val="en-US"/>
        </w:rPr>
        <w:t xml:space="preserve"> Twitter as a Corpus for Sentiment Analysis and Opinion Mining</w:t>
      </w:r>
      <w:r>
        <w:rPr>
          <w:lang w:val="en-US"/>
        </w:rPr>
        <w:t xml:space="preserve"> (2010): </w:t>
      </w:r>
      <w:hyperlink r:id="rId4" w:history="1">
        <w:r w:rsidRPr="00DD0AF0">
          <w:rPr>
            <w:rStyle w:val="Hyperlink"/>
            <w:lang w:val="en-US"/>
          </w:rPr>
          <w:t>https://aclanthology.org/L10-1263/</w:t>
        </w:r>
      </w:hyperlink>
    </w:p>
  </w:footnote>
  <w:footnote w:id="5">
    <w:p w14:paraId="53037359" w14:textId="77255833" w:rsidR="00DD0AF0" w:rsidRPr="00DD0AF0" w:rsidRDefault="00DD0AF0">
      <w:pPr>
        <w:pStyle w:val="FootnoteText"/>
        <w:rPr>
          <w:lang w:val="en-US"/>
        </w:rPr>
      </w:pPr>
      <w:r>
        <w:rPr>
          <w:rStyle w:val="FootnoteReference"/>
        </w:rPr>
        <w:footnoteRef/>
      </w:r>
      <w:r w:rsidRPr="00DD0AF0">
        <w:rPr>
          <w:lang w:val="en-US"/>
        </w:rPr>
        <w:t xml:space="preserve"> A Survey on Hate Speech Detection using Natural Language Processing</w:t>
      </w:r>
      <w:r>
        <w:rPr>
          <w:lang w:val="en-US"/>
        </w:rPr>
        <w:t xml:space="preserve"> (2017): </w:t>
      </w:r>
      <w:hyperlink r:id="rId5" w:history="1">
        <w:r w:rsidRPr="00DD0AF0">
          <w:rPr>
            <w:rStyle w:val="Hyperlink"/>
            <w:lang w:val="en-US"/>
          </w:rPr>
          <w:t>https://aclanthology.org/W17-1101/</w:t>
        </w:r>
      </w:hyperlink>
    </w:p>
  </w:footnote>
  <w:footnote w:id="6">
    <w:p w14:paraId="444E1184" w14:textId="34A4B2E0" w:rsidR="00DD0AF0" w:rsidRPr="00DD0AF0" w:rsidRDefault="00DD0AF0">
      <w:pPr>
        <w:pStyle w:val="FootnoteText"/>
        <w:rPr>
          <w:lang w:val="en-US"/>
        </w:rPr>
      </w:pPr>
      <w:r>
        <w:rPr>
          <w:rStyle w:val="FootnoteReference"/>
        </w:rPr>
        <w:footnoteRef/>
      </w:r>
      <w:r w:rsidRPr="00DD0AF0">
        <w:rPr>
          <w:lang w:val="en-US"/>
        </w:rPr>
        <w:t xml:space="preserve"> Twitter Political Classification and Named Entity Recognition</w:t>
      </w:r>
      <w:r>
        <w:rPr>
          <w:lang w:val="en-US"/>
        </w:rPr>
        <w:t xml:space="preserve"> (2022): </w:t>
      </w:r>
      <w:hyperlink r:id="rId6" w:history="1">
        <w:r w:rsidRPr="00DD0AF0">
          <w:rPr>
            <w:rStyle w:val="Hyperlink"/>
            <w:lang w:val="en-US"/>
          </w:rPr>
          <w:t>https://arxiv.org/pdf/2209.08110.pdf</w:t>
        </w:r>
      </w:hyperlink>
    </w:p>
  </w:footnote>
  <w:footnote w:id="7">
    <w:p w14:paraId="16DEAF90" w14:textId="1C63CB30" w:rsidR="00DD0AF0" w:rsidRPr="00DD0AF0" w:rsidRDefault="00DD0AF0">
      <w:pPr>
        <w:pStyle w:val="FootnoteText"/>
        <w:rPr>
          <w:lang w:val="en-US"/>
        </w:rPr>
      </w:pPr>
      <w:r>
        <w:rPr>
          <w:rStyle w:val="FootnoteReference"/>
        </w:rPr>
        <w:footnoteRef/>
      </w:r>
      <w:r w:rsidRPr="00DD0AF0">
        <w:rPr>
          <w:lang w:val="en-US"/>
        </w:rPr>
        <w:t xml:space="preserve"> Automatic Sentiment Analysis of Twitter Messages</w:t>
      </w:r>
      <w:r>
        <w:rPr>
          <w:lang w:val="en-US"/>
        </w:rPr>
        <w:t xml:space="preserve"> (2012): </w:t>
      </w:r>
      <w:hyperlink r:id="rId7" w:history="1">
        <w:r w:rsidRPr="00DD0AF0">
          <w:rPr>
            <w:rStyle w:val="Hyperlink"/>
            <w:lang w:val="en-US"/>
          </w:rPr>
          <w:t>https://ieeexplore.ieee.org/document/6412377</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6C968" w14:textId="17746C34" w:rsidR="00B86E43" w:rsidRDefault="00B86E43" w:rsidP="00B86E43">
    <w:pPr>
      <w:pStyle w:val="Header"/>
      <w:jc w:val="right"/>
    </w:pPr>
    <w:r w:rsidRPr="00E304A9">
      <w:rPr>
        <w:noProof/>
      </w:rPr>
      <w:drawing>
        <wp:inline distT="0" distB="0" distL="0" distR="0" wp14:anchorId="7F9F3810" wp14:editId="7A5B3104">
          <wp:extent cx="781050" cy="247650"/>
          <wp:effectExtent l="0" t="0" r="0" b="0"/>
          <wp:docPr id="873061189" name="Picture 1" descr="C:\Users\user\Desktop\Endicott 3.17\Design resources\Endicott Logo 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Endicott 3.17\Design resources\Endicott Logo A4.png"/>
                  <pic:cNvPicPr>
                    <a:picLocks noChangeAspect="1" noChangeArrowheads="1"/>
                  </pic:cNvPicPr>
                </pic:nvPicPr>
                <pic:blipFill>
                  <a:blip r:embed="rId1">
                    <a:extLst>
                      <a:ext uri="{28A0092B-C50C-407E-A947-70E740481C1C}">
                        <a14:useLocalDpi xmlns:a14="http://schemas.microsoft.com/office/drawing/2010/main" val="0"/>
                      </a:ext>
                    </a:extLst>
                  </a:blip>
                  <a:srcRect t="25516" b="29655"/>
                  <a:stretch>
                    <a:fillRect/>
                  </a:stretch>
                </pic:blipFill>
                <pic:spPr bwMode="auto">
                  <a:xfrm>
                    <a:off x="0" y="0"/>
                    <a:ext cx="781050" cy="247650"/>
                  </a:xfrm>
                  <a:prstGeom prst="rect">
                    <a:avLst/>
                  </a:prstGeom>
                  <a:noFill/>
                  <a:ln>
                    <a:noFill/>
                  </a:ln>
                </pic:spPr>
              </pic:pic>
            </a:graphicData>
          </a:graphic>
        </wp:inline>
      </w:drawing>
    </w:r>
  </w:p>
  <w:p w14:paraId="2F81F3BD" w14:textId="77777777" w:rsidR="00B86E43" w:rsidRDefault="00B86E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70301"/>
    <w:multiLevelType w:val="hybridMultilevel"/>
    <w:tmpl w:val="EE5C07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CD50546"/>
    <w:multiLevelType w:val="hybridMultilevel"/>
    <w:tmpl w:val="9B1E5DDA"/>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2" w15:restartNumberingAfterBreak="0">
    <w:nsid w:val="43FA0D15"/>
    <w:multiLevelType w:val="hybridMultilevel"/>
    <w:tmpl w:val="35926C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7507C80"/>
    <w:multiLevelType w:val="multilevel"/>
    <w:tmpl w:val="3FF06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047550"/>
    <w:multiLevelType w:val="multilevel"/>
    <w:tmpl w:val="BF967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126E41"/>
    <w:multiLevelType w:val="hybridMultilevel"/>
    <w:tmpl w:val="092E8B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3D339A0"/>
    <w:multiLevelType w:val="multilevel"/>
    <w:tmpl w:val="02D88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C13B61"/>
    <w:multiLevelType w:val="hybridMultilevel"/>
    <w:tmpl w:val="70BA28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BB76BE5"/>
    <w:multiLevelType w:val="hybridMultilevel"/>
    <w:tmpl w:val="FE0EE8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DD94264"/>
    <w:multiLevelType w:val="hybridMultilevel"/>
    <w:tmpl w:val="BA9EF0A2"/>
    <w:lvl w:ilvl="0" w:tplc="0F802312">
      <w:start w:val="1"/>
      <w:numFmt w:val="decimal"/>
      <w:lvlText w:val="%1."/>
      <w:lvlJc w:val="left"/>
      <w:pPr>
        <w:ind w:left="720" w:hanging="360"/>
      </w:pPr>
      <w:rPr>
        <w:rFonts w:hint="default"/>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114934440">
    <w:abstractNumId w:val="1"/>
  </w:num>
  <w:num w:numId="2" w16cid:durableId="2004384146">
    <w:abstractNumId w:val="6"/>
  </w:num>
  <w:num w:numId="3" w16cid:durableId="107697826">
    <w:abstractNumId w:val="4"/>
  </w:num>
  <w:num w:numId="4" w16cid:durableId="27418078">
    <w:abstractNumId w:val="3"/>
  </w:num>
  <w:num w:numId="5" w16cid:durableId="634457481">
    <w:abstractNumId w:val="7"/>
  </w:num>
  <w:num w:numId="6" w16cid:durableId="917178233">
    <w:abstractNumId w:val="9"/>
  </w:num>
  <w:num w:numId="7" w16cid:durableId="1806238659">
    <w:abstractNumId w:val="8"/>
  </w:num>
  <w:num w:numId="8" w16cid:durableId="384135976">
    <w:abstractNumId w:val="0"/>
  </w:num>
  <w:num w:numId="9" w16cid:durableId="1302808245">
    <w:abstractNumId w:val="5"/>
  </w:num>
  <w:num w:numId="10" w16cid:durableId="13555009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8767B"/>
    <w:rsid w:val="0004109B"/>
    <w:rsid w:val="000B7EEA"/>
    <w:rsid w:val="000D78E9"/>
    <w:rsid w:val="0011375B"/>
    <w:rsid w:val="00164D27"/>
    <w:rsid w:val="001F1745"/>
    <w:rsid w:val="00294CFA"/>
    <w:rsid w:val="002B1F77"/>
    <w:rsid w:val="003351FD"/>
    <w:rsid w:val="003E510E"/>
    <w:rsid w:val="00444FB8"/>
    <w:rsid w:val="005769F2"/>
    <w:rsid w:val="00647164"/>
    <w:rsid w:val="0078767B"/>
    <w:rsid w:val="00797462"/>
    <w:rsid w:val="007D57D0"/>
    <w:rsid w:val="00863BE0"/>
    <w:rsid w:val="008A1CB8"/>
    <w:rsid w:val="009076B5"/>
    <w:rsid w:val="009332C3"/>
    <w:rsid w:val="00A04BD7"/>
    <w:rsid w:val="00A24CDD"/>
    <w:rsid w:val="00A66DEC"/>
    <w:rsid w:val="00AC6627"/>
    <w:rsid w:val="00B86E43"/>
    <w:rsid w:val="00BD5ABC"/>
    <w:rsid w:val="00C51D07"/>
    <w:rsid w:val="00CD7354"/>
    <w:rsid w:val="00DD0AF0"/>
    <w:rsid w:val="00E15248"/>
    <w:rsid w:val="00E50555"/>
    <w:rsid w:val="00F63E96"/>
    <w:rsid w:val="00FC3758"/>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4B82E3"/>
  <w15:docId w15:val="{80B35C12-CFB6-4345-9501-2310F72EB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lS Schlange sans" w:eastAsiaTheme="minorHAnsi" w:hAnsi="AlS Schlange sans" w:cstheme="minorBidi"/>
        <w:kern w:val="2"/>
        <w:sz w:val="28"/>
        <w:szCs w:val="28"/>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EEA"/>
    <w:pPr>
      <w:keepNext/>
      <w:keepLines/>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0B7EEA"/>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semiHidden/>
    <w:unhideWhenUsed/>
    <w:qFormat/>
    <w:rsid w:val="00FC37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6E43"/>
    <w:pPr>
      <w:tabs>
        <w:tab w:val="center" w:pos="4677"/>
        <w:tab w:val="right" w:pos="9355"/>
      </w:tabs>
      <w:spacing w:after="0" w:line="240" w:lineRule="auto"/>
    </w:pPr>
  </w:style>
  <w:style w:type="character" w:customStyle="1" w:styleId="HeaderChar">
    <w:name w:val="Header Char"/>
    <w:basedOn w:val="DefaultParagraphFont"/>
    <w:link w:val="Header"/>
    <w:uiPriority w:val="99"/>
    <w:rsid w:val="00B86E43"/>
  </w:style>
  <w:style w:type="paragraph" w:styleId="Footer">
    <w:name w:val="footer"/>
    <w:basedOn w:val="Normal"/>
    <w:link w:val="FooterChar"/>
    <w:uiPriority w:val="99"/>
    <w:unhideWhenUsed/>
    <w:rsid w:val="00B86E43"/>
    <w:pPr>
      <w:tabs>
        <w:tab w:val="center" w:pos="4677"/>
        <w:tab w:val="right" w:pos="9355"/>
      </w:tabs>
      <w:spacing w:after="0" w:line="240" w:lineRule="auto"/>
    </w:pPr>
  </w:style>
  <w:style w:type="character" w:customStyle="1" w:styleId="FooterChar">
    <w:name w:val="Footer Char"/>
    <w:basedOn w:val="DefaultParagraphFont"/>
    <w:link w:val="Footer"/>
    <w:uiPriority w:val="99"/>
    <w:rsid w:val="00B86E43"/>
  </w:style>
  <w:style w:type="character" w:customStyle="1" w:styleId="Heading1Char">
    <w:name w:val="Heading 1 Char"/>
    <w:basedOn w:val="DefaultParagraphFont"/>
    <w:link w:val="Heading1"/>
    <w:uiPriority w:val="9"/>
    <w:rsid w:val="000B7EEA"/>
    <w:rPr>
      <w:rFonts w:ascii="Times New Roman" w:eastAsiaTheme="majorEastAsia" w:hAnsi="Times New Roman" w:cstheme="majorBidi"/>
      <w:b/>
      <w:szCs w:val="32"/>
    </w:rPr>
  </w:style>
  <w:style w:type="character" w:customStyle="1" w:styleId="Heading2Char">
    <w:name w:val="Heading 2 Char"/>
    <w:basedOn w:val="DefaultParagraphFont"/>
    <w:link w:val="Heading2"/>
    <w:uiPriority w:val="9"/>
    <w:rsid w:val="000B7EEA"/>
    <w:rPr>
      <w:rFonts w:ascii="Times New Roman" w:eastAsiaTheme="majorEastAsia" w:hAnsi="Times New Roman" w:cstheme="majorBidi"/>
      <w:b/>
      <w:sz w:val="24"/>
      <w:szCs w:val="26"/>
    </w:rPr>
  </w:style>
  <w:style w:type="paragraph" w:styleId="ListParagraph">
    <w:name w:val="List Paragraph"/>
    <w:basedOn w:val="Normal"/>
    <w:uiPriority w:val="34"/>
    <w:qFormat/>
    <w:rsid w:val="00797462"/>
    <w:pPr>
      <w:ind w:left="720"/>
      <w:contextualSpacing/>
    </w:pPr>
  </w:style>
  <w:style w:type="paragraph" w:styleId="FootnoteText">
    <w:name w:val="footnote text"/>
    <w:basedOn w:val="Normal"/>
    <w:link w:val="FootnoteTextChar"/>
    <w:uiPriority w:val="99"/>
    <w:semiHidden/>
    <w:unhideWhenUsed/>
    <w:rsid w:val="00FC37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3758"/>
    <w:rPr>
      <w:sz w:val="20"/>
      <w:szCs w:val="20"/>
    </w:rPr>
  </w:style>
  <w:style w:type="character" w:styleId="FootnoteReference">
    <w:name w:val="footnote reference"/>
    <w:basedOn w:val="DefaultParagraphFont"/>
    <w:uiPriority w:val="99"/>
    <w:semiHidden/>
    <w:unhideWhenUsed/>
    <w:rsid w:val="00FC3758"/>
    <w:rPr>
      <w:vertAlign w:val="superscript"/>
    </w:rPr>
  </w:style>
  <w:style w:type="character" w:styleId="Hyperlink">
    <w:name w:val="Hyperlink"/>
    <w:basedOn w:val="DefaultParagraphFont"/>
    <w:uiPriority w:val="99"/>
    <w:unhideWhenUsed/>
    <w:rsid w:val="00FC3758"/>
    <w:rPr>
      <w:color w:val="0563C1" w:themeColor="hyperlink"/>
      <w:u w:val="single"/>
    </w:rPr>
  </w:style>
  <w:style w:type="character" w:styleId="UnresolvedMention">
    <w:name w:val="Unresolved Mention"/>
    <w:basedOn w:val="DefaultParagraphFont"/>
    <w:uiPriority w:val="99"/>
    <w:semiHidden/>
    <w:unhideWhenUsed/>
    <w:rsid w:val="00FC3758"/>
    <w:rPr>
      <w:color w:val="605E5C"/>
      <w:shd w:val="clear" w:color="auto" w:fill="E1DFDD"/>
    </w:rPr>
  </w:style>
  <w:style w:type="character" w:customStyle="1" w:styleId="Heading3Char">
    <w:name w:val="Heading 3 Char"/>
    <w:basedOn w:val="DefaultParagraphFont"/>
    <w:link w:val="Heading3"/>
    <w:uiPriority w:val="9"/>
    <w:semiHidden/>
    <w:rsid w:val="00FC375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5769F2"/>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Strong">
    <w:name w:val="Strong"/>
    <w:basedOn w:val="DefaultParagraphFont"/>
    <w:uiPriority w:val="22"/>
    <w:qFormat/>
    <w:rsid w:val="005769F2"/>
    <w:rPr>
      <w:b/>
      <w:bCs/>
    </w:rPr>
  </w:style>
  <w:style w:type="paragraph" w:styleId="TOCHeading">
    <w:name w:val="TOC Heading"/>
    <w:basedOn w:val="Heading1"/>
    <w:next w:val="Normal"/>
    <w:uiPriority w:val="39"/>
    <w:unhideWhenUsed/>
    <w:qFormat/>
    <w:rsid w:val="00E15248"/>
    <w:pPr>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E15248"/>
    <w:pPr>
      <w:spacing w:after="100"/>
    </w:pPr>
  </w:style>
  <w:style w:type="paragraph" w:styleId="TOC2">
    <w:name w:val="toc 2"/>
    <w:basedOn w:val="Normal"/>
    <w:next w:val="Normal"/>
    <w:autoRedefine/>
    <w:uiPriority w:val="39"/>
    <w:unhideWhenUsed/>
    <w:rsid w:val="00E15248"/>
    <w:pPr>
      <w:spacing w:after="100"/>
      <w:ind w:left="280"/>
    </w:pPr>
  </w:style>
  <w:style w:type="table" w:styleId="TableGrid">
    <w:name w:val="Table Grid"/>
    <w:basedOn w:val="TableNormal"/>
    <w:uiPriority w:val="39"/>
    <w:rsid w:val="00E15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24CD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14017">
      <w:bodyDiv w:val="1"/>
      <w:marLeft w:val="0"/>
      <w:marRight w:val="0"/>
      <w:marTop w:val="0"/>
      <w:marBottom w:val="0"/>
      <w:divBdr>
        <w:top w:val="none" w:sz="0" w:space="0" w:color="auto"/>
        <w:left w:val="none" w:sz="0" w:space="0" w:color="auto"/>
        <w:bottom w:val="none" w:sz="0" w:space="0" w:color="auto"/>
        <w:right w:val="none" w:sz="0" w:space="0" w:color="auto"/>
      </w:divBdr>
    </w:div>
    <w:div w:id="488400761">
      <w:bodyDiv w:val="1"/>
      <w:marLeft w:val="0"/>
      <w:marRight w:val="0"/>
      <w:marTop w:val="0"/>
      <w:marBottom w:val="0"/>
      <w:divBdr>
        <w:top w:val="none" w:sz="0" w:space="0" w:color="auto"/>
        <w:left w:val="none" w:sz="0" w:space="0" w:color="auto"/>
        <w:bottom w:val="none" w:sz="0" w:space="0" w:color="auto"/>
        <w:right w:val="none" w:sz="0" w:space="0" w:color="auto"/>
      </w:divBdr>
    </w:div>
    <w:div w:id="578293761">
      <w:bodyDiv w:val="1"/>
      <w:marLeft w:val="0"/>
      <w:marRight w:val="0"/>
      <w:marTop w:val="0"/>
      <w:marBottom w:val="0"/>
      <w:divBdr>
        <w:top w:val="none" w:sz="0" w:space="0" w:color="auto"/>
        <w:left w:val="none" w:sz="0" w:space="0" w:color="auto"/>
        <w:bottom w:val="none" w:sz="0" w:space="0" w:color="auto"/>
        <w:right w:val="none" w:sz="0" w:space="0" w:color="auto"/>
      </w:divBdr>
    </w:div>
    <w:div w:id="611516587">
      <w:bodyDiv w:val="1"/>
      <w:marLeft w:val="0"/>
      <w:marRight w:val="0"/>
      <w:marTop w:val="0"/>
      <w:marBottom w:val="0"/>
      <w:divBdr>
        <w:top w:val="none" w:sz="0" w:space="0" w:color="auto"/>
        <w:left w:val="none" w:sz="0" w:space="0" w:color="auto"/>
        <w:bottom w:val="none" w:sz="0" w:space="0" w:color="auto"/>
        <w:right w:val="none" w:sz="0" w:space="0" w:color="auto"/>
      </w:divBdr>
    </w:div>
    <w:div w:id="880093300">
      <w:bodyDiv w:val="1"/>
      <w:marLeft w:val="0"/>
      <w:marRight w:val="0"/>
      <w:marTop w:val="0"/>
      <w:marBottom w:val="0"/>
      <w:divBdr>
        <w:top w:val="none" w:sz="0" w:space="0" w:color="auto"/>
        <w:left w:val="none" w:sz="0" w:space="0" w:color="auto"/>
        <w:bottom w:val="none" w:sz="0" w:space="0" w:color="auto"/>
        <w:right w:val="none" w:sz="0" w:space="0" w:color="auto"/>
      </w:divBdr>
    </w:div>
    <w:div w:id="1202473846">
      <w:bodyDiv w:val="1"/>
      <w:marLeft w:val="0"/>
      <w:marRight w:val="0"/>
      <w:marTop w:val="0"/>
      <w:marBottom w:val="0"/>
      <w:divBdr>
        <w:top w:val="none" w:sz="0" w:space="0" w:color="auto"/>
        <w:left w:val="none" w:sz="0" w:space="0" w:color="auto"/>
        <w:bottom w:val="none" w:sz="0" w:space="0" w:color="auto"/>
        <w:right w:val="none" w:sz="0" w:space="0" w:color="auto"/>
      </w:divBdr>
    </w:div>
    <w:div w:id="1239242888">
      <w:bodyDiv w:val="1"/>
      <w:marLeft w:val="0"/>
      <w:marRight w:val="0"/>
      <w:marTop w:val="0"/>
      <w:marBottom w:val="0"/>
      <w:divBdr>
        <w:top w:val="none" w:sz="0" w:space="0" w:color="auto"/>
        <w:left w:val="none" w:sz="0" w:space="0" w:color="auto"/>
        <w:bottom w:val="none" w:sz="0" w:space="0" w:color="auto"/>
        <w:right w:val="none" w:sz="0" w:space="0" w:color="auto"/>
      </w:divBdr>
    </w:div>
    <w:div w:id="1246766282">
      <w:bodyDiv w:val="1"/>
      <w:marLeft w:val="0"/>
      <w:marRight w:val="0"/>
      <w:marTop w:val="0"/>
      <w:marBottom w:val="0"/>
      <w:divBdr>
        <w:top w:val="none" w:sz="0" w:space="0" w:color="auto"/>
        <w:left w:val="none" w:sz="0" w:space="0" w:color="auto"/>
        <w:bottom w:val="none" w:sz="0" w:space="0" w:color="auto"/>
        <w:right w:val="none" w:sz="0" w:space="0" w:color="auto"/>
      </w:divBdr>
      <w:divsChild>
        <w:div w:id="1778329278">
          <w:marLeft w:val="0"/>
          <w:marRight w:val="0"/>
          <w:marTop w:val="0"/>
          <w:marBottom w:val="0"/>
          <w:divBdr>
            <w:top w:val="single" w:sz="2" w:space="0" w:color="auto"/>
            <w:left w:val="single" w:sz="2" w:space="0" w:color="auto"/>
            <w:bottom w:val="single" w:sz="6" w:space="0" w:color="auto"/>
            <w:right w:val="single" w:sz="2" w:space="0" w:color="auto"/>
          </w:divBdr>
          <w:divsChild>
            <w:div w:id="2145192810">
              <w:marLeft w:val="0"/>
              <w:marRight w:val="0"/>
              <w:marTop w:val="100"/>
              <w:marBottom w:val="100"/>
              <w:divBdr>
                <w:top w:val="single" w:sz="2" w:space="0" w:color="D9D9E3"/>
                <w:left w:val="single" w:sz="2" w:space="0" w:color="D9D9E3"/>
                <w:bottom w:val="single" w:sz="2" w:space="0" w:color="D9D9E3"/>
                <w:right w:val="single" w:sz="2" w:space="0" w:color="D9D9E3"/>
              </w:divBdr>
              <w:divsChild>
                <w:div w:id="762922012">
                  <w:marLeft w:val="0"/>
                  <w:marRight w:val="0"/>
                  <w:marTop w:val="0"/>
                  <w:marBottom w:val="0"/>
                  <w:divBdr>
                    <w:top w:val="single" w:sz="2" w:space="0" w:color="D9D9E3"/>
                    <w:left w:val="single" w:sz="2" w:space="0" w:color="D9D9E3"/>
                    <w:bottom w:val="single" w:sz="2" w:space="0" w:color="D9D9E3"/>
                    <w:right w:val="single" w:sz="2" w:space="0" w:color="D9D9E3"/>
                  </w:divBdr>
                  <w:divsChild>
                    <w:div w:id="1477144221">
                      <w:marLeft w:val="0"/>
                      <w:marRight w:val="0"/>
                      <w:marTop w:val="0"/>
                      <w:marBottom w:val="0"/>
                      <w:divBdr>
                        <w:top w:val="single" w:sz="2" w:space="0" w:color="D9D9E3"/>
                        <w:left w:val="single" w:sz="2" w:space="0" w:color="D9D9E3"/>
                        <w:bottom w:val="single" w:sz="2" w:space="0" w:color="D9D9E3"/>
                        <w:right w:val="single" w:sz="2" w:space="0" w:color="D9D9E3"/>
                      </w:divBdr>
                      <w:divsChild>
                        <w:div w:id="116531111">
                          <w:marLeft w:val="0"/>
                          <w:marRight w:val="0"/>
                          <w:marTop w:val="0"/>
                          <w:marBottom w:val="0"/>
                          <w:divBdr>
                            <w:top w:val="single" w:sz="2" w:space="0" w:color="D9D9E3"/>
                            <w:left w:val="single" w:sz="2" w:space="0" w:color="D9D9E3"/>
                            <w:bottom w:val="single" w:sz="2" w:space="0" w:color="D9D9E3"/>
                            <w:right w:val="single" w:sz="2" w:space="0" w:color="D9D9E3"/>
                          </w:divBdr>
                          <w:divsChild>
                            <w:div w:id="1733581377">
                              <w:marLeft w:val="0"/>
                              <w:marRight w:val="0"/>
                              <w:marTop w:val="0"/>
                              <w:marBottom w:val="0"/>
                              <w:divBdr>
                                <w:top w:val="single" w:sz="2" w:space="0" w:color="D9D9E3"/>
                                <w:left w:val="single" w:sz="2" w:space="0" w:color="D9D9E3"/>
                                <w:bottom w:val="single" w:sz="2" w:space="0" w:color="D9D9E3"/>
                                <w:right w:val="single" w:sz="2" w:space="0" w:color="D9D9E3"/>
                              </w:divBdr>
                              <w:divsChild>
                                <w:div w:id="2139227269">
                                  <w:marLeft w:val="0"/>
                                  <w:marRight w:val="0"/>
                                  <w:marTop w:val="0"/>
                                  <w:marBottom w:val="0"/>
                                  <w:divBdr>
                                    <w:top w:val="single" w:sz="2" w:space="0" w:color="D9D9E3"/>
                                    <w:left w:val="single" w:sz="2" w:space="0" w:color="D9D9E3"/>
                                    <w:bottom w:val="single" w:sz="2" w:space="0" w:color="D9D9E3"/>
                                    <w:right w:val="single" w:sz="2" w:space="0" w:color="D9D9E3"/>
                                  </w:divBdr>
                                  <w:divsChild>
                                    <w:div w:id="1208831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07137767">
      <w:bodyDiv w:val="1"/>
      <w:marLeft w:val="0"/>
      <w:marRight w:val="0"/>
      <w:marTop w:val="0"/>
      <w:marBottom w:val="0"/>
      <w:divBdr>
        <w:top w:val="none" w:sz="0" w:space="0" w:color="auto"/>
        <w:left w:val="none" w:sz="0" w:space="0" w:color="auto"/>
        <w:bottom w:val="none" w:sz="0" w:space="0" w:color="auto"/>
        <w:right w:val="none" w:sz="0" w:space="0" w:color="auto"/>
      </w:divBdr>
    </w:div>
    <w:div w:id="1644576699">
      <w:bodyDiv w:val="1"/>
      <w:marLeft w:val="0"/>
      <w:marRight w:val="0"/>
      <w:marTop w:val="0"/>
      <w:marBottom w:val="0"/>
      <w:divBdr>
        <w:top w:val="none" w:sz="0" w:space="0" w:color="auto"/>
        <w:left w:val="none" w:sz="0" w:space="0" w:color="auto"/>
        <w:bottom w:val="none" w:sz="0" w:space="0" w:color="auto"/>
        <w:right w:val="none" w:sz="0" w:space="0" w:color="auto"/>
      </w:divBdr>
    </w:div>
    <w:div w:id="2023898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www.ijcai.org/Proceedings/16/Papers/537.pdf" TargetMode="External"/><Relationship Id="rId7" Type="http://schemas.openxmlformats.org/officeDocument/2006/relationships/hyperlink" Target="https://ieeexplore.ieee.org/document/6412377" TargetMode="External"/><Relationship Id="rId2" Type="http://schemas.openxmlformats.org/officeDocument/2006/relationships/hyperlink" Target="https://blog.hootsuite.com/twitter-statistics/" TargetMode="External"/><Relationship Id="rId1" Type="http://schemas.openxmlformats.org/officeDocument/2006/relationships/hyperlink" Target="https://blog.hootsuite.com/twitter-statistics/" TargetMode="External"/><Relationship Id="rId6" Type="http://schemas.openxmlformats.org/officeDocument/2006/relationships/hyperlink" Target="https://arxiv.org/pdf/2209.08110.pdf" TargetMode="External"/><Relationship Id="rId5" Type="http://schemas.openxmlformats.org/officeDocument/2006/relationships/hyperlink" Target="https://aclanthology.org/W17-1101/" TargetMode="External"/><Relationship Id="rId4" Type="http://schemas.openxmlformats.org/officeDocument/2006/relationships/hyperlink" Target="https://aclanthology.org/L10-126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25F99-7F27-4FBD-BBEC-23402A2E4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2017</TotalTime>
  <Pages>6</Pages>
  <Words>1233</Words>
  <Characters>7030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Tom</dc:creator>
  <cp:keywords/>
  <dc:description/>
  <cp:lastModifiedBy>Richard Tom</cp:lastModifiedBy>
  <cp:revision>5</cp:revision>
  <dcterms:created xsi:type="dcterms:W3CDTF">2023-10-29T17:34:00Z</dcterms:created>
  <dcterms:modified xsi:type="dcterms:W3CDTF">2023-10-30T21:53:00Z</dcterms:modified>
</cp:coreProperties>
</file>