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49632C" w14:paraId="74A613C8" w14:textId="77777777">
        <w:tblPrEx>
          <w:tblCellMar>
            <w:top w:w="0" w:type="dxa"/>
            <w:bottom w:w="0" w:type="dxa"/>
          </w:tblCellMar>
        </w:tblPrEx>
        <w:trPr>
          <w:trHeight w:hRule="exact" w:val="500"/>
          <w:jc w:val="center"/>
        </w:trPr>
        <w:tc>
          <w:tcPr>
            <w:tcW w:w="11906" w:type="dxa"/>
            <w:tcBorders>
              <w:top w:val="none" w:sz="0" w:space="0" w:color="FFFFFF"/>
              <w:left w:val="none" w:sz="0" w:space="0" w:color="FFFFFF"/>
              <w:bottom w:val="none" w:sz="0" w:space="0" w:color="FFFFFF"/>
              <w:right w:val="none" w:sz="0" w:space="0" w:color="FFFFFF"/>
            </w:tcBorders>
            <w:shd w:val="clear" w:color="auto" w:fill="3D4A38"/>
          </w:tcPr>
          <w:p w14:paraId="406B6FA0" w14:textId="77777777" w:rsidR="0049632C" w:rsidRDefault="0049632C"/>
        </w:tc>
      </w:tr>
    </w:tbl>
    <w:p w14:paraId="2251C483" w14:textId="77777777" w:rsidR="0049632C" w:rsidRDefault="0049632C">
      <w:pPr>
        <w:spacing w:before="3800"/>
      </w:pPr>
    </w:p>
    <w:p w14:paraId="35EC9BF3" w14:textId="77777777" w:rsidR="0049632C" w:rsidRDefault="00000000">
      <w:pPr>
        <w:spacing w:after="100" w:line="250" w:lineRule="auto"/>
        <w:jc w:val="center"/>
      </w:pPr>
      <w:r>
        <w:rPr>
          <w:color w:val="94A3B8"/>
          <w:spacing w:val="250"/>
          <w:sz w:val="26"/>
          <w:szCs w:val="26"/>
        </w:rPr>
        <w:t>PROCESO DE ATENCIÓN NUTRICIONAL</w:t>
      </w:r>
    </w:p>
    <w:p w14:paraId="51278242" w14:textId="77777777" w:rsidR="0049632C" w:rsidRDefault="00000000">
      <w:pPr>
        <w:spacing w:after="80" w:line="250" w:lineRule="auto"/>
        <w:jc w:val="center"/>
      </w:pPr>
      <w:r>
        <w:rPr>
          <w:color w:val="94A3B8"/>
        </w:rPr>
        <w:t>──────────────────────────</w:t>
      </w:r>
    </w:p>
    <w:p w14:paraId="73BCF4AA" w14:textId="77777777" w:rsidR="0049632C" w:rsidRDefault="00000000">
      <w:pPr>
        <w:spacing w:after="200" w:line="250" w:lineRule="auto"/>
        <w:jc w:val="center"/>
      </w:pPr>
      <w:r>
        <w:rPr>
          <w:rFonts w:ascii="Times New Roman" w:eastAsia="Times New Roman" w:hAnsi="Times New Roman" w:cs="Times New Roman"/>
          <w:b/>
          <w:bCs/>
          <w:color w:val="1A1F16"/>
          <w:sz w:val="60"/>
          <w:szCs w:val="60"/>
        </w:rPr>
        <w:t>PASO 3</w:t>
      </w:r>
    </w:p>
    <w:p w14:paraId="33032408" w14:textId="77777777" w:rsidR="0049632C" w:rsidRDefault="00000000">
      <w:pPr>
        <w:spacing w:after="120" w:line="250" w:lineRule="auto"/>
        <w:jc w:val="center"/>
      </w:pPr>
      <w:r>
        <w:rPr>
          <w:rFonts w:ascii="Times New Roman" w:eastAsia="Times New Roman" w:hAnsi="Times New Roman" w:cs="Times New Roman"/>
          <w:b/>
          <w:bCs/>
          <w:color w:val="1A1F16"/>
          <w:sz w:val="48"/>
          <w:szCs w:val="48"/>
        </w:rPr>
        <w:t>Intervención Nutricional</w:t>
      </w:r>
    </w:p>
    <w:p w14:paraId="1A8A0D91" w14:textId="77777777" w:rsidR="0049632C" w:rsidRDefault="00000000">
      <w:pPr>
        <w:spacing w:after="200" w:line="250" w:lineRule="auto"/>
        <w:jc w:val="center"/>
      </w:pPr>
      <w:r>
        <w:rPr>
          <w:rFonts w:ascii="Times New Roman" w:eastAsia="Times New Roman" w:hAnsi="Times New Roman" w:cs="Times New Roman"/>
          <w:i/>
          <w:iCs/>
          <w:color w:val="4A5548"/>
          <w:sz w:val="36"/>
          <w:szCs w:val="36"/>
        </w:rPr>
        <w:t>(Plan Nutricional)</w:t>
      </w:r>
    </w:p>
    <w:p w14:paraId="3D37322B" w14:textId="77777777" w:rsidR="0049632C" w:rsidRDefault="00000000">
      <w:pPr>
        <w:spacing w:after="80" w:line="250" w:lineRule="auto"/>
        <w:jc w:val="center"/>
      </w:pPr>
      <w:r>
        <w:rPr>
          <w:color w:val="94A3B8"/>
        </w:rPr>
        <w:t>──────────────────────────</w:t>
      </w:r>
    </w:p>
    <w:p w14:paraId="098C61D5" w14:textId="77777777" w:rsidR="0049632C" w:rsidRDefault="00000000">
      <w:pPr>
        <w:spacing w:after="100" w:line="250" w:lineRule="auto"/>
        <w:jc w:val="center"/>
      </w:pPr>
      <w:r>
        <w:rPr>
          <w:i/>
          <w:iCs/>
          <w:color w:val="4A5548"/>
          <w:sz w:val="24"/>
          <w:szCs w:val="24"/>
        </w:rPr>
        <w:t>Guía Clínica Completa para el Embarazo</w:t>
      </w:r>
    </w:p>
    <w:p w14:paraId="6991E36C" w14:textId="77777777" w:rsidR="0049632C" w:rsidRDefault="00000000">
      <w:pPr>
        <w:spacing w:after="100" w:line="250" w:lineRule="auto"/>
        <w:jc w:val="center"/>
      </w:pPr>
      <w:r>
        <w:rPr>
          <w:color w:val="4A5548"/>
          <w:sz w:val="20"/>
          <w:szCs w:val="20"/>
        </w:rPr>
        <w:t>Prescripción dietética • Plan de alimentación • Suplementación • Educación nutricional</w:t>
      </w:r>
    </w:p>
    <w:p w14:paraId="1CCE852C" w14:textId="77777777" w:rsidR="0049632C" w:rsidRDefault="0049632C">
      <w:pPr>
        <w:spacing w:before="3000"/>
      </w:pPr>
    </w:p>
    <w:p w14:paraId="39D7A1C8" w14:textId="77777777" w:rsidR="0049632C" w:rsidRDefault="00000000">
      <w:pPr>
        <w:spacing w:after="60" w:line="250" w:lineRule="auto"/>
        <w:jc w:val="center"/>
      </w:pPr>
      <w:r>
        <w:rPr>
          <w:color w:val="4A5548"/>
          <w:sz w:val="20"/>
          <w:szCs w:val="20"/>
        </w:rPr>
        <w:t xml:space="preserve">Modelo NCP — </w:t>
      </w:r>
      <w:proofErr w:type="spellStart"/>
      <w:r>
        <w:rPr>
          <w:color w:val="4A5548"/>
          <w:sz w:val="20"/>
          <w:szCs w:val="20"/>
        </w:rPr>
        <w:t>Academy</w:t>
      </w:r>
      <w:proofErr w:type="spellEnd"/>
      <w:r>
        <w:rPr>
          <w:color w:val="4A5548"/>
          <w:sz w:val="20"/>
          <w:szCs w:val="20"/>
        </w:rPr>
        <w:t xml:space="preserve"> </w:t>
      </w:r>
      <w:proofErr w:type="spellStart"/>
      <w:r>
        <w:rPr>
          <w:color w:val="4A5548"/>
          <w:sz w:val="20"/>
          <w:szCs w:val="20"/>
        </w:rPr>
        <w:t>of</w:t>
      </w:r>
      <w:proofErr w:type="spellEnd"/>
      <w:r>
        <w:rPr>
          <w:color w:val="4A5548"/>
          <w:sz w:val="20"/>
          <w:szCs w:val="20"/>
        </w:rPr>
        <w:t xml:space="preserve"> </w:t>
      </w:r>
      <w:proofErr w:type="spellStart"/>
      <w:r>
        <w:rPr>
          <w:color w:val="4A5548"/>
          <w:sz w:val="20"/>
          <w:szCs w:val="20"/>
        </w:rPr>
        <w:t>Nutrition</w:t>
      </w:r>
      <w:proofErr w:type="spellEnd"/>
      <w:r>
        <w:rPr>
          <w:color w:val="4A5548"/>
          <w:sz w:val="20"/>
          <w:szCs w:val="20"/>
        </w:rPr>
        <w:t xml:space="preserve"> and </w:t>
      </w:r>
      <w:proofErr w:type="spellStart"/>
      <w:r>
        <w:rPr>
          <w:color w:val="4A5548"/>
          <w:sz w:val="20"/>
          <w:szCs w:val="20"/>
        </w:rPr>
        <w:t>Dietetics</w:t>
      </w:r>
      <w:proofErr w:type="spellEnd"/>
    </w:p>
    <w:p w14:paraId="2066435C" w14:textId="77777777" w:rsidR="0049632C" w:rsidRDefault="00000000">
      <w:pPr>
        <w:spacing w:after="60" w:line="250" w:lineRule="auto"/>
        <w:jc w:val="center"/>
      </w:pPr>
      <w:r>
        <w:rPr>
          <w:color w:val="4A5548"/>
          <w:sz w:val="20"/>
          <w:szCs w:val="20"/>
        </w:rPr>
        <w:t>Recomendaciones basadas en evidencia para la práctica clínica</w:t>
      </w:r>
    </w:p>
    <w:p w14:paraId="0E32E1C3" w14:textId="77777777" w:rsidR="0049632C" w:rsidRDefault="00000000">
      <w:pPr>
        <w:spacing w:after="60" w:line="250" w:lineRule="auto"/>
        <w:jc w:val="center"/>
      </w:pPr>
      <w:r>
        <w:rPr>
          <w:b/>
          <w:bCs/>
          <w:color w:val="3D4A38"/>
        </w:rPr>
        <w:t>2026</w:t>
      </w:r>
    </w:p>
    <w:p w14:paraId="510BB84D" w14:textId="77777777" w:rsidR="0049632C" w:rsidRDefault="0049632C">
      <w:pPr>
        <w:spacing w:before="800"/>
      </w:pP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49632C" w14:paraId="236F049B" w14:textId="77777777">
        <w:tblPrEx>
          <w:tblCellMar>
            <w:top w:w="0" w:type="dxa"/>
            <w:bottom w:w="0" w:type="dxa"/>
          </w:tblCellMar>
        </w:tblPrEx>
        <w:trPr>
          <w:trHeight w:hRule="exact" w:val="500"/>
          <w:jc w:val="center"/>
        </w:trPr>
        <w:tc>
          <w:tcPr>
            <w:tcW w:w="11906" w:type="dxa"/>
            <w:tcBorders>
              <w:top w:val="none" w:sz="0" w:space="0" w:color="FFFFFF"/>
              <w:left w:val="none" w:sz="0" w:space="0" w:color="FFFFFF"/>
              <w:bottom w:val="none" w:sz="0" w:space="0" w:color="FFFFFF"/>
              <w:right w:val="none" w:sz="0" w:space="0" w:color="FFFFFF"/>
            </w:tcBorders>
            <w:shd w:val="clear" w:color="auto" w:fill="3D4A38"/>
          </w:tcPr>
          <w:p w14:paraId="49AA403B" w14:textId="77777777" w:rsidR="0049632C" w:rsidRDefault="0049632C"/>
        </w:tc>
      </w:tr>
    </w:tbl>
    <w:p w14:paraId="75107ABC" w14:textId="77777777" w:rsidR="0049632C" w:rsidRDefault="0049632C">
      <w:pPr>
        <w:sectPr w:rsidR="0049632C">
          <w:pgSz w:w="11906" w:h="16838"/>
          <w:pgMar w:top="0" w:right="0" w:bottom="0" w:left="0" w:header="708" w:footer="708" w:gutter="0"/>
          <w:cols w:space="720"/>
          <w:titlePg/>
          <w:docGrid w:linePitch="360"/>
        </w:sectPr>
      </w:pPr>
    </w:p>
    <w:p w14:paraId="144162A1" w14:textId="77777777" w:rsidR="0049632C" w:rsidRDefault="00000000">
      <w:pPr>
        <w:spacing w:before="400" w:after="300" w:line="250" w:lineRule="auto"/>
      </w:pPr>
      <w:r>
        <w:rPr>
          <w:rFonts w:ascii="Times New Roman" w:eastAsia="Times New Roman" w:hAnsi="Times New Roman" w:cs="Times New Roman"/>
          <w:b/>
          <w:bCs/>
          <w:color w:val="1A1F16"/>
          <w:sz w:val="40"/>
          <w:szCs w:val="40"/>
        </w:rPr>
        <w:lastRenderedPageBreak/>
        <w:t>Contenido</w:t>
      </w:r>
    </w:p>
    <w:sdt>
      <w:sdtPr>
        <w:alias w:val="Tabla de Contenido"/>
        <w:id w:val="538239472"/>
      </w:sdtPr>
      <w:sdtContent>
        <w:p w14:paraId="2B71765C" w14:textId="77777777" w:rsidR="00E840EE" w:rsidRDefault="00000000">
          <w:pPr>
            <w:pStyle w:val="TDC1"/>
            <w:tabs>
              <w:tab w:val="right" w:leader="dot" w:pos="9016"/>
            </w:tabs>
            <w:rPr>
              <w:noProof/>
            </w:rPr>
          </w:pPr>
          <w:r>
            <w:fldChar w:fldCharType="begin"/>
          </w:r>
          <w:r>
            <w:instrText>TOC \h \o "1-2"</w:instrText>
          </w:r>
          <w:r>
            <w:fldChar w:fldCharType="separate"/>
          </w:r>
          <w:hyperlink w:anchor="_Toc225923171" w:history="1">
            <w:r w:rsidR="00E840EE" w:rsidRPr="00D55BB5">
              <w:rPr>
                <w:rStyle w:val="Hipervnculo"/>
                <w:noProof/>
              </w:rPr>
              <w:t>1. Introducción</w:t>
            </w:r>
            <w:r w:rsidR="00E840EE">
              <w:rPr>
                <w:noProof/>
              </w:rPr>
              <w:tab/>
            </w:r>
            <w:r w:rsidR="00E840EE">
              <w:rPr>
                <w:noProof/>
              </w:rPr>
              <w:fldChar w:fldCharType="begin"/>
            </w:r>
            <w:r w:rsidR="00E840EE">
              <w:rPr>
                <w:noProof/>
              </w:rPr>
              <w:instrText xml:space="preserve"> PAGEREF _Toc225923171 \h </w:instrText>
            </w:r>
            <w:r w:rsidR="00E840EE">
              <w:rPr>
                <w:noProof/>
              </w:rPr>
            </w:r>
            <w:r w:rsidR="00E840EE">
              <w:rPr>
                <w:noProof/>
              </w:rPr>
              <w:fldChar w:fldCharType="separate"/>
            </w:r>
            <w:r w:rsidR="00E840EE">
              <w:rPr>
                <w:noProof/>
              </w:rPr>
              <w:t>4</w:t>
            </w:r>
            <w:r w:rsidR="00E840EE">
              <w:rPr>
                <w:noProof/>
              </w:rPr>
              <w:fldChar w:fldCharType="end"/>
            </w:r>
          </w:hyperlink>
        </w:p>
        <w:p w14:paraId="3AD65FEB" w14:textId="77777777" w:rsidR="00E840EE" w:rsidRDefault="00E840EE">
          <w:pPr>
            <w:pStyle w:val="TDC1"/>
            <w:tabs>
              <w:tab w:val="right" w:leader="dot" w:pos="9016"/>
            </w:tabs>
            <w:rPr>
              <w:noProof/>
            </w:rPr>
          </w:pPr>
          <w:hyperlink w:anchor="_Toc225923172" w:history="1">
            <w:r w:rsidRPr="00D55BB5">
              <w:rPr>
                <w:rStyle w:val="Hipervnculo"/>
                <w:noProof/>
              </w:rPr>
              <w:t>2. Marco Conceptual de la Intervención Nutricional</w:t>
            </w:r>
            <w:r>
              <w:rPr>
                <w:noProof/>
              </w:rPr>
              <w:tab/>
            </w:r>
            <w:r>
              <w:rPr>
                <w:noProof/>
              </w:rPr>
              <w:fldChar w:fldCharType="begin"/>
            </w:r>
            <w:r>
              <w:rPr>
                <w:noProof/>
              </w:rPr>
              <w:instrText xml:space="preserve"> PAGEREF _Toc225923172 \h </w:instrText>
            </w:r>
            <w:r>
              <w:rPr>
                <w:noProof/>
              </w:rPr>
            </w:r>
            <w:r>
              <w:rPr>
                <w:noProof/>
              </w:rPr>
              <w:fldChar w:fldCharType="separate"/>
            </w:r>
            <w:r>
              <w:rPr>
                <w:noProof/>
              </w:rPr>
              <w:t>4</w:t>
            </w:r>
            <w:r>
              <w:rPr>
                <w:noProof/>
              </w:rPr>
              <w:fldChar w:fldCharType="end"/>
            </w:r>
          </w:hyperlink>
        </w:p>
        <w:p w14:paraId="4D2A9290" w14:textId="77777777" w:rsidR="00E840EE" w:rsidRDefault="00E840EE">
          <w:pPr>
            <w:pStyle w:val="TDC2"/>
            <w:tabs>
              <w:tab w:val="right" w:leader="dot" w:pos="9016"/>
            </w:tabs>
            <w:rPr>
              <w:noProof/>
            </w:rPr>
          </w:pPr>
          <w:hyperlink w:anchor="_Toc225923173" w:history="1">
            <w:r w:rsidRPr="00D55BB5">
              <w:rPr>
                <w:rStyle w:val="Hipervnculo"/>
                <w:noProof/>
              </w:rPr>
              <w:t>2.1 Definición y Alcance</w:t>
            </w:r>
            <w:r>
              <w:rPr>
                <w:noProof/>
              </w:rPr>
              <w:tab/>
            </w:r>
            <w:r>
              <w:rPr>
                <w:noProof/>
              </w:rPr>
              <w:fldChar w:fldCharType="begin"/>
            </w:r>
            <w:r>
              <w:rPr>
                <w:noProof/>
              </w:rPr>
              <w:instrText xml:space="preserve"> PAGEREF _Toc225923173 \h </w:instrText>
            </w:r>
            <w:r>
              <w:rPr>
                <w:noProof/>
              </w:rPr>
            </w:r>
            <w:r>
              <w:rPr>
                <w:noProof/>
              </w:rPr>
              <w:fldChar w:fldCharType="separate"/>
            </w:r>
            <w:r>
              <w:rPr>
                <w:noProof/>
              </w:rPr>
              <w:t>4</w:t>
            </w:r>
            <w:r>
              <w:rPr>
                <w:noProof/>
              </w:rPr>
              <w:fldChar w:fldCharType="end"/>
            </w:r>
          </w:hyperlink>
        </w:p>
        <w:p w14:paraId="75457022" w14:textId="77777777" w:rsidR="00E840EE" w:rsidRDefault="00E840EE">
          <w:pPr>
            <w:pStyle w:val="TDC2"/>
            <w:tabs>
              <w:tab w:val="right" w:leader="dot" w:pos="9016"/>
            </w:tabs>
            <w:rPr>
              <w:noProof/>
            </w:rPr>
          </w:pPr>
          <w:hyperlink w:anchor="_Toc225923174" w:history="1">
            <w:r w:rsidRPr="00D55BB5">
              <w:rPr>
                <w:rStyle w:val="Hipervnculo"/>
                <w:noProof/>
              </w:rPr>
              <w:t>2.2 Componentes del Plan Nutricional</w:t>
            </w:r>
            <w:r>
              <w:rPr>
                <w:noProof/>
              </w:rPr>
              <w:tab/>
            </w:r>
            <w:r>
              <w:rPr>
                <w:noProof/>
              </w:rPr>
              <w:fldChar w:fldCharType="begin"/>
            </w:r>
            <w:r>
              <w:rPr>
                <w:noProof/>
              </w:rPr>
              <w:instrText xml:space="preserve"> PAGEREF _Toc225923174 \h </w:instrText>
            </w:r>
            <w:r>
              <w:rPr>
                <w:noProof/>
              </w:rPr>
            </w:r>
            <w:r>
              <w:rPr>
                <w:noProof/>
              </w:rPr>
              <w:fldChar w:fldCharType="separate"/>
            </w:r>
            <w:r>
              <w:rPr>
                <w:noProof/>
              </w:rPr>
              <w:t>5</w:t>
            </w:r>
            <w:r>
              <w:rPr>
                <w:noProof/>
              </w:rPr>
              <w:fldChar w:fldCharType="end"/>
            </w:r>
          </w:hyperlink>
        </w:p>
        <w:p w14:paraId="03EBAFAF" w14:textId="77777777" w:rsidR="00E840EE" w:rsidRDefault="00E840EE">
          <w:pPr>
            <w:pStyle w:val="TDC1"/>
            <w:tabs>
              <w:tab w:val="right" w:leader="dot" w:pos="9016"/>
            </w:tabs>
            <w:rPr>
              <w:noProof/>
            </w:rPr>
          </w:pPr>
          <w:hyperlink w:anchor="_Toc225923175" w:history="1">
            <w:r w:rsidRPr="00D55BB5">
              <w:rPr>
                <w:rStyle w:val="Hipervnculo"/>
                <w:noProof/>
              </w:rPr>
              <w:t>3. Establecimiento de Objetivos Nutricionales</w:t>
            </w:r>
            <w:r>
              <w:rPr>
                <w:noProof/>
              </w:rPr>
              <w:tab/>
            </w:r>
            <w:r>
              <w:rPr>
                <w:noProof/>
              </w:rPr>
              <w:fldChar w:fldCharType="begin"/>
            </w:r>
            <w:r>
              <w:rPr>
                <w:noProof/>
              </w:rPr>
              <w:instrText xml:space="preserve"> PAGEREF _Toc225923175 \h </w:instrText>
            </w:r>
            <w:r>
              <w:rPr>
                <w:noProof/>
              </w:rPr>
            </w:r>
            <w:r>
              <w:rPr>
                <w:noProof/>
              </w:rPr>
              <w:fldChar w:fldCharType="separate"/>
            </w:r>
            <w:r>
              <w:rPr>
                <w:noProof/>
              </w:rPr>
              <w:t>5</w:t>
            </w:r>
            <w:r>
              <w:rPr>
                <w:noProof/>
              </w:rPr>
              <w:fldChar w:fldCharType="end"/>
            </w:r>
          </w:hyperlink>
        </w:p>
        <w:p w14:paraId="03BF6C46" w14:textId="77777777" w:rsidR="00E840EE" w:rsidRDefault="00E840EE">
          <w:pPr>
            <w:pStyle w:val="TDC2"/>
            <w:tabs>
              <w:tab w:val="right" w:leader="dot" w:pos="9016"/>
            </w:tabs>
            <w:rPr>
              <w:noProof/>
            </w:rPr>
          </w:pPr>
          <w:hyperlink w:anchor="_Toc225923176" w:history="1">
            <w:r w:rsidRPr="00D55BB5">
              <w:rPr>
                <w:rStyle w:val="Hipervnculo"/>
                <w:noProof/>
              </w:rPr>
              <w:t>3.1 Metodología SMART para Objetivos Nutricionales</w:t>
            </w:r>
            <w:r>
              <w:rPr>
                <w:noProof/>
              </w:rPr>
              <w:tab/>
            </w:r>
            <w:r>
              <w:rPr>
                <w:noProof/>
              </w:rPr>
              <w:fldChar w:fldCharType="begin"/>
            </w:r>
            <w:r>
              <w:rPr>
                <w:noProof/>
              </w:rPr>
              <w:instrText xml:space="preserve"> PAGEREF _Toc225923176 \h </w:instrText>
            </w:r>
            <w:r>
              <w:rPr>
                <w:noProof/>
              </w:rPr>
            </w:r>
            <w:r>
              <w:rPr>
                <w:noProof/>
              </w:rPr>
              <w:fldChar w:fldCharType="separate"/>
            </w:r>
            <w:r>
              <w:rPr>
                <w:noProof/>
              </w:rPr>
              <w:t>5</w:t>
            </w:r>
            <w:r>
              <w:rPr>
                <w:noProof/>
              </w:rPr>
              <w:fldChar w:fldCharType="end"/>
            </w:r>
          </w:hyperlink>
        </w:p>
        <w:p w14:paraId="61A96689" w14:textId="77777777" w:rsidR="00E840EE" w:rsidRDefault="00E840EE">
          <w:pPr>
            <w:pStyle w:val="TDC2"/>
            <w:tabs>
              <w:tab w:val="right" w:leader="dot" w:pos="9016"/>
            </w:tabs>
            <w:rPr>
              <w:noProof/>
            </w:rPr>
          </w:pPr>
          <w:hyperlink w:anchor="_Toc225923177" w:history="1">
            <w:r w:rsidRPr="00D55BB5">
              <w:rPr>
                <w:rStyle w:val="Hipervnculo"/>
                <w:noProof/>
              </w:rPr>
              <w:t>3.2 Objetivos por Dimensión del Estado Nutricional</w:t>
            </w:r>
            <w:r>
              <w:rPr>
                <w:noProof/>
              </w:rPr>
              <w:tab/>
            </w:r>
            <w:r>
              <w:rPr>
                <w:noProof/>
              </w:rPr>
              <w:fldChar w:fldCharType="begin"/>
            </w:r>
            <w:r>
              <w:rPr>
                <w:noProof/>
              </w:rPr>
              <w:instrText xml:space="preserve"> PAGEREF _Toc225923177 \h </w:instrText>
            </w:r>
            <w:r>
              <w:rPr>
                <w:noProof/>
              </w:rPr>
            </w:r>
            <w:r>
              <w:rPr>
                <w:noProof/>
              </w:rPr>
              <w:fldChar w:fldCharType="separate"/>
            </w:r>
            <w:r>
              <w:rPr>
                <w:noProof/>
              </w:rPr>
              <w:t>6</w:t>
            </w:r>
            <w:r>
              <w:rPr>
                <w:noProof/>
              </w:rPr>
              <w:fldChar w:fldCharType="end"/>
            </w:r>
          </w:hyperlink>
        </w:p>
        <w:p w14:paraId="3ACF7CF2" w14:textId="77777777" w:rsidR="00E840EE" w:rsidRDefault="00E840EE">
          <w:pPr>
            <w:pStyle w:val="TDC1"/>
            <w:tabs>
              <w:tab w:val="right" w:leader="dot" w:pos="9016"/>
            </w:tabs>
            <w:rPr>
              <w:noProof/>
            </w:rPr>
          </w:pPr>
          <w:hyperlink w:anchor="_Toc225923178" w:history="1">
            <w:r w:rsidRPr="00D55BB5">
              <w:rPr>
                <w:rStyle w:val="Hipervnculo"/>
                <w:noProof/>
              </w:rPr>
              <w:t>4. Requerimientos Nutricionales en el Embarazo</w:t>
            </w:r>
            <w:r>
              <w:rPr>
                <w:noProof/>
              </w:rPr>
              <w:tab/>
            </w:r>
            <w:r>
              <w:rPr>
                <w:noProof/>
              </w:rPr>
              <w:fldChar w:fldCharType="begin"/>
            </w:r>
            <w:r>
              <w:rPr>
                <w:noProof/>
              </w:rPr>
              <w:instrText xml:space="preserve"> PAGEREF _Toc225923178 \h </w:instrText>
            </w:r>
            <w:r>
              <w:rPr>
                <w:noProof/>
              </w:rPr>
            </w:r>
            <w:r>
              <w:rPr>
                <w:noProof/>
              </w:rPr>
              <w:fldChar w:fldCharType="separate"/>
            </w:r>
            <w:r>
              <w:rPr>
                <w:noProof/>
              </w:rPr>
              <w:t>7</w:t>
            </w:r>
            <w:r>
              <w:rPr>
                <w:noProof/>
              </w:rPr>
              <w:fldChar w:fldCharType="end"/>
            </w:r>
          </w:hyperlink>
        </w:p>
        <w:p w14:paraId="44F92E53" w14:textId="77777777" w:rsidR="00E840EE" w:rsidRDefault="00E840EE">
          <w:pPr>
            <w:pStyle w:val="TDC2"/>
            <w:tabs>
              <w:tab w:val="right" w:leader="dot" w:pos="9016"/>
            </w:tabs>
            <w:rPr>
              <w:noProof/>
            </w:rPr>
          </w:pPr>
          <w:hyperlink w:anchor="_Toc225923179" w:history="1">
            <w:r w:rsidRPr="00D55BB5">
              <w:rPr>
                <w:rStyle w:val="Hipervnculo"/>
                <w:noProof/>
              </w:rPr>
              <w:t>4.1 Requerimientos Energéticos</w:t>
            </w:r>
            <w:r>
              <w:rPr>
                <w:noProof/>
              </w:rPr>
              <w:tab/>
            </w:r>
            <w:r>
              <w:rPr>
                <w:noProof/>
              </w:rPr>
              <w:fldChar w:fldCharType="begin"/>
            </w:r>
            <w:r>
              <w:rPr>
                <w:noProof/>
              </w:rPr>
              <w:instrText xml:space="preserve"> PAGEREF _Toc225923179 \h </w:instrText>
            </w:r>
            <w:r>
              <w:rPr>
                <w:noProof/>
              </w:rPr>
            </w:r>
            <w:r>
              <w:rPr>
                <w:noProof/>
              </w:rPr>
              <w:fldChar w:fldCharType="separate"/>
            </w:r>
            <w:r>
              <w:rPr>
                <w:noProof/>
              </w:rPr>
              <w:t>7</w:t>
            </w:r>
            <w:r>
              <w:rPr>
                <w:noProof/>
              </w:rPr>
              <w:fldChar w:fldCharType="end"/>
            </w:r>
          </w:hyperlink>
        </w:p>
        <w:p w14:paraId="2672FAE6" w14:textId="77777777" w:rsidR="00E840EE" w:rsidRDefault="00E840EE">
          <w:pPr>
            <w:pStyle w:val="TDC2"/>
            <w:tabs>
              <w:tab w:val="right" w:leader="dot" w:pos="9016"/>
            </w:tabs>
            <w:rPr>
              <w:noProof/>
            </w:rPr>
          </w:pPr>
          <w:hyperlink w:anchor="_Toc225923180" w:history="1">
            <w:r w:rsidRPr="00D55BB5">
              <w:rPr>
                <w:rStyle w:val="Hipervnculo"/>
                <w:noProof/>
              </w:rPr>
              <w:t>4.2 Fórmulas de Cálculo del Requerimiento Energético</w:t>
            </w:r>
            <w:r>
              <w:rPr>
                <w:noProof/>
              </w:rPr>
              <w:tab/>
            </w:r>
            <w:r>
              <w:rPr>
                <w:noProof/>
              </w:rPr>
              <w:fldChar w:fldCharType="begin"/>
            </w:r>
            <w:r>
              <w:rPr>
                <w:noProof/>
              </w:rPr>
              <w:instrText xml:space="preserve"> PAGEREF _Toc225923180 \h </w:instrText>
            </w:r>
            <w:r>
              <w:rPr>
                <w:noProof/>
              </w:rPr>
            </w:r>
            <w:r>
              <w:rPr>
                <w:noProof/>
              </w:rPr>
              <w:fldChar w:fldCharType="separate"/>
            </w:r>
            <w:r>
              <w:rPr>
                <w:noProof/>
              </w:rPr>
              <w:t>7</w:t>
            </w:r>
            <w:r>
              <w:rPr>
                <w:noProof/>
              </w:rPr>
              <w:fldChar w:fldCharType="end"/>
            </w:r>
          </w:hyperlink>
        </w:p>
        <w:p w14:paraId="24100DBE" w14:textId="77777777" w:rsidR="00E840EE" w:rsidRDefault="00E840EE">
          <w:pPr>
            <w:pStyle w:val="TDC2"/>
            <w:tabs>
              <w:tab w:val="right" w:leader="dot" w:pos="9016"/>
            </w:tabs>
            <w:rPr>
              <w:noProof/>
            </w:rPr>
          </w:pPr>
          <w:hyperlink w:anchor="_Toc225923181" w:history="1">
            <w:r w:rsidRPr="00D55BB5">
              <w:rPr>
                <w:rStyle w:val="Hipervnculo"/>
                <w:noProof/>
              </w:rPr>
              <w:t>4.3 Ganancia de Peso Recomendada por IMC Pregestacional</w:t>
            </w:r>
            <w:r>
              <w:rPr>
                <w:noProof/>
              </w:rPr>
              <w:tab/>
            </w:r>
            <w:r>
              <w:rPr>
                <w:noProof/>
              </w:rPr>
              <w:fldChar w:fldCharType="begin"/>
            </w:r>
            <w:r>
              <w:rPr>
                <w:noProof/>
              </w:rPr>
              <w:instrText xml:space="preserve"> PAGEREF _Toc225923181 \h </w:instrText>
            </w:r>
            <w:r>
              <w:rPr>
                <w:noProof/>
              </w:rPr>
            </w:r>
            <w:r>
              <w:rPr>
                <w:noProof/>
              </w:rPr>
              <w:fldChar w:fldCharType="separate"/>
            </w:r>
            <w:r>
              <w:rPr>
                <w:noProof/>
              </w:rPr>
              <w:t>7</w:t>
            </w:r>
            <w:r>
              <w:rPr>
                <w:noProof/>
              </w:rPr>
              <w:fldChar w:fldCharType="end"/>
            </w:r>
          </w:hyperlink>
        </w:p>
        <w:p w14:paraId="16EBF0BE" w14:textId="77777777" w:rsidR="00E840EE" w:rsidRDefault="00E840EE">
          <w:pPr>
            <w:pStyle w:val="TDC1"/>
            <w:tabs>
              <w:tab w:val="right" w:leader="dot" w:pos="9016"/>
            </w:tabs>
            <w:rPr>
              <w:noProof/>
            </w:rPr>
          </w:pPr>
          <w:hyperlink w:anchor="_Toc225923182" w:history="1">
            <w:r w:rsidRPr="00D55BB5">
              <w:rPr>
                <w:rStyle w:val="Hipervnculo"/>
                <w:noProof/>
              </w:rPr>
              <w:t>5. Distribución y Requerimientos de Macronutrientes</w:t>
            </w:r>
            <w:r>
              <w:rPr>
                <w:noProof/>
              </w:rPr>
              <w:tab/>
            </w:r>
            <w:r>
              <w:rPr>
                <w:noProof/>
              </w:rPr>
              <w:fldChar w:fldCharType="begin"/>
            </w:r>
            <w:r>
              <w:rPr>
                <w:noProof/>
              </w:rPr>
              <w:instrText xml:space="preserve"> PAGEREF _Toc225923182 \h </w:instrText>
            </w:r>
            <w:r>
              <w:rPr>
                <w:noProof/>
              </w:rPr>
            </w:r>
            <w:r>
              <w:rPr>
                <w:noProof/>
              </w:rPr>
              <w:fldChar w:fldCharType="separate"/>
            </w:r>
            <w:r>
              <w:rPr>
                <w:noProof/>
              </w:rPr>
              <w:t>8</w:t>
            </w:r>
            <w:r>
              <w:rPr>
                <w:noProof/>
              </w:rPr>
              <w:fldChar w:fldCharType="end"/>
            </w:r>
          </w:hyperlink>
        </w:p>
        <w:p w14:paraId="747F5DC5" w14:textId="77777777" w:rsidR="00E840EE" w:rsidRDefault="00E840EE">
          <w:pPr>
            <w:pStyle w:val="TDC2"/>
            <w:tabs>
              <w:tab w:val="right" w:leader="dot" w:pos="9016"/>
            </w:tabs>
            <w:rPr>
              <w:noProof/>
            </w:rPr>
          </w:pPr>
          <w:hyperlink w:anchor="_Toc225923183" w:history="1">
            <w:r w:rsidRPr="00D55BB5">
              <w:rPr>
                <w:rStyle w:val="Hipervnculo"/>
                <w:noProof/>
              </w:rPr>
              <w:t>5.1 Requerimientos Proteicos</w:t>
            </w:r>
            <w:r>
              <w:rPr>
                <w:noProof/>
              </w:rPr>
              <w:tab/>
            </w:r>
            <w:r>
              <w:rPr>
                <w:noProof/>
              </w:rPr>
              <w:fldChar w:fldCharType="begin"/>
            </w:r>
            <w:r>
              <w:rPr>
                <w:noProof/>
              </w:rPr>
              <w:instrText xml:space="preserve"> PAGEREF _Toc225923183 \h </w:instrText>
            </w:r>
            <w:r>
              <w:rPr>
                <w:noProof/>
              </w:rPr>
            </w:r>
            <w:r>
              <w:rPr>
                <w:noProof/>
              </w:rPr>
              <w:fldChar w:fldCharType="separate"/>
            </w:r>
            <w:r>
              <w:rPr>
                <w:noProof/>
              </w:rPr>
              <w:t>8</w:t>
            </w:r>
            <w:r>
              <w:rPr>
                <w:noProof/>
              </w:rPr>
              <w:fldChar w:fldCharType="end"/>
            </w:r>
          </w:hyperlink>
        </w:p>
        <w:p w14:paraId="553D49F9" w14:textId="77777777" w:rsidR="00E840EE" w:rsidRDefault="00E840EE">
          <w:pPr>
            <w:pStyle w:val="TDC2"/>
            <w:tabs>
              <w:tab w:val="right" w:leader="dot" w:pos="9016"/>
            </w:tabs>
            <w:rPr>
              <w:noProof/>
            </w:rPr>
          </w:pPr>
          <w:hyperlink w:anchor="_Toc225923184" w:history="1">
            <w:r w:rsidRPr="00D55BB5">
              <w:rPr>
                <w:rStyle w:val="Hipervnculo"/>
                <w:noProof/>
              </w:rPr>
              <w:t>5.2 Requerimientos de Carbohidratos y Fibra</w:t>
            </w:r>
            <w:r>
              <w:rPr>
                <w:noProof/>
              </w:rPr>
              <w:tab/>
            </w:r>
            <w:r>
              <w:rPr>
                <w:noProof/>
              </w:rPr>
              <w:fldChar w:fldCharType="begin"/>
            </w:r>
            <w:r>
              <w:rPr>
                <w:noProof/>
              </w:rPr>
              <w:instrText xml:space="preserve"> PAGEREF _Toc225923184 \h </w:instrText>
            </w:r>
            <w:r>
              <w:rPr>
                <w:noProof/>
              </w:rPr>
            </w:r>
            <w:r>
              <w:rPr>
                <w:noProof/>
              </w:rPr>
              <w:fldChar w:fldCharType="separate"/>
            </w:r>
            <w:r>
              <w:rPr>
                <w:noProof/>
              </w:rPr>
              <w:t>9</w:t>
            </w:r>
            <w:r>
              <w:rPr>
                <w:noProof/>
              </w:rPr>
              <w:fldChar w:fldCharType="end"/>
            </w:r>
          </w:hyperlink>
        </w:p>
        <w:p w14:paraId="2B4BB597" w14:textId="77777777" w:rsidR="00E840EE" w:rsidRDefault="00E840EE">
          <w:pPr>
            <w:pStyle w:val="TDC2"/>
            <w:tabs>
              <w:tab w:val="right" w:leader="dot" w:pos="9016"/>
            </w:tabs>
            <w:rPr>
              <w:noProof/>
            </w:rPr>
          </w:pPr>
          <w:hyperlink w:anchor="_Toc225923185" w:history="1">
            <w:r w:rsidRPr="00D55BB5">
              <w:rPr>
                <w:rStyle w:val="Hipervnculo"/>
                <w:noProof/>
              </w:rPr>
              <w:t>5.3 Requerimientos de Lípidos</w:t>
            </w:r>
            <w:r>
              <w:rPr>
                <w:noProof/>
              </w:rPr>
              <w:tab/>
            </w:r>
            <w:r>
              <w:rPr>
                <w:noProof/>
              </w:rPr>
              <w:fldChar w:fldCharType="begin"/>
            </w:r>
            <w:r>
              <w:rPr>
                <w:noProof/>
              </w:rPr>
              <w:instrText xml:space="preserve"> PAGEREF _Toc225923185 \h </w:instrText>
            </w:r>
            <w:r>
              <w:rPr>
                <w:noProof/>
              </w:rPr>
            </w:r>
            <w:r>
              <w:rPr>
                <w:noProof/>
              </w:rPr>
              <w:fldChar w:fldCharType="separate"/>
            </w:r>
            <w:r>
              <w:rPr>
                <w:noProof/>
              </w:rPr>
              <w:t>9</w:t>
            </w:r>
            <w:r>
              <w:rPr>
                <w:noProof/>
              </w:rPr>
              <w:fldChar w:fldCharType="end"/>
            </w:r>
          </w:hyperlink>
        </w:p>
        <w:p w14:paraId="12823D6C" w14:textId="77777777" w:rsidR="00E840EE" w:rsidRDefault="00E840EE">
          <w:pPr>
            <w:pStyle w:val="TDC2"/>
            <w:tabs>
              <w:tab w:val="right" w:leader="dot" w:pos="9016"/>
            </w:tabs>
            <w:rPr>
              <w:noProof/>
            </w:rPr>
          </w:pPr>
          <w:hyperlink w:anchor="_Toc225923186" w:history="1">
            <w:r w:rsidRPr="00D55BB5">
              <w:rPr>
                <w:rStyle w:val="Hipervnculo"/>
                <w:noProof/>
              </w:rPr>
              <w:t>5.4 Resumen de Distribución de Macronutrientes</w:t>
            </w:r>
            <w:r>
              <w:rPr>
                <w:noProof/>
              </w:rPr>
              <w:tab/>
            </w:r>
            <w:r>
              <w:rPr>
                <w:noProof/>
              </w:rPr>
              <w:fldChar w:fldCharType="begin"/>
            </w:r>
            <w:r>
              <w:rPr>
                <w:noProof/>
              </w:rPr>
              <w:instrText xml:space="preserve"> PAGEREF _Toc225923186 \h </w:instrText>
            </w:r>
            <w:r>
              <w:rPr>
                <w:noProof/>
              </w:rPr>
            </w:r>
            <w:r>
              <w:rPr>
                <w:noProof/>
              </w:rPr>
              <w:fldChar w:fldCharType="separate"/>
            </w:r>
            <w:r>
              <w:rPr>
                <w:noProof/>
              </w:rPr>
              <w:t>9</w:t>
            </w:r>
            <w:r>
              <w:rPr>
                <w:noProof/>
              </w:rPr>
              <w:fldChar w:fldCharType="end"/>
            </w:r>
          </w:hyperlink>
        </w:p>
        <w:p w14:paraId="297B0A5D" w14:textId="77777777" w:rsidR="00E840EE" w:rsidRDefault="00E840EE">
          <w:pPr>
            <w:pStyle w:val="TDC1"/>
            <w:tabs>
              <w:tab w:val="right" w:leader="dot" w:pos="9016"/>
            </w:tabs>
            <w:rPr>
              <w:noProof/>
            </w:rPr>
          </w:pPr>
          <w:hyperlink w:anchor="_Toc225923187" w:history="1">
            <w:r w:rsidRPr="00D55BB5">
              <w:rPr>
                <w:rStyle w:val="Hipervnculo"/>
                <w:noProof/>
              </w:rPr>
              <w:t>6. Requerimientos de Micronutrientes Críticos</w:t>
            </w:r>
            <w:r>
              <w:rPr>
                <w:noProof/>
              </w:rPr>
              <w:tab/>
            </w:r>
            <w:r>
              <w:rPr>
                <w:noProof/>
              </w:rPr>
              <w:fldChar w:fldCharType="begin"/>
            </w:r>
            <w:r>
              <w:rPr>
                <w:noProof/>
              </w:rPr>
              <w:instrText xml:space="preserve"> PAGEREF _Toc225923187 \h </w:instrText>
            </w:r>
            <w:r>
              <w:rPr>
                <w:noProof/>
              </w:rPr>
            </w:r>
            <w:r>
              <w:rPr>
                <w:noProof/>
              </w:rPr>
              <w:fldChar w:fldCharType="separate"/>
            </w:r>
            <w:r>
              <w:rPr>
                <w:noProof/>
              </w:rPr>
              <w:t>10</w:t>
            </w:r>
            <w:r>
              <w:rPr>
                <w:noProof/>
              </w:rPr>
              <w:fldChar w:fldCharType="end"/>
            </w:r>
          </w:hyperlink>
        </w:p>
        <w:p w14:paraId="7049591D" w14:textId="77777777" w:rsidR="00E840EE" w:rsidRDefault="00E840EE">
          <w:pPr>
            <w:pStyle w:val="TDC2"/>
            <w:tabs>
              <w:tab w:val="right" w:leader="dot" w:pos="9016"/>
            </w:tabs>
            <w:rPr>
              <w:noProof/>
            </w:rPr>
          </w:pPr>
          <w:hyperlink w:anchor="_Toc225923188" w:history="1">
            <w:r w:rsidRPr="00D55BB5">
              <w:rPr>
                <w:rStyle w:val="Hipervnculo"/>
                <w:noProof/>
              </w:rPr>
              <w:t>6.1 Micronutrientes con Mayor Relevancia Clínica</w:t>
            </w:r>
            <w:r>
              <w:rPr>
                <w:noProof/>
              </w:rPr>
              <w:tab/>
            </w:r>
            <w:r>
              <w:rPr>
                <w:noProof/>
              </w:rPr>
              <w:fldChar w:fldCharType="begin"/>
            </w:r>
            <w:r>
              <w:rPr>
                <w:noProof/>
              </w:rPr>
              <w:instrText xml:space="preserve"> PAGEREF _Toc225923188 \h </w:instrText>
            </w:r>
            <w:r>
              <w:rPr>
                <w:noProof/>
              </w:rPr>
            </w:r>
            <w:r>
              <w:rPr>
                <w:noProof/>
              </w:rPr>
              <w:fldChar w:fldCharType="separate"/>
            </w:r>
            <w:r>
              <w:rPr>
                <w:noProof/>
              </w:rPr>
              <w:t>10</w:t>
            </w:r>
            <w:r>
              <w:rPr>
                <w:noProof/>
              </w:rPr>
              <w:fldChar w:fldCharType="end"/>
            </w:r>
          </w:hyperlink>
        </w:p>
        <w:p w14:paraId="48ECAABD" w14:textId="77777777" w:rsidR="00E840EE" w:rsidRDefault="00E840EE">
          <w:pPr>
            <w:pStyle w:val="TDC2"/>
            <w:tabs>
              <w:tab w:val="right" w:leader="dot" w:pos="9016"/>
            </w:tabs>
            <w:rPr>
              <w:noProof/>
            </w:rPr>
          </w:pPr>
          <w:hyperlink w:anchor="_Toc225923189" w:history="1">
            <w:r w:rsidRPr="00D55BB5">
              <w:rPr>
                <w:rStyle w:val="Hipervnculo"/>
                <w:noProof/>
              </w:rPr>
              <w:t>6.2 Fuentes Alimentarias de Micronutrientes Clave</w:t>
            </w:r>
            <w:r>
              <w:rPr>
                <w:noProof/>
              </w:rPr>
              <w:tab/>
            </w:r>
            <w:r>
              <w:rPr>
                <w:noProof/>
              </w:rPr>
              <w:fldChar w:fldCharType="begin"/>
            </w:r>
            <w:r>
              <w:rPr>
                <w:noProof/>
              </w:rPr>
              <w:instrText xml:space="preserve"> PAGEREF _Toc225923189 \h </w:instrText>
            </w:r>
            <w:r>
              <w:rPr>
                <w:noProof/>
              </w:rPr>
            </w:r>
            <w:r>
              <w:rPr>
                <w:noProof/>
              </w:rPr>
              <w:fldChar w:fldCharType="separate"/>
            </w:r>
            <w:r>
              <w:rPr>
                <w:noProof/>
              </w:rPr>
              <w:t>11</w:t>
            </w:r>
            <w:r>
              <w:rPr>
                <w:noProof/>
              </w:rPr>
              <w:fldChar w:fldCharType="end"/>
            </w:r>
          </w:hyperlink>
        </w:p>
        <w:p w14:paraId="3A5F0295" w14:textId="77777777" w:rsidR="00E840EE" w:rsidRDefault="00E840EE">
          <w:pPr>
            <w:pStyle w:val="TDC1"/>
            <w:tabs>
              <w:tab w:val="right" w:leader="dot" w:pos="9016"/>
            </w:tabs>
            <w:rPr>
              <w:noProof/>
            </w:rPr>
          </w:pPr>
          <w:hyperlink w:anchor="_Toc225923190" w:history="1">
            <w:r w:rsidRPr="00D55BB5">
              <w:rPr>
                <w:rStyle w:val="Hipervnculo"/>
                <w:noProof/>
              </w:rPr>
              <w:t>7. Suplementación Nutricional en el Embarazo</w:t>
            </w:r>
            <w:r>
              <w:rPr>
                <w:noProof/>
              </w:rPr>
              <w:tab/>
            </w:r>
            <w:r>
              <w:rPr>
                <w:noProof/>
              </w:rPr>
              <w:fldChar w:fldCharType="begin"/>
            </w:r>
            <w:r>
              <w:rPr>
                <w:noProof/>
              </w:rPr>
              <w:instrText xml:space="preserve"> PAGEREF _Toc225923190 \h </w:instrText>
            </w:r>
            <w:r>
              <w:rPr>
                <w:noProof/>
              </w:rPr>
            </w:r>
            <w:r>
              <w:rPr>
                <w:noProof/>
              </w:rPr>
              <w:fldChar w:fldCharType="separate"/>
            </w:r>
            <w:r>
              <w:rPr>
                <w:noProof/>
              </w:rPr>
              <w:t>12</w:t>
            </w:r>
            <w:r>
              <w:rPr>
                <w:noProof/>
              </w:rPr>
              <w:fldChar w:fldCharType="end"/>
            </w:r>
          </w:hyperlink>
        </w:p>
        <w:p w14:paraId="69F2D383" w14:textId="77777777" w:rsidR="00E840EE" w:rsidRDefault="00E840EE">
          <w:pPr>
            <w:pStyle w:val="TDC2"/>
            <w:tabs>
              <w:tab w:val="right" w:leader="dot" w:pos="9016"/>
            </w:tabs>
            <w:rPr>
              <w:noProof/>
            </w:rPr>
          </w:pPr>
          <w:hyperlink w:anchor="_Toc225923191" w:history="1">
            <w:r w:rsidRPr="00D55BB5">
              <w:rPr>
                <w:rStyle w:val="Hipervnculo"/>
                <w:noProof/>
              </w:rPr>
              <w:t>7.1 Suplementación Universal Recomendada</w:t>
            </w:r>
            <w:r>
              <w:rPr>
                <w:noProof/>
              </w:rPr>
              <w:tab/>
            </w:r>
            <w:r>
              <w:rPr>
                <w:noProof/>
              </w:rPr>
              <w:fldChar w:fldCharType="begin"/>
            </w:r>
            <w:r>
              <w:rPr>
                <w:noProof/>
              </w:rPr>
              <w:instrText xml:space="preserve"> PAGEREF _Toc225923191 \h </w:instrText>
            </w:r>
            <w:r>
              <w:rPr>
                <w:noProof/>
              </w:rPr>
            </w:r>
            <w:r>
              <w:rPr>
                <w:noProof/>
              </w:rPr>
              <w:fldChar w:fldCharType="separate"/>
            </w:r>
            <w:r>
              <w:rPr>
                <w:noProof/>
              </w:rPr>
              <w:t>12</w:t>
            </w:r>
            <w:r>
              <w:rPr>
                <w:noProof/>
              </w:rPr>
              <w:fldChar w:fldCharType="end"/>
            </w:r>
          </w:hyperlink>
        </w:p>
        <w:p w14:paraId="23A92A13" w14:textId="77777777" w:rsidR="00E840EE" w:rsidRDefault="00E840EE">
          <w:pPr>
            <w:pStyle w:val="TDC2"/>
            <w:tabs>
              <w:tab w:val="right" w:leader="dot" w:pos="9016"/>
            </w:tabs>
            <w:rPr>
              <w:noProof/>
            </w:rPr>
          </w:pPr>
          <w:hyperlink w:anchor="_Toc225923192" w:history="1">
            <w:r w:rsidRPr="00D55BB5">
              <w:rPr>
                <w:rStyle w:val="Hipervnculo"/>
                <w:noProof/>
              </w:rPr>
              <w:t>7.2 Pautas para la Administración de Suplementos</w:t>
            </w:r>
            <w:r>
              <w:rPr>
                <w:noProof/>
              </w:rPr>
              <w:tab/>
            </w:r>
            <w:r>
              <w:rPr>
                <w:noProof/>
              </w:rPr>
              <w:fldChar w:fldCharType="begin"/>
            </w:r>
            <w:r>
              <w:rPr>
                <w:noProof/>
              </w:rPr>
              <w:instrText xml:space="preserve"> PAGEREF _Toc225923192 \h </w:instrText>
            </w:r>
            <w:r>
              <w:rPr>
                <w:noProof/>
              </w:rPr>
            </w:r>
            <w:r>
              <w:rPr>
                <w:noProof/>
              </w:rPr>
              <w:fldChar w:fldCharType="separate"/>
            </w:r>
            <w:r>
              <w:rPr>
                <w:noProof/>
              </w:rPr>
              <w:t>13</w:t>
            </w:r>
            <w:r>
              <w:rPr>
                <w:noProof/>
              </w:rPr>
              <w:fldChar w:fldCharType="end"/>
            </w:r>
          </w:hyperlink>
        </w:p>
        <w:p w14:paraId="2BBFDA71" w14:textId="77777777" w:rsidR="00E840EE" w:rsidRDefault="00E840EE">
          <w:pPr>
            <w:pStyle w:val="TDC1"/>
            <w:tabs>
              <w:tab w:val="right" w:leader="dot" w:pos="9016"/>
            </w:tabs>
            <w:rPr>
              <w:noProof/>
            </w:rPr>
          </w:pPr>
          <w:hyperlink w:anchor="_Toc225923193" w:history="1">
            <w:r w:rsidRPr="00D55BB5">
              <w:rPr>
                <w:rStyle w:val="Hipervnculo"/>
                <w:noProof/>
              </w:rPr>
              <w:t>8. Plan de Alimentación</w:t>
            </w:r>
            <w:r>
              <w:rPr>
                <w:noProof/>
              </w:rPr>
              <w:tab/>
            </w:r>
            <w:r>
              <w:rPr>
                <w:noProof/>
              </w:rPr>
              <w:fldChar w:fldCharType="begin"/>
            </w:r>
            <w:r>
              <w:rPr>
                <w:noProof/>
              </w:rPr>
              <w:instrText xml:space="preserve"> PAGEREF _Toc225923193 \h </w:instrText>
            </w:r>
            <w:r>
              <w:rPr>
                <w:noProof/>
              </w:rPr>
            </w:r>
            <w:r>
              <w:rPr>
                <w:noProof/>
              </w:rPr>
              <w:fldChar w:fldCharType="separate"/>
            </w:r>
            <w:r>
              <w:rPr>
                <w:noProof/>
              </w:rPr>
              <w:t>14</w:t>
            </w:r>
            <w:r>
              <w:rPr>
                <w:noProof/>
              </w:rPr>
              <w:fldChar w:fldCharType="end"/>
            </w:r>
          </w:hyperlink>
        </w:p>
        <w:p w14:paraId="7A2BFC16" w14:textId="77777777" w:rsidR="00E840EE" w:rsidRDefault="00E840EE">
          <w:pPr>
            <w:pStyle w:val="TDC2"/>
            <w:tabs>
              <w:tab w:val="right" w:leader="dot" w:pos="9016"/>
            </w:tabs>
            <w:rPr>
              <w:noProof/>
            </w:rPr>
          </w:pPr>
          <w:hyperlink w:anchor="_Toc225923194" w:history="1">
            <w:r w:rsidRPr="00D55BB5">
              <w:rPr>
                <w:rStyle w:val="Hipervnculo"/>
                <w:noProof/>
              </w:rPr>
              <w:t>8.1 Estructura del Plan de Comidas</w:t>
            </w:r>
            <w:r>
              <w:rPr>
                <w:noProof/>
              </w:rPr>
              <w:tab/>
            </w:r>
            <w:r>
              <w:rPr>
                <w:noProof/>
              </w:rPr>
              <w:fldChar w:fldCharType="begin"/>
            </w:r>
            <w:r>
              <w:rPr>
                <w:noProof/>
              </w:rPr>
              <w:instrText xml:space="preserve"> PAGEREF _Toc225923194 \h </w:instrText>
            </w:r>
            <w:r>
              <w:rPr>
                <w:noProof/>
              </w:rPr>
            </w:r>
            <w:r>
              <w:rPr>
                <w:noProof/>
              </w:rPr>
              <w:fldChar w:fldCharType="separate"/>
            </w:r>
            <w:r>
              <w:rPr>
                <w:noProof/>
              </w:rPr>
              <w:t>14</w:t>
            </w:r>
            <w:r>
              <w:rPr>
                <w:noProof/>
              </w:rPr>
              <w:fldChar w:fldCharType="end"/>
            </w:r>
          </w:hyperlink>
        </w:p>
        <w:p w14:paraId="0472CC6F" w14:textId="77777777" w:rsidR="00E840EE" w:rsidRDefault="00E840EE">
          <w:pPr>
            <w:pStyle w:val="TDC2"/>
            <w:tabs>
              <w:tab w:val="right" w:leader="dot" w:pos="9016"/>
            </w:tabs>
            <w:rPr>
              <w:noProof/>
            </w:rPr>
          </w:pPr>
          <w:hyperlink w:anchor="_Toc225923195" w:history="1">
            <w:r w:rsidRPr="00D55BB5">
              <w:rPr>
                <w:rStyle w:val="Hipervnculo"/>
                <w:noProof/>
              </w:rPr>
              <w:t>8.2 Equivalencias y Porciones por Grupo de Alimentos</w:t>
            </w:r>
            <w:r>
              <w:rPr>
                <w:noProof/>
              </w:rPr>
              <w:tab/>
            </w:r>
            <w:r>
              <w:rPr>
                <w:noProof/>
              </w:rPr>
              <w:fldChar w:fldCharType="begin"/>
            </w:r>
            <w:r>
              <w:rPr>
                <w:noProof/>
              </w:rPr>
              <w:instrText xml:space="preserve"> PAGEREF _Toc225923195 \h </w:instrText>
            </w:r>
            <w:r>
              <w:rPr>
                <w:noProof/>
              </w:rPr>
            </w:r>
            <w:r>
              <w:rPr>
                <w:noProof/>
              </w:rPr>
              <w:fldChar w:fldCharType="separate"/>
            </w:r>
            <w:r>
              <w:rPr>
                <w:noProof/>
              </w:rPr>
              <w:t>15</w:t>
            </w:r>
            <w:r>
              <w:rPr>
                <w:noProof/>
              </w:rPr>
              <w:fldChar w:fldCharType="end"/>
            </w:r>
          </w:hyperlink>
        </w:p>
        <w:p w14:paraId="43197C4A" w14:textId="77777777" w:rsidR="00E840EE" w:rsidRDefault="00E840EE">
          <w:pPr>
            <w:pStyle w:val="TDC2"/>
            <w:tabs>
              <w:tab w:val="right" w:leader="dot" w:pos="9016"/>
            </w:tabs>
            <w:rPr>
              <w:noProof/>
            </w:rPr>
          </w:pPr>
          <w:hyperlink w:anchor="_Toc225923196" w:history="1">
            <w:r w:rsidRPr="00D55BB5">
              <w:rPr>
                <w:rStyle w:val="Hipervnculo"/>
                <w:noProof/>
              </w:rPr>
              <w:t>8.3 Ejemplo de Menú Diario para Embarazada (2.200 kcal)</w:t>
            </w:r>
            <w:r>
              <w:rPr>
                <w:noProof/>
              </w:rPr>
              <w:tab/>
            </w:r>
            <w:r>
              <w:rPr>
                <w:noProof/>
              </w:rPr>
              <w:fldChar w:fldCharType="begin"/>
            </w:r>
            <w:r>
              <w:rPr>
                <w:noProof/>
              </w:rPr>
              <w:instrText xml:space="preserve"> PAGEREF _Toc225923196 \h </w:instrText>
            </w:r>
            <w:r>
              <w:rPr>
                <w:noProof/>
              </w:rPr>
            </w:r>
            <w:r>
              <w:rPr>
                <w:noProof/>
              </w:rPr>
              <w:fldChar w:fldCharType="separate"/>
            </w:r>
            <w:r>
              <w:rPr>
                <w:noProof/>
              </w:rPr>
              <w:t>16</w:t>
            </w:r>
            <w:r>
              <w:rPr>
                <w:noProof/>
              </w:rPr>
              <w:fldChar w:fldCharType="end"/>
            </w:r>
          </w:hyperlink>
        </w:p>
        <w:p w14:paraId="43C2050A" w14:textId="77777777" w:rsidR="00E840EE" w:rsidRDefault="00E840EE">
          <w:pPr>
            <w:pStyle w:val="TDC1"/>
            <w:tabs>
              <w:tab w:val="right" w:leader="dot" w:pos="9016"/>
            </w:tabs>
            <w:rPr>
              <w:noProof/>
            </w:rPr>
          </w:pPr>
          <w:hyperlink w:anchor="_Toc225923197" w:history="1">
            <w:r w:rsidRPr="00D55BB5">
              <w:rPr>
                <w:rStyle w:val="Hipervnculo"/>
                <w:noProof/>
              </w:rPr>
              <w:t>9. Alimentación Segura en el Embarazo</w:t>
            </w:r>
            <w:r>
              <w:rPr>
                <w:noProof/>
              </w:rPr>
              <w:tab/>
            </w:r>
            <w:r>
              <w:rPr>
                <w:noProof/>
              </w:rPr>
              <w:fldChar w:fldCharType="begin"/>
            </w:r>
            <w:r>
              <w:rPr>
                <w:noProof/>
              </w:rPr>
              <w:instrText xml:space="preserve"> PAGEREF _Toc225923197 \h </w:instrText>
            </w:r>
            <w:r>
              <w:rPr>
                <w:noProof/>
              </w:rPr>
            </w:r>
            <w:r>
              <w:rPr>
                <w:noProof/>
              </w:rPr>
              <w:fldChar w:fldCharType="separate"/>
            </w:r>
            <w:r>
              <w:rPr>
                <w:noProof/>
              </w:rPr>
              <w:t>18</w:t>
            </w:r>
            <w:r>
              <w:rPr>
                <w:noProof/>
              </w:rPr>
              <w:fldChar w:fldCharType="end"/>
            </w:r>
          </w:hyperlink>
        </w:p>
        <w:p w14:paraId="05482887" w14:textId="77777777" w:rsidR="00E840EE" w:rsidRDefault="00E840EE">
          <w:pPr>
            <w:pStyle w:val="TDC2"/>
            <w:tabs>
              <w:tab w:val="right" w:leader="dot" w:pos="9016"/>
            </w:tabs>
            <w:rPr>
              <w:noProof/>
            </w:rPr>
          </w:pPr>
          <w:hyperlink w:anchor="_Toc225923198" w:history="1">
            <w:r w:rsidRPr="00D55BB5">
              <w:rPr>
                <w:rStyle w:val="Hipervnculo"/>
                <w:noProof/>
              </w:rPr>
              <w:t>9.1 Alimentos Prohibidos y de Alto Riesgo</w:t>
            </w:r>
            <w:r>
              <w:rPr>
                <w:noProof/>
              </w:rPr>
              <w:tab/>
            </w:r>
            <w:r>
              <w:rPr>
                <w:noProof/>
              </w:rPr>
              <w:fldChar w:fldCharType="begin"/>
            </w:r>
            <w:r>
              <w:rPr>
                <w:noProof/>
              </w:rPr>
              <w:instrText xml:space="preserve"> PAGEREF _Toc225923198 \h </w:instrText>
            </w:r>
            <w:r>
              <w:rPr>
                <w:noProof/>
              </w:rPr>
            </w:r>
            <w:r>
              <w:rPr>
                <w:noProof/>
              </w:rPr>
              <w:fldChar w:fldCharType="separate"/>
            </w:r>
            <w:r>
              <w:rPr>
                <w:noProof/>
              </w:rPr>
              <w:t>18</w:t>
            </w:r>
            <w:r>
              <w:rPr>
                <w:noProof/>
              </w:rPr>
              <w:fldChar w:fldCharType="end"/>
            </w:r>
          </w:hyperlink>
        </w:p>
        <w:p w14:paraId="3C4778FE" w14:textId="77777777" w:rsidR="00E840EE" w:rsidRDefault="00E840EE">
          <w:pPr>
            <w:pStyle w:val="TDC2"/>
            <w:tabs>
              <w:tab w:val="right" w:leader="dot" w:pos="9016"/>
            </w:tabs>
            <w:rPr>
              <w:noProof/>
            </w:rPr>
          </w:pPr>
          <w:hyperlink w:anchor="_Toc225923199" w:history="1">
            <w:r w:rsidRPr="00D55BB5">
              <w:rPr>
                <w:rStyle w:val="Hipervnculo"/>
                <w:noProof/>
              </w:rPr>
              <w:t>9.2 Prácticas de Higiene Alimentaria</w:t>
            </w:r>
            <w:r>
              <w:rPr>
                <w:noProof/>
              </w:rPr>
              <w:tab/>
            </w:r>
            <w:r>
              <w:rPr>
                <w:noProof/>
              </w:rPr>
              <w:fldChar w:fldCharType="begin"/>
            </w:r>
            <w:r>
              <w:rPr>
                <w:noProof/>
              </w:rPr>
              <w:instrText xml:space="preserve"> PAGEREF _Toc225923199 \h </w:instrText>
            </w:r>
            <w:r>
              <w:rPr>
                <w:noProof/>
              </w:rPr>
            </w:r>
            <w:r>
              <w:rPr>
                <w:noProof/>
              </w:rPr>
              <w:fldChar w:fldCharType="separate"/>
            </w:r>
            <w:r>
              <w:rPr>
                <w:noProof/>
              </w:rPr>
              <w:t>19</w:t>
            </w:r>
            <w:r>
              <w:rPr>
                <w:noProof/>
              </w:rPr>
              <w:fldChar w:fldCharType="end"/>
            </w:r>
          </w:hyperlink>
        </w:p>
        <w:p w14:paraId="1CF979B9" w14:textId="77777777" w:rsidR="00E840EE" w:rsidRDefault="00E840EE">
          <w:pPr>
            <w:pStyle w:val="TDC1"/>
            <w:tabs>
              <w:tab w:val="right" w:leader="dot" w:pos="9016"/>
            </w:tabs>
            <w:rPr>
              <w:noProof/>
            </w:rPr>
          </w:pPr>
          <w:hyperlink w:anchor="_Toc225923200" w:history="1">
            <w:r w:rsidRPr="00D55BB5">
              <w:rPr>
                <w:rStyle w:val="Hipervnculo"/>
                <w:noProof/>
              </w:rPr>
              <w:t>10. Manejo Nutricional de Condiciones Especiales</w:t>
            </w:r>
            <w:r>
              <w:rPr>
                <w:noProof/>
              </w:rPr>
              <w:tab/>
            </w:r>
            <w:r>
              <w:rPr>
                <w:noProof/>
              </w:rPr>
              <w:fldChar w:fldCharType="begin"/>
            </w:r>
            <w:r>
              <w:rPr>
                <w:noProof/>
              </w:rPr>
              <w:instrText xml:space="preserve"> PAGEREF _Toc225923200 \h </w:instrText>
            </w:r>
            <w:r>
              <w:rPr>
                <w:noProof/>
              </w:rPr>
            </w:r>
            <w:r>
              <w:rPr>
                <w:noProof/>
              </w:rPr>
              <w:fldChar w:fldCharType="separate"/>
            </w:r>
            <w:r>
              <w:rPr>
                <w:noProof/>
              </w:rPr>
              <w:t>20</w:t>
            </w:r>
            <w:r>
              <w:rPr>
                <w:noProof/>
              </w:rPr>
              <w:fldChar w:fldCharType="end"/>
            </w:r>
          </w:hyperlink>
        </w:p>
        <w:p w14:paraId="29BF72B1" w14:textId="77777777" w:rsidR="00E840EE" w:rsidRDefault="00E840EE">
          <w:pPr>
            <w:pStyle w:val="TDC2"/>
            <w:tabs>
              <w:tab w:val="right" w:leader="dot" w:pos="9016"/>
            </w:tabs>
            <w:rPr>
              <w:noProof/>
            </w:rPr>
          </w:pPr>
          <w:hyperlink w:anchor="_Toc225923201" w:history="1">
            <w:r w:rsidRPr="00D55BB5">
              <w:rPr>
                <w:rStyle w:val="Hipervnculo"/>
                <w:noProof/>
              </w:rPr>
              <w:t>10.1 Diabetes Gestacional (DG)</w:t>
            </w:r>
            <w:r>
              <w:rPr>
                <w:noProof/>
              </w:rPr>
              <w:tab/>
            </w:r>
            <w:r>
              <w:rPr>
                <w:noProof/>
              </w:rPr>
              <w:fldChar w:fldCharType="begin"/>
            </w:r>
            <w:r>
              <w:rPr>
                <w:noProof/>
              </w:rPr>
              <w:instrText xml:space="preserve"> PAGEREF _Toc225923201 \h </w:instrText>
            </w:r>
            <w:r>
              <w:rPr>
                <w:noProof/>
              </w:rPr>
            </w:r>
            <w:r>
              <w:rPr>
                <w:noProof/>
              </w:rPr>
              <w:fldChar w:fldCharType="separate"/>
            </w:r>
            <w:r>
              <w:rPr>
                <w:noProof/>
              </w:rPr>
              <w:t>20</w:t>
            </w:r>
            <w:r>
              <w:rPr>
                <w:noProof/>
              </w:rPr>
              <w:fldChar w:fldCharType="end"/>
            </w:r>
          </w:hyperlink>
        </w:p>
        <w:p w14:paraId="309FCAE4" w14:textId="77777777" w:rsidR="00E840EE" w:rsidRDefault="00E840EE">
          <w:pPr>
            <w:pStyle w:val="TDC2"/>
            <w:tabs>
              <w:tab w:val="right" w:leader="dot" w:pos="9016"/>
            </w:tabs>
            <w:rPr>
              <w:noProof/>
            </w:rPr>
          </w:pPr>
          <w:hyperlink w:anchor="_Toc225923202" w:history="1">
            <w:r w:rsidRPr="00D55BB5">
              <w:rPr>
                <w:rStyle w:val="Hipervnculo"/>
                <w:noProof/>
              </w:rPr>
              <w:t>10.2 Anemia Ferropénica</w:t>
            </w:r>
            <w:r>
              <w:rPr>
                <w:noProof/>
              </w:rPr>
              <w:tab/>
            </w:r>
            <w:r>
              <w:rPr>
                <w:noProof/>
              </w:rPr>
              <w:fldChar w:fldCharType="begin"/>
            </w:r>
            <w:r>
              <w:rPr>
                <w:noProof/>
              </w:rPr>
              <w:instrText xml:space="preserve"> PAGEREF _Toc225923202 \h </w:instrText>
            </w:r>
            <w:r>
              <w:rPr>
                <w:noProof/>
              </w:rPr>
            </w:r>
            <w:r>
              <w:rPr>
                <w:noProof/>
              </w:rPr>
              <w:fldChar w:fldCharType="separate"/>
            </w:r>
            <w:r>
              <w:rPr>
                <w:noProof/>
              </w:rPr>
              <w:t>20</w:t>
            </w:r>
            <w:r>
              <w:rPr>
                <w:noProof/>
              </w:rPr>
              <w:fldChar w:fldCharType="end"/>
            </w:r>
          </w:hyperlink>
        </w:p>
        <w:p w14:paraId="7D375774" w14:textId="77777777" w:rsidR="00E840EE" w:rsidRDefault="00E840EE">
          <w:pPr>
            <w:pStyle w:val="TDC2"/>
            <w:tabs>
              <w:tab w:val="right" w:leader="dot" w:pos="9016"/>
            </w:tabs>
            <w:rPr>
              <w:noProof/>
            </w:rPr>
          </w:pPr>
          <w:hyperlink w:anchor="_Toc225923203" w:history="1">
            <w:r w:rsidRPr="00D55BB5">
              <w:rPr>
                <w:rStyle w:val="Hipervnculo"/>
                <w:noProof/>
              </w:rPr>
              <w:t>10.3 Náuseas y Vómitos del Embarazo (Hyperemesis Gravidarum)</w:t>
            </w:r>
            <w:r>
              <w:rPr>
                <w:noProof/>
              </w:rPr>
              <w:tab/>
            </w:r>
            <w:r>
              <w:rPr>
                <w:noProof/>
              </w:rPr>
              <w:fldChar w:fldCharType="begin"/>
            </w:r>
            <w:r>
              <w:rPr>
                <w:noProof/>
              </w:rPr>
              <w:instrText xml:space="preserve"> PAGEREF _Toc225923203 \h </w:instrText>
            </w:r>
            <w:r>
              <w:rPr>
                <w:noProof/>
              </w:rPr>
            </w:r>
            <w:r>
              <w:rPr>
                <w:noProof/>
              </w:rPr>
              <w:fldChar w:fldCharType="separate"/>
            </w:r>
            <w:r>
              <w:rPr>
                <w:noProof/>
              </w:rPr>
              <w:t>20</w:t>
            </w:r>
            <w:r>
              <w:rPr>
                <w:noProof/>
              </w:rPr>
              <w:fldChar w:fldCharType="end"/>
            </w:r>
          </w:hyperlink>
        </w:p>
        <w:p w14:paraId="4F22FA0C" w14:textId="77777777" w:rsidR="00E840EE" w:rsidRDefault="00E840EE">
          <w:pPr>
            <w:pStyle w:val="TDC2"/>
            <w:tabs>
              <w:tab w:val="right" w:leader="dot" w:pos="9016"/>
            </w:tabs>
            <w:rPr>
              <w:noProof/>
            </w:rPr>
          </w:pPr>
          <w:hyperlink w:anchor="_Toc225923204" w:history="1">
            <w:r w:rsidRPr="00D55BB5">
              <w:rPr>
                <w:rStyle w:val="Hipervnculo"/>
                <w:noProof/>
              </w:rPr>
              <w:t>10.4 Preeclampsia</w:t>
            </w:r>
            <w:r>
              <w:rPr>
                <w:noProof/>
              </w:rPr>
              <w:tab/>
            </w:r>
            <w:r>
              <w:rPr>
                <w:noProof/>
              </w:rPr>
              <w:fldChar w:fldCharType="begin"/>
            </w:r>
            <w:r>
              <w:rPr>
                <w:noProof/>
              </w:rPr>
              <w:instrText xml:space="preserve"> PAGEREF _Toc225923204 \h </w:instrText>
            </w:r>
            <w:r>
              <w:rPr>
                <w:noProof/>
              </w:rPr>
            </w:r>
            <w:r>
              <w:rPr>
                <w:noProof/>
              </w:rPr>
              <w:fldChar w:fldCharType="separate"/>
            </w:r>
            <w:r>
              <w:rPr>
                <w:noProof/>
              </w:rPr>
              <w:t>20</w:t>
            </w:r>
            <w:r>
              <w:rPr>
                <w:noProof/>
              </w:rPr>
              <w:fldChar w:fldCharType="end"/>
            </w:r>
          </w:hyperlink>
        </w:p>
        <w:p w14:paraId="0BDF7069" w14:textId="77777777" w:rsidR="00E840EE" w:rsidRDefault="00E840EE">
          <w:pPr>
            <w:pStyle w:val="TDC2"/>
            <w:tabs>
              <w:tab w:val="right" w:leader="dot" w:pos="9016"/>
            </w:tabs>
            <w:rPr>
              <w:noProof/>
            </w:rPr>
          </w:pPr>
          <w:hyperlink w:anchor="_Toc225923205" w:history="1">
            <w:r w:rsidRPr="00D55BB5">
              <w:rPr>
                <w:rStyle w:val="Hipervnculo"/>
                <w:noProof/>
              </w:rPr>
              <w:t>10.5 Restricción del Crecimiento Intrauterino (RCIU)</w:t>
            </w:r>
            <w:r>
              <w:rPr>
                <w:noProof/>
              </w:rPr>
              <w:tab/>
            </w:r>
            <w:r>
              <w:rPr>
                <w:noProof/>
              </w:rPr>
              <w:fldChar w:fldCharType="begin"/>
            </w:r>
            <w:r>
              <w:rPr>
                <w:noProof/>
              </w:rPr>
              <w:instrText xml:space="preserve"> PAGEREF _Toc225923205 \h </w:instrText>
            </w:r>
            <w:r>
              <w:rPr>
                <w:noProof/>
              </w:rPr>
            </w:r>
            <w:r>
              <w:rPr>
                <w:noProof/>
              </w:rPr>
              <w:fldChar w:fldCharType="separate"/>
            </w:r>
            <w:r>
              <w:rPr>
                <w:noProof/>
              </w:rPr>
              <w:t>21</w:t>
            </w:r>
            <w:r>
              <w:rPr>
                <w:noProof/>
              </w:rPr>
              <w:fldChar w:fldCharType="end"/>
            </w:r>
          </w:hyperlink>
        </w:p>
        <w:p w14:paraId="15E81BA7" w14:textId="77777777" w:rsidR="00E840EE" w:rsidRDefault="00E840EE">
          <w:pPr>
            <w:pStyle w:val="TDC1"/>
            <w:tabs>
              <w:tab w:val="right" w:leader="dot" w:pos="9016"/>
            </w:tabs>
            <w:rPr>
              <w:noProof/>
            </w:rPr>
          </w:pPr>
          <w:hyperlink w:anchor="_Toc225923206" w:history="1">
            <w:r w:rsidRPr="00D55BB5">
              <w:rPr>
                <w:rStyle w:val="Hipervnculo"/>
                <w:noProof/>
              </w:rPr>
              <w:t>11. Educación Alimentario-Nutricional</w:t>
            </w:r>
            <w:r>
              <w:rPr>
                <w:noProof/>
              </w:rPr>
              <w:tab/>
            </w:r>
            <w:r>
              <w:rPr>
                <w:noProof/>
              </w:rPr>
              <w:fldChar w:fldCharType="begin"/>
            </w:r>
            <w:r>
              <w:rPr>
                <w:noProof/>
              </w:rPr>
              <w:instrText xml:space="preserve"> PAGEREF _Toc225923206 \h </w:instrText>
            </w:r>
            <w:r>
              <w:rPr>
                <w:noProof/>
              </w:rPr>
            </w:r>
            <w:r>
              <w:rPr>
                <w:noProof/>
              </w:rPr>
              <w:fldChar w:fldCharType="separate"/>
            </w:r>
            <w:r>
              <w:rPr>
                <w:noProof/>
              </w:rPr>
              <w:t>21</w:t>
            </w:r>
            <w:r>
              <w:rPr>
                <w:noProof/>
              </w:rPr>
              <w:fldChar w:fldCharType="end"/>
            </w:r>
          </w:hyperlink>
        </w:p>
        <w:p w14:paraId="04798F4B" w14:textId="77777777" w:rsidR="00E840EE" w:rsidRDefault="00E840EE">
          <w:pPr>
            <w:pStyle w:val="TDC2"/>
            <w:tabs>
              <w:tab w:val="right" w:leader="dot" w:pos="9016"/>
            </w:tabs>
            <w:rPr>
              <w:noProof/>
            </w:rPr>
          </w:pPr>
          <w:hyperlink w:anchor="_Toc225923207" w:history="1">
            <w:r w:rsidRPr="00D55BB5">
              <w:rPr>
                <w:rStyle w:val="Hipervnculo"/>
                <w:noProof/>
              </w:rPr>
              <w:t>11.1 Temas Clave de Educación Nutricional</w:t>
            </w:r>
            <w:r>
              <w:rPr>
                <w:noProof/>
              </w:rPr>
              <w:tab/>
            </w:r>
            <w:r>
              <w:rPr>
                <w:noProof/>
              </w:rPr>
              <w:fldChar w:fldCharType="begin"/>
            </w:r>
            <w:r>
              <w:rPr>
                <w:noProof/>
              </w:rPr>
              <w:instrText xml:space="preserve"> PAGEREF _Toc225923207 \h </w:instrText>
            </w:r>
            <w:r>
              <w:rPr>
                <w:noProof/>
              </w:rPr>
            </w:r>
            <w:r>
              <w:rPr>
                <w:noProof/>
              </w:rPr>
              <w:fldChar w:fldCharType="separate"/>
            </w:r>
            <w:r>
              <w:rPr>
                <w:noProof/>
              </w:rPr>
              <w:t>21</w:t>
            </w:r>
            <w:r>
              <w:rPr>
                <w:noProof/>
              </w:rPr>
              <w:fldChar w:fldCharType="end"/>
            </w:r>
          </w:hyperlink>
        </w:p>
        <w:p w14:paraId="467AD782" w14:textId="77777777" w:rsidR="00E840EE" w:rsidRDefault="00E840EE">
          <w:pPr>
            <w:pStyle w:val="TDC2"/>
            <w:tabs>
              <w:tab w:val="right" w:leader="dot" w:pos="9016"/>
            </w:tabs>
            <w:rPr>
              <w:noProof/>
            </w:rPr>
          </w:pPr>
          <w:hyperlink w:anchor="_Toc225923208" w:history="1">
            <w:r w:rsidRPr="00D55BB5">
              <w:rPr>
                <w:rStyle w:val="Hipervnculo"/>
                <w:noProof/>
              </w:rPr>
              <w:t>11.2 Estrategias de Comunicación Efectiva</w:t>
            </w:r>
            <w:r>
              <w:rPr>
                <w:noProof/>
              </w:rPr>
              <w:tab/>
            </w:r>
            <w:r>
              <w:rPr>
                <w:noProof/>
              </w:rPr>
              <w:fldChar w:fldCharType="begin"/>
            </w:r>
            <w:r>
              <w:rPr>
                <w:noProof/>
              </w:rPr>
              <w:instrText xml:space="preserve"> PAGEREF _Toc225923208 \h </w:instrText>
            </w:r>
            <w:r>
              <w:rPr>
                <w:noProof/>
              </w:rPr>
            </w:r>
            <w:r>
              <w:rPr>
                <w:noProof/>
              </w:rPr>
              <w:fldChar w:fldCharType="separate"/>
            </w:r>
            <w:r>
              <w:rPr>
                <w:noProof/>
              </w:rPr>
              <w:t>22</w:t>
            </w:r>
            <w:r>
              <w:rPr>
                <w:noProof/>
              </w:rPr>
              <w:fldChar w:fldCharType="end"/>
            </w:r>
          </w:hyperlink>
        </w:p>
        <w:p w14:paraId="71AA76F5" w14:textId="77777777" w:rsidR="00E840EE" w:rsidRDefault="00E840EE">
          <w:pPr>
            <w:pStyle w:val="TDC1"/>
            <w:tabs>
              <w:tab w:val="right" w:leader="dot" w:pos="9016"/>
            </w:tabs>
            <w:rPr>
              <w:noProof/>
            </w:rPr>
          </w:pPr>
          <w:hyperlink w:anchor="_Toc225923209" w:history="1">
            <w:r w:rsidRPr="00D55BB5">
              <w:rPr>
                <w:rStyle w:val="Hipervnculo"/>
                <w:noProof/>
              </w:rPr>
              <w:t>12. Coordinación Interdisciplinaria</w:t>
            </w:r>
            <w:r>
              <w:rPr>
                <w:noProof/>
              </w:rPr>
              <w:tab/>
            </w:r>
            <w:r>
              <w:rPr>
                <w:noProof/>
              </w:rPr>
              <w:fldChar w:fldCharType="begin"/>
            </w:r>
            <w:r>
              <w:rPr>
                <w:noProof/>
              </w:rPr>
              <w:instrText xml:space="preserve"> PAGEREF _Toc225923209 \h </w:instrText>
            </w:r>
            <w:r>
              <w:rPr>
                <w:noProof/>
              </w:rPr>
            </w:r>
            <w:r>
              <w:rPr>
                <w:noProof/>
              </w:rPr>
              <w:fldChar w:fldCharType="separate"/>
            </w:r>
            <w:r>
              <w:rPr>
                <w:noProof/>
              </w:rPr>
              <w:t>22</w:t>
            </w:r>
            <w:r>
              <w:rPr>
                <w:noProof/>
              </w:rPr>
              <w:fldChar w:fldCharType="end"/>
            </w:r>
          </w:hyperlink>
        </w:p>
        <w:p w14:paraId="33A281F3" w14:textId="77777777" w:rsidR="00E840EE" w:rsidRDefault="00E840EE">
          <w:pPr>
            <w:pStyle w:val="TDC1"/>
            <w:tabs>
              <w:tab w:val="right" w:leader="dot" w:pos="9016"/>
            </w:tabs>
            <w:rPr>
              <w:noProof/>
            </w:rPr>
          </w:pPr>
          <w:hyperlink w:anchor="_Toc225923210" w:history="1">
            <w:r w:rsidRPr="00D55BB5">
              <w:rPr>
                <w:rStyle w:val="Hipervnculo"/>
                <w:noProof/>
              </w:rPr>
              <w:t>13. Documentación del Plan Nutricional</w:t>
            </w:r>
            <w:r>
              <w:rPr>
                <w:noProof/>
              </w:rPr>
              <w:tab/>
            </w:r>
            <w:r>
              <w:rPr>
                <w:noProof/>
              </w:rPr>
              <w:fldChar w:fldCharType="begin"/>
            </w:r>
            <w:r>
              <w:rPr>
                <w:noProof/>
              </w:rPr>
              <w:instrText xml:space="preserve"> PAGEREF _Toc225923210 \h </w:instrText>
            </w:r>
            <w:r>
              <w:rPr>
                <w:noProof/>
              </w:rPr>
            </w:r>
            <w:r>
              <w:rPr>
                <w:noProof/>
              </w:rPr>
              <w:fldChar w:fldCharType="separate"/>
            </w:r>
            <w:r>
              <w:rPr>
                <w:noProof/>
              </w:rPr>
              <w:t>23</w:t>
            </w:r>
            <w:r>
              <w:rPr>
                <w:noProof/>
              </w:rPr>
              <w:fldChar w:fldCharType="end"/>
            </w:r>
          </w:hyperlink>
        </w:p>
        <w:p w14:paraId="7C60254F" w14:textId="77777777" w:rsidR="00E840EE" w:rsidRDefault="00E840EE">
          <w:pPr>
            <w:pStyle w:val="TDC2"/>
            <w:tabs>
              <w:tab w:val="right" w:leader="dot" w:pos="9016"/>
            </w:tabs>
            <w:rPr>
              <w:noProof/>
            </w:rPr>
          </w:pPr>
          <w:hyperlink w:anchor="_Toc225923211" w:history="1">
            <w:r w:rsidRPr="00D55BB5">
              <w:rPr>
                <w:rStyle w:val="Hipervnculo"/>
                <w:noProof/>
              </w:rPr>
              <w:t>13.1 Elementos Obligatorios de la Historia Nutricional</w:t>
            </w:r>
            <w:r>
              <w:rPr>
                <w:noProof/>
              </w:rPr>
              <w:tab/>
            </w:r>
            <w:r>
              <w:rPr>
                <w:noProof/>
              </w:rPr>
              <w:fldChar w:fldCharType="begin"/>
            </w:r>
            <w:r>
              <w:rPr>
                <w:noProof/>
              </w:rPr>
              <w:instrText xml:space="preserve"> PAGEREF _Toc225923211 \h </w:instrText>
            </w:r>
            <w:r>
              <w:rPr>
                <w:noProof/>
              </w:rPr>
            </w:r>
            <w:r>
              <w:rPr>
                <w:noProof/>
              </w:rPr>
              <w:fldChar w:fldCharType="separate"/>
            </w:r>
            <w:r>
              <w:rPr>
                <w:noProof/>
              </w:rPr>
              <w:t>23</w:t>
            </w:r>
            <w:r>
              <w:rPr>
                <w:noProof/>
              </w:rPr>
              <w:fldChar w:fldCharType="end"/>
            </w:r>
          </w:hyperlink>
        </w:p>
        <w:p w14:paraId="0F844655" w14:textId="77777777" w:rsidR="00E840EE" w:rsidRDefault="00E840EE">
          <w:pPr>
            <w:pStyle w:val="TDC1"/>
            <w:tabs>
              <w:tab w:val="right" w:leader="dot" w:pos="9016"/>
            </w:tabs>
            <w:rPr>
              <w:noProof/>
            </w:rPr>
          </w:pPr>
          <w:hyperlink w:anchor="_Toc225923212" w:history="1">
            <w:r w:rsidRPr="00D55BB5">
              <w:rPr>
                <w:rStyle w:val="Hipervnculo"/>
                <w:noProof/>
              </w:rPr>
              <w:t>14. Referencias Bibliográficas</w:t>
            </w:r>
            <w:r>
              <w:rPr>
                <w:noProof/>
              </w:rPr>
              <w:tab/>
            </w:r>
            <w:r>
              <w:rPr>
                <w:noProof/>
              </w:rPr>
              <w:fldChar w:fldCharType="begin"/>
            </w:r>
            <w:r>
              <w:rPr>
                <w:noProof/>
              </w:rPr>
              <w:instrText xml:space="preserve"> PAGEREF _Toc225923212 \h </w:instrText>
            </w:r>
            <w:r>
              <w:rPr>
                <w:noProof/>
              </w:rPr>
            </w:r>
            <w:r>
              <w:rPr>
                <w:noProof/>
              </w:rPr>
              <w:fldChar w:fldCharType="separate"/>
            </w:r>
            <w:r>
              <w:rPr>
                <w:noProof/>
              </w:rPr>
              <w:t>23</w:t>
            </w:r>
            <w:r>
              <w:rPr>
                <w:noProof/>
              </w:rPr>
              <w:fldChar w:fldCharType="end"/>
            </w:r>
          </w:hyperlink>
        </w:p>
        <w:p w14:paraId="608ADD74" w14:textId="77777777" w:rsidR="0049632C" w:rsidRDefault="00000000">
          <w:r>
            <w:fldChar w:fldCharType="end"/>
          </w:r>
        </w:p>
      </w:sdtContent>
    </w:sdt>
    <w:p w14:paraId="2A9E5AA3" w14:textId="77777777" w:rsidR="0049632C" w:rsidRDefault="00000000">
      <w:r>
        <w:br w:type="page"/>
      </w:r>
    </w:p>
    <w:p w14:paraId="1807E8F2" w14:textId="77777777" w:rsidR="0049632C" w:rsidRDefault="00000000">
      <w:pPr>
        <w:pStyle w:val="Ttulo1"/>
      </w:pPr>
      <w:bookmarkStart w:id="0" w:name="_Toc225923171"/>
      <w:r>
        <w:lastRenderedPageBreak/>
        <w:t>1. Introducción</w:t>
      </w:r>
      <w:bookmarkEnd w:id="0"/>
    </w:p>
    <w:p w14:paraId="02805B91" w14:textId="77777777" w:rsidR="0049632C" w:rsidRDefault="00000000">
      <w:pPr>
        <w:spacing w:after="120" w:line="250" w:lineRule="auto"/>
      </w:pPr>
      <w:r>
        <w:t xml:space="preserve">La Intervención Nutricional constituye el tercer paso del Proceso de Atención Nutricional (PAN) según el modelo del </w:t>
      </w:r>
      <w:proofErr w:type="spellStart"/>
      <w:r>
        <w:t>Nutrition</w:t>
      </w:r>
      <w:proofErr w:type="spellEnd"/>
      <w:r>
        <w:t xml:space="preserve"> Care </w:t>
      </w:r>
      <w:proofErr w:type="spellStart"/>
      <w:r>
        <w:t>Process</w:t>
      </w:r>
      <w:proofErr w:type="spellEnd"/>
      <w:r>
        <w:t xml:space="preserve"> (NCP) de la </w:t>
      </w:r>
      <w:proofErr w:type="spellStart"/>
      <w:r>
        <w:t>Academy</w:t>
      </w:r>
      <w:proofErr w:type="spellEnd"/>
      <w:r>
        <w:t xml:space="preserve"> </w:t>
      </w:r>
      <w:proofErr w:type="spellStart"/>
      <w:r>
        <w:t>of</w:t>
      </w:r>
      <w:proofErr w:type="spellEnd"/>
      <w:r>
        <w:t xml:space="preserve"> </w:t>
      </w:r>
      <w:proofErr w:type="spellStart"/>
      <w:r>
        <w:t>Nutrition</w:t>
      </w:r>
      <w:proofErr w:type="spellEnd"/>
      <w:r>
        <w:t xml:space="preserve"> and </w:t>
      </w:r>
      <w:proofErr w:type="spellStart"/>
      <w:r>
        <w:t>Dietetics</w:t>
      </w:r>
      <w:proofErr w:type="spellEnd"/>
      <w:r>
        <w:t>. Este paso representa el momento en el cual el profesional de nutrición, habiendo completado la valoración del estado nutricional (Paso 1) y establecido el diagnóstico nutricional en formato PES (Paso 2), diseña e implementa un plan de acción específico y personalizado para abordar los problemas nutricionales identificados. La intervención nutricional no es una prescripción genérica ni un conjunto de recomendaciones universales, sino un proceso riguroso y fundamentado en evidencia que vincula directamente cada acción terapéutica con el diagnóstico nutricional previamente formulado.</w:t>
      </w:r>
    </w:p>
    <w:p w14:paraId="11458060" w14:textId="77777777" w:rsidR="0049632C" w:rsidRDefault="00000000">
      <w:pPr>
        <w:spacing w:after="120" w:line="250" w:lineRule="auto"/>
      </w:pPr>
      <w:r>
        <w:t>En el contexto del embarazo, la intervención nutricional adquiere una relevancia excepcional, dado que el estado nutricional materno impacta de manera directa e irreversible sobre el desarrollo fetal, el curso del embarazo y los resultados perinatales. La evidencia científica ha demostrado consistentemente que las deficiencias nutricionales maternas se asocian con mayor riesgo de aborto espontáneo, malformaciones congénitas, restricción del crecimiento intrauterino, parto pretérmino, bajo peso al nacer y complicaciones maternas como preeclampsia y anemia severa. De manera análoga, el exceso de ganancia de peso gestacional se asocia con diabetes gestacional, macrosomía fetal, distocia de hombros y mayor riesgo de obesidad infantil.</w:t>
      </w:r>
    </w:p>
    <w:p w14:paraId="325AAD48" w14:textId="77777777" w:rsidR="0049632C" w:rsidRDefault="00000000">
      <w:pPr>
        <w:spacing w:after="120" w:line="250" w:lineRule="auto"/>
      </w:pPr>
      <w:r>
        <w:t xml:space="preserve">Esta guía presenta de manera integral y sistematizada todos los componentes de la intervención nutricional en el embarazo: desde el establecimiento de objetivos terapéuticos y el cálculo de requerimientos nutricionales, hasta la prescripción dietética individualizada, el plan de alimentación, la suplementación, la educación alimentaria y el manejo de las condiciones nutricionales más frecuentes durante la gestación. El documento está diseñado como herramienta de consulta clínica para profesionales de nutrición que trabajan en el ámbito de la salud </w:t>
      </w:r>
      <w:proofErr w:type="spellStart"/>
      <w:r>
        <w:t>maternoinfantil</w:t>
      </w:r>
      <w:proofErr w:type="spellEnd"/>
      <w:r>
        <w:t>.</w:t>
      </w:r>
    </w:p>
    <w:p w14:paraId="5BB67BCC" w14:textId="77777777" w:rsidR="0049632C" w:rsidRDefault="00000000">
      <w:pPr>
        <w:pStyle w:val="Ttulo1"/>
      </w:pPr>
      <w:bookmarkStart w:id="1" w:name="_Toc225923172"/>
      <w:r>
        <w:t>2. Marco Conceptual de la Intervención Nutricional</w:t>
      </w:r>
      <w:bookmarkEnd w:id="1"/>
    </w:p>
    <w:p w14:paraId="02B81662" w14:textId="77777777" w:rsidR="0049632C" w:rsidRDefault="00000000">
      <w:pPr>
        <w:pStyle w:val="Ttulo2"/>
      </w:pPr>
      <w:bookmarkStart w:id="2" w:name="_Toc225923173"/>
      <w:r>
        <w:t>2.1 Definición y Alcance</w:t>
      </w:r>
      <w:bookmarkEnd w:id="2"/>
    </w:p>
    <w:p w14:paraId="6B3F55D6" w14:textId="77777777" w:rsidR="0049632C" w:rsidRDefault="00000000">
      <w:pPr>
        <w:spacing w:after="120" w:line="250" w:lineRule="auto"/>
      </w:pPr>
      <w:r>
        <w:t>La intervención nutricional se define como el conjunto de acciones deliberadas, planificadas y fundamentadas en evidencia, diseñadas para resolver o mitigar el problema nutricional diagnosticado. Según el modelo NCP, la intervención tiene dos dimensiones interrelacionadas: la prescripción nutricional propiamente dicha (qué se debe hacer) y la implementación práctica (cómo se lleva a cabo). Ambas dimensiones deben documentarse de manera explícita y estar vinculadas al diagnóstico nutricional formulado en el Paso 2 del PAN.</w:t>
      </w:r>
    </w:p>
    <w:p w14:paraId="77CCE156" w14:textId="77777777" w:rsidR="0049632C" w:rsidRDefault="00000000">
      <w:pPr>
        <w:spacing w:after="120" w:line="250" w:lineRule="auto"/>
      </w:pPr>
      <w:r>
        <w:t>Es fundamental comprender que la intervención nutricional no puede realizarse sin un diagnóstico previo. El error más frecuente en la práctica clínica es “saltar” directamente de la valoración a la prescripción, omitiendo el diagnóstico nutricional. Sin un diagnóstico claro en formato PES (Problema-Etiología-Síntomas), la intervención carece de sustento y no puede evaluarse apropiadamente en el Paso 4 (Monitoreo y Evaluación). El diagnóstico nutricional es el puente que conecta la valoración con la intervención y garantiza que cada acción terapéutica tenga una justificación clínica clara.</w:t>
      </w:r>
    </w:p>
    <w:p w14:paraId="09ED950F" w14:textId="77777777" w:rsidR="0049632C" w:rsidRDefault="00000000">
      <w:pPr>
        <w:pStyle w:val="Ttulo2"/>
      </w:pPr>
      <w:bookmarkStart w:id="3" w:name="_Toc225923174"/>
      <w:r>
        <w:lastRenderedPageBreak/>
        <w:t>2.2 Componentes del Plan Nutricional</w:t>
      </w:r>
      <w:bookmarkEnd w:id="3"/>
    </w:p>
    <w:p w14:paraId="7A7C1AD1" w14:textId="77777777" w:rsidR="0049632C" w:rsidRDefault="00000000">
      <w:pPr>
        <w:spacing w:after="120" w:line="250" w:lineRule="auto"/>
      </w:pPr>
      <w:r>
        <w:t>El plan nutricional integral durante el embarazo consta de seis componentes esenciales que deben desarrollarse de manera coordinada e interrelacionada. La omisión de cualquiera de estos componentes puede comprometer la eficacia de la intervención y los resultados maternos y perinatales:</w:t>
      </w:r>
    </w:p>
    <w:p w14:paraId="061DB0E0" w14:textId="77777777" w:rsidR="0049632C" w:rsidRDefault="00000000">
      <w:pPr>
        <w:pStyle w:val="Prrafodelista"/>
        <w:numPr>
          <w:ilvl w:val="0"/>
          <w:numId w:val="2"/>
        </w:numPr>
        <w:spacing w:after="60" w:line="250" w:lineRule="auto"/>
      </w:pPr>
      <w:r>
        <w:rPr>
          <w:b/>
          <w:bCs/>
        </w:rPr>
        <w:t xml:space="preserve">Objetivos nutricionales: </w:t>
      </w:r>
      <w:r>
        <w:t>Metas específicas, medibles, alcanzables, relevantes y temporizadas (SMART) para resolver o mejorar el diagnóstico nutricional identificado. Se establecen a corto plazo (2-4 semanas), mediano plazo (4-12 semanas) y largo plazo (hasta el parto y posparto).</w:t>
      </w:r>
    </w:p>
    <w:p w14:paraId="3C17390C" w14:textId="77777777" w:rsidR="0049632C" w:rsidRDefault="00000000">
      <w:pPr>
        <w:pStyle w:val="Prrafodelista"/>
        <w:numPr>
          <w:ilvl w:val="0"/>
          <w:numId w:val="2"/>
        </w:numPr>
        <w:spacing w:after="60" w:line="250" w:lineRule="auto"/>
      </w:pPr>
      <w:r>
        <w:rPr>
          <w:b/>
          <w:bCs/>
        </w:rPr>
        <w:t xml:space="preserve">Prescripción dietética: </w:t>
      </w:r>
      <w:r>
        <w:t>Definición cuantitativa y cualitativa de los requerimientos energéticos y nutricionales, incluyendo distribución de macronutrientes, aportes de micronutrientes prioritarios, consistencia de la dieta y restricciones específicas según la condición clínica de la paciente.</w:t>
      </w:r>
    </w:p>
    <w:p w14:paraId="61F459A0" w14:textId="77777777" w:rsidR="0049632C" w:rsidRDefault="00000000">
      <w:pPr>
        <w:pStyle w:val="Prrafodelista"/>
        <w:numPr>
          <w:ilvl w:val="0"/>
          <w:numId w:val="2"/>
        </w:numPr>
        <w:spacing w:after="60" w:line="250" w:lineRule="auto"/>
      </w:pPr>
      <w:r>
        <w:rPr>
          <w:b/>
          <w:bCs/>
        </w:rPr>
        <w:t xml:space="preserve">Plan de alimentación: </w:t>
      </w:r>
      <w:r>
        <w:t>Traducción práctica de la prescripción dietética en un esquema de comidas y colaciones concretas, incluyendo porciones, equivalencias, frecuencia y horarios. Debe ser culturalmente aceptable, económicamente accesible y factible para la paciente.</w:t>
      </w:r>
    </w:p>
    <w:p w14:paraId="761F27E9" w14:textId="77777777" w:rsidR="0049632C" w:rsidRDefault="00000000">
      <w:pPr>
        <w:pStyle w:val="Prrafodelista"/>
        <w:numPr>
          <w:ilvl w:val="0"/>
          <w:numId w:val="2"/>
        </w:numPr>
        <w:spacing w:after="60" w:line="250" w:lineRule="auto"/>
      </w:pPr>
      <w:r>
        <w:rPr>
          <w:b/>
          <w:bCs/>
        </w:rPr>
        <w:t xml:space="preserve">Suplementación nutricional: </w:t>
      </w:r>
      <w:r>
        <w:t>Indicación de micronutrientes en dosis terapéuticas o profilácticas, especificando tipo de suplemento, dosis, frecuencia, momento de administración y duración del tratamiento. Siempre fundamentada en hallazgos bioquímicos o en guías clínicas basadas en evidencia.</w:t>
      </w:r>
    </w:p>
    <w:p w14:paraId="244B1F37" w14:textId="77777777" w:rsidR="0049632C" w:rsidRDefault="00000000">
      <w:pPr>
        <w:pStyle w:val="Prrafodelista"/>
        <w:numPr>
          <w:ilvl w:val="0"/>
          <w:numId w:val="2"/>
        </w:numPr>
        <w:spacing w:after="60" w:line="250" w:lineRule="auto"/>
      </w:pPr>
      <w:r>
        <w:rPr>
          <w:b/>
          <w:bCs/>
        </w:rPr>
        <w:t xml:space="preserve">Educación alimentario-nutricional: </w:t>
      </w:r>
      <w:r>
        <w:t xml:space="preserve">Proceso de enseñanza-aprendizaje que busca desarrollar competencias en la gestante para la toma de decisiones alimentarias saludables. Incluye información sobre alimentación segura en el embarazo, higiene de alimentos, señales de alarma y </w:t>
      </w:r>
      <w:proofErr w:type="spellStart"/>
      <w:r>
        <w:t>auto-monitoreo</w:t>
      </w:r>
      <w:proofErr w:type="spellEnd"/>
      <w:r>
        <w:t>.</w:t>
      </w:r>
    </w:p>
    <w:p w14:paraId="70F94756" w14:textId="77777777" w:rsidR="0049632C" w:rsidRDefault="00000000">
      <w:pPr>
        <w:pStyle w:val="Prrafodelista"/>
        <w:numPr>
          <w:ilvl w:val="0"/>
          <w:numId w:val="2"/>
        </w:numPr>
        <w:spacing w:after="60" w:line="250" w:lineRule="auto"/>
      </w:pPr>
      <w:r>
        <w:rPr>
          <w:b/>
          <w:bCs/>
        </w:rPr>
        <w:t xml:space="preserve">Coordinación interdisciplinaria: </w:t>
      </w:r>
      <w:r>
        <w:t>Integración del plan nutricional con el equipo de salud (obstetra, medicina materno-fetal, endocrinología, psicología, trabajo social) para garantizar una atención integral y oportuna de las condiciones que impacten el estado nutricional.</w:t>
      </w:r>
    </w:p>
    <w:p w14:paraId="26329D96" w14:textId="77777777" w:rsidR="0049632C" w:rsidRDefault="00000000">
      <w:pPr>
        <w:pStyle w:val="Ttulo1"/>
      </w:pPr>
      <w:bookmarkStart w:id="4" w:name="_Toc225923175"/>
      <w:r>
        <w:t>3. Establecimiento de Objetivos Nutricionales</w:t>
      </w:r>
      <w:bookmarkEnd w:id="4"/>
    </w:p>
    <w:p w14:paraId="7ED45A55" w14:textId="77777777" w:rsidR="0049632C" w:rsidRDefault="00000000">
      <w:pPr>
        <w:pStyle w:val="Ttulo2"/>
      </w:pPr>
      <w:bookmarkStart w:id="5" w:name="_Toc225923176"/>
      <w:r>
        <w:t>3.1 Metodología SMART para Objetivos Nutricionales</w:t>
      </w:r>
      <w:bookmarkEnd w:id="5"/>
    </w:p>
    <w:p w14:paraId="339A5CBA" w14:textId="77777777" w:rsidR="0049632C" w:rsidRDefault="00000000">
      <w:pPr>
        <w:spacing w:after="120" w:line="250" w:lineRule="auto"/>
      </w:pPr>
      <w:r>
        <w:t>Los objetivos nutricionales constituyen la base sobre la cual se construye toda la intervención. Un objetivo bien formulado permite evaluar la eficacia del plan nutricional en el Paso 4 (Monitoreo y Evaluación) y realizar los ajustes necesarios. La metodología SMART (Específico, Medible, Alcanzable, Relevante, Temporalizado) proporciona un marco riguroso para la formulación de objetivos que trascienden las metas vagas o no operativas.</w:t>
      </w:r>
    </w:p>
    <w:p w14:paraId="43E40A23" w14:textId="77777777" w:rsidR="0049632C" w:rsidRDefault="00000000">
      <w:pPr>
        <w:spacing w:after="120" w:line="250" w:lineRule="auto"/>
      </w:pPr>
      <w:r>
        <w:t>Un objetivo Específico define con precisión qué se espera lograr (por ejemplo: “aumentar la ingesta de hierro dietario a 27 mg/día” en lugar de “mejorar la alimentación”). Un objetivo Medible utiliza indicadores cuantificables que permitan evaluar el progreso (niveles de hemoglobina, ferritina, peso ganado, gramaje de alimentos). Un objetivo Alcanzable es realista considerando las circunstancias socioeconómicas, culturales y clínicas de la paciente. Un objetivo Relevante se vincula directamente con el diagnóstico nutricional PES. Un objetivo Temporalizado establece plazos claros para su consecución.</w:t>
      </w:r>
    </w:p>
    <w:p w14:paraId="1E65ADE5" w14:textId="77777777" w:rsidR="0049632C" w:rsidRDefault="00000000">
      <w:pPr>
        <w:pStyle w:val="Ttulo2"/>
      </w:pPr>
      <w:bookmarkStart w:id="6" w:name="_Toc225923177"/>
      <w:r>
        <w:lastRenderedPageBreak/>
        <w:t>3.2 Objetivos por Dimensión del Estado Nutricional</w:t>
      </w:r>
      <w:bookmarkEnd w:id="6"/>
    </w:p>
    <w:p w14:paraId="3DCCE11D" w14:textId="77777777" w:rsidR="0049632C" w:rsidRDefault="00000000">
      <w:pPr>
        <w:spacing w:after="120" w:line="250" w:lineRule="auto"/>
      </w:pPr>
      <w:r>
        <w:t>Los objetivos nutricionales durante el embarazo deben abordar múltiples dimensiones del estado nutricional, adaptándose a los hallazgos específicos de la valoración y al diagnóstico formulado. La siguiente tabla presenta los objetivos nutricionales más frecuentes durante la gestación, organizados por dimensión del estado nutricional, con ejemplos concretos formulados en metodología SMART:</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40" w:type="dxa"/>
          <w:bottom w:w="80" w:type="dxa"/>
          <w:right w:w="140" w:type="dxa"/>
        </w:tblCellMar>
        <w:tblLook w:val="04A0" w:firstRow="1" w:lastRow="0" w:firstColumn="1" w:lastColumn="0" w:noHBand="0" w:noVBand="1"/>
      </w:tblPr>
      <w:tblGrid>
        <w:gridCol w:w="2245"/>
        <w:gridCol w:w="2240"/>
        <w:gridCol w:w="2246"/>
        <w:gridCol w:w="2293"/>
      </w:tblGrid>
      <w:tr w:rsidR="0049632C" w14:paraId="0CAF2FE7" w14:textId="77777777">
        <w:trPr>
          <w:tblHeader/>
          <w:jc w:val="center"/>
        </w:trPr>
        <w:tc>
          <w:tcPr>
            <w:tcW w:w="18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77E4F4D7" w14:textId="77777777" w:rsidR="0049632C" w:rsidRDefault="00000000">
            <w:pPr>
              <w:spacing w:line="250" w:lineRule="auto"/>
              <w:jc w:val="center"/>
            </w:pPr>
            <w:r>
              <w:rPr>
                <w:b/>
                <w:bCs/>
                <w:color w:val="1A1F16"/>
                <w:sz w:val="20"/>
                <w:szCs w:val="20"/>
              </w:rPr>
              <w:t>Dimensión</w:t>
            </w:r>
          </w:p>
        </w:tc>
        <w:tc>
          <w:tcPr>
            <w:tcW w:w="24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2591DE1C" w14:textId="77777777" w:rsidR="0049632C" w:rsidRDefault="00000000">
            <w:pPr>
              <w:spacing w:line="250" w:lineRule="auto"/>
              <w:jc w:val="center"/>
            </w:pPr>
            <w:r>
              <w:rPr>
                <w:b/>
                <w:bCs/>
                <w:color w:val="1A1F16"/>
                <w:sz w:val="20"/>
                <w:szCs w:val="20"/>
              </w:rPr>
              <w:t>Objetivo General</w:t>
            </w:r>
          </w:p>
        </w:tc>
        <w:tc>
          <w:tcPr>
            <w:tcW w:w="26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68029157" w14:textId="77777777" w:rsidR="0049632C" w:rsidRDefault="00000000">
            <w:pPr>
              <w:spacing w:line="250" w:lineRule="auto"/>
              <w:jc w:val="center"/>
            </w:pPr>
            <w:r>
              <w:rPr>
                <w:b/>
                <w:bCs/>
                <w:color w:val="1A1F16"/>
                <w:sz w:val="20"/>
                <w:szCs w:val="20"/>
              </w:rPr>
              <w:t>Ejemplo SMART (Corto Plazo)</w:t>
            </w:r>
          </w:p>
        </w:tc>
        <w:tc>
          <w:tcPr>
            <w:tcW w:w="256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458EA726" w14:textId="77777777" w:rsidR="0049632C" w:rsidRDefault="00000000">
            <w:pPr>
              <w:spacing w:line="250" w:lineRule="auto"/>
              <w:jc w:val="center"/>
            </w:pPr>
            <w:r>
              <w:rPr>
                <w:b/>
                <w:bCs/>
                <w:color w:val="1A1F16"/>
                <w:sz w:val="20"/>
                <w:szCs w:val="20"/>
              </w:rPr>
              <w:t>Ejemplo SMART (Mediano Plazo)</w:t>
            </w:r>
          </w:p>
        </w:tc>
      </w:tr>
      <w:tr w:rsidR="0049632C" w14:paraId="5CE5322D"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37CD7541" w14:textId="77777777" w:rsidR="0049632C" w:rsidRDefault="00000000">
            <w:pPr>
              <w:spacing w:line="250" w:lineRule="auto"/>
            </w:pPr>
            <w:r>
              <w:t>Energía y peso</w:t>
            </w:r>
          </w:p>
        </w:tc>
        <w:tc>
          <w:tcPr>
            <w:tcW w:w="2400" w:type="dxa"/>
            <w:tcBorders>
              <w:top w:val="single" w:sz="1" w:space="0" w:color="B0BCA8"/>
              <w:left w:val="single" w:sz="1" w:space="0" w:color="B0BCA8"/>
              <w:bottom w:val="single" w:sz="1" w:space="0" w:color="B0BCA8"/>
              <w:right w:val="single" w:sz="1" w:space="0" w:color="B0BCA8"/>
            </w:tcBorders>
            <w:vAlign w:val="center"/>
          </w:tcPr>
          <w:p w14:paraId="60180B43" w14:textId="77777777" w:rsidR="0049632C" w:rsidRDefault="00000000">
            <w:pPr>
              <w:spacing w:line="250" w:lineRule="auto"/>
              <w:jc w:val="center"/>
            </w:pPr>
            <w:r>
              <w:t>Lograr ganancia de peso gestacional adecuada</w:t>
            </w:r>
          </w:p>
        </w:tc>
        <w:tc>
          <w:tcPr>
            <w:tcW w:w="2600" w:type="dxa"/>
            <w:tcBorders>
              <w:top w:val="single" w:sz="1" w:space="0" w:color="B0BCA8"/>
              <w:left w:val="single" w:sz="1" w:space="0" w:color="B0BCA8"/>
              <w:bottom w:val="single" w:sz="1" w:space="0" w:color="B0BCA8"/>
              <w:right w:val="single" w:sz="1" w:space="0" w:color="B0BCA8"/>
            </w:tcBorders>
            <w:vAlign w:val="center"/>
          </w:tcPr>
          <w:p w14:paraId="15750294" w14:textId="77777777" w:rsidR="0049632C" w:rsidRDefault="00000000">
            <w:pPr>
              <w:spacing w:line="250" w:lineRule="auto"/>
              <w:jc w:val="center"/>
            </w:pPr>
            <w:r>
              <w:t>Mantener ingesta de 2.200 kcal/día durante 4 semanas</w:t>
            </w:r>
          </w:p>
        </w:tc>
        <w:tc>
          <w:tcPr>
            <w:tcW w:w="2560" w:type="dxa"/>
            <w:tcBorders>
              <w:top w:val="single" w:sz="1" w:space="0" w:color="B0BCA8"/>
              <w:left w:val="single" w:sz="1" w:space="0" w:color="B0BCA8"/>
              <w:bottom w:val="single" w:sz="1" w:space="0" w:color="B0BCA8"/>
              <w:right w:val="single" w:sz="1" w:space="0" w:color="B0BCA8"/>
            </w:tcBorders>
            <w:vAlign w:val="center"/>
          </w:tcPr>
          <w:p w14:paraId="44F09732" w14:textId="77777777" w:rsidR="0049632C" w:rsidRDefault="00000000">
            <w:pPr>
              <w:spacing w:line="250" w:lineRule="auto"/>
              <w:jc w:val="center"/>
            </w:pPr>
            <w:r>
              <w:t>Ganar 1.5 kg en el 2do trimestre según IMC pregestacional</w:t>
            </w:r>
          </w:p>
        </w:tc>
      </w:tr>
      <w:tr w:rsidR="0049632C" w14:paraId="7E4A08F5"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5FC2E075" w14:textId="77777777" w:rsidR="0049632C" w:rsidRDefault="00000000">
            <w:pPr>
              <w:spacing w:line="250" w:lineRule="auto"/>
            </w:pPr>
            <w:r>
              <w:t>Macronutrientes</w:t>
            </w:r>
          </w:p>
        </w:tc>
        <w:tc>
          <w:tcPr>
            <w:tcW w:w="2400" w:type="dxa"/>
            <w:tcBorders>
              <w:top w:val="single" w:sz="1" w:space="0" w:color="B0BCA8"/>
              <w:left w:val="single" w:sz="1" w:space="0" w:color="B0BCA8"/>
              <w:bottom w:val="single" w:sz="1" w:space="0" w:color="B0BCA8"/>
              <w:right w:val="single" w:sz="1" w:space="0" w:color="B0BCA8"/>
            </w:tcBorders>
            <w:vAlign w:val="center"/>
          </w:tcPr>
          <w:p w14:paraId="5229C8DC" w14:textId="77777777" w:rsidR="0049632C" w:rsidRDefault="00000000">
            <w:pPr>
              <w:spacing w:line="250" w:lineRule="auto"/>
              <w:jc w:val="center"/>
            </w:pPr>
            <w:r>
              <w:t>Garantizar aporte proteico y distribución adecuada</w:t>
            </w:r>
          </w:p>
        </w:tc>
        <w:tc>
          <w:tcPr>
            <w:tcW w:w="2600" w:type="dxa"/>
            <w:tcBorders>
              <w:top w:val="single" w:sz="1" w:space="0" w:color="B0BCA8"/>
              <w:left w:val="single" w:sz="1" w:space="0" w:color="B0BCA8"/>
              <w:bottom w:val="single" w:sz="1" w:space="0" w:color="B0BCA8"/>
              <w:right w:val="single" w:sz="1" w:space="0" w:color="B0BCA8"/>
            </w:tcBorders>
            <w:vAlign w:val="center"/>
          </w:tcPr>
          <w:p w14:paraId="280B9064" w14:textId="77777777" w:rsidR="0049632C" w:rsidRDefault="00000000">
            <w:pPr>
              <w:spacing w:line="250" w:lineRule="auto"/>
              <w:jc w:val="center"/>
            </w:pPr>
            <w:r>
              <w:t>Alcanzar ingesta proteica de 75 g/día en 3 semanas</w:t>
            </w:r>
          </w:p>
        </w:tc>
        <w:tc>
          <w:tcPr>
            <w:tcW w:w="2560" w:type="dxa"/>
            <w:tcBorders>
              <w:top w:val="single" w:sz="1" w:space="0" w:color="B0BCA8"/>
              <w:left w:val="single" w:sz="1" w:space="0" w:color="B0BCA8"/>
              <w:bottom w:val="single" w:sz="1" w:space="0" w:color="B0BCA8"/>
              <w:right w:val="single" w:sz="1" w:space="0" w:color="B0BCA8"/>
            </w:tcBorders>
            <w:vAlign w:val="center"/>
          </w:tcPr>
          <w:p w14:paraId="5EAF1874" w14:textId="77777777" w:rsidR="0049632C" w:rsidRDefault="00000000">
            <w:pPr>
              <w:spacing w:line="250" w:lineRule="auto"/>
              <w:jc w:val="center"/>
            </w:pPr>
            <w:r>
              <w:t>Distribuir CHO 45-55%, PROT 20-25%, LIP 25-35% de TEB</w:t>
            </w:r>
          </w:p>
        </w:tc>
      </w:tr>
      <w:tr w:rsidR="0049632C" w14:paraId="4B51607A"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794691A4" w14:textId="77777777" w:rsidR="0049632C" w:rsidRDefault="00000000">
            <w:pPr>
              <w:spacing w:line="250" w:lineRule="auto"/>
            </w:pPr>
            <w:r>
              <w:t>Hierro y anemia</w:t>
            </w:r>
          </w:p>
        </w:tc>
        <w:tc>
          <w:tcPr>
            <w:tcW w:w="2400" w:type="dxa"/>
            <w:tcBorders>
              <w:top w:val="single" w:sz="1" w:space="0" w:color="B0BCA8"/>
              <w:left w:val="single" w:sz="1" w:space="0" w:color="B0BCA8"/>
              <w:bottom w:val="single" w:sz="1" w:space="0" w:color="B0BCA8"/>
              <w:right w:val="single" w:sz="1" w:space="0" w:color="B0BCA8"/>
            </w:tcBorders>
            <w:vAlign w:val="center"/>
          </w:tcPr>
          <w:p w14:paraId="234E3D7C" w14:textId="77777777" w:rsidR="0049632C" w:rsidRDefault="00000000">
            <w:pPr>
              <w:spacing w:line="250" w:lineRule="auto"/>
              <w:jc w:val="center"/>
            </w:pPr>
            <w:r>
              <w:t>Prevenir/corregir anemia ferropénica</w:t>
            </w:r>
          </w:p>
        </w:tc>
        <w:tc>
          <w:tcPr>
            <w:tcW w:w="2600" w:type="dxa"/>
            <w:tcBorders>
              <w:top w:val="single" w:sz="1" w:space="0" w:color="B0BCA8"/>
              <w:left w:val="single" w:sz="1" w:space="0" w:color="B0BCA8"/>
              <w:bottom w:val="single" w:sz="1" w:space="0" w:color="B0BCA8"/>
              <w:right w:val="single" w:sz="1" w:space="0" w:color="B0BCA8"/>
            </w:tcBorders>
            <w:vAlign w:val="center"/>
          </w:tcPr>
          <w:p w14:paraId="0B999019" w14:textId="77777777" w:rsidR="0049632C" w:rsidRDefault="00000000">
            <w:pPr>
              <w:spacing w:line="250" w:lineRule="auto"/>
              <w:jc w:val="center"/>
            </w:pPr>
            <w:r>
              <w:t xml:space="preserve">Aumentar ingesta de hierro heme a 3.5 mg/día en 4 </w:t>
            </w:r>
            <w:proofErr w:type="spellStart"/>
            <w:r>
              <w:t>sem</w:t>
            </w:r>
            <w:proofErr w:type="spellEnd"/>
            <w:r>
              <w:t>.</w:t>
            </w:r>
          </w:p>
        </w:tc>
        <w:tc>
          <w:tcPr>
            <w:tcW w:w="2560" w:type="dxa"/>
            <w:tcBorders>
              <w:top w:val="single" w:sz="1" w:space="0" w:color="B0BCA8"/>
              <w:left w:val="single" w:sz="1" w:space="0" w:color="B0BCA8"/>
              <w:bottom w:val="single" w:sz="1" w:space="0" w:color="B0BCA8"/>
              <w:right w:val="single" w:sz="1" w:space="0" w:color="B0BCA8"/>
            </w:tcBorders>
            <w:vAlign w:val="center"/>
          </w:tcPr>
          <w:p w14:paraId="1D39BE97" w14:textId="77777777" w:rsidR="0049632C" w:rsidRDefault="00000000">
            <w:pPr>
              <w:spacing w:line="250" w:lineRule="auto"/>
              <w:jc w:val="center"/>
            </w:pPr>
            <w:r>
              <w:t>Elevar Hb a ≥ 11 g/</w:t>
            </w:r>
            <w:proofErr w:type="spellStart"/>
            <w:r>
              <w:t>dL</w:t>
            </w:r>
            <w:proofErr w:type="spellEnd"/>
            <w:r>
              <w:t xml:space="preserve"> y ferritina a ≥ 30 ng/</w:t>
            </w:r>
            <w:proofErr w:type="spellStart"/>
            <w:r>
              <w:t>mL</w:t>
            </w:r>
            <w:proofErr w:type="spellEnd"/>
            <w:r>
              <w:t xml:space="preserve"> en 8 semanas</w:t>
            </w:r>
          </w:p>
        </w:tc>
      </w:tr>
      <w:tr w:rsidR="0049632C" w14:paraId="018A7007"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0BEEF5F3" w14:textId="77777777" w:rsidR="0049632C" w:rsidRDefault="00000000">
            <w:pPr>
              <w:spacing w:line="250" w:lineRule="auto"/>
            </w:pPr>
            <w:r>
              <w:t>Ácido fólico</w:t>
            </w:r>
          </w:p>
        </w:tc>
        <w:tc>
          <w:tcPr>
            <w:tcW w:w="2400" w:type="dxa"/>
            <w:tcBorders>
              <w:top w:val="single" w:sz="1" w:space="0" w:color="B0BCA8"/>
              <w:left w:val="single" w:sz="1" w:space="0" w:color="B0BCA8"/>
              <w:bottom w:val="single" w:sz="1" w:space="0" w:color="B0BCA8"/>
              <w:right w:val="single" w:sz="1" w:space="0" w:color="B0BCA8"/>
            </w:tcBorders>
            <w:vAlign w:val="center"/>
          </w:tcPr>
          <w:p w14:paraId="695E25A5" w14:textId="77777777" w:rsidR="0049632C" w:rsidRDefault="00000000">
            <w:pPr>
              <w:spacing w:line="250" w:lineRule="auto"/>
              <w:jc w:val="center"/>
            </w:pPr>
            <w:r>
              <w:t>Prevenir déficit de folato y defectos del tubo neural</w:t>
            </w:r>
          </w:p>
        </w:tc>
        <w:tc>
          <w:tcPr>
            <w:tcW w:w="2600" w:type="dxa"/>
            <w:tcBorders>
              <w:top w:val="single" w:sz="1" w:space="0" w:color="B0BCA8"/>
              <w:left w:val="single" w:sz="1" w:space="0" w:color="B0BCA8"/>
              <w:bottom w:val="single" w:sz="1" w:space="0" w:color="B0BCA8"/>
              <w:right w:val="single" w:sz="1" w:space="0" w:color="B0BCA8"/>
            </w:tcBorders>
            <w:vAlign w:val="center"/>
          </w:tcPr>
          <w:p w14:paraId="5BD717E3" w14:textId="77777777" w:rsidR="0049632C" w:rsidRDefault="00000000">
            <w:pPr>
              <w:spacing w:line="250" w:lineRule="auto"/>
              <w:jc w:val="center"/>
            </w:pPr>
            <w:r>
              <w:t xml:space="preserve">Asegurar consumo de ≥ 600 µg folato/día (dieta + </w:t>
            </w:r>
            <w:proofErr w:type="spellStart"/>
            <w:r>
              <w:t>supl</w:t>
            </w:r>
            <w:proofErr w:type="spellEnd"/>
            <w:r>
              <w:t>.)</w:t>
            </w:r>
          </w:p>
        </w:tc>
        <w:tc>
          <w:tcPr>
            <w:tcW w:w="2560" w:type="dxa"/>
            <w:tcBorders>
              <w:top w:val="single" w:sz="1" w:space="0" w:color="B0BCA8"/>
              <w:left w:val="single" w:sz="1" w:space="0" w:color="B0BCA8"/>
              <w:bottom w:val="single" w:sz="1" w:space="0" w:color="B0BCA8"/>
              <w:right w:val="single" w:sz="1" w:space="0" w:color="B0BCA8"/>
            </w:tcBorders>
            <w:vAlign w:val="center"/>
          </w:tcPr>
          <w:p w14:paraId="65BC3D59" w14:textId="77777777" w:rsidR="0049632C" w:rsidRDefault="00000000">
            <w:pPr>
              <w:spacing w:line="250" w:lineRule="auto"/>
              <w:jc w:val="center"/>
            </w:pPr>
            <w:r>
              <w:t>Mantener folato sérico &gt; 10 ng/</w:t>
            </w:r>
            <w:proofErr w:type="spellStart"/>
            <w:r>
              <w:t>mL</w:t>
            </w:r>
            <w:proofErr w:type="spellEnd"/>
            <w:r>
              <w:t xml:space="preserve"> hasta final de gestación</w:t>
            </w:r>
          </w:p>
        </w:tc>
      </w:tr>
      <w:tr w:rsidR="0049632C" w14:paraId="55C5924A"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36F87736" w14:textId="77777777" w:rsidR="0049632C" w:rsidRDefault="00000000">
            <w:pPr>
              <w:spacing w:line="250" w:lineRule="auto"/>
            </w:pPr>
            <w:r>
              <w:t>Calcio</w:t>
            </w:r>
          </w:p>
        </w:tc>
        <w:tc>
          <w:tcPr>
            <w:tcW w:w="2400" w:type="dxa"/>
            <w:tcBorders>
              <w:top w:val="single" w:sz="1" w:space="0" w:color="B0BCA8"/>
              <w:left w:val="single" w:sz="1" w:space="0" w:color="B0BCA8"/>
              <w:bottom w:val="single" w:sz="1" w:space="0" w:color="B0BCA8"/>
              <w:right w:val="single" w:sz="1" w:space="0" w:color="B0BCA8"/>
            </w:tcBorders>
            <w:vAlign w:val="center"/>
          </w:tcPr>
          <w:p w14:paraId="75023512" w14:textId="77777777" w:rsidR="0049632C" w:rsidRDefault="00000000">
            <w:pPr>
              <w:spacing w:line="250" w:lineRule="auto"/>
              <w:jc w:val="center"/>
            </w:pPr>
            <w:r>
              <w:t>Cubrir requerimientos para mineralización ósea fetal</w:t>
            </w:r>
          </w:p>
        </w:tc>
        <w:tc>
          <w:tcPr>
            <w:tcW w:w="2600" w:type="dxa"/>
            <w:tcBorders>
              <w:top w:val="single" w:sz="1" w:space="0" w:color="B0BCA8"/>
              <w:left w:val="single" w:sz="1" w:space="0" w:color="B0BCA8"/>
              <w:bottom w:val="single" w:sz="1" w:space="0" w:color="B0BCA8"/>
              <w:right w:val="single" w:sz="1" w:space="0" w:color="B0BCA8"/>
            </w:tcBorders>
            <w:vAlign w:val="center"/>
          </w:tcPr>
          <w:p w14:paraId="70BAF2C4" w14:textId="77777777" w:rsidR="0049632C" w:rsidRDefault="00000000">
            <w:pPr>
              <w:spacing w:line="250" w:lineRule="auto"/>
              <w:jc w:val="center"/>
            </w:pPr>
            <w:r>
              <w:t>Alcanzar ingesta de 1.000 mg Ca/día en 3 semanas</w:t>
            </w:r>
          </w:p>
        </w:tc>
        <w:tc>
          <w:tcPr>
            <w:tcW w:w="2560" w:type="dxa"/>
            <w:tcBorders>
              <w:top w:val="single" w:sz="1" w:space="0" w:color="B0BCA8"/>
              <w:left w:val="single" w:sz="1" w:space="0" w:color="B0BCA8"/>
              <w:bottom w:val="single" w:sz="1" w:space="0" w:color="B0BCA8"/>
              <w:right w:val="single" w:sz="1" w:space="0" w:color="B0BCA8"/>
            </w:tcBorders>
            <w:vAlign w:val="center"/>
          </w:tcPr>
          <w:p w14:paraId="4F003387" w14:textId="77777777" w:rsidR="0049632C" w:rsidRDefault="00000000">
            <w:pPr>
              <w:spacing w:line="250" w:lineRule="auto"/>
              <w:jc w:val="center"/>
            </w:pPr>
            <w:r>
              <w:t>Mantener calcio sérico dentro de rango gestacional</w:t>
            </w:r>
          </w:p>
        </w:tc>
      </w:tr>
      <w:tr w:rsidR="0049632C" w14:paraId="0641C936"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178A0F54" w14:textId="77777777" w:rsidR="0049632C" w:rsidRDefault="00000000">
            <w:pPr>
              <w:spacing w:line="250" w:lineRule="auto"/>
            </w:pPr>
            <w:r>
              <w:t>Vitamina D</w:t>
            </w:r>
          </w:p>
        </w:tc>
        <w:tc>
          <w:tcPr>
            <w:tcW w:w="2400" w:type="dxa"/>
            <w:tcBorders>
              <w:top w:val="single" w:sz="1" w:space="0" w:color="B0BCA8"/>
              <w:left w:val="single" w:sz="1" w:space="0" w:color="B0BCA8"/>
              <w:bottom w:val="single" w:sz="1" w:space="0" w:color="B0BCA8"/>
              <w:right w:val="single" w:sz="1" w:space="0" w:color="B0BCA8"/>
            </w:tcBorders>
            <w:vAlign w:val="center"/>
          </w:tcPr>
          <w:p w14:paraId="267AD951" w14:textId="77777777" w:rsidR="0049632C" w:rsidRDefault="00000000">
            <w:pPr>
              <w:spacing w:line="250" w:lineRule="auto"/>
              <w:jc w:val="center"/>
            </w:pPr>
            <w:r>
              <w:t>Prevenir déficit de vitamina D y sus complicaciones</w:t>
            </w:r>
          </w:p>
        </w:tc>
        <w:tc>
          <w:tcPr>
            <w:tcW w:w="2600" w:type="dxa"/>
            <w:tcBorders>
              <w:top w:val="single" w:sz="1" w:space="0" w:color="B0BCA8"/>
              <w:left w:val="single" w:sz="1" w:space="0" w:color="B0BCA8"/>
              <w:bottom w:val="single" w:sz="1" w:space="0" w:color="B0BCA8"/>
              <w:right w:val="single" w:sz="1" w:space="0" w:color="B0BCA8"/>
            </w:tcBorders>
            <w:vAlign w:val="center"/>
          </w:tcPr>
          <w:p w14:paraId="51EFBD0F" w14:textId="77777777" w:rsidR="0049632C" w:rsidRDefault="00000000">
            <w:pPr>
              <w:spacing w:line="250" w:lineRule="auto"/>
              <w:jc w:val="center"/>
            </w:pPr>
            <w:r>
              <w:t>Lograr ingesta de 1.000-2.000 UI vitamina D/día</w:t>
            </w:r>
          </w:p>
        </w:tc>
        <w:tc>
          <w:tcPr>
            <w:tcW w:w="2560" w:type="dxa"/>
            <w:tcBorders>
              <w:top w:val="single" w:sz="1" w:space="0" w:color="B0BCA8"/>
              <w:left w:val="single" w:sz="1" w:space="0" w:color="B0BCA8"/>
              <w:bottom w:val="single" w:sz="1" w:space="0" w:color="B0BCA8"/>
              <w:right w:val="single" w:sz="1" w:space="0" w:color="B0BCA8"/>
            </w:tcBorders>
            <w:vAlign w:val="center"/>
          </w:tcPr>
          <w:p w14:paraId="7534D0F9" w14:textId="77777777" w:rsidR="0049632C" w:rsidRDefault="00000000">
            <w:pPr>
              <w:spacing w:line="250" w:lineRule="auto"/>
              <w:jc w:val="center"/>
            </w:pPr>
            <w:r>
              <w:t xml:space="preserve">Elevar 25-OH </w:t>
            </w:r>
            <w:proofErr w:type="spellStart"/>
            <w:r>
              <w:t>vit</w:t>
            </w:r>
            <w:proofErr w:type="spellEnd"/>
            <w:r>
              <w:t xml:space="preserve"> D a ≥ 30 ng/</w:t>
            </w:r>
            <w:proofErr w:type="spellStart"/>
            <w:r>
              <w:t>mL</w:t>
            </w:r>
            <w:proofErr w:type="spellEnd"/>
            <w:r>
              <w:t xml:space="preserve"> en 8-12 semanas</w:t>
            </w:r>
          </w:p>
        </w:tc>
      </w:tr>
      <w:tr w:rsidR="0049632C" w14:paraId="2D6FCE5B"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24D0CDB2" w14:textId="77777777" w:rsidR="0049632C" w:rsidRDefault="00000000">
            <w:pPr>
              <w:spacing w:line="250" w:lineRule="auto"/>
            </w:pPr>
            <w:r>
              <w:t>Glucosa/metabolismo</w:t>
            </w:r>
          </w:p>
        </w:tc>
        <w:tc>
          <w:tcPr>
            <w:tcW w:w="2400" w:type="dxa"/>
            <w:tcBorders>
              <w:top w:val="single" w:sz="1" w:space="0" w:color="B0BCA8"/>
              <w:left w:val="single" w:sz="1" w:space="0" w:color="B0BCA8"/>
              <w:bottom w:val="single" w:sz="1" w:space="0" w:color="B0BCA8"/>
              <w:right w:val="single" w:sz="1" w:space="0" w:color="B0BCA8"/>
            </w:tcBorders>
            <w:vAlign w:val="center"/>
          </w:tcPr>
          <w:p w14:paraId="796FFE87" w14:textId="77777777" w:rsidR="0049632C" w:rsidRDefault="00000000">
            <w:pPr>
              <w:spacing w:line="250" w:lineRule="auto"/>
              <w:jc w:val="center"/>
            </w:pPr>
            <w:r>
              <w:t>Control metabólico en DG o prevención de DG</w:t>
            </w:r>
          </w:p>
        </w:tc>
        <w:tc>
          <w:tcPr>
            <w:tcW w:w="2600" w:type="dxa"/>
            <w:tcBorders>
              <w:top w:val="single" w:sz="1" w:space="0" w:color="B0BCA8"/>
              <w:left w:val="single" w:sz="1" w:space="0" w:color="B0BCA8"/>
              <w:bottom w:val="single" w:sz="1" w:space="0" w:color="B0BCA8"/>
              <w:right w:val="single" w:sz="1" w:space="0" w:color="B0BCA8"/>
            </w:tcBorders>
            <w:vAlign w:val="center"/>
          </w:tcPr>
          <w:p w14:paraId="58846B37" w14:textId="77777777" w:rsidR="0049632C" w:rsidRDefault="00000000">
            <w:pPr>
              <w:spacing w:line="250" w:lineRule="auto"/>
              <w:jc w:val="center"/>
            </w:pPr>
            <w:r>
              <w:t xml:space="preserve">Mantener glucemia </w:t>
            </w:r>
            <w:proofErr w:type="spellStart"/>
            <w:r>
              <w:t>preprandial</w:t>
            </w:r>
            <w:proofErr w:type="spellEnd"/>
            <w:r>
              <w:t xml:space="preserve"> &lt; 95 mg/</w:t>
            </w:r>
            <w:proofErr w:type="spellStart"/>
            <w:r>
              <w:t>dL</w:t>
            </w:r>
            <w:proofErr w:type="spellEnd"/>
            <w:r>
              <w:t xml:space="preserve"> por 4 semanas</w:t>
            </w:r>
          </w:p>
        </w:tc>
        <w:tc>
          <w:tcPr>
            <w:tcW w:w="2560" w:type="dxa"/>
            <w:tcBorders>
              <w:top w:val="single" w:sz="1" w:space="0" w:color="B0BCA8"/>
              <w:left w:val="single" w:sz="1" w:space="0" w:color="B0BCA8"/>
              <w:bottom w:val="single" w:sz="1" w:space="0" w:color="B0BCA8"/>
              <w:right w:val="single" w:sz="1" w:space="0" w:color="B0BCA8"/>
            </w:tcBorders>
            <w:vAlign w:val="center"/>
          </w:tcPr>
          <w:p w14:paraId="6B1205A7" w14:textId="77777777" w:rsidR="0049632C" w:rsidRDefault="00000000">
            <w:pPr>
              <w:spacing w:line="250" w:lineRule="auto"/>
              <w:jc w:val="center"/>
            </w:pPr>
            <w:r>
              <w:t>Mantener HbA1c &lt; 6.0 % y glucemia postprandial &lt; 120 mg/</w:t>
            </w:r>
            <w:proofErr w:type="spellStart"/>
            <w:r>
              <w:t>dL</w:t>
            </w:r>
            <w:proofErr w:type="spellEnd"/>
          </w:p>
        </w:tc>
      </w:tr>
      <w:tr w:rsidR="0049632C" w14:paraId="7E456155"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354C481C" w14:textId="77777777" w:rsidR="0049632C" w:rsidRDefault="00000000">
            <w:pPr>
              <w:spacing w:line="250" w:lineRule="auto"/>
            </w:pPr>
            <w:r>
              <w:t>Hidratación</w:t>
            </w:r>
          </w:p>
        </w:tc>
        <w:tc>
          <w:tcPr>
            <w:tcW w:w="2400" w:type="dxa"/>
            <w:tcBorders>
              <w:top w:val="single" w:sz="1" w:space="0" w:color="B0BCA8"/>
              <w:left w:val="single" w:sz="1" w:space="0" w:color="B0BCA8"/>
              <w:bottom w:val="single" w:sz="1" w:space="0" w:color="B0BCA8"/>
              <w:right w:val="single" w:sz="1" w:space="0" w:color="B0BCA8"/>
            </w:tcBorders>
            <w:vAlign w:val="center"/>
          </w:tcPr>
          <w:p w14:paraId="4A7725D9" w14:textId="77777777" w:rsidR="0049632C" w:rsidRDefault="00000000">
            <w:pPr>
              <w:spacing w:line="250" w:lineRule="auto"/>
              <w:jc w:val="center"/>
            </w:pPr>
            <w:r>
              <w:t>Asegurar estado de hidratación adecuado</w:t>
            </w:r>
          </w:p>
        </w:tc>
        <w:tc>
          <w:tcPr>
            <w:tcW w:w="2600" w:type="dxa"/>
            <w:tcBorders>
              <w:top w:val="single" w:sz="1" w:space="0" w:color="B0BCA8"/>
              <w:left w:val="single" w:sz="1" w:space="0" w:color="B0BCA8"/>
              <w:bottom w:val="single" w:sz="1" w:space="0" w:color="B0BCA8"/>
              <w:right w:val="single" w:sz="1" w:space="0" w:color="B0BCA8"/>
            </w:tcBorders>
            <w:vAlign w:val="center"/>
          </w:tcPr>
          <w:p w14:paraId="57F3E134" w14:textId="77777777" w:rsidR="0049632C" w:rsidRDefault="00000000">
            <w:pPr>
              <w:spacing w:line="250" w:lineRule="auto"/>
              <w:jc w:val="center"/>
            </w:pPr>
            <w:r>
              <w:t>Alcanzar ingesta hídrica de 2.5-3.0 L/día en 2 semanas</w:t>
            </w:r>
          </w:p>
        </w:tc>
        <w:tc>
          <w:tcPr>
            <w:tcW w:w="2560" w:type="dxa"/>
            <w:tcBorders>
              <w:top w:val="single" w:sz="1" w:space="0" w:color="B0BCA8"/>
              <w:left w:val="single" w:sz="1" w:space="0" w:color="B0BCA8"/>
              <w:bottom w:val="single" w:sz="1" w:space="0" w:color="B0BCA8"/>
              <w:right w:val="single" w:sz="1" w:space="0" w:color="B0BCA8"/>
            </w:tcBorders>
            <w:vAlign w:val="center"/>
          </w:tcPr>
          <w:p w14:paraId="42136CE5" w14:textId="77777777" w:rsidR="0049632C" w:rsidRDefault="00000000">
            <w:pPr>
              <w:spacing w:line="250" w:lineRule="auto"/>
              <w:jc w:val="center"/>
            </w:pPr>
            <w:r>
              <w:t>Mantener densidad urinaria &lt; 1.020 y color pálido</w:t>
            </w:r>
          </w:p>
        </w:tc>
      </w:tr>
      <w:tr w:rsidR="0049632C" w14:paraId="52F30664"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46B3F968" w14:textId="77777777" w:rsidR="0049632C" w:rsidRDefault="00000000">
            <w:pPr>
              <w:spacing w:line="250" w:lineRule="auto"/>
            </w:pPr>
            <w:r>
              <w:t>Alimentación segura</w:t>
            </w:r>
          </w:p>
        </w:tc>
        <w:tc>
          <w:tcPr>
            <w:tcW w:w="2400" w:type="dxa"/>
            <w:tcBorders>
              <w:top w:val="single" w:sz="1" w:space="0" w:color="B0BCA8"/>
              <w:left w:val="single" w:sz="1" w:space="0" w:color="B0BCA8"/>
              <w:bottom w:val="single" w:sz="1" w:space="0" w:color="B0BCA8"/>
              <w:right w:val="single" w:sz="1" w:space="0" w:color="B0BCA8"/>
            </w:tcBorders>
            <w:vAlign w:val="center"/>
          </w:tcPr>
          <w:p w14:paraId="0173EA9E" w14:textId="77777777" w:rsidR="0049632C" w:rsidRDefault="00000000">
            <w:pPr>
              <w:spacing w:line="250" w:lineRule="auto"/>
              <w:jc w:val="center"/>
            </w:pPr>
            <w:r>
              <w:t>Prevenir enfermedades transmitidas por alimentos</w:t>
            </w:r>
          </w:p>
        </w:tc>
        <w:tc>
          <w:tcPr>
            <w:tcW w:w="2600" w:type="dxa"/>
            <w:tcBorders>
              <w:top w:val="single" w:sz="1" w:space="0" w:color="B0BCA8"/>
              <w:left w:val="single" w:sz="1" w:space="0" w:color="B0BCA8"/>
              <w:bottom w:val="single" w:sz="1" w:space="0" w:color="B0BCA8"/>
              <w:right w:val="single" w:sz="1" w:space="0" w:color="B0BCA8"/>
            </w:tcBorders>
            <w:vAlign w:val="center"/>
          </w:tcPr>
          <w:p w14:paraId="56FC6F16" w14:textId="77777777" w:rsidR="0049632C" w:rsidRDefault="00000000">
            <w:pPr>
              <w:spacing w:line="250" w:lineRule="auto"/>
              <w:jc w:val="center"/>
            </w:pPr>
            <w:r>
              <w:t>Eliminar consumo de alimentos de riesgo en la primera consulta</w:t>
            </w:r>
          </w:p>
        </w:tc>
        <w:tc>
          <w:tcPr>
            <w:tcW w:w="2560" w:type="dxa"/>
            <w:tcBorders>
              <w:top w:val="single" w:sz="1" w:space="0" w:color="B0BCA8"/>
              <w:left w:val="single" w:sz="1" w:space="0" w:color="B0BCA8"/>
              <w:bottom w:val="single" w:sz="1" w:space="0" w:color="B0BCA8"/>
              <w:right w:val="single" w:sz="1" w:space="0" w:color="B0BCA8"/>
            </w:tcBorders>
            <w:vAlign w:val="center"/>
          </w:tcPr>
          <w:p w14:paraId="2D3E87F8" w14:textId="77777777" w:rsidR="0049632C" w:rsidRDefault="00000000">
            <w:pPr>
              <w:spacing w:line="250" w:lineRule="auto"/>
              <w:jc w:val="center"/>
            </w:pPr>
            <w:r>
              <w:t>Mantener adherencia a normas de higiene alimentaria</w:t>
            </w:r>
          </w:p>
        </w:tc>
      </w:tr>
    </w:tbl>
    <w:p w14:paraId="5049073D" w14:textId="77777777" w:rsidR="0049632C" w:rsidRDefault="00000000">
      <w:pPr>
        <w:spacing w:before="80" w:after="200" w:line="250" w:lineRule="auto"/>
        <w:jc w:val="center"/>
      </w:pPr>
      <w:r>
        <w:rPr>
          <w:i/>
          <w:iCs/>
          <w:color w:val="4A5548"/>
          <w:sz w:val="18"/>
          <w:szCs w:val="18"/>
        </w:rPr>
        <w:t>Tabla 1. Objetivos nutricionales SMART por dimensión del estado nutricional en el embarazo</w:t>
      </w:r>
    </w:p>
    <w:p w14:paraId="1CA791FE" w14:textId="77777777" w:rsidR="0049632C" w:rsidRDefault="00000000">
      <w:pPr>
        <w:pStyle w:val="Ttulo1"/>
      </w:pPr>
      <w:bookmarkStart w:id="7" w:name="_Toc225923178"/>
      <w:r>
        <w:lastRenderedPageBreak/>
        <w:t>4. Requerimientos Nutricionales en el Embarazo</w:t>
      </w:r>
      <w:bookmarkEnd w:id="7"/>
    </w:p>
    <w:p w14:paraId="63988727" w14:textId="77777777" w:rsidR="0049632C" w:rsidRDefault="00000000">
      <w:pPr>
        <w:pStyle w:val="Ttulo2"/>
      </w:pPr>
      <w:bookmarkStart w:id="8" w:name="_Toc225923179"/>
      <w:r>
        <w:t>4.1 Requerimientos Energéticos</w:t>
      </w:r>
      <w:bookmarkEnd w:id="8"/>
    </w:p>
    <w:p w14:paraId="6D85C0C0" w14:textId="77777777" w:rsidR="0049632C" w:rsidRDefault="00000000">
      <w:pPr>
        <w:spacing w:after="120" w:line="250" w:lineRule="auto"/>
      </w:pPr>
      <w:r>
        <w:t xml:space="preserve">El cálculo del requerimiento energético es el primer paso de la prescripción dietética. Se basa en la estimación del gasto energético en reposo (GER) multiplicado por un factor de actividad física (FA), al cual se suman los adicionales energéticos del embarazo. La ecuación de </w:t>
      </w:r>
      <w:proofErr w:type="spellStart"/>
      <w:r>
        <w:t>Mifflin-St</w:t>
      </w:r>
      <w:proofErr w:type="spellEnd"/>
      <w:r>
        <w:t xml:space="preserve"> </w:t>
      </w:r>
      <w:proofErr w:type="spellStart"/>
      <w:r>
        <w:t>Jeor</w:t>
      </w:r>
      <w:proofErr w:type="spellEnd"/>
      <w:r>
        <w:t xml:space="preserve"> es la recomendada por la </w:t>
      </w:r>
      <w:proofErr w:type="spellStart"/>
      <w:r>
        <w:t>Academy</w:t>
      </w:r>
      <w:proofErr w:type="spellEnd"/>
      <w:r>
        <w:t xml:space="preserve"> </w:t>
      </w:r>
      <w:proofErr w:type="spellStart"/>
      <w:r>
        <w:t>of</w:t>
      </w:r>
      <w:proofErr w:type="spellEnd"/>
      <w:r>
        <w:t xml:space="preserve"> </w:t>
      </w:r>
      <w:proofErr w:type="spellStart"/>
      <w:r>
        <w:t>Nutrition</w:t>
      </w:r>
      <w:proofErr w:type="spellEnd"/>
      <w:r>
        <w:t xml:space="preserve"> and </w:t>
      </w:r>
      <w:proofErr w:type="spellStart"/>
      <w:r>
        <w:t>Dietetics</w:t>
      </w:r>
      <w:proofErr w:type="spellEnd"/>
      <w:r>
        <w:t xml:space="preserve"> para el cálculo del GER, por demostrar mayor precisión que las ecuaciones de Harris-Benedict en diversas poblaciones.</w:t>
      </w:r>
    </w:p>
    <w:p w14:paraId="3F4080EF" w14:textId="77777777" w:rsidR="0049632C" w:rsidRDefault="00000000">
      <w:pPr>
        <w:spacing w:after="120" w:line="250" w:lineRule="auto"/>
      </w:pPr>
      <w:r>
        <w:t>El requerimiento energético total (RET) se calcula como: RET = GER × FA + Adicional gestacional. Los adicionales energéticos recomendados son: primer trimestre = 0 kcal/día (no se requieren adicionales energéticos); segundo trimestre = +340 kcal/día; tercer trimestre = +452 kcal/día según las Recomendaciones Nutricionales del IOM (</w:t>
      </w:r>
      <w:proofErr w:type="spellStart"/>
      <w:r>
        <w:t>Institute</w:t>
      </w:r>
      <w:proofErr w:type="spellEnd"/>
      <w:r>
        <w:t xml:space="preserve"> </w:t>
      </w:r>
      <w:proofErr w:type="spellStart"/>
      <w:r>
        <w:t>of</w:t>
      </w:r>
      <w:proofErr w:type="spellEnd"/>
      <w:r>
        <w:t xml:space="preserve"> Medicine, 2009). Estos adicionales ya incluyen las necesidades energéticas para el crecimiento fetal, la formación de tejidos maternos (placenta, útero, mama), el aumento del metabolismo basal y el depósito de grasa materna.</w:t>
      </w:r>
    </w:p>
    <w:p w14:paraId="289F1BFB" w14:textId="77777777" w:rsidR="0049632C" w:rsidRDefault="00000000">
      <w:pPr>
        <w:pStyle w:val="Ttulo2"/>
      </w:pPr>
      <w:bookmarkStart w:id="9" w:name="_Toc225923180"/>
      <w:r>
        <w:t>4.2 Fórmulas de Cálculo del Requerimiento Energético</w:t>
      </w:r>
      <w:bookmarkEnd w:id="9"/>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40" w:type="dxa"/>
          <w:bottom w:w="80" w:type="dxa"/>
          <w:right w:w="140" w:type="dxa"/>
        </w:tblCellMar>
        <w:tblLook w:val="04A0" w:firstRow="1" w:lastRow="0" w:firstColumn="1" w:lastColumn="0" w:noHBand="0" w:noVBand="1"/>
      </w:tblPr>
      <w:tblGrid>
        <w:gridCol w:w="2299"/>
        <w:gridCol w:w="3025"/>
        <w:gridCol w:w="1756"/>
        <w:gridCol w:w="1944"/>
      </w:tblGrid>
      <w:tr w:rsidR="0049632C" w14:paraId="05955C7E" w14:textId="77777777">
        <w:trPr>
          <w:tblHeader/>
          <w:jc w:val="center"/>
        </w:trPr>
        <w:tc>
          <w:tcPr>
            <w:tcW w:w="24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7B0126C6" w14:textId="77777777" w:rsidR="0049632C" w:rsidRDefault="00000000">
            <w:pPr>
              <w:spacing w:line="250" w:lineRule="auto"/>
              <w:jc w:val="center"/>
            </w:pPr>
            <w:r>
              <w:rPr>
                <w:b/>
                <w:bCs/>
                <w:color w:val="1A1F16"/>
                <w:sz w:val="20"/>
                <w:szCs w:val="20"/>
              </w:rPr>
              <w:t>Ecuación</w:t>
            </w:r>
          </w:p>
        </w:tc>
        <w:tc>
          <w:tcPr>
            <w:tcW w:w="32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76397BC7" w14:textId="77777777" w:rsidR="0049632C" w:rsidRDefault="00000000">
            <w:pPr>
              <w:spacing w:line="250" w:lineRule="auto"/>
              <w:jc w:val="center"/>
            </w:pPr>
            <w:r>
              <w:rPr>
                <w:b/>
                <w:bCs/>
                <w:color w:val="1A1F16"/>
                <w:sz w:val="20"/>
                <w:szCs w:val="20"/>
              </w:rPr>
              <w:t>Fórmula (Mujeres)</w:t>
            </w:r>
          </w:p>
        </w:tc>
        <w:tc>
          <w:tcPr>
            <w:tcW w:w="18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164E7942" w14:textId="77777777" w:rsidR="0049632C" w:rsidRDefault="00000000">
            <w:pPr>
              <w:spacing w:line="250" w:lineRule="auto"/>
              <w:jc w:val="center"/>
            </w:pPr>
            <w:r>
              <w:rPr>
                <w:b/>
                <w:bCs/>
                <w:color w:val="1A1F16"/>
                <w:sz w:val="20"/>
                <w:szCs w:val="20"/>
              </w:rPr>
              <w:t>Factores de Actividad (FA)</w:t>
            </w:r>
          </w:p>
        </w:tc>
        <w:tc>
          <w:tcPr>
            <w:tcW w:w="196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5B8E851C" w14:textId="77777777" w:rsidR="0049632C" w:rsidRDefault="00000000">
            <w:pPr>
              <w:spacing w:line="250" w:lineRule="auto"/>
              <w:jc w:val="center"/>
            </w:pPr>
            <w:r>
              <w:rPr>
                <w:b/>
                <w:bCs/>
                <w:color w:val="1A1F16"/>
                <w:sz w:val="20"/>
                <w:szCs w:val="20"/>
              </w:rPr>
              <w:t>Adicional Gestacional</w:t>
            </w:r>
          </w:p>
        </w:tc>
      </w:tr>
      <w:tr w:rsidR="0049632C" w14:paraId="3932504F" w14:textId="77777777">
        <w:trPr>
          <w:jc w:val="center"/>
        </w:trPr>
        <w:tc>
          <w:tcPr>
            <w:tcW w:w="2400" w:type="dxa"/>
            <w:tcBorders>
              <w:top w:val="single" w:sz="1" w:space="0" w:color="B0BCA8"/>
              <w:left w:val="single" w:sz="1" w:space="0" w:color="B0BCA8"/>
              <w:bottom w:val="single" w:sz="1" w:space="0" w:color="B0BCA8"/>
              <w:right w:val="single" w:sz="1" w:space="0" w:color="B0BCA8"/>
            </w:tcBorders>
            <w:vAlign w:val="center"/>
          </w:tcPr>
          <w:p w14:paraId="4E09EEAB" w14:textId="77777777" w:rsidR="0049632C" w:rsidRDefault="00000000">
            <w:pPr>
              <w:spacing w:line="250" w:lineRule="auto"/>
            </w:pPr>
            <w:proofErr w:type="spellStart"/>
            <w:r>
              <w:t>Mifflin-St</w:t>
            </w:r>
            <w:proofErr w:type="spellEnd"/>
            <w:r>
              <w:t xml:space="preserve"> </w:t>
            </w:r>
            <w:proofErr w:type="spellStart"/>
            <w:r>
              <w:t>Jeor</w:t>
            </w:r>
            <w:proofErr w:type="spellEnd"/>
          </w:p>
        </w:tc>
        <w:tc>
          <w:tcPr>
            <w:tcW w:w="3200" w:type="dxa"/>
            <w:tcBorders>
              <w:top w:val="single" w:sz="1" w:space="0" w:color="B0BCA8"/>
              <w:left w:val="single" w:sz="1" w:space="0" w:color="B0BCA8"/>
              <w:bottom w:val="single" w:sz="1" w:space="0" w:color="B0BCA8"/>
              <w:right w:val="single" w:sz="1" w:space="0" w:color="B0BCA8"/>
            </w:tcBorders>
            <w:vAlign w:val="center"/>
          </w:tcPr>
          <w:p w14:paraId="6E15E5FE" w14:textId="77777777" w:rsidR="0049632C" w:rsidRDefault="00000000">
            <w:pPr>
              <w:spacing w:line="250" w:lineRule="auto"/>
              <w:jc w:val="center"/>
            </w:pPr>
            <w:r>
              <w:t>(10 × peso kg) + (6.25 × talla cm) - (5 × edad) - 161</w:t>
            </w:r>
          </w:p>
        </w:tc>
        <w:tc>
          <w:tcPr>
            <w:tcW w:w="1800" w:type="dxa"/>
            <w:tcBorders>
              <w:top w:val="single" w:sz="1" w:space="0" w:color="B0BCA8"/>
              <w:left w:val="single" w:sz="1" w:space="0" w:color="B0BCA8"/>
              <w:bottom w:val="single" w:sz="1" w:space="0" w:color="B0BCA8"/>
              <w:right w:val="single" w:sz="1" w:space="0" w:color="B0BCA8"/>
            </w:tcBorders>
            <w:vAlign w:val="center"/>
          </w:tcPr>
          <w:p w14:paraId="5925333D" w14:textId="77777777" w:rsidR="0049632C" w:rsidRDefault="00000000">
            <w:pPr>
              <w:spacing w:line="250" w:lineRule="auto"/>
              <w:jc w:val="center"/>
            </w:pPr>
            <w:r>
              <w:t>Sedentaria: 1.2 Ligera: 1.375 Moderada: 1.55</w:t>
            </w:r>
          </w:p>
        </w:tc>
        <w:tc>
          <w:tcPr>
            <w:tcW w:w="1960" w:type="dxa"/>
            <w:tcBorders>
              <w:top w:val="single" w:sz="1" w:space="0" w:color="B0BCA8"/>
              <w:left w:val="single" w:sz="1" w:space="0" w:color="B0BCA8"/>
              <w:bottom w:val="single" w:sz="1" w:space="0" w:color="B0BCA8"/>
              <w:right w:val="single" w:sz="1" w:space="0" w:color="B0BCA8"/>
            </w:tcBorders>
            <w:vAlign w:val="center"/>
          </w:tcPr>
          <w:p w14:paraId="032B8FA5" w14:textId="77777777" w:rsidR="0049632C" w:rsidRDefault="00000000">
            <w:pPr>
              <w:spacing w:line="250" w:lineRule="auto"/>
              <w:jc w:val="center"/>
            </w:pPr>
            <w:r>
              <w:t xml:space="preserve">1er </w:t>
            </w:r>
            <w:proofErr w:type="spellStart"/>
            <w:r>
              <w:t>trim</w:t>
            </w:r>
            <w:proofErr w:type="spellEnd"/>
            <w:r>
              <w:t xml:space="preserve">.: 0 kcal 2do </w:t>
            </w:r>
            <w:proofErr w:type="spellStart"/>
            <w:r>
              <w:t>trim</w:t>
            </w:r>
            <w:proofErr w:type="spellEnd"/>
            <w:r>
              <w:t xml:space="preserve">.: +340 kcal 3er </w:t>
            </w:r>
            <w:proofErr w:type="spellStart"/>
            <w:r>
              <w:t>trim</w:t>
            </w:r>
            <w:proofErr w:type="spellEnd"/>
            <w:r>
              <w:t>.: +452 kcal</w:t>
            </w:r>
          </w:p>
        </w:tc>
      </w:tr>
      <w:tr w:rsidR="0049632C" w14:paraId="2A29C96E" w14:textId="77777777">
        <w:trPr>
          <w:jc w:val="center"/>
        </w:trPr>
        <w:tc>
          <w:tcPr>
            <w:tcW w:w="2400" w:type="dxa"/>
            <w:tcBorders>
              <w:top w:val="single" w:sz="1" w:space="0" w:color="B0BCA8"/>
              <w:left w:val="single" w:sz="1" w:space="0" w:color="B0BCA8"/>
              <w:bottom w:val="single" w:sz="1" w:space="0" w:color="B0BCA8"/>
              <w:right w:val="single" w:sz="1" w:space="0" w:color="B0BCA8"/>
            </w:tcBorders>
            <w:vAlign w:val="center"/>
          </w:tcPr>
          <w:p w14:paraId="5A3FB659" w14:textId="77777777" w:rsidR="0049632C" w:rsidRDefault="00000000">
            <w:pPr>
              <w:spacing w:line="250" w:lineRule="auto"/>
            </w:pPr>
            <w:r>
              <w:t>Harris-Benedict (corregida)</w:t>
            </w:r>
          </w:p>
        </w:tc>
        <w:tc>
          <w:tcPr>
            <w:tcW w:w="3200" w:type="dxa"/>
            <w:tcBorders>
              <w:top w:val="single" w:sz="1" w:space="0" w:color="B0BCA8"/>
              <w:left w:val="single" w:sz="1" w:space="0" w:color="B0BCA8"/>
              <w:bottom w:val="single" w:sz="1" w:space="0" w:color="B0BCA8"/>
              <w:right w:val="single" w:sz="1" w:space="0" w:color="B0BCA8"/>
            </w:tcBorders>
            <w:vAlign w:val="center"/>
          </w:tcPr>
          <w:p w14:paraId="59436865" w14:textId="77777777" w:rsidR="0049632C" w:rsidRDefault="00000000">
            <w:pPr>
              <w:spacing w:line="250" w:lineRule="auto"/>
              <w:jc w:val="center"/>
            </w:pPr>
            <w:r>
              <w:t>655.1 + (9.56 × peso) + (1.85 × talla) - (4.68 × edad)</w:t>
            </w:r>
          </w:p>
        </w:tc>
        <w:tc>
          <w:tcPr>
            <w:tcW w:w="1800" w:type="dxa"/>
            <w:tcBorders>
              <w:top w:val="single" w:sz="1" w:space="0" w:color="B0BCA8"/>
              <w:left w:val="single" w:sz="1" w:space="0" w:color="B0BCA8"/>
              <w:bottom w:val="single" w:sz="1" w:space="0" w:color="B0BCA8"/>
              <w:right w:val="single" w:sz="1" w:space="0" w:color="B0BCA8"/>
            </w:tcBorders>
            <w:vAlign w:val="center"/>
          </w:tcPr>
          <w:p w14:paraId="0A08D265" w14:textId="77777777" w:rsidR="0049632C" w:rsidRDefault="00000000">
            <w:pPr>
              <w:spacing w:line="250" w:lineRule="auto"/>
              <w:jc w:val="center"/>
            </w:pPr>
            <w:r>
              <w:t>Sedentaria: 1.2 Ligera: 1.375 Moderada: 1.55</w:t>
            </w:r>
          </w:p>
        </w:tc>
        <w:tc>
          <w:tcPr>
            <w:tcW w:w="1960" w:type="dxa"/>
            <w:tcBorders>
              <w:top w:val="single" w:sz="1" w:space="0" w:color="B0BCA8"/>
              <w:left w:val="single" w:sz="1" w:space="0" w:color="B0BCA8"/>
              <w:bottom w:val="single" w:sz="1" w:space="0" w:color="B0BCA8"/>
              <w:right w:val="single" w:sz="1" w:space="0" w:color="B0BCA8"/>
            </w:tcBorders>
            <w:vAlign w:val="center"/>
          </w:tcPr>
          <w:p w14:paraId="0F7C2F28" w14:textId="77777777" w:rsidR="0049632C" w:rsidRDefault="00000000">
            <w:pPr>
              <w:spacing w:line="250" w:lineRule="auto"/>
              <w:jc w:val="center"/>
            </w:pPr>
            <w:r>
              <w:t>Mismos adicionales (15-20% sobre TEE basal)</w:t>
            </w:r>
          </w:p>
        </w:tc>
      </w:tr>
      <w:tr w:rsidR="0049632C" w14:paraId="2BA23B56" w14:textId="77777777">
        <w:trPr>
          <w:jc w:val="center"/>
        </w:trPr>
        <w:tc>
          <w:tcPr>
            <w:tcW w:w="2400" w:type="dxa"/>
            <w:tcBorders>
              <w:top w:val="single" w:sz="1" w:space="0" w:color="B0BCA8"/>
              <w:left w:val="single" w:sz="1" w:space="0" w:color="B0BCA8"/>
              <w:bottom w:val="single" w:sz="1" w:space="0" w:color="B0BCA8"/>
              <w:right w:val="single" w:sz="1" w:space="0" w:color="B0BCA8"/>
            </w:tcBorders>
            <w:vAlign w:val="center"/>
          </w:tcPr>
          <w:p w14:paraId="202147C5" w14:textId="77777777" w:rsidR="0049632C" w:rsidRDefault="00000000">
            <w:pPr>
              <w:spacing w:line="250" w:lineRule="auto"/>
            </w:pPr>
            <w:r>
              <w:t>OMS / FAO</w:t>
            </w:r>
          </w:p>
        </w:tc>
        <w:tc>
          <w:tcPr>
            <w:tcW w:w="3200" w:type="dxa"/>
            <w:tcBorders>
              <w:top w:val="single" w:sz="1" w:space="0" w:color="B0BCA8"/>
              <w:left w:val="single" w:sz="1" w:space="0" w:color="B0BCA8"/>
              <w:bottom w:val="single" w:sz="1" w:space="0" w:color="B0BCA8"/>
              <w:right w:val="single" w:sz="1" w:space="0" w:color="B0BCA8"/>
            </w:tcBorders>
            <w:vAlign w:val="center"/>
          </w:tcPr>
          <w:p w14:paraId="37CB1CFE" w14:textId="77777777" w:rsidR="0049632C" w:rsidRDefault="00000000">
            <w:pPr>
              <w:spacing w:line="250" w:lineRule="auto"/>
              <w:jc w:val="center"/>
            </w:pPr>
            <w:r>
              <w:t>0.918 × peso^0.48 × talla^0.50 × edad^-0.13 (kcal/día)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0624209B" w14:textId="77777777" w:rsidR="0049632C" w:rsidRDefault="00000000">
            <w:pPr>
              <w:spacing w:line="250" w:lineRule="auto"/>
              <w:jc w:val="center"/>
            </w:pPr>
            <w:r>
              <w:t>Sedentaria: 1.2 Moderada: 1.5 Intensa: 1.7</w:t>
            </w:r>
          </w:p>
        </w:tc>
        <w:tc>
          <w:tcPr>
            <w:tcW w:w="1960" w:type="dxa"/>
            <w:tcBorders>
              <w:top w:val="single" w:sz="1" w:space="0" w:color="B0BCA8"/>
              <w:left w:val="single" w:sz="1" w:space="0" w:color="B0BCA8"/>
              <w:bottom w:val="single" w:sz="1" w:space="0" w:color="B0BCA8"/>
              <w:right w:val="single" w:sz="1" w:space="0" w:color="B0BCA8"/>
            </w:tcBorders>
            <w:vAlign w:val="center"/>
          </w:tcPr>
          <w:p w14:paraId="3303961A" w14:textId="77777777" w:rsidR="0049632C" w:rsidRDefault="00000000">
            <w:pPr>
              <w:spacing w:line="250" w:lineRule="auto"/>
              <w:jc w:val="center"/>
            </w:pPr>
            <w:r>
              <w:t xml:space="preserve">Recomendación: +85, +285, +475 kcal (1er, 2do, 3er </w:t>
            </w:r>
            <w:proofErr w:type="spellStart"/>
            <w:r>
              <w:t>trim</w:t>
            </w:r>
            <w:proofErr w:type="spellEnd"/>
            <w:r>
              <w:t>.)</w:t>
            </w:r>
          </w:p>
        </w:tc>
      </w:tr>
    </w:tbl>
    <w:p w14:paraId="09CB2E8F" w14:textId="77777777" w:rsidR="0049632C" w:rsidRDefault="00000000">
      <w:pPr>
        <w:spacing w:before="80" w:after="200" w:line="250" w:lineRule="auto"/>
        <w:jc w:val="center"/>
      </w:pPr>
      <w:r>
        <w:rPr>
          <w:i/>
          <w:iCs/>
          <w:color w:val="4A5548"/>
          <w:sz w:val="18"/>
          <w:szCs w:val="18"/>
        </w:rPr>
        <w:t>Tabla 2. Ecuaciones para el cálculo del requerimiento energético en gestantes</w:t>
      </w:r>
    </w:p>
    <w:p w14:paraId="52C5CF08" w14:textId="77777777" w:rsidR="0049632C" w:rsidRDefault="00000000">
      <w:pPr>
        <w:spacing w:after="120" w:line="250" w:lineRule="auto"/>
      </w:pPr>
      <w:r>
        <w:t xml:space="preserve">Es importante destacar que las recomendaciones del IOM (2009) para los adicionales energéticos se basan en el supuesto de que la gestante no modifica significativamente su nivel de actividad física. En caso de mujeres con actividad física vigorosa, deportistas o trabajadoras físicas activas, los adicionales pueden ser mayores y deben ajustarse individualmente. Por otro lado, en mujeres con obesidad pregestacional (IMC ≥ 30), algunos protocolos clínicos sugieren no agregar los adicionales energéticos completos y trabajar con un déficit </w:t>
      </w:r>
      <w:proofErr w:type="spellStart"/>
      <w:r>
        <w:t>calírico</w:t>
      </w:r>
      <w:proofErr w:type="spellEnd"/>
      <w:r>
        <w:t xml:space="preserve"> moderado supervisado, aunque esta recomendación debe individualizarse y contar con monitoreo estrecho del crecimiento fetal.</w:t>
      </w:r>
    </w:p>
    <w:p w14:paraId="09A450C2" w14:textId="77777777" w:rsidR="0049632C" w:rsidRDefault="00000000">
      <w:pPr>
        <w:pStyle w:val="Ttulo2"/>
      </w:pPr>
      <w:bookmarkStart w:id="10" w:name="_Toc225923181"/>
      <w:r>
        <w:t>4.3 Ganancia de Peso Recomendada por IMC Pregestacional</w:t>
      </w:r>
      <w:bookmarkEnd w:id="10"/>
    </w:p>
    <w:p w14:paraId="7FBAD6B3" w14:textId="77777777" w:rsidR="0049632C" w:rsidRDefault="00000000">
      <w:pPr>
        <w:spacing w:after="120" w:line="250" w:lineRule="auto"/>
      </w:pPr>
      <w:r>
        <w:lastRenderedPageBreak/>
        <w:t xml:space="preserve">La ganancia de peso gestacional (GPG) es uno de los indicadores más importantes del estado nutricional durante el embarazo y un predictor robusto de resultados perinatales. Las recomendaciones del </w:t>
      </w:r>
      <w:proofErr w:type="spellStart"/>
      <w:r>
        <w:t>Institute</w:t>
      </w:r>
      <w:proofErr w:type="spellEnd"/>
      <w:r>
        <w:t xml:space="preserve"> </w:t>
      </w:r>
      <w:proofErr w:type="spellStart"/>
      <w:r>
        <w:t>of</w:t>
      </w:r>
      <w:proofErr w:type="spellEnd"/>
      <w:r>
        <w:t xml:space="preserve"> Medicine (IOM, 2009) constituyen el estándar internacional de referencia, con rangos específicos según el IMC pregestacional. Estos rangos buscan equilibrar los riesgos de una ganancia insuficiente (restricción del crecimiento intrauterino, bajo peso al nacer) con los de una ganancia excesiva (macrosomía, diabetes gestacional, preeclampsia, distocia de hombros, retención de peso posparto).</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40" w:type="dxa"/>
          <w:bottom w:w="80" w:type="dxa"/>
          <w:right w:w="140" w:type="dxa"/>
        </w:tblCellMar>
        <w:tblLook w:val="04A0" w:firstRow="1" w:lastRow="0" w:firstColumn="1" w:lastColumn="0" w:noHBand="0" w:noVBand="1"/>
      </w:tblPr>
      <w:tblGrid>
        <w:gridCol w:w="2142"/>
        <w:gridCol w:w="1746"/>
        <w:gridCol w:w="2507"/>
        <w:gridCol w:w="2629"/>
      </w:tblGrid>
      <w:tr w:rsidR="0049632C" w14:paraId="0649D4F7" w14:textId="77777777">
        <w:trPr>
          <w:tblHeader/>
          <w:jc w:val="center"/>
        </w:trPr>
        <w:tc>
          <w:tcPr>
            <w:tcW w:w="22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3DCB8205" w14:textId="77777777" w:rsidR="0049632C" w:rsidRDefault="00000000">
            <w:pPr>
              <w:spacing w:line="250" w:lineRule="auto"/>
              <w:jc w:val="center"/>
            </w:pPr>
            <w:r>
              <w:rPr>
                <w:b/>
                <w:bCs/>
                <w:color w:val="1A1F16"/>
                <w:sz w:val="20"/>
                <w:szCs w:val="20"/>
              </w:rPr>
              <w:t>Categoría IMC Pregestacional</w:t>
            </w:r>
          </w:p>
        </w:tc>
        <w:tc>
          <w:tcPr>
            <w:tcW w:w="18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4347D05C" w14:textId="77777777" w:rsidR="0049632C" w:rsidRDefault="00000000">
            <w:pPr>
              <w:spacing w:line="250" w:lineRule="auto"/>
              <w:jc w:val="center"/>
            </w:pPr>
            <w:r>
              <w:rPr>
                <w:b/>
                <w:bCs/>
                <w:color w:val="1A1F16"/>
                <w:sz w:val="20"/>
                <w:szCs w:val="20"/>
              </w:rPr>
              <w:t>IMC (kg/m²)</w:t>
            </w:r>
          </w:p>
        </w:tc>
        <w:tc>
          <w:tcPr>
            <w:tcW w:w="26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35112B65" w14:textId="77777777" w:rsidR="0049632C" w:rsidRDefault="00000000">
            <w:pPr>
              <w:spacing w:line="250" w:lineRule="auto"/>
              <w:jc w:val="center"/>
            </w:pPr>
            <w:r>
              <w:rPr>
                <w:b/>
                <w:bCs/>
                <w:color w:val="1A1F16"/>
                <w:sz w:val="20"/>
                <w:szCs w:val="20"/>
              </w:rPr>
              <w:t>Ganancia Total Recomendada</w:t>
            </w:r>
          </w:p>
        </w:tc>
        <w:tc>
          <w:tcPr>
            <w:tcW w:w="276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6EBA9097" w14:textId="77777777" w:rsidR="0049632C" w:rsidRDefault="00000000">
            <w:pPr>
              <w:spacing w:line="250" w:lineRule="auto"/>
              <w:jc w:val="center"/>
            </w:pPr>
            <w:r>
              <w:rPr>
                <w:b/>
                <w:bCs/>
                <w:color w:val="1A1F16"/>
                <w:sz w:val="20"/>
                <w:szCs w:val="20"/>
              </w:rPr>
              <w:t>Ritmo 2do-3er Trimestre</w:t>
            </w:r>
          </w:p>
        </w:tc>
      </w:tr>
      <w:tr w:rsidR="0049632C" w14:paraId="164001DA" w14:textId="77777777">
        <w:trPr>
          <w:jc w:val="center"/>
        </w:trPr>
        <w:tc>
          <w:tcPr>
            <w:tcW w:w="2200" w:type="dxa"/>
            <w:tcBorders>
              <w:top w:val="single" w:sz="1" w:space="0" w:color="B0BCA8"/>
              <w:left w:val="single" w:sz="1" w:space="0" w:color="B0BCA8"/>
              <w:bottom w:val="single" w:sz="1" w:space="0" w:color="B0BCA8"/>
              <w:right w:val="single" w:sz="1" w:space="0" w:color="B0BCA8"/>
            </w:tcBorders>
            <w:vAlign w:val="center"/>
          </w:tcPr>
          <w:p w14:paraId="597BAE9E" w14:textId="77777777" w:rsidR="0049632C" w:rsidRDefault="00000000">
            <w:pPr>
              <w:spacing w:line="250" w:lineRule="auto"/>
            </w:pPr>
            <w:r>
              <w:t>Bajo peso</w:t>
            </w:r>
          </w:p>
        </w:tc>
        <w:tc>
          <w:tcPr>
            <w:tcW w:w="1800" w:type="dxa"/>
            <w:tcBorders>
              <w:top w:val="single" w:sz="1" w:space="0" w:color="B0BCA8"/>
              <w:left w:val="single" w:sz="1" w:space="0" w:color="B0BCA8"/>
              <w:bottom w:val="single" w:sz="1" w:space="0" w:color="B0BCA8"/>
              <w:right w:val="single" w:sz="1" w:space="0" w:color="B0BCA8"/>
            </w:tcBorders>
            <w:vAlign w:val="center"/>
          </w:tcPr>
          <w:p w14:paraId="78E6C7A6" w14:textId="77777777" w:rsidR="0049632C" w:rsidRDefault="00000000">
            <w:pPr>
              <w:spacing w:line="250" w:lineRule="auto"/>
              <w:jc w:val="center"/>
            </w:pPr>
            <w:r>
              <w:t>&lt; 18.5</w:t>
            </w:r>
          </w:p>
        </w:tc>
        <w:tc>
          <w:tcPr>
            <w:tcW w:w="2600" w:type="dxa"/>
            <w:tcBorders>
              <w:top w:val="single" w:sz="1" w:space="0" w:color="B0BCA8"/>
              <w:left w:val="single" w:sz="1" w:space="0" w:color="B0BCA8"/>
              <w:bottom w:val="single" w:sz="1" w:space="0" w:color="B0BCA8"/>
              <w:right w:val="single" w:sz="1" w:space="0" w:color="B0BCA8"/>
            </w:tcBorders>
            <w:vAlign w:val="center"/>
          </w:tcPr>
          <w:p w14:paraId="48862CDB" w14:textId="77777777" w:rsidR="0049632C" w:rsidRDefault="00000000">
            <w:pPr>
              <w:spacing w:line="250" w:lineRule="auto"/>
              <w:jc w:val="center"/>
            </w:pPr>
            <w:r>
              <w:t>12.5 - 18.0 kg</w:t>
            </w:r>
          </w:p>
        </w:tc>
        <w:tc>
          <w:tcPr>
            <w:tcW w:w="2760" w:type="dxa"/>
            <w:tcBorders>
              <w:top w:val="single" w:sz="1" w:space="0" w:color="B0BCA8"/>
              <w:left w:val="single" w:sz="1" w:space="0" w:color="B0BCA8"/>
              <w:bottom w:val="single" w:sz="1" w:space="0" w:color="B0BCA8"/>
              <w:right w:val="single" w:sz="1" w:space="0" w:color="B0BCA8"/>
            </w:tcBorders>
            <w:vAlign w:val="center"/>
          </w:tcPr>
          <w:p w14:paraId="5E73A9A5" w14:textId="77777777" w:rsidR="0049632C" w:rsidRDefault="00000000">
            <w:pPr>
              <w:spacing w:line="250" w:lineRule="auto"/>
              <w:jc w:val="center"/>
            </w:pPr>
            <w:r>
              <w:t>0.44 - 0.58 kg/</w:t>
            </w:r>
            <w:proofErr w:type="spellStart"/>
            <w:r>
              <w:t>sem</w:t>
            </w:r>
            <w:proofErr w:type="spellEnd"/>
            <w:r>
              <w:t xml:space="preserve"> (500-680 g/</w:t>
            </w:r>
            <w:proofErr w:type="spellStart"/>
            <w:r>
              <w:t>sem</w:t>
            </w:r>
            <w:proofErr w:type="spellEnd"/>
            <w:r>
              <w:t>)</w:t>
            </w:r>
          </w:p>
        </w:tc>
      </w:tr>
      <w:tr w:rsidR="0049632C" w14:paraId="098DC5D8" w14:textId="77777777">
        <w:trPr>
          <w:jc w:val="center"/>
        </w:trPr>
        <w:tc>
          <w:tcPr>
            <w:tcW w:w="2200" w:type="dxa"/>
            <w:tcBorders>
              <w:top w:val="single" w:sz="1" w:space="0" w:color="B0BCA8"/>
              <w:left w:val="single" w:sz="1" w:space="0" w:color="B0BCA8"/>
              <w:bottom w:val="single" w:sz="1" w:space="0" w:color="B0BCA8"/>
              <w:right w:val="single" w:sz="1" w:space="0" w:color="B0BCA8"/>
            </w:tcBorders>
            <w:vAlign w:val="center"/>
          </w:tcPr>
          <w:p w14:paraId="3093B2AE" w14:textId="77777777" w:rsidR="0049632C" w:rsidRDefault="00000000">
            <w:pPr>
              <w:spacing w:line="250" w:lineRule="auto"/>
            </w:pPr>
            <w:proofErr w:type="spellStart"/>
            <w:r>
              <w:t>Normopeso</w:t>
            </w:r>
            <w:proofErr w:type="spellEnd"/>
          </w:p>
        </w:tc>
        <w:tc>
          <w:tcPr>
            <w:tcW w:w="1800" w:type="dxa"/>
            <w:tcBorders>
              <w:top w:val="single" w:sz="1" w:space="0" w:color="B0BCA8"/>
              <w:left w:val="single" w:sz="1" w:space="0" w:color="B0BCA8"/>
              <w:bottom w:val="single" w:sz="1" w:space="0" w:color="B0BCA8"/>
              <w:right w:val="single" w:sz="1" w:space="0" w:color="B0BCA8"/>
            </w:tcBorders>
            <w:vAlign w:val="center"/>
          </w:tcPr>
          <w:p w14:paraId="2D3A96AD" w14:textId="77777777" w:rsidR="0049632C" w:rsidRDefault="00000000">
            <w:pPr>
              <w:spacing w:line="250" w:lineRule="auto"/>
              <w:jc w:val="center"/>
            </w:pPr>
            <w:r>
              <w:t>18.5 - 24.9</w:t>
            </w:r>
          </w:p>
        </w:tc>
        <w:tc>
          <w:tcPr>
            <w:tcW w:w="2600" w:type="dxa"/>
            <w:tcBorders>
              <w:top w:val="single" w:sz="1" w:space="0" w:color="B0BCA8"/>
              <w:left w:val="single" w:sz="1" w:space="0" w:color="B0BCA8"/>
              <w:bottom w:val="single" w:sz="1" w:space="0" w:color="B0BCA8"/>
              <w:right w:val="single" w:sz="1" w:space="0" w:color="B0BCA8"/>
            </w:tcBorders>
            <w:vAlign w:val="center"/>
          </w:tcPr>
          <w:p w14:paraId="3BB3400B" w14:textId="77777777" w:rsidR="0049632C" w:rsidRDefault="00000000">
            <w:pPr>
              <w:spacing w:line="250" w:lineRule="auto"/>
              <w:jc w:val="center"/>
            </w:pPr>
            <w:r>
              <w:t>11.5 - 16.0 kg</w:t>
            </w:r>
          </w:p>
        </w:tc>
        <w:tc>
          <w:tcPr>
            <w:tcW w:w="2760" w:type="dxa"/>
            <w:tcBorders>
              <w:top w:val="single" w:sz="1" w:space="0" w:color="B0BCA8"/>
              <w:left w:val="single" w:sz="1" w:space="0" w:color="B0BCA8"/>
              <w:bottom w:val="single" w:sz="1" w:space="0" w:color="B0BCA8"/>
              <w:right w:val="single" w:sz="1" w:space="0" w:color="B0BCA8"/>
            </w:tcBorders>
            <w:vAlign w:val="center"/>
          </w:tcPr>
          <w:p w14:paraId="66ACADA0" w14:textId="77777777" w:rsidR="0049632C" w:rsidRDefault="00000000">
            <w:pPr>
              <w:spacing w:line="250" w:lineRule="auto"/>
              <w:jc w:val="center"/>
            </w:pPr>
            <w:r>
              <w:t>0.35 - 0.50 kg/</w:t>
            </w:r>
            <w:proofErr w:type="spellStart"/>
            <w:r>
              <w:t>sem</w:t>
            </w:r>
            <w:proofErr w:type="spellEnd"/>
            <w:r>
              <w:t xml:space="preserve"> (400-570 g/</w:t>
            </w:r>
            <w:proofErr w:type="spellStart"/>
            <w:r>
              <w:t>sem</w:t>
            </w:r>
            <w:proofErr w:type="spellEnd"/>
            <w:r>
              <w:t>)</w:t>
            </w:r>
          </w:p>
        </w:tc>
      </w:tr>
      <w:tr w:rsidR="0049632C" w14:paraId="6C0B3E9C" w14:textId="77777777">
        <w:trPr>
          <w:jc w:val="center"/>
        </w:trPr>
        <w:tc>
          <w:tcPr>
            <w:tcW w:w="2200" w:type="dxa"/>
            <w:tcBorders>
              <w:top w:val="single" w:sz="1" w:space="0" w:color="B0BCA8"/>
              <w:left w:val="single" w:sz="1" w:space="0" w:color="B0BCA8"/>
              <w:bottom w:val="single" w:sz="1" w:space="0" w:color="B0BCA8"/>
              <w:right w:val="single" w:sz="1" w:space="0" w:color="B0BCA8"/>
            </w:tcBorders>
            <w:vAlign w:val="center"/>
          </w:tcPr>
          <w:p w14:paraId="1EEBA678" w14:textId="77777777" w:rsidR="0049632C" w:rsidRDefault="00000000">
            <w:pPr>
              <w:spacing w:line="250" w:lineRule="auto"/>
            </w:pPr>
            <w:r>
              <w:t>Sobrepeso</w:t>
            </w:r>
          </w:p>
        </w:tc>
        <w:tc>
          <w:tcPr>
            <w:tcW w:w="1800" w:type="dxa"/>
            <w:tcBorders>
              <w:top w:val="single" w:sz="1" w:space="0" w:color="B0BCA8"/>
              <w:left w:val="single" w:sz="1" w:space="0" w:color="B0BCA8"/>
              <w:bottom w:val="single" w:sz="1" w:space="0" w:color="B0BCA8"/>
              <w:right w:val="single" w:sz="1" w:space="0" w:color="B0BCA8"/>
            </w:tcBorders>
            <w:vAlign w:val="center"/>
          </w:tcPr>
          <w:p w14:paraId="515E0982" w14:textId="77777777" w:rsidR="0049632C" w:rsidRDefault="00000000">
            <w:pPr>
              <w:spacing w:line="250" w:lineRule="auto"/>
              <w:jc w:val="center"/>
            </w:pPr>
            <w:r>
              <w:t>25.0 - 29.9</w:t>
            </w:r>
          </w:p>
        </w:tc>
        <w:tc>
          <w:tcPr>
            <w:tcW w:w="2600" w:type="dxa"/>
            <w:tcBorders>
              <w:top w:val="single" w:sz="1" w:space="0" w:color="B0BCA8"/>
              <w:left w:val="single" w:sz="1" w:space="0" w:color="B0BCA8"/>
              <w:bottom w:val="single" w:sz="1" w:space="0" w:color="B0BCA8"/>
              <w:right w:val="single" w:sz="1" w:space="0" w:color="B0BCA8"/>
            </w:tcBorders>
            <w:vAlign w:val="center"/>
          </w:tcPr>
          <w:p w14:paraId="1F9F97BF" w14:textId="77777777" w:rsidR="0049632C" w:rsidRDefault="00000000">
            <w:pPr>
              <w:spacing w:line="250" w:lineRule="auto"/>
              <w:jc w:val="center"/>
            </w:pPr>
            <w:r>
              <w:t>7.0 - 11.5 kg</w:t>
            </w:r>
          </w:p>
        </w:tc>
        <w:tc>
          <w:tcPr>
            <w:tcW w:w="2760" w:type="dxa"/>
            <w:tcBorders>
              <w:top w:val="single" w:sz="1" w:space="0" w:color="B0BCA8"/>
              <w:left w:val="single" w:sz="1" w:space="0" w:color="B0BCA8"/>
              <w:bottom w:val="single" w:sz="1" w:space="0" w:color="B0BCA8"/>
              <w:right w:val="single" w:sz="1" w:space="0" w:color="B0BCA8"/>
            </w:tcBorders>
            <w:vAlign w:val="center"/>
          </w:tcPr>
          <w:p w14:paraId="488D33DB" w14:textId="77777777" w:rsidR="0049632C" w:rsidRDefault="00000000">
            <w:pPr>
              <w:spacing w:line="250" w:lineRule="auto"/>
              <w:jc w:val="center"/>
            </w:pPr>
            <w:r>
              <w:t>0.23 - 0.33 kg/</w:t>
            </w:r>
            <w:proofErr w:type="spellStart"/>
            <w:r>
              <w:t>sem</w:t>
            </w:r>
            <w:proofErr w:type="spellEnd"/>
            <w:r>
              <w:t xml:space="preserve"> (230-380 g/</w:t>
            </w:r>
            <w:proofErr w:type="spellStart"/>
            <w:r>
              <w:t>sem</w:t>
            </w:r>
            <w:proofErr w:type="spellEnd"/>
            <w:r>
              <w:t>)</w:t>
            </w:r>
          </w:p>
        </w:tc>
      </w:tr>
      <w:tr w:rsidR="0049632C" w14:paraId="60796F63" w14:textId="77777777">
        <w:trPr>
          <w:jc w:val="center"/>
        </w:trPr>
        <w:tc>
          <w:tcPr>
            <w:tcW w:w="2200" w:type="dxa"/>
            <w:tcBorders>
              <w:top w:val="single" w:sz="1" w:space="0" w:color="B0BCA8"/>
              <w:left w:val="single" w:sz="1" w:space="0" w:color="B0BCA8"/>
              <w:bottom w:val="single" w:sz="1" w:space="0" w:color="B0BCA8"/>
              <w:right w:val="single" w:sz="1" w:space="0" w:color="B0BCA8"/>
            </w:tcBorders>
            <w:vAlign w:val="center"/>
          </w:tcPr>
          <w:p w14:paraId="066DCFA6" w14:textId="77777777" w:rsidR="0049632C" w:rsidRDefault="00000000">
            <w:pPr>
              <w:spacing w:line="250" w:lineRule="auto"/>
            </w:pPr>
            <w:r>
              <w:t>Obesidad Grado I</w:t>
            </w:r>
          </w:p>
        </w:tc>
        <w:tc>
          <w:tcPr>
            <w:tcW w:w="1800" w:type="dxa"/>
            <w:tcBorders>
              <w:top w:val="single" w:sz="1" w:space="0" w:color="B0BCA8"/>
              <w:left w:val="single" w:sz="1" w:space="0" w:color="B0BCA8"/>
              <w:bottom w:val="single" w:sz="1" w:space="0" w:color="B0BCA8"/>
              <w:right w:val="single" w:sz="1" w:space="0" w:color="B0BCA8"/>
            </w:tcBorders>
            <w:vAlign w:val="center"/>
          </w:tcPr>
          <w:p w14:paraId="3DC3D937" w14:textId="77777777" w:rsidR="0049632C" w:rsidRDefault="00000000">
            <w:pPr>
              <w:spacing w:line="250" w:lineRule="auto"/>
              <w:jc w:val="center"/>
            </w:pPr>
            <w:r>
              <w:t>30.0 - 34.9</w:t>
            </w:r>
          </w:p>
        </w:tc>
        <w:tc>
          <w:tcPr>
            <w:tcW w:w="2600" w:type="dxa"/>
            <w:tcBorders>
              <w:top w:val="single" w:sz="1" w:space="0" w:color="B0BCA8"/>
              <w:left w:val="single" w:sz="1" w:space="0" w:color="B0BCA8"/>
              <w:bottom w:val="single" w:sz="1" w:space="0" w:color="B0BCA8"/>
              <w:right w:val="single" w:sz="1" w:space="0" w:color="B0BCA8"/>
            </w:tcBorders>
            <w:vAlign w:val="center"/>
          </w:tcPr>
          <w:p w14:paraId="1D70D884" w14:textId="77777777" w:rsidR="0049632C" w:rsidRDefault="00000000">
            <w:pPr>
              <w:spacing w:line="250" w:lineRule="auto"/>
              <w:jc w:val="center"/>
            </w:pPr>
            <w:r>
              <w:t>5.0 - 9.0 kg</w:t>
            </w:r>
          </w:p>
        </w:tc>
        <w:tc>
          <w:tcPr>
            <w:tcW w:w="2760" w:type="dxa"/>
            <w:tcBorders>
              <w:top w:val="single" w:sz="1" w:space="0" w:color="B0BCA8"/>
              <w:left w:val="single" w:sz="1" w:space="0" w:color="B0BCA8"/>
              <w:bottom w:val="single" w:sz="1" w:space="0" w:color="B0BCA8"/>
              <w:right w:val="single" w:sz="1" w:space="0" w:color="B0BCA8"/>
            </w:tcBorders>
            <w:vAlign w:val="center"/>
          </w:tcPr>
          <w:p w14:paraId="0D2F0903" w14:textId="77777777" w:rsidR="0049632C" w:rsidRDefault="00000000">
            <w:pPr>
              <w:spacing w:line="250" w:lineRule="auto"/>
              <w:jc w:val="center"/>
            </w:pPr>
            <w:r>
              <w:t>0.17 - 0.27 kg/</w:t>
            </w:r>
            <w:proofErr w:type="spellStart"/>
            <w:r>
              <w:t>sem</w:t>
            </w:r>
            <w:proofErr w:type="spellEnd"/>
            <w:r>
              <w:t xml:space="preserve"> (170-270 g/</w:t>
            </w:r>
            <w:proofErr w:type="spellStart"/>
            <w:r>
              <w:t>sem</w:t>
            </w:r>
            <w:proofErr w:type="spellEnd"/>
            <w:r>
              <w:t>)</w:t>
            </w:r>
          </w:p>
        </w:tc>
      </w:tr>
      <w:tr w:rsidR="0049632C" w14:paraId="32B05A79" w14:textId="77777777">
        <w:trPr>
          <w:jc w:val="center"/>
        </w:trPr>
        <w:tc>
          <w:tcPr>
            <w:tcW w:w="2200" w:type="dxa"/>
            <w:tcBorders>
              <w:top w:val="single" w:sz="1" w:space="0" w:color="B0BCA8"/>
              <w:left w:val="single" w:sz="1" w:space="0" w:color="B0BCA8"/>
              <w:bottom w:val="single" w:sz="1" w:space="0" w:color="B0BCA8"/>
              <w:right w:val="single" w:sz="1" w:space="0" w:color="B0BCA8"/>
            </w:tcBorders>
            <w:vAlign w:val="center"/>
          </w:tcPr>
          <w:p w14:paraId="2DB304C1" w14:textId="77777777" w:rsidR="0049632C" w:rsidRDefault="00000000">
            <w:pPr>
              <w:spacing w:line="250" w:lineRule="auto"/>
            </w:pPr>
            <w:r>
              <w:t>Obesidad Grado II</w:t>
            </w:r>
          </w:p>
        </w:tc>
        <w:tc>
          <w:tcPr>
            <w:tcW w:w="1800" w:type="dxa"/>
            <w:tcBorders>
              <w:top w:val="single" w:sz="1" w:space="0" w:color="B0BCA8"/>
              <w:left w:val="single" w:sz="1" w:space="0" w:color="B0BCA8"/>
              <w:bottom w:val="single" w:sz="1" w:space="0" w:color="B0BCA8"/>
              <w:right w:val="single" w:sz="1" w:space="0" w:color="B0BCA8"/>
            </w:tcBorders>
            <w:vAlign w:val="center"/>
          </w:tcPr>
          <w:p w14:paraId="47CA2725" w14:textId="77777777" w:rsidR="0049632C" w:rsidRDefault="00000000">
            <w:pPr>
              <w:spacing w:line="250" w:lineRule="auto"/>
              <w:jc w:val="center"/>
            </w:pPr>
            <w:r>
              <w:t>35.0 - 39.9</w:t>
            </w:r>
          </w:p>
        </w:tc>
        <w:tc>
          <w:tcPr>
            <w:tcW w:w="2600" w:type="dxa"/>
            <w:tcBorders>
              <w:top w:val="single" w:sz="1" w:space="0" w:color="B0BCA8"/>
              <w:left w:val="single" w:sz="1" w:space="0" w:color="B0BCA8"/>
              <w:bottom w:val="single" w:sz="1" w:space="0" w:color="B0BCA8"/>
              <w:right w:val="single" w:sz="1" w:space="0" w:color="B0BCA8"/>
            </w:tcBorders>
            <w:vAlign w:val="center"/>
          </w:tcPr>
          <w:p w14:paraId="314C97C6" w14:textId="77777777" w:rsidR="0049632C" w:rsidRDefault="00000000">
            <w:pPr>
              <w:spacing w:line="250" w:lineRule="auto"/>
              <w:jc w:val="center"/>
            </w:pPr>
            <w:r>
              <w:t>5.0 - 9.0 kg</w:t>
            </w:r>
          </w:p>
        </w:tc>
        <w:tc>
          <w:tcPr>
            <w:tcW w:w="2760" w:type="dxa"/>
            <w:tcBorders>
              <w:top w:val="single" w:sz="1" w:space="0" w:color="B0BCA8"/>
              <w:left w:val="single" w:sz="1" w:space="0" w:color="B0BCA8"/>
              <w:bottom w:val="single" w:sz="1" w:space="0" w:color="B0BCA8"/>
              <w:right w:val="single" w:sz="1" w:space="0" w:color="B0BCA8"/>
            </w:tcBorders>
            <w:vAlign w:val="center"/>
          </w:tcPr>
          <w:p w14:paraId="62675EE5" w14:textId="77777777" w:rsidR="0049632C" w:rsidRDefault="00000000">
            <w:pPr>
              <w:spacing w:line="250" w:lineRule="auto"/>
              <w:jc w:val="center"/>
            </w:pPr>
            <w:r>
              <w:t>0.17 - 0.27 kg/</w:t>
            </w:r>
            <w:proofErr w:type="spellStart"/>
            <w:r>
              <w:t>sem</w:t>
            </w:r>
            <w:proofErr w:type="spellEnd"/>
            <w:r>
              <w:t xml:space="preserve"> (170-270 g/</w:t>
            </w:r>
            <w:proofErr w:type="spellStart"/>
            <w:r>
              <w:t>sem</w:t>
            </w:r>
            <w:proofErr w:type="spellEnd"/>
            <w:r>
              <w:t>)</w:t>
            </w:r>
          </w:p>
        </w:tc>
      </w:tr>
      <w:tr w:rsidR="0049632C" w14:paraId="03DDC7A0" w14:textId="77777777">
        <w:trPr>
          <w:jc w:val="center"/>
        </w:trPr>
        <w:tc>
          <w:tcPr>
            <w:tcW w:w="2200" w:type="dxa"/>
            <w:tcBorders>
              <w:top w:val="single" w:sz="1" w:space="0" w:color="B0BCA8"/>
              <w:left w:val="single" w:sz="1" w:space="0" w:color="B0BCA8"/>
              <w:bottom w:val="single" w:sz="1" w:space="0" w:color="B0BCA8"/>
              <w:right w:val="single" w:sz="1" w:space="0" w:color="B0BCA8"/>
            </w:tcBorders>
            <w:vAlign w:val="center"/>
          </w:tcPr>
          <w:p w14:paraId="328BA149" w14:textId="77777777" w:rsidR="0049632C" w:rsidRDefault="00000000">
            <w:pPr>
              <w:spacing w:line="250" w:lineRule="auto"/>
            </w:pPr>
            <w:r>
              <w:t>Obesidad Grado III</w:t>
            </w:r>
          </w:p>
        </w:tc>
        <w:tc>
          <w:tcPr>
            <w:tcW w:w="1800" w:type="dxa"/>
            <w:tcBorders>
              <w:top w:val="single" w:sz="1" w:space="0" w:color="B0BCA8"/>
              <w:left w:val="single" w:sz="1" w:space="0" w:color="B0BCA8"/>
              <w:bottom w:val="single" w:sz="1" w:space="0" w:color="B0BCA8"/>
              <w:right w:val="single" w:sz="1" w:space="0" w:color="B0BCA8"/>
            </w:tcBorders>
            <w:vAlign w:val="center"/>
          </w:tcPr>
          <w:p w14:paraId="31B73261" w14:textId="77777777" w:rsidR="0049632C" w:rsidRDefault="00000000">
            <w:pPr>
              <w:spacing w:line="250" w:lineRule="auto"/>
              <w:jc w:val="center"/>
            </w:pPr>
            <w:r>
              <w:t>≥ 40.0</w:t>
            </w:r>
          </w:p>
        </w:tc>
        <w:tc>
          <w:tcPr>
            <w:tcW w:w="2600" w:type="dxa"/>
            <w:tcBorders>
              <w:top w:val="single" w:sz="1" w:space="0" w:color="B0BCA8"/>
              <w:left w:val="single" w:sz="1" w:space="0" w:color="B0BCA8"/>
              <w:bottom w:val="single" w:sz="1" w:space="0" w:color="B0BCA8"/>
              <w:right w:val="single" w:sz="1" w:space="0" w:color="B0BCA8"/>
            </w:tcBorders>
            <w:vAlign w:val="center"/>
          </w:tcPr>
          <w:p w14:paraId="5C148A4E" w14:textId="77777777" w:rsidR="0049632C" w:rsidRDefault="00000000">
            <w:pPr>
              <w:spacing w:line="250" w:lineRule="auto"/>
              <w:jc w:val="center"/>
            </w:pPr>
            <w:r>
              <w:t>5.0 - 9.0 kg</w:t>
            </w:r>
          </w:p>
        </w:tc>
        <w:tc>
          <w:tcPr>
            <w:tcW w:w="2760" w:type="dxa"/>
            <w:tcBorders>
              <w:top w:val="single" w:sz="1" w:space="0" w:color="B0BCA8"/>
              <w:left w:val="single" w:sz="1" w:space="0" w:color="B0BCA8"/>
              <w:bottom w:val="single" w:sz="1" w:space="0" w:color="B0BCA8"/>
              <w:right w:val="single" w:sz="1" w:space="0" w:color="B0BCA8"/>
            </w:tcBorders>
            <w:vAlign w:val="center"/>
          </w:tcPr>
          <w:p w14:paraId="1B0AAEBA" w14:textId="77777777" w:rsidR="0049632C" w:rsidRDefault="00000000">
            <w:pPr>
              <w:spacing w:line="250" w:lineRule="auto"/>
              <w:jc w:val="center"/>
            </w:pPr>
            <w:r>
              <w:t>0.17 - 0.27 kg/</w:t>
            </w:r>
            <w:proofErr w:type="spellStart"/>
            <w:r>
              <w:t>sem</w:t>
            </w:r>
            <w:proofErr w:type="spellEnd"/>
            <w:r>
              <w:t xml:space="preserve"> (170-270 g/</w:t>
            </w:r>
            <w:proofErr w:type="spellStart"/>
            <w:r>
              <w:t>sem</w:t>
            </w:r>
            <w:proofErr w:type="spellEnd"/>
            <w:r>
              <w:t>)</w:t>
            </w:r>
          </w:p>
        </w:tc>
      </w:tr>
      <w:tr w:rsidR="0049632C" w14:paraId="0071C1AD" w14:textId="77777777">
        <w:trPr>
          <w:jc w:val="center"/>
        </w:trPr>
        <w:tc>
          <w:tcPr>
            <w:tcW w:w="2200" w:type="dxa"/>
            <w:tcBorders>
              <w:top w:val="single" w:sz="1" w:space="0" w:color="B0BCA8"/>
              <w:left w:val="single" w:sz="1" w:space="0" w:color="B0BCA8"/>
              <w:bottom w:val="single" w:sz="1" w:space="0" w:color="B0BCA8"/>
              <w:right w:val="single" w:sz="1" w:space="0" w:color="B0BCA8"/>
            </w:tcBorders>
            <w:vAlign w:val="center"/>
          </w:tcPr>
          <w:p w14:paraId="6E40057C" w14:textId="77777777" w:rsidR="0049632C" w:rsidRDefault="00000000">
            <w:pPr>
              <w:spacing w:line="250" w:lineRule="auto"/>
            </w:pPr>
            <w:r>
              <w:t>Embarazo gemelar</w:t>
            </w:r>
          </w:p>
        </w:tc>
        <w:tc>
          <w:tcPr>
            <w:tcW w:w="1800" w:type="dxa"/>
            <w:tcBorders>
              <w:top w:val="single" w:sz="1" w:space="0" w:color="B0BCA8"/>
              <w:left w:val="single" w:sz="1" w:space="0" w:color="B0BCA8"/>
              <w:bottom w:val="single" w:sz="1" w:space="0" w:color="B0BCA8"/>
              <w:right w:val="single" w:sz="1" w:space="0" w:color="B0BCA8"/>
            </w:tcBorders>
            <w:vAlign w:val="center"/>
          </w:tcPr>
          <w:p w14:paraId="291F6760" w14:textId="77777777" w:rsidR="0049632C" w:rsidRDefault="00000000">
            <w:pPr>
              <w:spacing w:line="250" w:lineRule="auto"/>
              <w:jc w:val="center"/>
            </w:pPr>
            <w:r>
              <w:t>Cualquier IMC</w:t>
            </w:r>
          </w:p>
        </w:tc>
        <w:tc>
          <w:tcPr>
            <w:tcW w:w="2600" w:type="dxa"/>
            <w:tcBorders>
              <w:top w:val="single" w:sz="1" w:space="0" w:color="B0BCA8"/>
              <w:left w:val="single" w:sz="1" w:space="0" w:color="B0BCA8"/>
              <w:bottom w:val="single" w:sz="1" w:space="0" w:color="B0BCA8"/>
              <w:right w:val="single" w:sz="1" w:space="0" w:color="B0BCA8"/>
            </w:tcBorders>
            <w:vAlign w:val="center"/>
          </w:tcPr>
          <w:p w14:paraId="34CD9522" w14:textId="77777777" w:rsidR="0049632C" w:rsidRDefault="00000000">
            <w:pPr>
              <w:spacing w:line="250" w:lineRule="auto"/>
              <w:jc w:val="center"/>
            </w:pPr>
            <w:r>
              <w:t>16.8 - 24.5 kg</w:t>
            </w:r>
          </w:p>
        </w:tc>
        <w:tc>
          <w:tcPr>
            <w:tcW w:w="2760" w:type="dxa"/>
            <w:tcBorders>
              <w:top w:val="single" w:sz="1" w:space="0" w:color="B0BCA8"/>
              <w:left w:val="single" w:sz="1" w:space="0" w:color="B0BCA8"/>
              <w:bottom w:val="single" w:sz="1" w:space="0" w:color="B0BCA8"/>
              <w:right w:val="single" w:sz="1" w:space="0" w:color="B0BCA8"/>
            </w:tcBorders>
            <w:vAlign w:val="center"/>
          </w:tcPr>
          <w:p w14:paraId="4DDF0939" w14:textId="77777777" w:rsidR="0049632C" w:rsidRDefault="00000000">
            <w:pPr>
              <w:spacing w:line="250" w:lineRule="auto"/>
              <w:jc w:val="center"/>
            </w:pPr>
            <w:r>
              <w:t>0.60 - 0.75 kg/</w:t>
            </w:r>
            <w:proofErr w:type="spellStart"/>
            <w:r>
              <w:t>sem</w:t>
            </w:r>
            <w:proofErr w:type="spellEnd"/>
            <w:r>
              <w:t xml:space="preserve"> (mayor que </w:t>
            </w:r>
            <w:proofErr w:type="spellStart"/>
            <w:r>
              <w:t>singleton</w:t>
            </w:r>
            <w:proofErr w:type="spellEnd"/>
            <w:r>
              <w:t>)</w:t>
            </w:r>
          </w:p>
        </w:tc>
      </w:tr>
    </w:tbl>
    <w:p w14:paraId="271FC7E4" w14:textId="77777777" w:rsidR="0049632C" w:rsidRDefault="00000000">
      <w:pPr>
        <w:spacing w:before="80" w:after="200" w:line="250" w:lineRule="auto"/>
        <w:jc w:val="center"/>
      </w:pPr>
      <w:r>
        <w:rPr>
          <w:i/>
          <w:iCs/>
          <w:color w:val="4A5548"/>
          <w:sz w:val="18"/>
          <w:szCs w:val="18"/>
        </w:rPr>
        <w:t>Tabla 3. Recomendaciones de ganancia de peso gestacional según IMC pregestacional (IOM, 2009)</w:t>
      </w:r>
    </w:p>
    <w:p w14:paraId="09443898" w14:textId="77777777" w:rsidR="0049632C" w:rsidRDefault="00000000">
      <w:pPr>
        <w:pStyle w:val="Ttulo1"/>
      </w:pPr>
      <w:bookmarkStart w:id="11" w:name="_Toc225923182"/>
      <w:r>
        <w:t>5. Distribución y Requerimientos de Macronutrientes</w:t>
      </w:r>
      <w:bookmarkEnd w:id="11"/>
    </w:p>
    <w:p w14:paraId="193BD821" w14:textId="77777777" w:rsidR="0049632C" w:rsidRDefault="00000000">
      <w:pPr>
        <w:pStyle w:val="Ttulo2"/>
      </w:pPr>
      <w:bookmarkStart w:id="12" w:name="_Toc225923183"/>
      <w:r>
        <w:t>5.1 Requerimientos Proteicos</w:t>
      </w:r>
      <w:bookmarkEnd w:id="12"/>
    </w:p>
    <w:p w14:paraId="27DF2EF6" w14:textId="77777777" w:rsidR="0049632C" w:rsidRDefault="00000000">
      <w:pPr>
        <w:spacing w:after="120" w:line="250" w:lineRule="auto"/>
      </w:pPr>
      <w:r>
        <w:t>El requerimiento proteico durante el embarazo aumenta significativamente para sustentar el crecimiento fetal, la formación de tejidos maternos (placenta, útero, glándulas mamarias, expansión del volumen sanguíneo) y la síntesis de nuevas proteínas. La FAO/OMS/UNU (2007) recomienda un adicional de 1 g/día en el primer trimestre, 9 g/día en el segundo y 31 g/día en el tercer trimestre, sobre un requerimiento basal de 0.83 g/kg/día para mujeres adultas. Esto resulta en un requerimiento total promedio de 71 g/día durante toda la gestación, aunque los protocolos clínicos suelen recomendar 75-100 g/día para asegurar un margen de seguridad adecuado.</w:t>
      </w:r>
    </w:p>
    <w:p w14:paraId="40C61FC7" w14:textId="77777777" w:rsidR="0049632C" w:rsidRDefault="00000000">
      <w:pPr>
        <w:pStyle w:val="Ttulo2"/>
      </w:pPr>
      <w:bookmarkStart w:id="13" w:name="_Toc225923184"/>
      <w:r>
        <w:t>5.2 Requerimientos de Carbohidratos y Fibra</w:t>
      </w:r>
      <w:bookmarkEnd w:id="13"/>
    </w:p>
    <w:p w14:paraId="0BBDEE50" w14:textId="77777777" w:rsidR="0049632C" w:rsidRDefault="00000000">
      <w:pPr>
        <w:spacing w:after="120" w:line="250" w:lineRule="auto"/>
      </w:pPr>
      <w:r>
        <w:t xml:space="preserve">Los carbohidratos constituyen la principal fuente de energía y deben aportar entre el 45-55 % del total energético de la dieta gestacional. La distribución de los carbohidratos debe priorizar los </w:t>
      </w:r>
      <w:r>
        <w:lastRenderedPageBreak/>
        <w:t>carbohidratos complejos (cereales integrales, legumbres, tubérculos, frutas enteras) sobre los carbohidratos simples o refinados (azúcares añadidos, jugos, repostería, pan blanco), con el objetivo de mantener una respuesta glucémica estable y proporcionar fibra dietética, vitaminas del complejo B y minerales.</w:t>
      </w:r>
    </w:p>
    <w:p w14:paraId="106C1E73" w14:textId="77777777" w:rsidR="0049632C" w:rsidRDefault="00000000">
      <w:pPr>
        <w:spacing w:after="120" w:line="250" w:lineRule="auto"/>
      </w:pPr>
      <w:r>
        <w:t xml:space="preserve">La fibra </w:t>
      </w:r>
      <w:proofErr w:type="spellStart"/>
      <w:r>
        <w:t>dietérica</w:t>
      </w:r>
      <w:proofErr w:type="spellEnd"/>
      <w:r>
        <w:t xml:space="preserve"> es especialmente importante durante el embarazo, donde se recomienda una ingesta de 25-30 g/día. La fibra soluble (avena, legumbres, </w:t>
      </w:r>
      <w:proofErr w:type="spellStart"/>
      <w:r>
        <w:t>psyllium</w:t>
      </w:r>
      <w:proofErr w:type="spellEnd"/>
      <w:r>
        <w:t xml:space="preserve">, manzanas) contribuye a la regulación de la glucemia y el colesterol, mientras que la fibra insoluble (salvado de trigo, cereales integrales, vegetales de hoja verde) previene el estreñimiento, una molestia muy frecuente durante la gestación debido a la acción </w:t>
      </w:r>
      <w:proofErr w:type="spellStart"/>
      <w:r>
        <w:t>relaxante</w:t>
      </w:r>
      <w:proofErr w:type="spellEnd"/>
      <w:r>
        <w:t xml:space="preserve"> de la progesterona sobre el músculo liso intestinal. El aumento de la ingesta de fibra debe acompañarse de un incremento proporcional en la ingesta de líquidos.</w:t>
      </w:r>
    </w:p>
    <w:p w14:paraId="1ED8DBC6" w14:textId="77777777" w:rsidR="0049632C" w:rsidRDefault="00000000">
      <w:pPr>
        <w:pStyle w:val="Ttulo2"/>
      </w:pPr>
      <w:bookmarkStart w:id="14" w:name="_Toc225923185"/>
      <w:r>
        <w:t>5.3 Requerimientos de Lípidos</w:t>
      </w:r>
      <w:bookmarkEnd w:id="14"/>
    </w:p>
    <w:p w14:paraId="0074050A" w14:textId="77777777" w:rsidR="0049632C" w:rsidRDefault="00000000">
      <w:pPr>
        <w:spacing w:after="120" w:line="250" w:lineRule="auto"/>
      </w:pPr>
      <w:r>
        <w:t>Los lípidos deben aportar entre el 25-35 % del total energético de la dieta, con énfasis en la calidad de las grasas consumidas. Los ácidos grasos poliinsaturados de cadena larga, particularmente el ácido docosahexaenoico (DHA, C22:6n-3), desempeñan un papel crucial en el neurodesarrollo fetal y en el desarrollo retiniano. Las recomendaciones internacionales sugieren un consumo de DHA de 200-300 mg/día durante la gestación, que puede obtenerse a través del consumo de pescados grasos (salmón, sardinas, caballa, anchoas) 2-3 veces por semana, o mediante suplementación con aceite de pescado o algas.</w:t>
      </w:r>
    </w:p>
    <w:p w14:paraId="7DF1F665" w14:textId="77777777" w:rsidR="0049632C" w:rsidRDefault="00000000">
      <w:pPr>
        <w:spacing w:after="120" w:line="250" w:lineRule="auto"/>
      </w:pPr>
      <w:r>
        <w:t>Se debe limitar el consumo de grasas saturadas a menos del 10 % del total energético y evitar las grasas trans (&lt; 1 % del TEB). Se recomienda priorizar el aceite de oliva como principal grasa de cocción y aliño, consumir frutos secos de forma regular (nueces, almendras, avellanas) como fuente de grasas monoinsaturadas y omega-3 vegetal (ALA), e incluir semillas de chía o lino como fuente adicional de ácidos grasos omega-3. En cuanto al consumo de pescado durante el embarazo, se deben elegir especies con bajo contenido de mercurio y evitar los pescados grandes y depredadores (pez espada, tiburón, caballa gigante, blanquillo).</w:t>
      </w:r>
    </w:p>
    <w:p w14:paraId="46866F83" w14:textId="77777777" w:rsidR="0049632C" w:rsidRDefault="00000000">
      <w:pPr>
        <w:pStyle w:val="Ttulo2"/>
      </w:pPr>
      <w:bookmarkStart w:id="15" w:name="_Toc225923186"/>
      <w:r>
        <w:t>5.4 Resumen de Distribución de Macronutrientes</w:t>
      </w:r>
      <w:bookmarkEnd w:id="15"/>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40" w:type="dxa"/>
          <w:bottom w:w="80" w:type="dxa"/>
          <w:right w:w="140" w:type="dxa"/>
        </w:tblCellMar>
        <w:tblLook w:val="04A0" w:firstRow="1" w:lastRow="0" w:firstColumn="1" w:lastColumn="0" w:noHBand="0" w:noVBand="1"/>
      </w:tblPr>
      <w:tblGrid>
        <w:gridCol w:w="1952"/>
        <w:gridCol w:w="1128"/>
        <w:gridCol w:w="1573"/>
        <w:gridCol w:w="2082"/>
        <w:gridCol w:w="2289"/>
      </w:tblGrid>
      <w:tr w:rsidR="0049632C" w14:paraId="15C50D47" w14:textId="77777777">
        <w:trPr>
          <w:tblHeader/>
          <w:jc w:val="center"/>
        </w:trPr>
        <w:tc>
          <w:tcPr>
            <w:tcW w:w="20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2E70CC7B" w14:textId="77777777" w:rsidR="0049632C" w:rsidRDefault="00000000">
            <w:pPr>
              <w:spacing w:line="250" w:lineRule="auto"/>
              <w:jc w:val="center"/>
            </w:pPr>
            <w:r>
              <w:rPr>
                <w:b/>
                <w:bCs/>
                <w:color w:val="1A1F16"/>
                <w:sz w:val="20"/>
                <w:szCs w:val="20"/>
              </w:rPr>
              <w:t>Macronutriente</w:t>
            </w:r>
          </w:p>
        </w:tc>
        <w:tc>
          <w:tcPr>
            <w:tcW w:w="12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386166FF" w14:textId="77777777" w:rsidR="0049632C" w:rsidRDefault="00000000">
            <w:pPr>
              <w:spacing w:line="250" w:lineRule="auto"/>
              <w:jc w:val="center"/>
            </w:pPr>
            <w:r>
              <w:rPr>
                <w:b/>
                <w:bCs/>
                <w:color w:val="1A1F16"/>
                <w:sz w:val="20"/>
                <w:szCs w:val="20"/>
              </w:rPr>
              <w:t>% del TEB</w:t>
            </w:r>
          </w:p>
        </w:tc>
        <w:tc>
          <w:tcPr>
            <w:tcW w:w="16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0BB91616" w14:textId="77777777" w:rsidR="0049632C" w:rsidRDefault="00000000">
            <w:pPr>
              <w:spacing w:line="250" w:lineRule="auto"/>
              <w:jc w:val="center"/>
            </w:pPr>
            <w:r>
              <w:rPr>
                <w:b/>
                <w:bCs/>
                <w:color w:val="1A1F16"/>
                <w:sz w:val="20"/>
                <w:szCs w:val="20"/>
              </w:rPr>
              <w:t>Rango Absoluto/día</w:t>
            </w:r>
          </w:p>
        </w:tc>
        <w:tc>
          <w:tcPr>
            <w:tcW w:w="22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56910E7A" w14:textId="77777777" w:rsidR="0049632C" w:rsidRDefault="00000000">
            <w:pPr>
              <w:spacing w:line="250" w:lineRule="auto"/>
              <w:jc w:val="center"/>
            </w:pPr>
            <w:r>
              <w:rPr>
                <w:b/>
                <w:bCs/>
                <w:color w:val="1A1F16"/>
                <w:sz w:val="20"/>
                <w:szCs w:val="20"/>
              </w:rPr>
              <w:t>Calibración por TEB (ej. 2.200 kcal)</w:t>
            </w:r>
          </w:p>
        </w:tc>
        <w:tc>
          <w:tcPr>
            <w:tcW w:w="236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15E538E9" w14:textId="77777777" w:rsidR="0049632C" w:rsidRDefault="00000000">
            <w:pPr>
              <w:spacing w:line="250" w:lineRule="auto"/>
              <w:jc w:val="center"/>
            </w:pPr>
            <w:r>
              <w:rPr>
                <w:b/>
                <w:bCs/>
                <w:color w:val="1A1F16"/>
                <w:sz w:val="20"/>
                <w:szCs w:val="20"/>
              </w:rPr>
              <w:t>Fuentes Prioritarias</w:t>
            </w:r>
          </w:p>
        </w:tc>
      </w:tr>
      <w:tr w:rsidR="0049632C" w14:paraId="762F30FF" w14:textId="77777777">
        <w:trPr>
          <w:jc w:val="center"/>
        </w:trPr>
        <w:tc>
          <w:tcPr>
            <w:tcW w:w="2000" w:type="dxa"/>
            <w:tcBorders>
              <w:top w:val="single" w:sz="1" w:space="0" w:color="B0BCA8"/>
              <w:left w:val="single" w:sz="1" w:space="0" w:color="B0BCA8"/>
              <w:bottom w:val="single" w:sz="1" w:space="0" w:color="B0BCA8"/>
              <w:right w:val="single" w:sz="1" w:space="0" w:color="B0BCA8"/>
            </w:tcBorders>
            <w:vAlign w:val="center"/>
          </w:tcPr>
          <w:p w14:paraId="439B0CF9" w14:textId="77777777" w:rsidR="0049632C" w:rsidRDefault="00000000">
            <w:pPr>
              <w:spacing w:line="250" w:lineRule="auto"/>
            </w:pPr>
            <w:r>
              <w:t>Carbohidratos</w:t>
            </w:r>
          </w:p>
        </w:tc>
        <w:tc>
          <w:tcPr>
            <w:tcW w:w="1200" w:type="dxa"/>
            <w:tcBorders>
              <w:top w:val="single" w:sz="1" w:space="0" w:color="B0BCA8"/>
              <w:left w:val="single" w:sz="1" w:space="0" w:color="B0BCA8"/>
              <w:bottom w:val="single" w:sz="1" w:space="0" w:color="B0BCA8"/>
              <w:right w:val="single" w:sz="1" w:space="0" w:color="B0BCA8"/>
            </w:tcBorders>
            <w:vAlign w:val="center"/>
          </w:tcPr>
          <w:p w14:paraId="2E4D7E6E" w14:textId="77777777" w:rsidR="0049632C" w:rsidRDefault="00000000">
            <w:pPr>
              <w:spacing w:line="250" w:lineRule="auto"/>
              <w:jc w:val="center"/>
            </w:pPr>
            <w:r>
              <w:t>45 - 55 %</w:t>
            </w:r>
          </w:p>
        </w:tc>
        <w:tc>
          <w:tcPr>
            <w:tcW w:w="1600" w:type="dxa"/>
            <w:tcBorders>
              <w:top w:val="single" w:sz="1" w:space="0" w:color="B0BCA8"/>
              <w:left w:val="single" w:sz="1" w:space="0" w:color="B0BCA8"/>
              <w:bottom w:val="single" w:sz="1" w:space="0" w:color="B0BCA8"/>
              <w:right w:val="single" w:sz="1" w:space="0" w:color="B0BCA8"/>
            </w:tcBorders>
            <w:vAlign w:val="center"/>
          </w:tcPr>
          <w:p w14:paraId="6DF810DC" w14:textId="77777777" w:rsidR="0049632C" w:rsidRDefault="00000000">
            <w:pPr>
              <w:spacing w:line="250" w:lineRule="auto"/>
              <w:jc w:val="center"/>
            </w:pPr>
            <w:r>
              <w:t>248 - 303 g</w:t>
            </w:r>
          </w:p>
        </w:tc>
        <w:tc>
          <w:tcPr>
            <w:tcW w:w="2200" w:type="dxa"/>
            <w:tcBorders>
              <w:top w:val="single" w:sz="1" w:space="0" w:color="B0BCA8"/>
              <w:left w:val="single" w:sz="1" w:space="0" w:color="B0BCA8"/>
              <w:bottom w:val="single" w:sz="1" w:space="0" w:color="B0BCA8"/>
              <w:right w:val="single" w:sz="1" w:space="0" w:color="B0BCA8"/>
            </w:tcBorders>
            <w:vAlign w:val="center"/>
          </w:tcPr>
          <w:p w14:paraId="60ABAC06" w14:textId="77777777" w:rsidR="0049632C" w:rsidRDefault="00000000">
            <w:pPr>
              <w:spacing w:line="250" w:lineRule="auto"/>
              <w:jc w:val="center"/>
            </w:pPr>
            <w:r>
              <w:t>250 - 300 g</w:t>
            </w:r>
          </w:p>
        </w:tc>
        <w:tc>
          <w:tcPr>
            <w:tcW w:w="2360" w:type="dxa"/>
            <w:tcBorders>
              <w:top w:val="single" w:sz="1" w:space="0" w:color="B0BCA8"/>
              <w:left w:val="single" w:sz="1" w:space="0" w:color="B0BCA8"/>
              <w:bottom w:val="single" w:sz="1" w:space="0" w:color="B0BCA8"/>
              <w:right w:val="single" w:sz="1" w:space="0" w:color="B0BCA8"/>
            </w:tcBorders>
            <w:vAlign w:val="center"/>
          </w:tcPr>
          <w:p w14:paraId="34F355CC" w14:textId="77777777" w:rsidR="0049632C" w:rsidRDefault="00000000">
            <w:pPr>
              <w:spacing w:line="250" w:lineRule="auto"/>
              <w:jc w:val="center"/>
            </w:pPr>
            <w:r>
              <w:t>Cereales integrales, legumbres, tubérculos, frutas</w:t>
            </w:r>
          </w:p>
        </w:tc>
      </w:tr>
      <w:tr w:rsidR="0049632C" w14:paraId="749AD9BB" w14:textId="77777777">
        <w:trPr>
          <w:jc w:val="center"/>
        </w:trPr>
        <w:tc>
          <w:tcPr>
            <w:tcW w:w="2000" w:type="dxa"/>
            <w:tcBorders>
              <w:top w:val="single" w:sz="1" w:space="0" w:color="B0BCA8"/>
              <w:left w:val="single" w:sz="1" w:space="0" w:color="B0BCA8"/>
              <w:bottom w:val="single" w:sz="1" w:space="0" w:color="B0BCA8"/>
              <w:right w:val="single" w:sz="1" w:space="0" w:color="B0BCA8"/>
            </w:tcBorders>
            <w:vAlign w:val="center"/>
          </w:tcPr>
          <w:p w14:paraId="0B77A831" w14:textId="77777777" w:rsidR="0049632C" w:rsidRDefault="00000000">
            <w:pPr>
              <w:spacing w:line="250" w:lineRule="auto"/>
            </w:pPr>
            <w:r>
              <w:t>Proteínas</w:t>
            </w:r>
          </w:p>
        </w:tc>
        <w:tc>
          <w:tcPr>
            <w:tcW w:w="1200" w:type="dxa"/>
            <w:tcBorders>
              <w:top w:val="single" w:sz="1" w:space="0" w:color="B0BCA8"/>
              <w:left w:val="single" w:sz="1" w:space="0" w:color="B0BCA8"/>
              <w:bottom w:val="single" w:sz="1" w:space="0" w:color="B0BCA8"/>
              <w:right w:val="single" w:sz="1" w:space="0" w:color="B0BCA8"/>
            </w:tcBorders>
            <w:vAlign w:val="center"/>
          </w:tcPr>
          <w:p w14:paraId="087C1587" w14:textId="77777777" w:rsidR="0049632C" w:rsidRDefault="00000000">
            <w:pPr>
              <w:spacing w:line="250" w:lineRule="auto"/>
              <w:jc w:val="center"/>
            </w:pPr>
            <w:r>
              <w:t>20 - 25 %</w:t>
            </w:r>
          </w:p>
        </w:tc>
        <w:tc>
          <w:tcPr>
            <w:tcW w:w="1600" w:type="dxa"/>
            <w:tcBorders>
              <w:top w:val="single" w:sz="1" w:space="0" w:color="B0BCA8"/>
              <w:left w:val="single" w:sz="1" w:space="0" w:color="B0BCA8"/>
              <w:bottom w:val="single" w:sz="1" w:space="0" w:color="B0BCA8"/>
              <w:right w:val="single" w:sz="1" w:space="0" w:color="B0BCA8"/>
            </w:tcBorders>
            <w:vAlign w:val="center"/>
          </w:tcPr>
          <w:p w14:paraId="1B529896" w14:textId="77777777" w:rsidR="0049632C" w:rsidRDefault="00000000">
            <w:pPr>
              <w:spacing w:line="250" w:lineRule="auto"/>
              <w:jc w:val="center"/>
            </w:pPr>
            <w:r>
              <w:t>71 - 100 g</w:t>
            </w:r>
          </w:p>
        </w:tc>
        <w:tc>
          <w:tcPr>
            <w:tcW w:w="2200" w:type="dxa"/>
            <w:tcBorders>
              <w:top w:val="single" w:sz="1" w:space="0" w:color="B0BCA8"/>
              <w:left w:val="single" w:sz="1" w:space="0" w:color="B0BCA8"/>
              <w:bottom w:val="single" w:sz="1" w:space="0" w:color="B0BCA8"/>
              <w:right w:val="single" w:sz="1" w:space="0" w:color="B0BCA8"/>
            </w:tcBorders>
            <w:vAlign w:val="center"/>
          </w:tcPr>
          <w:p w14:paraId="4AB48357" w14:textId="77777777" w:rsidR="0049632C" w:rsidRDefault="00000000">
            <w:pPr>
              <w:spacing w:line="250" w:lineRule="auto"/>
              <w:jc w:val="center"/>
            </w:pPr>
            <w:r>
              <w:t>75 - 100 g</w:t>
            </w:r>
          </w:p>
        </w:tc>
        <w:tc>
          <w:tcPr>
            <w:tcW w:w="2360" w:type="dxa"/>
            <w:tcBorders>
              <w:top w:val="single" w:sz="1" w:space="0" w:color="B0BCA8"/>
              <w:left w:val="single" w:sz="1" w:space="0" w:color="B0BCA8"/>
              <w:bottom w:val="single" w:sz="1" w:space="0" w:color="B0BCA8"/>
              <w:right w:val="single" w:sz="1" w:space="0" w:color="B0BCA8"/>
            </w:tcBorders>
            <w:vAlign w:val="center"/>
          </w:tcPr>
          <w:p w14:paraId="0A1F7A13" w14:textId="77777777" w:rsidR="0049632C" w:rsidRDefault="00000000">
            <w:pPr>
              <w:spacing w:line="250" w:lineRule="auto"/>
              <w:jc w:val="center"/>
            </w:pPr>
            <w:r>
              <w:t>Carnes magras, pescado, huevos, lácteos, legumbres</w:t>
            </w:r>
          </w:p>
        </w:tc>
      </w:tr>
      <w:tr w:rsidR="0049632C" w14:paraId="6C4C5658" w14:textId="77777777">
        <w:trPr>
          <w:jc w:val="center"/>
        </w:trPr>
        <w:tc>
          <w:tcPr>
            <w:tcW w:w="2000" w:type="dxa"/>
            <w:tcBorders>
              <w:top w:val="single" w:sz="1" w:space="0" w:color="B0BCA8"/>
              <w:left w:val="single" w:sz="1" w:space="0" w:color="B0BCA8"/>
              <w:bottom w:val="single" w:sz="1" w:space="0" w:color="B0BCA8"/>
              <w:right w:val="single" w:sz="1" w:space="0" w:color="B0BCA8"/>
            </w:tcBorders>
            <w:vAlign w:val="center"/>
          </w:tcPr>
          <w:p w14:paraId="739FC8ED" w14:textId="77777777" w:rsidR="0049632C" w:rsidRDefault="00000000">
            <w:pPr>
              <w:spacing w:line="250" w:lineRule="auto"/>
            </w:pPr>
            <w:r>
              <w:t>Lípidos totales</w:t>
            </w:r>
          </w:p>
        </w:tc>
        <w:tc>
          <w:tcPr>
            <w:tcW w:w="1200" w:type="dxa"/>
            <w:tcBorders>
              <w:top w:val="single" w:sz="1" w:space="0" w:color="B0BCA8"/>
              <w:left w:val="single" w:sz="1" w:space="0" w:color="B0BCA8"/>
              <w:bottom w:val="single" w:sz="1" w:space="0" w:color="B0BCA8"/>
              <w:right w:val="single" w:sz="1" w:space="0" w:color="B0BCA8"/>
            </w:tcBorders>
            <w:vAlign w:val="center"/>
          </w:tcPr>
          <w:p w14:paraId="53EC1ED0" w14:textId="77777777" w:rsidR="0049632C" w:rsidRDefault="00000000">
            <w:pPr>
              <w:spacing w:line="250" w:lineRule="auto"/>
              <w:jc w:val="center"/>
            </w:pPr>
            <w:r>
              <w:t>25 - 35 %</w:t>
            </w:r>
          </w:p>
        </w:tc>
        <w:tc>
          <w:tcPr>
            <w:tcW w:w="1600" w:type="dxa"/>
            <w:tcBorders>
              <w:top w:val="single" w:sz="1" w:space="0" w:color="B0BCA8"/>
              <w:left w:val="single" w:sz="1" w:space="0" w:color="B0BCA8"/>
              <w:bottom w:val="single" w:sz="1" w:space="0" w:color="B0BCA8"/>
              <w:right w:val="single" w:sz="1" w:space="0" w:color="B0BCA8"/>
            </w:tcBorders>
            <w:vAlign w:val="center"/>
          </w:tcPr>
          <w:p w14:paraId="2466EF00" w14:textId="77777777" w:rsidR="0049632C" w:rsidRDefault="00000000">
            <w:pPr>
              <w:spacing w:line="250" w:lineRule="auto"/>
              <w:jc w:val="center"/>
            </w:pPr>
            <w:r>
              <w:t>61 - 85 g</w:t>
            </w:r>
          </w:p>
        </w:tc>
        <w:tc>
          <w:tcPr>
            <w:tcW w:w="2200" w:type="dxa"/>
            <w:tcBorders>
              <w:top w:val="single" w:sz="1" w:space="0" w:color="B0BCA8"/>
              <w:left w:val="single" w:sz="1" w:space="0" w:color="B0BCA8"/>
              <w:bottom w:val="single" w:sz="1" w:space="0" w:color="B0BCA8"/>
              <w:right w:val="single" w:sz="1" w:space="0" w:color="B0BCA8"/>
            </w:tcBorders>
            <w:vAlign w:val="center"/>
          </w:tcPr>
          <w:p w14:paraId="1BEB99E2" w14:textId="77777777" w:rsidR="0049632C" w:rsidRDefault="00000000">
            <w:pPr>
              <w:spacing w:line="250" w:lineRule="auto"/>
              <w:jc w:val="center"/>
            </w:pPr>
            <w:r>
              <w:t>60 - 85 g</w:t>
            </w:r>
          </w:p>
        </w:tc>
        <w:tc>
          <w:tcPr>
            <w:tcW w:w="2360" w:type="dxa"/>
            <w:tcBorders>
              <w:top w:val="single" w:sz="1" w:space="0" w:color="B0BCA8"/>
              <w:left w:val="single" w:sz="1" w:space="0" w:color="B0BCA8"/>
              <w:bottom w:val="single" w:sz="1" w:space="0" w:color="B0BCA8"/>
              <w:right w:val="single" w:sz="1" w:space="0" w:color="B0BCA8"/>
            </w:tcBorders>
            <w:vAlign w:val="center"/>
          </w:tcPr>
          <w:p w14:paraId="387B467F" w14:textId="77777777" w:rsidR="0049632C" w:rsidRDefault="00000000">
            <w:pPr>
              <w:spacing w:line="250" w:lineRule="auto"/>
              <w:jc w:val="center"/>
            </w:pPr>
            <w:r>
              <w:t>Aceite de oliva, frutos secos, aguacate, pescado</w:t>
            </w:r>
          </w:p>
        </w:tc>
      </w:tr>
      <w:tr w:rsidR="0049632C" w14:paraId="69A89C28" w14:textId="77777777">
        <w:trPr>
          <w:jc w:val="center"/>
        </w:trPr>
        <w:tc>
          <w:tcPr>
            <w:tcW w:w="2000" w:type="dxa"/>
            <w:tcBorders>
              <w:top w:val="single" w:sz="1" w:space="0" w:color="B0BCA8"/>
              <w:left w:val="single" w:sz="1" w:space="0" w:color="B0BCA8"/>
              <w:bottom w:val="single" w:sz="1" w:space="0" w:color="B0BCA8"/>
              <w:right w:val="single" w:sz="1" w:space="0" w:color="B0BCA8"/>
            </w:tcBorders>
            <w:vAlign w:val="center"/>
          </w:tcPr>
          <w:p w14:paraId="47995080" w14:textId="77777777" w:rsidR="0049632C" w:rsidRDefault="00000000">
            <w:pPr>
              <w:spacing w:line="250" w:lineRule="auto"/>
            </w:pPr>
            <w:r>
              <w:lastRenderedPageBreak/>
              <w:t>— Ácidos grasos saturados</w:t>
            </w:r>
          </w:p>
        </w:tc>
        <w:tc>
          <w:tcPr>
            <w:tcW w:w="1200" w:type="dxa"/>
            <w:tcBorders>
              <w:top w:val="single" w:sz="1" w:space="0" w:color="B0BCA8"/>
              <w:left w:val="single" w:sz="1" w:space="0" w:color="B0BCA8"/>
              <w:bottom w:val="single" w:sz="1" w:space="0" w:color="B0BCA8"/>
              <w:right w:val="single" w:sz="1" w:space="0" w:color="B0BCA8"/>
            </w:tcBorders>
            <w:vAlign w:val="center"/>
          </w:tcPr>
          <w:p w14:paraId="5FB212F1" w14:textId="77777777" w:rsidR="0049632C" w:rsidRDefault="00000000">
            <w:pPr>
              <w:spacing w:line="250" w:lineRule="auto"/>
              <w:jc w:val="center"/>
            </w:pPr>
            <w:r>
              <w:t>&lt; 10 %</w:t>
            </w:r>
          </w:p>
        </w:tc>
        <w:tc>
          <w:tcPr>
            <w:tcW w:w="1600" w:type="dxa"/>
            <w:tcBorders>
              <w:top w:val="single" w:sz="1" w:space="0" w:color="B0BCA8"/>
              <w:left w:val="single" w:sz="1" w:space="0" w:color="B0BCA8"/>
              <w:bottom w:val="single" w:sz="1" w:space="0" w:color="B0BCA8"/>
              <w:right w:val="single" w:sz="1" w:space="0" w:color="B0BCA8"/>
            </w:tcBorders>
            <w:vAlign w:val="center"/>
          </w:tcPr>
          <w:p w14:paraId="4D8D9C97" w14:textId="77777777" w:rsidR="0049632C" w:rsidRDefault="00000000">
            <w:pPr>
              <w:spacing w:line="250" w:lineRule="auto"/>
              <w:jc w:val="center"/>
            </w:pPr>
            <w:r>
              <w:t>&lt; 24 g</w:t>
            </w:r>
          </w:p>
        </w:tc>
        <w:tc>
          <w:tcPr>
            <w:tcW w:w="2200" w:type="dxa"/>
            <w:tcBorders>
              <w:top w:val="single" w:sz="1" w:space="0" w:color="B0BCA8"/>
              <w:left w:val="single" w:sz="1" w:space="0" w:color="B0BCA8"/>
              <w:bottom w:val="single" w:sz="1" w:space="0" w:color="B0BCA8"/>
              <w:right w:val="single" w:sz="1" w:space="0" w:color="B0BCA8"/>
            </w:tcBorders>
            <w:vAlign w:val="center"/>
          </w:tcPr>
          <w:p w14:paraId="4CBD1C0E" w14:textId="77777777" w:rsidR="0049632C" w:rsidRDefault="00000000">
            <w:pPr>
              <w:spacing w:line="250" w:lineRule="auto"/>
              <w:jc w:val="center"/>
            </w:pPr>
            <w:r>
              <w:t>&lt; 24 g</w:t>
            </w:r>
          </w:p>
        </w:tc>
        <w:tc>
          <w:tcPr>
            <w:tcW w:w="2360" w:type="dxa"/>
            <w:tcBorders>
              <w:top w:val="single" w:sz="1" w:space="0" w:color="B0BCA8"/>
              <w:left w:val="single" w:sz="1" w:space="0" w:color="B0BCA8"/>
              <w:bottom w:val="single" w:sz="1" w:space="0" w:color="B0BCA8"/>
              <w:right w:val="single" w:sz="1" w:space="0" w:color="B0BCA8"/>
            </w:tcBorders>
            <w:vAlign w:val="center"/>
          </w:tcPr>
          <w:p w14:paraId="0DEA1EB4" w14:textId="77777777" w:rsidR="0049632C" w:rsidRDefault="00000000">
            <w:pPr>
              <w:spacing w:line="250" w:lineRule="auto"/>
              <w:jc w:val="center"/>
            </w:pPr>
            <w:r>
              <w:t>Mantener consumo moderado de carnes grasas</w:t>
            </w:r>
          </w:p>
        </w:tc>
      </w:tr>
      <w:tr w:rsidR="0049632C" w14:paraId="4800D314" w14:textId="77777777">
        <w:trPr>
          <w:jc w:val="center"/>
        </w:trPr>
        <w:tc>
          <w:tcPr>
            <w:tcW w:w="2000" w:type="dxa"/>
            <w:tcBorders>
              <w:top w:val="single" w:sz="1" w:space="0" w:color="B0BCA8"/>
              <w:left w:val="single" w:sz="1" w:space="0" w:color="B0BCA8"/>
              <w:bottom w:val="single" w:sz="1" w:space="0" w:color="B0BCA8"/>
              <w:right w:val="single" w:sz="1" w:space="0" w:color="B0BCA8"/>
            </w:tcBorders>
            <w:vAlign w:val="center"/>
          </w:tcPr>
          <w:p w14:paraId="047B904A" w14:textId="77777777" w:rsidR="0049632C" w:rsidRDefault="00000000">
            <w:pPr>
              <w:spacing w:line="250" w:lineRule="auto"/>
            </w:pPr>
            <w:r>
              <w:t>— Ácidos grasos trans</w:t>
            </w:r>
          </w:p>
        </w:tc>
        <w:tc>
          <w:tcPr>
            <w:tcW w:w="1200" w:type="dxa"/>
            <w:tcBorders>
              <w:top w:val="single" w:sz="1" w:space="0" w:color="B0BCA8"/>
              <w:left w:val="single" w:sz="1" w:space="0" w:color="B0BCA8"/>
              <w:bottom w:val="single" w:sz="1" w:space="0" w:color="B0BCA8"/>
              <w:right w:val="single" w:sz="1" w:space="0" w:color="B0BCA8"/>
            </w:tcBorders>
            <w:vAlign w:val="center"/>
          </w:tcPr>
          <w:p w14:paraId="135B0DA0" w14:textId="77777777" w:rsidR="0049632C" w:rsidRDefault="00000000">
            <w:pPr>
              <w:spacing w:line="250" w:lineRule="auto"/>
              <w:jc w:val="center"/>
            </w:pPr>
            <w:r>
              <w:t>&lt; 1 %</w:t>
            </w:r>
          </w:p>
        </w:tc>
        <w:tc>
          <w:tcPr>
            <w:tcW w:w="1600" w:type="dxa"/>
            <w:tcBorders>
              <w:top w:val="single" w:sz="1" w:space="0" w:color="B0BCA8"/>
              <w:left w:val="single" w:sz="1" w:space="0" w:color="B0BCA8"/>
              <w:bottom w:val="single" w:sz="1" w:space="0" w:color="B0BCA8"/>
              <w:right w:val="single" w:sz="1" w:space="0" w:color="B0BCA8"/>
            </w:tcBorders>
            <w:vAlign w:val="center"/>
          </w:tcPr>
          <w:p w14:paraId="27266315" w14:textId="77777777" w:rsidR="0049632C" w:rsidRDefault="00000000">
            <w:pPr>
              <w:spacing w:line="250" w:lineRule="auto"/>
              <w:jc w:val="center"/>
            </w:pPr>
            <w:r>
              <w:t>&lt; 2.5 g</w:t>
            </w:r>
          </w:p>
        </w:tc>
        <w:tc>
          <w:tcPr>
            <w:tcW w:w="2200" w:type="dxa"/>
            <w:tcBorders>
              <w:top w:val="single" w:sz="1" w:space="0" w:color="B0BCA8"/>
              <w:left w:val="single" w:sz="1" w:space="0" w:color="B0BCA8"/>
              <w:bottom w:val="single" w:sz="1" w:space="0" w:color="B0BCA8"/>
              <w:right w:val="single" w:sz="1" w:space="0" w:color="B0BCA8"/>
            </w:tcBorders>
            <w:vAlign w:val="center"/>
          </w:tcPr>
          <w:p w14:paraId="06B3D9B3" w14:textId="77777777" w:rsidR="0049632C" w:rsidRDefault="00000000">
            <w:pPr>
              <w:spacing w:line="250" w:lineRule="auto"/>
              <w:jc w:val="center"/>
            </w:pPr>
            <w:r>
              <w:t>Evitar</w:t>
            </w:r>
          </w:p>
        </w:tc>
        <w:tc>
          <w:tcPr>
            <w:tcW w:w="2360" w:type="dxa"/>
            <w:tcBorders>
              <w:top w:val="single" w:sz="1" w:space="0" w:color="B0BCA8"/>
              <w:left w:val="single" w:sz="1" w:space="0" w:color="B0BCA8"/>
              <w:bottom w:val="single" w:sz="1" w:space="0" w:color="B0BCA8"/>
              <w:right w:val="single" w:sz="1" w:space="0" w:color="B0BCA8"/>
            </w:tcBorders>
            <w:vAlign w:val="center"/>
          </w:tcPr>
          <w:p w14:paraId="3CB35CED" w14:textId="77777777" w:rsidR="0049632C" w:rsidRDefault="00000000">
            <w:pPr>
              <w:spacing w:line="250" w:lineRule="auto"/>
              <w:jc w:val="center"/>
            </w:pPr>
            <w:r>
              <w:t>Ultra procesados, margarinas, frituras comerciales</w:t>
            </w:r>
          </w:p>
        </w:tc>
      </w:tr>
      <w:tr w:rsidR="0049632C" w14:paraId="298D5387" w14:textId="77777777">
        <w:trPr>
          <w:jc w:val="center"/>
        </w:trPr>
        <w:tc>
          <w:tcPr>
            <w:tcW w:w="2000" w:type="dxa"/>
            <w:tcBorders>
              <w:top w:val="single" w:sz="1" w:space="0" w:color="B0BCA8"/>
              <w:left w:val="single" w:sz="1" w:space="0" w:color="B0BCA8"/>
              <w:bottom w:val="single" w:sz="1" w:space="0" w:color="B0BCA8"/>
              <w:right w:val="single" w:sz="1" w:space="0" w:color="B0BCA8"/>
            </w:tcBorders>
            <w:vAlign w:val="center"/>
          </w:tcPr>
          <w:p w14:paraId="62AE7E14" w14:textId="77777777" w:rsidR="0049632C" w:rsidRDefault="00000000">
            <w:pPr>
              <w:spacing w:line="250" w:lineRule="auto"/>
            </w:pPr>
            <w:r>
              <w:t>— Omega-3 (DHA)</w:t>
            </w:r>
          </w:p>
        </w:tc>
        <w:tc>
          <w:tcPr>
            <w:tcW w:w="1200" w:type="dxa"/>
            <w:tcBorders>
              <w:top w:val="single" w:sz="1" w:space="0" w:color="B0BCA8"/>
              <w:left w:val="single" w:sz="1" w:space="0" w:color="B0BCA8"/>
              <w:bottom w:val="single" w:sz="1" w:space="0" w:color="B0BCA8"/>
              <w:right w:val="single" w:sz="1" w:space="0" w:color="B0BCA8"/>
            </w:tcBorders>
            <w:vAlign w:val="center"/>
          </w:tcPr>
          <w:p w14:paraId="5B27C0F9" w14:textId="77777777" w:rsidR="0049632C" w:rsidRDefault="00000000">
            <w:pPr>
              <w:spacing w:line="250" w:lineRule="auto"/>
              <w:jc w:val="center"/>
            </w:pPr>
            <w:r>
              <w:t>—</w:t>
            </w:r>
          </w:p>
        </w:tc>
        <w:tc>
          <w:tcPr>
            <w:tcW w:w="1600" w:type="dxa"/>
            <w:tcBorders>
              <w:top w:val="single" w:sz="1" w:space="0" w:color="B0BCA8"/>
              <w:left w:val="single" w:sz="1" w:space="0" w:color="B0BCA8"/>
              <w:bottom w:val="single" w:sz="1" w:space="0" w:color="B0BCA8"/>
              <w:right w:val="single" w:sz="1" w:space="0" w:color="B0BCA8"/>
            </w:tcBorders>
            <w:vAlign w:val="center"/>
          </w:tcPr>
          <w:p w14:paraId="1F22E607" w14:textId="77777777" w:rsidR="0049632C" w:rsidRDefault="00000000">
            <w:pPr>
              <w:spacing w:line="250" w:lineRule="auto"/>
              <w:jc w:val="center"/>
            </w:pPr>
            <w:r>
              <w:t>200 - 300 mg</w:t>
            </w:r>
          </w:p>
        </w:tc>
        <w:tc>
          <w:tcPr>
            <w:tcW w:w="2200" w:type="dxa"/>
            <w:tcBorders>
              <w:top w:val="single" w:sz="1" w:space="0" w:color="B0BCA8"/>
              <w:left w:val="single" w:sz="1" w:space="0" w:color="B0BCA8"/>
              <w:bottom w:val="single" w:sz="1" w:space="0" w:color="B0BCA8"/>
              <w:right w:val="single" w:sz="1" w:space="0" w:color="B0BCA8"/>
            </w:tcBorders>
            <w:vAlign w:val="center"/>
          </w:tcPr>
          <w:p w14:paraId="18DF5EA8" w14:textId="77777777" w:rsidR="0049632C" w:rsidRDefault="00000000">
            <w:pPr>
              <w:spacing w:line="250" w:lineRule="auto"/>
              <w:jc w:val="center"/>
            </w:pPr>
            <w:r>
              <w:t>200 - 300 mg</w:t>
            </w:r>
          </w:p>
        </w:tc>
        <w:tc>
          <w:tcPr>
            <w:tcW w:w="2360" w:type="dxa"/>
            <w:tcBorders>
              <w:top w:val="single" w:sz="1" w:space="0" w:color="B0BCA8"/>
              <w:left w:val="single" w:sz="1" w:space="0" w:color="B0BCA8"/>
              <w:bottom w:val="single" w:sz="1" w:space="0" w:color="B0BCA8"/>
              <w:right w:val="single" w:sz="1" w:space="0" w:color="B0BCA8"/>
            </w:tcBorders>
            <w:vAlign w:val="center"/>
          </w:tcPr>
          <w:p w14:paraId="4C3F0AC7" w14:textId="77777777" w:rsidR="0049632C" w:rsidRDefault="00000000">
            <w:pPr>
              <w:spacing w:line="250" w:lineRule="auto"/>
              <w:jc w:val="center"/>
            </w:pPr>
            <w:r>
              <w:t xml:space="preserve">Pescados grasos, </w:t>
            </w:r>
            <w:proofErr w:type="gramStart"/>
            <w:r>
              <w:t>semillas chía</w:t>
            </w:r>
            <w:proofErr w:type="gramEnd"/>
            <w:r>
              <w:t>, nueces</w:t>
            </w:r>
          </w:p>
        </w:tc>
      </w:tr>
      <w:tr w:rsidR="0049632C" w14:paraId="579E348E" w14:textId="77777777">
        <w:trPr>
          <w:jc w:val="center"/>
        </w:trPr>
        <w:tc>
          <w:tcPr>
            <w:tcW w:w="2000" w:type="dxa"/>
            <w:tcBorders>
              <w:top w:val="single" w:sz="1" w:space="0" w:color="B0BCA8"/>
              <w:left w:val="single" w:sz="1" w:space="0" w:color="B0BCA8"/>
              <w:bottom w:val="single" w:sz="1" w:space="0" w:color="B0BCA8"/>
              <w:right w:val="single" w:sz="1" w:space="0" w:color="B0BCA8"/>
            </w:tcBorders>
            <w:vAlign w:val="center"/>
          </w:tcPr>
          <w:p w14:paraId="2DCA36B7" w14:textId="77777777" w:rsidR="0049632C" w:rsidRDefault="00000000">
            <w:pPr>
              <w:spacing w:line="250" w:lineRule="auto"/>
            </w:pPr>
            <w:r>
              <w:t>Fibra dietética</w:t>
            </w:r>
          </w:p>
        </w:tc>
        <w:tc>
          <w:tcPr>
            <w:tcW w:w="1200" w:type="dxa"/>
            <w:tcBorders>
              <w:top w:val="single" w:sz="1" w:space="0" w:color="B0BCA8"/>
              <w:left w:val="single" w:sz="1" w:space="0" w:color="B0BCA8"/>
              <w:bottom w:val="single" w:sz="1" w:space="0" w:color="B0BCA8"/>
              <w:right w:val="single" w:sz="1" w:space="0" w:color="B0BCA8"/>
            </w:tcBorders>
            <w:vAlign w:val="center"/>
          </w:tcPr>
          <w:p w14:paraId="41A1C7B2" w14:textId="77777777" w:rsidR="0049632C" w:rsidRDefault="00000000">
            <w:pPr>
              <w:spacing w:line="250" w:lineRule="auto"/>
              <w:jc w:val="center"/>
            </w:pPr>
            <w:r>
              <w:t>—</w:t>
            </w:r>
          </w:p>
        </w:tc>
        <w:tc>
          <w:tcPr>
            <w:tcW w:w="1600" w:type="dxa"/>
            <w:tcBorders>
              <w:top w:val="single" w:sz="1" w:space="0" w:color="B0BCA8"/>
              <w:left w:val="single" w:sz="1" w:space="0" w:color="B0BCA8"/>
              <w:bottom w:val="single" w:sz="1" w:space="0" w:color="B0BCA8"/>
              <w:right w:val="single" w:sz="1" w:space="0" w:color="B0BCA8"/>
            </w:tcBorders>
            <w:vAlign w:val="center"/>
          </w:tcPr>
          <w:p w14:paraId="7676E0DC" w14:textId="77777777" w:rsidR="0049632C" w:rsidRDefault="00000000">
            <w:pPr>
              <w:spacing w:line="250" w:lineRule="auto"/>
              <w:jc w:val="center"/>
            </w:pPr>
            <w:r>
              <w:t>25 - 30 g</w:t>
            </w:r>
          </w:p>
        </w:tc>
        <w:tc>
          <w:tcPr>
            <w:tcW w:w="2200" w:type="dxa"/>
            <w:tcBorders>
              <w:top w:val="single" w:sz="1" w:space="0" w:color="B0BCA8"/>
              <w:left w:val="single" w:sz="1" w:space="0" w:color="B0BCA8"/>
              <w:bottom w:val="single" w:sz="1" w:space="0" w:color="B0BCA8"/>
              <w:right w:val="single" w:sz="1" w:space="0" w:color="B0BCA8"/>
            </w:tcBorders>
            <w:vAlign w:val="center"/>
          </w:tcPr>
          <w:p w14:paraId="499D5906" w14:textId="77777777" w:rsidR="0049632C" w:rsidRDefault="00000000">
            <w:pPr>
              <w:spacing w:line="250" w:lineRule="auto"/>
              <w:jc w:val="center"/>
            </w:pPr>
            <w:r>
              <w:t>28 - 30 g</w:t>
            </w:r>
          </w:p>
        </w:tc>
        <w:tc>
          <w:tcPr>
            <w:tcW w:w="2360" w:type="dxa"/>
            <w:tcBorders>
              <w:top w:val="single" w:sz="1" w:space="0" w:color="B0BCA8"/>
              <w:left w:val="single" w:sz="1" w:space="0" w:color="B0BCA8"/>
              <w:bottom w:val="single" w:sz="1" w:space="0" w:color="B0BCA8"/>
              <w:right w:val="single" w:sz="1" w:space="0" w:color="B0BCA8"/>
            </w:tcBorders>
            <w:vAlign w:val="center"/>
          </w:tcPr>
          <w:p w14:paraId="346D13D2" w14:textId="77777777" w:rsidR="0049632C" w:rsidRDefault="00000000">
            <w:pPr>
              <w:spacing w:line="250" w:lineRule="auto"/>
              <w:jc w:val="center"/>
            </w:pPr>
            <w:r>
              <w:t>Cereales integrales, legumbres, verduras, frutas</w:t>
            </w:r>
          </w:p>
        </w:tc>
      </w:tr>
      <w:tr w:rsidR="0049632C" w14:paraId="5D2B23EE" w14:textId="77777777">
        <w:trPr>
          <w:jc w:val="center"/>
        </w:trPr>
        <w:tc>
          <w:tcPr>
            <w:tcW w:w="2000" w:type="dxa"/>
            <w:tcBorders>
              <w:top w:val="single" w:sz="1" w:space="0" w:color="B0BCA8"/>
              <w:left w:val="single" w:sz="1" w:space="0" w:color="B0BCA8"/>
              <w:bottom w:val="single" w:sz="1" w:space="0" w:color="B0BCA8"/>
              <w:right w:val="single" w:sz="1" w:space="0" w:color="B0BCA8"/>
            </w:tcBorders>
            <w:vAlign w:val="center"/>
          </w:tcPr>
          <w:p w14:paraId="6B53208C" w14:textId="77777777" w:rsidR="0049632C" w:rsidRDefault="00000000">
            <w:pPr>
              <w:spacing w:line="250" w:lineRule="auto"/>
            </w:pPr>
            <w:r>
              <w:t>Agua</w:t>
            </w:r>
          </w:p>
        </w:tc>
        <w:tc>
          <w:tcPr>
            <w:tcW w:w="1200" w:type="dxa"/>
            <w:tcBorders>
              <w:top w:val="single" w:sz="1" w:space="0" w:color="B0BCA8"/>
              <w:left w:val="single" w:sz="1" w:space="0" w:color="B0BCA8"/>
              <w:bottom w:val="single" w:sz="1" w:space="0" w:color="B0BCA8"/>
              <w:right w:val="single" w:sz="1" w:space="0" w:color="B0BCA8"/>
            </w:tcBorders>
            <w:vAlign w:val="center"/>
          </w:tcPr>
          <w:p w14:paraId="6F148973" w14:textId="77777777" w:rsidR="0049632C" w:rsidRDefault="00000000">
            <w:pPr>
              <w:spacing w:line="250" w:lineRule="auto"/>
              <w:jc w:val="center"/>
            </w:pPr>
            <w:r>
              <w:t>—</w:t>
            </w:r>
          </w:p>
        </w:tc>
        <w:tc>
          <w:tcPr>
            <w:tcW w:w="1600" w:type="dxa"/>
            <w:tcBorders>
              <w:top w:val="single" w:sz="1" w:space="0" w:color="B0BCA8"/>
              <w:left w:val="single" w:sz="1" w:space="0" w:color="B0BCA8"/>
              <w:bottom w:val="single" w:sz="1" w:space="0" w:color="B0BCA8"/>
              <w:right w:val="single" w:sz="1" w:space="0" w:color="B0BCA8"/>
            </w:tcBorders>
            <w:vAlign w:val="center"/>
          </w:tcPr>
          <w:p w14:paraId="01EA04E1" w14:textId="77777777" w:rsidR="0049632C" w:rsidRDefault="00000000">
            <w:pPr>
              <w:spacing w:line="250" w:lineRule="auto"/>
              <w:jc w:val="center"/>
            </w:pPr>
            <w:r>
              <w:t>2.5 - 3.0 L</w:t>
            </w:r>
          </w:p>
        </w:tc>
        <w:tc>
          <w:tcPr>
            <w:tcW w:w="2200" w:type="dxa"/>
            <w:tcBorders>
              <w:top w:val="single" w:sz="1" w:space="0" w:color="B0BCA8"/>
              <w:left w:val="single" w:sz="1" w:space="0" w:color="B0BCA8"/>
              <w:bottom w:val="single" w:sz="1" w:space="0" w:color="B0BCA8"/>
              <w:right w:val="single" w:sz="1" w:space="0" w:color="B0BCA8"/>
            </w:tcBorders>
            <w:vAlign w:val="center"/>
          </w:tcPr>
          <w:p w14:paraId="09C9E836" w14:textId="77777777" w:rsidR="0049632C" w:rsidRDefault="00000000">
            <w:pPr>
              <w:spacing w:line="250" w:lineRule="auto"/>
              <w:jc w:val="center"/>
            </w:pPr>
            <w:r>
              <w:t>2.5 - 3.0 L</w:t>
            </w:r>
          </w:p>
        </w:tc>
        <w:tc>
          <w:tcPr>
            <w:tcW w:w="2360" w:type="dxa"/>
            <w:tcBorders>
              <w:top w:val="single" w:sz="1" w:space="0" w:color="B0BCA8"/>
              <w:left w:val="single" w:sz="1" w:space="0" w:color="B0BCA8"/>
              <w:bottom w:val="single" w:sz="1" w:space="0" w:color="B0BCA8"/>
              <w:right w:val="single" w:sz="1" w:space="0" w:color="B0BCA8"/>
            </w:tcBorders>
            <w:vAlign w:val="center"/>
          </w:tcPr>
          <w:p w14:paraId="21DE0323" w14:textId="77777777" w:rsidR="0049632C" w:rsidRDefault="00000000">
            <w:pPr>
              <w:spacing w:line="250" w:lineRule="auto"/>
              <w:jc w:val="center"/>
            </w:pPr>
            <w:r>
              <w:t>Agua potable, infusiones, caldos, frutas/hortalizas</w:t>
            </w:r>
          </w:p>
        </w:tc>
      </w:tr>
    </w:tbl>
    <w:p w14:paraId="5B0E4454" w14:textId="77777777" w:rsidR="0049632C" w:rsidRDefault="00000000">
      <w:pPr>
        <w:spacing w:before="80" w:after="200" w:line="250" w:lineRule="auto"/>
        <w:jc w:val="center"/>
      </w:pPr>
      <w:r>
        <w:rPr>
          <w:i/>
          <w:iCs/>
          <w:color w:val="4A5548"/>
          <w:sz w:val="18"/>
          <w:szCs w:val="18"/>
        </w:rPr>
        <w:t>Tabla 4. Distribución recomendada de macronutrientes en el embarazo (ejemplo para TEB de 2.200 kcal)</w:t>
      </w:r>
    </w:p>
    <w:p w14:paraId="4D602B06" w14:textId="77777777" w:rsidR="0049632C" w:rsidRDefault="00000000">
      <w:pPr>
        <w:pStyle w:val="Ttulo1"/>
      </w:pPr>
      <w:bookmarkStart w:id="16" w:name="_Toc225923187"/>
      <w:r>
        <w:t>6. Requerimientos de Micronutrientes Críticos</w:t>
      </w:r>
      <w:bookmarkEnd w:id="16"/>
    </w:p>
    <w:p w14:paraId="7D5F5D38" w14:textId="77777777" w:rsidR="0049632C" w:rsidRDefault="00000000">
      <w:pPr>
        <w:pStyle w:val="Ttulo2"/>
      </w:pPr>
      <w:bookmarkStart w:id="17" w:name="_Toc225923188"/>
      <w:r>
        <w:t>6.1 Micronutrientes con Mayor Relevancia Clínica</w:t>
      </w:r>
      <w:bookmarkEnd w:id="17"/>
    </w:p>
    <w:p w14:paraId="4E881797" w14:textId="77777777" w:rsidR="0049632C" w:rsidRDefault="00000000">
      <w:pPr>
        <w:spacing w:after="120" w:line="250" w:lineRule="auto"/>
      </w:pPr>
      <w:r>
        <w:t>Durante el embarazo, los requerimientos de varios micronutrientes se incrementan significativamente respecto a los de la mujer no gestante. La deficiencia de estos micronutrientes puede tener consecuencias graves tanto para la madre como para el feto, incluyendo malformaciones congénitas, bajo peso al nacer, parto pretérmino y complicaciones maternas. La siguiente tabla presenta los micronutrientes críticos con sus requerimientos incrementados, fuentes alimentarias y las consecuencias clínicas de su deficiencia durante la gestación.</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40" w:type="dxa"/>
          <w:bottom w:w="80" w:type="dxa"/>
          <w:right w:w="140" w:type="dxa"/>
        </w:tblCellMar>
        <w:tblLook w:val="04A0" w:firstRow="1" w:lastRow="0" w:firstColumn="1" w:lastColumn="0" w:noHBand="0" w:noVBand="1"/>
      </w:tblPr>
      <w:tblGrid>
        <w:gridCol w:w="1770"/>
        <w:gridCol w:w="1534"/>
        <w:gridCol w:w="1711"/>
        <w:gridCol w:w="1382"/>
        <w:gridCol w:w="2627"/>
      </w:tblGrid>
      <w:tr w:rsidR="0049632C" w14:paraId="67E9D379" w14:textId="77777777">
        <w:trPr>
          <w:tblHeader/>
          <w:jc w:val="center"/>
        </w:trPr>
        <w:tc>
          <w:tcPr>
            <w:tcW w:w="18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55FDEB93" w14:textId="77777777" w:rsidR="0049632C" w:rsidRDefault="00000000">
            <w:pPr>
              <w:spacing w:line="250" w:lineRule="auto"/>
              <w:jc w:val="center"/>
            </w:pPr>
            <w:r>
              <w:rPr>
                <w:b/>
                <w:bCs/>
                <w:color w:val="1A1F16"/>
                <w:sz w:val="20"/>
                <w:szCs w:val="20"/>
              </w:rPr>
              <w:t>Micronutriente</w:t>
            </w:r>
          </w:p>
        </w:tc>
        <w:tc>
          <w:tcPr>
            <w:tcW w:w="16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09433994" w14:textId="77777777" w:rsidR="0049632C" w:rsidRDefault="00000000">
            <w:pPr>
              <w:spacing w:line="250" w:lineRule="auto"/>
              <w:jc w:val="center"/>
            </w:pPr>
            <w:proofErr w:type="spellStart"/>
            <w:r>
              <w:rPr>
                <w:b/>
                <w:bCs/>
                <w:color w:val="1A1F16"/>
                <w:sz w:val="20"/>
                <w:szCs w:val="20"/>
              </w:rPr>
              <w:t>Req</w:t>
            </w:r>
            <w:proofErr w:type="spellEnd"/>
            <w:r>
              <w:rPr>
                <w:b/>
                <w:bCs/>
                <w:color w:val="1A1F16"/>
                <w:sz w:val="20"/>
                <w:szCs w:val="20"/>
              </w:rPr>
              <w:t>. No Gestante</w:t>
            </w:r>
          </w:p>
        </w:tc>
        <w:tc>
          <w:tcPr>
            <w:tcW w:w="18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730487B4" w14:textId="77777777" w:rsidR="0049632C" w:rsidRDefault="00000000">
            <w:pPr>
              <w:spacing w:line="250" w:lineRule="auto"/>
              <w:jc w:val="center"/>
            </w:pPr>
            <w:proofErr w:type="spellStart"/>
            <w:r>
              <w:rPr>
                <w:b/>
                <w:bCs/>
                <w:color w:val="1A1F16"/>
                <w:sz w:val="20"/>
                <w:szCs w:val="20"/>
              </w:rPr>
              <w:t>Req</w:t>
            </w:r>
            <w:proofErr w:type="spellEnd"/>
            <w:r>
              <w:rPr>
                <w:b/>
                <w:bCs/>
                <w:color w:val="1A1F16"/>
                <w:sz w:val="20"/>
                <w:szCs w:val="20"/>
              </w:rPr>
              <w:t>. Gestante</w:t>
            </w:r>
          </w:p>
        </w:tc>
        <w:tc>
          <w:tcPr>
            <w:tcW w:w="14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0FD6F34A" w14:textId="77777777" w:rsidR="0049632C" w:rsidRDefault="00000000">
            <w:pPr>
              <w:spacing w:line="250" w:lineRule="auto"/>
              <w:jc w:val="center"/>
            </w:pPr>
            <w:r>
              <w:rPr>
                <w:b/>
                <w:bCs/>
                <w:color w:val="1A1F16"/>
                <w:sz w:val="20"/>
                <w:szCs w:val="20"/>
              </w:rPr>
              <w:t>Incremento</w:t>
            </w:r>
          </w:p>
        </w:tc>
        <w:tc>
          <w:tcPr>
            <w:tcW w:w="276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44400AC4" w14:textId="77777777" w:rsidR="0049632C" w:rsidRDefault="00000000">
            <w:pPr>
              <w:spacing w:line="250" w:lineRule="auto"/>
              <w:jc w:val="center"/>
            </w:pPr>
            <w:r>
              <w:rPr>
                <w:b/>
                <w:bCs/>
                <w:color w:val="1A1F16"/>
                <w:sz w:val="20"/>
                <w:szCs w:val="20"/>
              </w:rPr>
              <w:t>Consecuencias de la Deficiencia</w:t>
            </w:r>
          </w:p>
        </w:tc>
      </w:tr>
      <w:tr w:rsidR="0049632C" w14:paraId="55298CB8"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1062B3BC" w14:textId="77777777" w:rsidR="0049632C" w:rsidRDefault="00000000">
            <w:pPr>
              <w:spacing w:line="250" w:lineRule="auto"/>
            </w:pPr>
            <w:r>
              <w:t>Hierro</w:t>
            </w:r>
          </w:p>
        </w:tc>
        <w:tc>
          <w:tcPr>
            <w:tcW w:w="1600" w:type="dxa"/>
            <w:tcBorders>
              <w:top w:val="single" w:sz="1" w:space="0" w:color="B0BCA8"/>
              <w:left w:val="single" w:sz="1" w:space="0" w:color="B0BCA8"/>
              <w:bottom w:val="single" w:sz="1" w:space="0" w:color="B0BCA8"/>
              <w:right w:val="single" w:sz="1" w:space="0" w:color="B0BCA8"/>
            </w:tcBorders>
            <w:vAlign w:val="center"/>
          </w:tcPr>
          <w:p w14:paraId="3595E08E" w14:textId="77777777" w:rsidR="0049632C" w:rsidRDefault="00000000">
            <w:pPr>
              <w:spacing w:line="250" w:lineRule="auto"/>
              <w:jc w:val="center"/>
            </w:pPr>
            <w:r>
              <w:t>18 mg/día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51D47656" w14:textId="77777777" w:rsidR="0049632C" w:rsidRDefault="00000000">
            <w:pPr>
              <w:spacing w:line="250" w:lineRule="auto"/>
              <w:jc w:val="center"/>
            </w:pPr>
            <w:r>
              <w:t>27 mg/día</w:t>
            </w:r>
          </w:p>
        </w:tc>
        <w:tc>
          <w:tcPr>
            <w:tcW w:w="1400" w:type="dxa"/>
            <w:tcBorders>
              <w:top w:val="single" w:sz="1" w:space="0" w:color="B0BCA8"/>
              <w:left w:val="single" w:sz="1" w:space="0" w:color="B0BCA8"/>
              <w:bottom w:val="single" w:sz="1" w:space="0" w:color="B0BCA8"/>
              <w:right w:val="single" w:sz="1" w:space="0" w:color="B0BCA8"/>
            </w:tcBorders>
            <w:vAlign w:val="center"/>
          </w:tcPr>
          <w:p w14:paraId="5ECC9768" w14:textId="77777777" w:rsidR="0049632C" w:rsidRDefault="00000000">
            <w:pPr>
              <w:spacing w:line="250" w:lineRule="auto"/>
              <w:jc w:val="center"/>
            </w:pPr>
            <w:r>
              <w:t>+ 50 %</w:t>
            </w:r>
          </w:p>
        </w:tc>
        <w:tc>
          <w:tcPr>
            <w:tcW w:w="2760" w:type="dxa"/>
            <w:tcBorders>
              <w:top w:val="single" w:sz="1" w:space="0" w:color="B0BCA8"/>
              <w:left w:val="single" w:sz="1" w:space="0" w:color="B0BCA8"/>
              <w:bottom w:val="single" w:sz="1" w:space="0" w:color="B0BCA8"/>
              <w:right w:val="single" w:sz="1" w:space="0" w:color="B0BCA8"/>
            </w:tcBorders>
            <w:vAlign w:val="center"/>
          </w:tcPr>
          <w:p w14:paraId="69D96CA3" w14:textId="77777777" w:rsidR="0049632C" w:rsidRDefault="00000000">
            <w:pPr>
              <w:spacing w:line="250" w:lineRule="auto"/>
              <w:jc w:val="center"/>
            </w:pPr>
            <w:r>
              <w:t>Anemia materna, bajo peso al nacer, parto pretérmino</w:t>
            </w:r>
          </w:p>
        </w:tc>
      </w:tr>
      <w:tr w:rsidR="0049632C" w14:paraId="695D726D"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36085113" w14:textId="77777777" w:rsidR="0049632C" w:rsidRDefault="00000000">
            <w:pPr>
              <w:spacing w:line="250" w:lineRule="auto"/>
            </w:pPr>
            <w:r>
              <w:t>Ácido fólico</w:t>
            </w:r>
          </w:p>
        </w:tc>
        <w:tc>
          <w:tcPr>
            <w:tcW w:w="1600" w:type="dxa"/>
            <w:tcBorders>
              <w:top w:val="single" w:sz="1" w:space="0" w:color="B0BCA8"/>
              <w:left w:val="single" w:sz="1" w:space="0" w:color="B0BCA8"/>
              <w:bottom w:val="single" w:sz="1" w:space="0" w:color="B0BCA8"/>
              <w:right w:val="single" w:sz="1" w:space="0" w:color="B0BCA8"/>
            </w:tcBorders>
            <w:vAlign w:val="center"/>
          </w:tcPr>
          <w:p w14:paraId="781B24C2" w14:textId="77777777" w:rsidR="0049632C" w:rsidRDefault="00000000">
            <w:pPr>
              <w:spacing w:line="250" w:lineRule="auto"/>
              <w:jc w:val="center"/>
            </w:pPr>
            <w:r>
              <w:t>400 µg/día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445E2508" w14:textId="77777777" w:rsidR="0049632C" w:rsidRDefault="00000000">
            <w:pPr>
              <w:spacing w:line="250" w:lineRule="auto"/>
              <w:jc w:val="center"/>
            </w:pPr>
            <w:r>
              <w:t>600 µg/día</w:t>
            </w:r>
          </w:p>
        </w:tc>
        <w:tc>
          <w:tcPr>
            <w:tcW w:w="1400" w:type="dxa"/>
            <w:tcBorders>
              <w:top w:val="single" w:sz="1" w:space="0" w:color="B0BCA8"/>
              <w:left w:val="single" w:sz="1" w:space="0" w:color="B0BCA8"/>
              <w:bottom w:val="single" w:sz="1" w:space="0" w:color="B0BCA8"/>
              <w:right w:val="single" w:sz="1" w:space="0" w:color="B0BCA8"/>
            </w:tcBorders>
            <w:vAlign w:val="center"/>
          </w:tcPr>
          <w:p w14:paraId="6ABF75CD" w14:textId="77777777" w:rsidR="0049632C" w:rsidRDefault="00000000">
            <w:pPr>
              <w:spacing w:line="250" w:lineRule="auto"/>
              <w:jc w:val="center"/>
            </w:pPr>
            <w:r>
              <w:t>+ 50 %</w:t>
            </w:r>
          </w:p>
        </w:tc>
        <w:tc>
          <w:tcPr>
            <w:tcW w:w="2760" w:type="dxa"/>
            <w:tcBorders>
              <w:top w:val="single" w:sz="1" w:space="0" w:color="B0BCA8"/>
              <w:left w:val="single" w:sz="1" w:space="0" w:color="B0BCA8"/>
              <w:bottom w:val="single" w:sz="1" w:space="0" w:color="B0BCA8"/>
              <w:right w:val="single" w:sz="1" w:space="0" w:color="B0BCA8"/>
            </w:tcBorders>
            <w:vAlign w:val="center"/>
          </w:tcPr>
          <w:p w14:paraId="4E1727C4" w14:textId="77777777" w:rsidR="0049632C" w:rsidRDefault="00000000">
            <w:pPr>
              <w:spacing w:line="250" w:lineRule="auto"/>
              <w:jc w:val="center"/>
            </w:pPr>
            <w:r>
              <w:t>Defectos del tubo neural, anemia megaloblástica</w:t>
            </w:r>
          </w:p>
        </w:tc>
      </w:tr>
      <w:tr w:rsidR="0049632C" w14:paraId="6481DAF9"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40FBB2D6" w14:textId="77777777" w:rsidR="0049632C" w:rsidRDefault="00000000">
            <w:pPr>
              <w:spacing w:line="250" w:lineRule="auto"/>
            </w:pPr>
            <w:r>
              <w:t>Calcio</w:t>
            </w:r>
          </w:p>
        </w:tc>
        <w:tc>
          <w:tcPr>
            <w:tcW w:w="1600" w:type="dxa"/>
            <w:tcBorders>
              <w:top w:val="single" w:sz="1" w:space="0" w:color="B0BCA8"/>
              <w:left w:val="single" w:sz="1" w:space="0" w:color="B0BCA8"/>
              <w:bottom w:val="single" w:sz="1" w:space="0" w:color="B0BCA8"/>
              <w:right w:val="single" w:sz="1" w:space="0" w:color="B0BCA8"/>
            </w:tcBorders>
            <w:vAlign w:val="center"/>
          </w:tcPr>
          <w:p w14:paraId="1308A385" w14:textId="77777777" w:rsidR="0049632C" w:rsidRDefault="00000000">
            <w:pPr>
              <w:spacing w:line="250" w:lineRule="auto"/>
              <w:jc w:val="center"/>
            </w:pPr>
            <w:r>
              <w:t>1.000 mg/día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4D75EEBF" w14:textId="77777777" w:rsidR="0049632C" w:rsidRDefault="00000000">
            <w:pPr>
              <w:spacing w:line="250" w:lineRule="auto"/>
              <w:jc w:val="center"/>
            </w:pPr>
            <w:r>
              <w:t>1.000 mg/día</w:t>
            </w:r>
          </w:p>
        </w:tc>
        <w:tc>
          <w:tcPr>
            <w:tcW w:w="1400" w:type="dxa"/>
            <w:tcBorders>
              <w:top w:val="single" w:sz="1" w:space="0" w:color="B0BCA8"/>
              <w:left w:val="single" w:sz="1" w:space="0" w:color="B0BCA8"/>
              <w:bottom w:val="single" w:sz="1" w:space="0" w:color="B0BCA8"/>
              <w:right w:val="single" w:sz="1" w:space="0" w:color="B0BCA8"/>
            </w:tcBorders>
            <w:vAlign w:val="center"/>
          </w:tcPr>
          <w:p w14:paraId="4054EF87" w14:textId="77777777" w:rsidR="0049632C" w:rsidRDefault="00000000">
            <w:pPr>
              <w:spacing w:line="250" w:lineRule="auto"/>
              <w:jc w:val="center"/>
            </w:pPr>
            <w:r>
              <w:t>Mantener</w:t>
            </w:r>
          </w:p>
        </w:tc>
        <w:tc>
          <w:tcPr>
            <w:tcW w:w="2760" w:type="dxa"/>
            <w:tcBorders>
              <w:top w:val="single" w:sz="1" w:space="0" w:color="B0BCA8"/>
              <w:left w:val="single" w:sz="1" w:space="0" w:color="B0BCA8"/>
              <w:bottom w:val="single" w:sz="1" w:space="0" w:color="B0BCA8"/>
              <w:right w:val="single" w:sz="1" w:space="0" w:color="B0BCA8"/>
            </w:tcBorders>
            <w:vAlign w:val="center"/>
          </w:tcPr>
          <w:p w14:paraId="1575D53A" w14:textId="77777777" w:rsidR="0049632C" w:rsidRDefault="00000000">
            <w:pPr>
              <w:spacing w:line="250" w:lineRule="auto"/>
              <w:jc w:val="center"/>
            </w:pPr>
            <w:r>
              <w:t>Preeclampsia, hipocalcemia neonatal, baja mineralización ósea</w:t>
            </w:r>
          </w:p>
        </w:tc>
      </w:tr>
      <w:tr w:rsidR="0049632C" w14:paraId="1FEBBF18"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64BA788B" w14:textId="77777777" w:rsidR="0049632C" w:rsidRDefault="00000000">
            <w:pPr>
              <w:spacing w:line="250" w:lineRule="auto"/>
            </w:pPr>
            <w:r>
              <w:lastRenderedPageBreak/>
              <w:t>Vitamina D</w:t>
            </w:r>
          </w:p>
        </w:tc>
        <w:tc>
          <w:tcPr>
            <w:tcW w:w="1600" w:type="dxa"/>
            <w:tcBorders>
              <w:top w:val="single" w:sz="1" w:space="0" w:color="B0BCA8"/>
              <w:left w:val="single" w:sz="1" w:space="0" w:color="B0BCA8"/>
              <w:bottom w:val="single" w:sz="1" w:space="0" w:color="B0BCA8"/>
              <w:right w:val="single" w:sz="1" w:space="0" w:color="B0BCA8"/>
            </w:tcBorders>
            <w:vAlign w:val="center"/>
          </w:tcPr>
          <w:p w14:paraId="60AF5086" w14:textId="77777777" w:rsidR="0049632C" w:rsidRDefault="00000000">
            <w:pPr>
              <w:spacing w:line="250" w:lineRule="auto"/>
              <w:jc w:val="center"/>
            </w:pPr>
            <w:r>
              <w:t>600 UI/día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40B11153" w14:textId="77777777" w:rsidR="0049632C" w:rsidRDefault="00000000">
            <w:pPr>
              <w:spacing w:line="250" w:lineRule="auto"/>
              <w:jc w:val="center"/>
            </w:pPr>
            <w:r>
              <w:t>600 UI/día</w:t>
            </w:r>
          </w:p>
        </w:tc>
        <w:tc>
          <w:tcPr>
            <w:tcW w:w="1400" w:type="dxa"/>
            <w:tcBorders>
              <w:top w:val="single" w:sz="1" w:space="0" w:color="B0BCA8"/>
              <w:left w:val="single" w:sz="1" w:space="0" w:color="B0BCA8"/>
              <w:bottom w:val="single" w:sz="1" w:space="0" w:color="B0BCA8"/>
              <w:right w:val="single" w:sz="1" w:space="0" w:color="B0BCA8"/>
            </w:tcBorders>
            <w:vAlign w:val="center"/>
          </w:tcPr>
          <w:p w14:paraId="63F28587" w14:textId="77777777" w:rsidR="0049632C" w:rsidRDefault="00000000">
            <w:pPr>
              <w:spacing w:line="250" w:lineRule="auto"/>
              <w:jc w:val="center"/>
            </w:pPr>
            <w:r>
              <w:t>Hasta 1.500-2.000 UI*</w:t>
            </w:r>
          </w:p>
        </w:tc>
        <w:tc>
          <w:tcPr>
            <w:tcW w:w="2760" w:type="dxa"/>
            <w:tcBorders>
              <w:top w:val="single" w:sz="1" w:space="0" w:color="B0BCA8"/>
              <w:left w:val="single" w:sz="1" w:space="0" w:color="B0BCA8"/>
              <w:bottom w:val="single" w:sz="1" w:space="0" w:color="B0BCA8"/>
              <w:right w:val="single" w:sz="1" w:space="0" w:color="B0BCA8"/>
            </w:tcBorders>
            <w:vAlign w:val="center"/>
          </w:tcPr>
          <w:p w14:paraId="69F966DB" w14:textId="77777777" w:rsidR="0049632C" w:rsidRDefault="00000000">
            <w:pPr>
              <w:spacing w:line="250" w:lineRule="auto"/>
              <w:jc w:val="center"/>
            </w:pPr>
            <w:r>
              <w:t>Preeclampsia, DG, bajo peso al nacer, raquitismo congénito</w:t>
            </w:r>
          </w:p>
        </w:tc>
      </w:tr>
      <w:tr w:rsidR="0049632C" w14:paraId="74A20F18"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320EC5E6" w14:textId="77777777" w:rsidR="0049632C" w:rsidRDefault="00000000">
            <w:pPr>
              <w:spacing w:line="250" w:lineRule="auto"/>
            </w:pPr>
            <w:r>
              <w:t>Yodo</w:t>
            </w:r>
          </w:p>
        </w:tc>
        <w:tc>
          <w:tcPr>
            <w:tcW w:w="1600" w:type="dxa"/>
            <w:tcBorders>
              <w:top w:val="single" w:sz="1" w:space="0" w:color="B0BCA8"/>
              <w:left w:val="single" w:sz="1" w:space="0" w:color="B0BCA8"/>
              <w:bottom w:val="single" w:sz="1" w:space="0" w:color="B0BCA8"/>
              <w:right w:val="single" w:sz="1" w:space="0" w:color="B0BCA8"/>
            </w:tcBorders>
            <w:vAlign w:val="center"/>
          </w:tcPr>
          <w:p w14:paraId="7BCADBA6" w14:textId="77777777" w:rsidR="0049632C" w:rsidRDefault="00000000">
            <w:pPr>
              <w:spacing w:line="250" w:lineRule="auto"/>
              <w:jc w:val="center"/>
            </w:pPr>
            <w:r>
              <w:t>150 µg/día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30595A01" w14:textId="77777777" w:rsidR="0049632C" w:rsidRDefault="00000000">
            <w:pPr>
              <w:spacing w:line="250" w:lineRule="auto"/>
              <w:jc w:val="center"/>
            </w:pPr>
            <w:r>
              <w:t>220 µg/día</w:t>
            </w:r>
          </w:p>
        </w:tc>
        <w:tc>
          <w:tcPr>
            <w:tcW w:w="1400" w:type="dxa"/>
            <w:tcBorders>
              <w:top w:val="single" w:sz="1" w:space="0" w:color="B0BCA8"/>
              <w:left w:val="single" w:sz="1" w:space="0" w:color="B0BCA8"/>
              <w:bottom w:val="single" w:sz="1" w:space="0" w:color="B0BCA8"/>
              <w:right w:val="single" w:sz="1" w:space="0" w:color="B0BCA8"/>
            </w:tcBorders>
            <w:vAlign w:val="center"/>
          </w:tcPr>
          <w:p w14:paraId="6EDEA503" w14:textId="77777777" w:rsidR="0049632C" w:rsidRDefault="00000000">
            <w:pPr>
              <w:spacing w:line="250" w:lineRule="auto"/>
              <w:jc w:val="center"/>
            </w:pPr>
            <w:r>
              <w:t>+ 47 %</w:t>
            </w:r>
          </w:p>
        </w:tc>
        <w:tc>
          <w:tcPr>
            <w:tcW w:w="2760" w:type="dxa"/>
            <w:tcBorders>
              <w:top w:val="single" w:sz="1" w:space="0" w:color="B0BCA8"/>
              <w:left w:val="single" w:sz="1" w:space="0" w:color="B0BCA8"/>
              <w:bottom w:val="single" w:sz="1" w:space="0" w:color="B0BCA8"/>
              <w:right w:val="single" w:sz="1" w:space="0" w:color="B0BCA8"/>
            </w:tcBorders>
            <w:vAlign w:val="center"/>
          </w:tcPr>
          <w:p w14:paraId="6E6D5D52" w14:textId="77777777" w:rsidR="0049632C" w:rsidRDefault="00000000">
            <w:pPr>
              <w:spacing w:line="250" w:lineRule="auto"/>
              <w:jc w:val="center"/>
            </w:pPr>
            <w:r>
              <w:t>Hipotiroidismo materno, cretinismo, déficit cognitivo fetal</w:t>
            </w:r>
          </w:p>
        </w:tc>
      </w:tr>
      <w:tr w:rsidR="0049632C" w14:paraId="53DB554B"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0829F2C0" w14:textId="77777777" w:rsidR="0049632C" w:rsidRDefault="00000000">
            <w:pPr>
              <w:spacing w:line="250" w:lineRule="auto"/>
            </w:pPr>
            <w:r>
              <w:t>Zinc</w:t>
            </w:r>
          </w:p>
        </w:tc>
        <w:tc>
          <w:tcPr>
            <w:tcW w:w="1600" w:type="dxa"/>
            <w:tcBorders>
              <w:top w:val="single" w:sz="1" w:space="0" w:color="B0BCA8"/>
              <w:left w:val="single" w:sz="1" w:space="0" w:color="B0BCA8"/>
              <w:bottom w:val="single" w:sz="1" w:space="0" w:color="B0BCA8"/>
              <w:right w:val="single" w:sz="1" w:space="0" w:color="B0BCA8"/>
            </w:tcBorders>
            <w:vAlign w:val="center"/>
          </w:tcPr>
          <w:p w14:paraId="4C5259EF" w14:textId="77777777" w:rsidR="0049632C" w:rsidRDefault="00000000">
            <w:pPr>
              <w:spacing w:line="250" w:lineRule="auto"/>
              <w:jc w:val="center"/>
            </w:pPr>
            <w:r>
              <w:t>8 mg/día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0E5109C8" w14:textId="77777777" w:rsidR="0049632C" w:rsidRDefault="00000000">
            <w:pPr>
              <w:spacing w:line="250" w:lineRule="auto"/>
              <w:jc w:val="center"/>
            </w:pPr>
            <w:r>
              <w:t>11 mg/día</w:t>
            </w:r>
          </w:p>
        </w:tc>
        <w:tc>
          <w:tcPr>
            <w:tcW w:w="1400" w:type="dxa"/>
            <w:tcBorders>
              <w:top w:val="single" w:sz="1" w:space="0" w:color="B0BCA8"/>
              <w:left w:val="single" w:sz="1" w:space="0" w:color="B0BCA8"/>
              <w:bottom w:val="single" w:sz="1" w:space="0" w:color="B0BCA8"/>
              <w:right w:val="single" w:sz="1" w:space="0" w:color="B0BCA8"/>
            </w:tcBorders>
            <w:vAlign w:val="center"/>
          </w:tcPr>
          <w:p w14:paraId="55F0FCF8" w14:textId="77777777" w:rsidR="0049632C" w:rsidRDefault="00000000">
            <w:pPr>
              <w:spacing w:line="250" w:lineRule="auto"/>
              <w:jc w:val="center"/>
            </w:pPr>
            <w:r>
              <w:t>+ 38 %</w:t>
            </w:r>
          </w:p>
        </w:tc>
        <w:tc>
          <w:tcPr>
            <w:tcW w:w="2760" w:type="dxa"/>
            <w:tcBorders>
              <w:top w:val="single" w:sz="1" w:space="0" w:color="B0BCA8"/>
              <w:left w:val="single" w:sz="1" w:space="0" w:color="B0BCA8"/>
              <w:bottom w:val="single" w:sz="1" w:space="0" w:color="B0BCA8"/>
              <w:right w:val="single" w:sz="1" w:space="0" w:color="B0BCA8"/>
            </w:tcBorders>
            <w:vAlign w:val="center"/>
          </w:tcPr>
          <w:p w14:paraId="1925A298" w14:textId="77777777" w:rsidR="0049632C" w:rsidRDefault="00000000">
            <w:pPr>
              <w:spacing w:line="250" w:lineRule="auto"/>
              <w:jc w:val="center"/>
            </w:pPr>
            <w:r>
              <w:t>Parto pretérmino, bajo peso al nacer, retraso crecimiento</w:t>
            </w:r>
          </w:p>
        </w:tc>
      </w:tr>
      <w:tr w:rsidR="0049632C" w14:paraId="422EEEDD"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2064014E" w14:textId="77777777" w:rsidR="0049632C" w:rsidRDefault="00000000">
            <w:pPr>
              <w:spacing w:line="250" w:lineRule="auto"/>
            </w:pPr>
            <w:r>
              <w:t>Vitamina B12</w:t>
            </w:r>
          </w:p>
        </w:tc>
        <w:tc>
          <w:tcPr>
            <w:tcW w:w="1600" w:type="dxa"/>
            <w:tcBorders>
              <w:top w:val="single" w:sz="1" w:space="0" w:color="B0BCA8"/>
              <w:left w:val="single" w:sz="1" w:space="0" w:color="B0BCA8"/>
              <w:bottom w:val="single" w:sz="1" w:space="0" w:color="B0BCA8"/>
              <w:right w:val="single" w:sz="1" w:space="0" w:color="B0BCA8"/>
            </w:tcBorders>
            <w:vAlign w:val="center"/>
          </w:tcPr>
          <w:p w14:paraId="3792C5C2" w14:textId="77777777" w:rsidR="0049632C" w:rsidRDefault="00000000">
            <w:pPr>
              <w:spacing w:line="250" w:lineRule="auto"/>
              <w:jc w:val="center"/>
            </w:pPr>
            <w:r>
              <w:t>2.4 µg/día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14B974B4" w14:textId="77777777" w:rsidR="0049632C" w:rsidRDefault="00000000">
            <w:pPr>
              <w:spacing w:line="250" w:lineRule="auto"/>
              <w:jc w:val="center"/>
            </w:pPr>
            <w:r>
              <w:t>2.6 µg/día</w:t>
            </w:r>
          </w:p>
        </w:tc>
        <w:tc>
          <w:tcPr>
            <w:tcW w:w="1400" w:type="dxa"/>
            <w:tcBorders>
              <w:top w:val="single" w:sz="1" w:space="0" w:color="B0BCA8"/>
              <w:left w:val="single" w:sz="1" w:space="0" w:color="B0BCA8"/>
              <w:bottom w:val="single" w:sz="1" w:space="0" w:color="B0BCA8"/>
              <w:right w:val="single" w:sz="1" w:space="0" w:color="B0BCA8"/>
            </w:tcBorders>
            <w:vAlign w:val="center"/>
          </w:tcPr>
          <w:p w14:paraId="29BECCF9" w14:textId="77777777" w:rsidR="0049632C" w:rsidRDefault="00000000">
            <w:pPr>
              <w:spacing w:line="250" w:lineRule="auto"/>
              <w:jc w:val="center"/>
            </w:pPr>
            <w:r>
              <w:t>+ 8 %</w:t>
            </w:r>
          </w:p>
        </w:tc>
        <w:tc>
          <w:tcPr>
            <w:tcW w:w="2760" w:type="dxa"/>
            <w:tcBorders>
              <w:top w:val="single" w:sz="1" w:space="0" w:color="B0BCA8"/>
              <w:left w:val="single" w:sz="1" w:space="0" w:color="B0BCA8"/>
              <w:bottom w:val="single" w:sz="1" w:space="0" w:color="B0BCA8"/>
              <w:right w:val="single" w:sz="1" w:space="0" w:color="B0BCA8"/>
            </w:tcBorders>
            <w:vAlign w:val="center"/>
          </w:tcPr>
          <w:p w14:paraId="17CA2D0C" w14:textId="77777777" w:rsidR="0049632C" w:rsidRDefault="00000000">
            <w:pPr>
              <w:spacing w:line="250" w:lineRule="auto"/>
              <w:jc w:val="center"/>
            </w:pPr>
            <w:r>
              <w:t>Anemia macrocítica, daño neurológico, bajo peso al nacer</w:t>
            </w:r>
          </w:p>
        </w:tc>
      </w:tr>
      <w:tr w:rsidR="0049632C" w14:paraId="18239657"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1D8E7565" w14:textId="77777777" w:rsidR="0049632C" w:rsidRDefault="00000000">
            <w:pPr>
              <w:spacing w:line="250" w:lineRule="auto"/>
            </w:pPr>
            <w:r>
              <w:t>Vitamina C</w:t>
            </w:r>
          </w:p>
        </w:tc>
        <w:tc>
          <w:tcPr>
            <w:tcW w:w="1600" w:type="dxa"/>
            <w:tcBorders>
              <w:top w:val="single" w:sz="1" w:space="0" w:color="B0BCA8"/>
              <w:left w:val="single" w:sz="1" w:space="0" w:color="B0BCA8"/>
              <w:bottom w:val="single" w:sz="1" w:space="0" w:color="B0BCA8"/>
              <w:right w:val="single" w:sz="1" w:space="0" w:color="B0BCA8"/>
            </w:tcBorders>
            <w:vAlign w:val="center"/>
          </w:tcPr>
          <w:p w14:paraId="7D3A66C0" w14:textId="77777777" w:rsidR="0049632C" w:rsidRDefault="00000000">
            <w:pPr>
              <w:spacing w:line="250" w:lineRule="auto"/>
              <w:jc w:val="center"/>
            </w:pPr>
            <w:r>
              <w:t>75 mg/día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4484C365" w14:textId="77777777" w:rsidR="0049632C" w:rsidRDefault="00000000">
            <w:pPr>
              <w:spacing w:line="250" w:lineRule="auto"/>
              <w:jc w:val="center"/>
            </w:pPr>
            <w:r>
              <w:t>85 mg/día</w:t>
            </w:r>
          </w:p>
        </w:tc>
        <w:tc>
          <w:tcPr>
            <w:tcW w:w="1400" w:type="dxa"/>
            <w:tcBorders>
              <w:top w:val="single" w:sz="1" w:space="0" w:color="B0BCA8"/>
              <w:left w:val="single" w:sz="1" w:space="0" w:color="B0BCA8"/>
              <w:bottom w:val="single" w:sz="1" w:space="0" w:color="B0BCA8"/>
              <w:right w:val="single" w:sz="1" w:space="0" w:color="B0BCA8"/>
            </w:tcBorders>
            <w:vAlign w:val="center"/>
          </w:tcPr>
          <w:p w14:paraId="3448C60B" w14:textId="77777777" w:rsidR="0049632C" w:rsidRDefault="00000000">
            <w:pPr>
              <w:spacing w:line="250" w:lineRule="auto"/>
              <w:jc w:val="center"/>
            </w:pPr>
            <w:r>
              <w:t>+ 13 %</w:t>
            </w:r>
          </w:p>
        </w:tc>
        <w:tc>
          <w:tcPr>
            <w:tcW w:w="2760" w:type="dxa"/>
            <w:tcBorders>
              <w:top w:val="single" w:sz="1" w:space="0" w:color="B0BCA8"/>
              <w:left w:val="single" w:sz="1" w:space="0" w:color="B0BCA8"/>
              <w:bottom w:val="single" w:sz="1" w:space="0" w:color="B0BCA8"/>
              <w:right w:val="single" w:sz="1" w:space="0" w:color="B0BCA8"/>
            </w:tcBorders>
            <w:vAlign w:val="center"/>
          </w:tcPr>
          <w:p w14:paraId="66E2715B" w14:textId="77777777" w:rsidR="0049632C" w:rsidRDefault="00000000">
            <w:pPr>
              <w:spacing w:line="250" w:lineRule="auto"/>
              <w:jc w:val="center"/>
            </w:pPr>
            <w:proofErr w:type="spellStart"/>
            <w:r>
              <w:t>Prematurez</w:t>
            </w:r>
            <w:proofErr w:type="spellEnd"/>
            <w:r>
              <w:t>, RPM, alteración inmunológica</w:t>
            </w:r>
          </w:p>
        </w:tc>
      </w:tr>
      <w:tr w:rsidR="0049632C" w14:paraId="2348F959"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284B38C3" w14:textId="77777777" w:rsidR="0049632C" w:rsidRDefault="00000000">
            <w:pPr>
              <w:spacing w:line="250" w:lineRule="auto"/>
            </w:pPr>
            <w:r>
              <w:t>Vitamina A</w:t>
            </w:r>
          </w:p>
        </w:tc>
        <w:tc>
          <w:tcPr>
            <w:tcW w:w="1600" w:type="dxa"/>
            <w:tcBorders>
              <w:top w:val="single" w:sz="1" w:space="0" w:color="B0BCA8"/>
              <w:left w:val="single" w:sz="1" w:space="0" w:color="B0BCA8"/>
              <w:bottom w:val="single" w:sz="1" w:space="0" w:color="B0BCA8"/>
              <w:right w:val="single" w:sz="1" w:space="0" w:color="B0BCA8"/>
            </w:tcBorders>
            <w:vAlign w:val="center"/>
          </w:tcPr>
          <w:p w14:paraId="68CD4A4F" w14:textId="77777777" w:rsidR="0049632C" w:rsidRDefault="00000000">
            <w:pPr>
              <w:spacing w:line="250" w:lineRule="auto"/>
              <w:jc w:val="center"/>
            </w:pPr>
            <w:r>
              <w:t>700 µg RAE/día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26A89EC1" w14:textId="77777777" w:rsidR="0049632C" w:rsidRDefault="00000000">
            <w:pPr>
              <w:spacing w:line="250" w:lineRule="auto"/>
              <w:jc w:val="center"/>
            </w:pPr>
            <w:r>
              <w:t>770 µg RAE/día</w:t>
            </w:r>
          </w:p>
        </w:tc>
        <w:tc>
          <w:tcPr>
            <w:tcW w:w="1400" w:type="dxa"/>
            <w:tcBorders>
              <w:top w:val="single" w:sz="1" w:space="0" w:color="B0BCA8"/>
              <w:left w:val="single" w:sz="1" w:space="0" w:color="B0BCA8"/>
              <w:bottom w:val="single" w:sz="1" w:space="0" w:color="B0BCA8"/>
              <w:right w:val="single" w:sz="1" w:space="0" w:color="B0BCA8"/>
            </w:tcBorders>
            <w:vAlign w:val="center"/>
          </w:tcPr>
          <w:p w14:paraId="2DDF14BA" w14:textId="77777777" w:rsidR="0049632C" w:rsidRDefault="00000000">
            <w:pPr>
              <w:spacing w:line="250" w:lineRule="auto"/>
              <w:jc w:val="center"/>
            </w:pPr>
            <w:r>
              <w:t>+ 10 %</w:t>
            </w:r>
          </w:p>
        </w:tc>
        <w:tc>
          <w:tcPr>
            <w:tcW w:w="2760" w:type="dxa"/>
            <w:tcBorders>
              <w:top w:val="single" w:sz="1" w:space="0" w:color="B0BCA8"/>
              <w:left w:val="single" w:sz="1" w:space="0" w:color="B0BCA8"/>
              <w:bottom w:val="single" w:sz="1" w:space="0" w:color="B0BCA8"/>
              <w:right w:val="single" w:sz="1" w:space="0" w:color="B0BCA8"/>
            </w:tcBorders>
            <w:vAlign w:val="center"/>
          </w:tcPr>
          <w:p w14:paraId="622AE967" w14:textId="77777777" w:rsidR="0049632C" w:rsidRDefault="00000000">
            <w:pPr>
              <w:spacing w:line="250" w:lineRule="auto"/>
              <w:jc w:val="center"/>
            </w:pPr>
            <w:r>
              <w:t>Ceguera nocturna, mayor susceptibilidad a infecciones</w:t>
            </w:r>
          </w:p>
        </w:tc>
      </w:tr>
      <w:tr w:rsidR="0049632C" w14:paraId="67D1038C"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41929882" w14:textId="77777777" w:rsidR="0049632C" w:rsidRDefault="00000000">
            <w:pPr>
              <w:spacing w:line="250" w:lineRule="auto"/>
            </w:pPr>
            <w:r>
              <w:t>Magnesio</w:t>
            </w:r>
          </w:p>
        </w:tc>
        <w:tc>
          <w:tcPr>
            <w:tcW w:w="1600" w:type="dxa"/>
            <w:tcBorders>
              <w:top w:val="single" w:sz="1" w:space="0" w:color="B0BCA8"/>
              <w:left w:val="single" w:sz="1" w:space="0" w:color="B0BCA8"/>
              <w:bottom w:val="single" w:sz="1" w:space="0" w:color="B0BCA8"/>
              <w:right w:val="single" w:sz="1" w:space="0" w:color="B0BCA8"/>
            </w:tcBorders>
            <w:vAlign w:val="center"/>
          </w:tcPr>
          <w:p w14:paraId="2FF19083" w14:textId="77777777" w:rsidR="0049632C" w:rsidRDefault="00000000">
            <w:pPr>
              <w:spacing w:line="250" w:lineRule="auto"/>
              <w:jc w:val="center"/>
            </w:pPr>
            <w:r>
              <w:t>310 mg/día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6141D0E6" w14:textId="77777777" w:rsidR="0049632C" w:rsidRDefault="00000000">
            <w:pPr>
              <w:spacing w:line="250" w:lineRule="auto"/>
              <w:jc w:val="center"/>
            </w:pPr>
            <w:r>
              <w:t>350 mg/día</w:t>
            </w:r>
          </w:p>
        </w:tc>
        <w:tc>
          <w:tcPr>
            <w:tcW w:w="1400" w:type="dxa"/>
            <w:tcBorders>
              <w:top w:val="single" w:sz="1" w:space="0" w:color="B0BCA8"/>
              <w:left w:val="single" w:sz="1" w:space="0" w:color="B0BCA8"/>
              <w:bottom w:val="single" w:sz="1" w:space="0" w:color="B0BCA8"/>
              <w:right w:val="single" w:sz="1" w:space="0" w:color="B0BCA8"/>
            </w:tcBorders>
            <w:vAlign w:val="center"/>
          </w:tcPr>
          <w:p w14:paraId="34F7E331" w14:textId="77777777" w:rsidR="0049632C" w:rsidRDefault="00000000">
            <w:pPr>
              <w:spacing w:line="250" w:lineRule="auto"/>
              <w:jc w:val="center"/>
            </w:pPr>
            <w:r>
              <w:t>+ 13 %</w:t>
            </w:r>
          </w:p>
        </w:tc>
        <w:tc>
          <w:tcPr>
            <w:tcW w:w="2760" w:type="dxa"/>
            <w:tcBorders>
              <w:top w:val="single" w:sz="1" w:space="0" w:color="B0BCA8"/>
              <w:left w:val="single" w:sz="1" w:space="0" w:color="B0BCA8"/>
              <w:bottom w:val="single" w:sz="1" w:space="0" w:color="B0BCA8"/>
              <w:right w:val="single" w:sz="1" w:space="0" w:color="B0BCA8"/>
            </w:tcBorders>
            <w:vAlign w:val="center"/>
          </w:tcPr>
          <w:p w14:paraId="24D3AE43" w14:textId="77777777" w:rsidR="0049632C" w:rsidRDefault="00000000">
            <w:pPr>
              <w:spacing w:line="250" w:lineRule="auto"/>
              <w:jc w:val="center"/>
            </w:pPr>
            <w:r>
              <w:t>Preeclampsia, calambres, parto pretérmino</w:t>
            </w:r>
          </w:p>
        </w:tc>
      </w:tr>
    </w:tbl>
    <w:p w14:paraId="58820F70" w14:textId="77777777" w:rsidR="0049632C" w:rsidRDefault="00000000">
      <w:pPr>
        <w:spacing w:before="80" w:after="200" w:line="250" w:lineRule="auto"/>
        <w:jc w:val="center"/>
      </w:pPr>
      <w:r>
        <w:rPr>
          <w:i/>
          <w:iCs/>
          <w:color w:val="4A5548"/>
          <w:sz w:val="18"/>
          <w:szCs w:val="18"/>
        </w:rPr>
        <w:t xml:space="preserve">Tabla 5. Requerimientos de micronutrientes críticos durante el embarazo (*la vitamina D puede requerir dosis mayores </w:t>
      </w:r>
      <w:proofErr w:type="spellStart"/>
      <w:r>
        <w:rPr>
          <w:i/>
          <w:iCs/>
          <w:color w:val="4A5548"/>
          <w:sz w:val="18"/>
          <w:szCs w:val="18"/>
        </w:rPr>
        <w:t>segín</w:t>
      </w:r>
      <w:proofErr w:type="spellEnd"/>
      <w:r>
        <w:rPr>
          <w:i/>
          <w:iCs/>
          <w:color w:val="4A5548"/>
          <w:sz w:val="18"/>
          <w:szCs w:val="18"/>
        </w:rPr>
        <w:t xml:space="preserve"> niveles basales)</w:t>
      </w:r>
    </w:p>
    <w:p w14:paraId="10972604" w14:textId="77777777" w:rsidR="0049632C" w:rsidRDefault="00000000">
      <w:pPr>
        <w:pStyle w:val="Ttulo2"/>
      </w:pPr>
      <w:bookmarkStart w:id="18" w:name="_Toc225923189"/>
      <w:r>
        <w:t>6.2 Fuentes Alimentarias de Micronutrientes Clave</w:t>
      </w:r>
      <w:bookmarkEnd w:id="18"/>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40" w:type="dxa"/>
          <w:bottom w:w="80" w:type="dxa"/>
          <w:right w:w="140" w:type="dxa"/>
        </w:tblCellMar>
        <w:tblLook w:val="04A0" w:firstRow="1" w:lastRow="0" w:firstColumn="1" w:lastColumn="0" w:noHBand="0" w:noVBand="1"/>
      </w:tblPr>
      <w:tblGrid>
        <w:gridCol w:w="1778"/>
        <w:gridCol w:w="2486"/>
        <w:gridCol w:w="2506"/>
        <w:gridCol w:w="2254"/>
      </w:tblGrid>
      <w:tr w:rsidR="0049632C" w14:paraId="4DAD8667" w14:textId="77777777">
        <w:trPr>
          <w:tblHeader/>
          <w:jc w:val="center"/>
        </w:trPr>
        <w:tc>
          <w:tcPr>
            <w:tcW w:w="18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119A1144" w14:textId="77777777" w:rsidR="0049632C" w:rsidRDefault="00000000">
            <w:pPr>
              <w:spacing w:line="250" w:lineRule="auto"/>
              <w:jc w:val="center"/>
            </w:pPr>
            <w:r>
              <w:rPr>
                <w:b/>
                <w:bCs/>
                <w:color w:val="1A1F16"/>
                <w:sz w:val="20"/>
                <w:szCs w:val="20"/>
              </w:rPr>
              <w:t>Micronutriente</w:t>
            </w:r>
          </w:p>
        </w:tc>
        <w:tc>
          <w:tcPr>
            <w:tcW w:w="26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5E951ED0" w14:textId="77777777" w:rsidR="0049632C" w:rsidRDefault="00000000">
            <w:pPr>
              <w:spacing w:line="250" w:lineRule="auto"/>
              <w:jc w:val="center"/>
            </w:pPr>
            <w:r>
              <w:rPr>
                <w:b/>
                <w:bCs/>
                <w:color w:val="1A1F16"/>
                <w:sz w:val="20"/>
                <w:szCs w:val="20"/>
              </w:rPr>
              <w:t>Fuentes Alimentarias Principales</w:t>
            </w:r>
          </w:p>
        </w:tc>
        <w:tc>
          <w:tcPr>
            <w:tcW w:w="26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19CC0BD9" w14:textId="77777777" w:rsidR="0049632C" w:rsidRDefault="00000000">
            <w:pPr>
              <w:spacing w:line="250" w:lineRule="auto"/>
              <w:jc w:val="center"/>
            </w:pPr>
            <w:r>
              <w:rPr>
                <w:b/>
                <w:bCs/>
                <w:color w:val="1A1F16"/>
                <w:sz w:val="20"/>
                <w:szCs w:val="20"/>
              </w:rPr>
              <w:t>Estrategia para Maximizar Absorción</w:t>
            </w:r>
          </w:p>
        </w:tc>
        <w:tc>
          <w:tcPr>
            <w:tcW w:w="236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43EF4817" w14:textId="77777777" w:rsidR="0049632C" w:rsidRDefault="00000000">
            <w:pPr>
              <w:spacing w:line="250" w:lineRule="auto"/>
              <w:jc w:val="center"/>
            </w:pPr>
            <w:r>
              <w:rPr>
                <w:b/>
                <w:bCs/>
                <w:color w:val="1A1F16"/>
                <w:sz w:val="20"/>
                <w:szCs w:val="20"/>
              </w:rPr>
              <w:t>Alimentos Ricos (porción de referencia)</w:t>
            </w:r>
          </w:p>
        </w:tc>
      </w:tr>
      <w:tr w:rsidR="0049632C" w14:paraId="0D52C190"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1509F46A" w14:textId="77777777" w:rsidR="0049632C" w:rsidRDefault="00000000">
            <w:pPr>
              <w:spacing w:line="250" w:lineRule="auto"/>
            </w:pPr>
            <w:r>
              <w:t>Hierro heme</w:t>
            </w:r>
          </w:p>
        </w:tc>
        <w:tc>
          <w:tcPr>
            <w:tcW w:w="2600" w:type="dxa"/>
            <w:tcBorders>
              <w:top w:val="single" w:sz="1" w:space="0" w:color="B0BCA8"/>
              <w:left w:val="single" w:sz="1" w:space="0" w:color="B0BCA8"/>
              <w:bottom w:val="single" w:sz="1" w:space="0" w:color="B0BCA8"/>
              <w:right w:val="single" w:sz="1" w:space="0" w:color="B0BCA8"/>
            </w:tcBorders>
            <w:vAlign w:val="center"/>
          </w:tcPr>
          <w:p w14:paraId="39F23590" w14:textId="77777777" w:rsidR="0049632C" w:rsidRDefault="00000000">
            <w:pPr>
              <w:spacing w:line="250" w:lineRule="auto"/>
              <w:jc w:val="center"/>
            </w:pPr>
            <w:r>
              <w:t>Carnes rojas magras, vísceras, ave, pescado</w:t>
            </w:r>
          </w:p>
        </w:tc>
        <w:tc>
          <w:tcPr>
            <w:tcW w:w="2600" w:type="dxa"/>
            <w:tcBorders>
              <w:top w:val="single" w:sz="1" w:space="0" w:color="B0BCA8"/>
              <w:left w:val="single" w:sz="1" w:space="0" w:color="B0BCA8"/>
              <w:bottom w:val="single" w:sz="1" w:space="0" w:color="B0BCA8"/>
              <w:right w:val="single" w:sz="1" w:space="0" w:color="B0BCA8"/>
            </w:tcBorders>
            <w:vAlign w:val="center"/>
          </w:tcPr>
          <w:p w14:paraId="1BFDB1DA" w14:textId="77777777" w:rsidR="0049632C" w:rsidRDefault="00000000">
            <w:pPr>
              <w:spacing w:line="250" w:lineRule="auto"/>
              <w:jc w:val="center"/>
            </w:pPr>
            <w:r>
              <w:t>Consumir con vitamina C (cítricos, pimiento, kiwi)</w:t>
            </w:r>
          </w:p>
        </w:tc>
        <w:tc>
          <w:tcPr>
            <w:tcW w:w="2360" w:type="dxa"/>
            <w:tcBorders>
              <w:top w:val="single" w:sz="1" w:space="0" w:color="B0BCA8"/>
              <w:left w:val="single" w:sz="1" w:space="0" w:color="B0BCA8"/>
              <w:bottom w:val="single" w:sz="1" w:space="0" w:color="B0BCA8"/>
              <w:right w:val="single" w:sz="1" w:space="0" w:color="B0BCA8"/>
            </w:tcBorders>
            <w:vAlign w:val="center"/>
          </w:tcPr>
          <w:p w14:paraId="6E9CB82E" w14:textId="77777777" w:rsidR="0049632C" w:rsidRDefault="00000000">
            <w:pPr>
              <w:spacing w:line="250" w:lineRule="auto"/>
              <w:jc w:val="center"/>
            </w:pPr>
            <w:r>
              <w:t>100 g de carne de res: 2.6 mg hierro heme</w:t>
            </w:r>
          </w:p>
        </w:tc>
      </w:tr>
      <w:tr w:rsidR="0049632C" w14:paraId="5621BD34"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3AD866BD" w14:textId="77777777" w:rsidR="0049632C" w:rsidRDefault="00000000">
            <w:pPr>
              <w:spacing w:line="250" w:lineRule="auto"/>
            </w:pPr>
            <w:r>
              <w:t>Hierro no heme</w:t>
            </w:r>
          </w:p>
        </w:tc>
        <w:tc>
          <w:tcPr>
            <w:tcW w:w="2600" w:type="dxa"/>
            <w:tcBorders>
              <w:top w:val="single" w:sz="1" w:space="0" w:color="B0BCA8"/>
              <w:left w:val="single" w:sz="1" w:space="0" w:color="B0BCA8"/>
              <w:bottom w:val="single" w:sz="1" w:space="0" w:color="B0BCA8"/>
              <w:right w:val="single" w:sz="1" w:space="0" w:color="B0BCA8"/>
            </w:tcBorders>
            <w:vAlign w:val="center"/>
          </w:tcPr>
          <w:p w14:paraId="1AEA27B2" w14:textId="77777777" w:rsidR="0049632C" w:rsidRDefault="00000000">
            <w:pPr>
              <w:spacing w:line="250" w:lineRule="auto"/>
              <w:jc w:val="center"/>
            </w:pPr>
            <w:r>
              <w:t>Legumbres, espinaca, lentejas, cereales fortificados</w:t>
            </w:r>
          </w:p>
        </w:tc>
        <w:tc>
          <w:tcPr>
            <w:tcW w:w="2600" w:type="dxa"/>
            <w:tcBorders>
              <w:top w:val="single" w:sz="1" w:space="0" w:color="B0BCA8"/>
              <w:left w:val="single" w:sz="1" w:space="0" w:color="B0BCA8"/>
              <w:bottom w:val="single" w:sz="1" w:space="0" w:color="B0BCA8"/>
              <w:right w:val="single" w:sz="1" w:space="0" w:color="B0BCA8"/>
            </w:tcBorders>
            <w:vAlign w:val="center"/>
          </w:tcPr>
          <w:p w14:paraId="240192A2" w14:textId="77777777" w:rsidR="0049632C" w:rsidRDefault="00000000">
            <w:pPr>
              <w:spacing w:line="250" w:lineRule="auto"/>
              <w:jc w:val="center"/>
            </w:pPr>
            <w:r>
              <w:t>Vitamina C + evitar café/té en comidas principales</w:t>
            </w:r>
          </w:p>
        </w:tc>
        <w:tc>
          <w:tcPr>
            <w:tcW w:w="2360" w:type="dxa"/>
            <w:tcBorders>
              <w:top w:val="single" w:sz="1" w:space="0" w:color="B0BCA8"/>
              <w:left w:val="single" w:sz="1" w:space="0" w:color="B0BCA8"/>
              <w:bottom w:val="single" w:sz="1" w:space="0" w:color="B0BCA8"/>
              <w:right w:val="single" w:sz="1" w:space="0" w:color="B0BCA8"/>
            </w:tcBorders>
            <w:vAlign w:val="center"/>
          </w:tcPr>
          <w:p w14:paraId="6B6328D1" w14:textId="77777777" w:rsidR="0049632C" w:rsidRDefault="00000000">
            <w:pPr>
              <w:spacing w:line="250" w:lineRule="auto"/>
              <w:jc w:val="center"/>
            </w:pPr>
            <w:r>
              <w:t>1 taza lentejas cocidas: 6.6 mg hierro no heme</w:t>
            </w:r>
          </w:p>
        </w:tc>
      </w:tr>
      <w:tr w:rsidR="0049632C" w14:paraId="76C11709"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676467A7" w14:textId="77777777" w:rsidR="0049632C" w:rsidRDefault="00000000">
            <w:pPr>
              <w:spacing w:line="250" w:lineRule="auto"/>
            </w:pPr>
            <w:r>
              <w:t>Ácido fólico</w:t>
            </w:r>
          </w:p>
        </w:tc>
        <w:tc>
          <w:tcPr>
            <w:tcW w:w="2600" w:type="dxa"/>
            <w:tcBorders>
              <w:top w:val="single" w:sz="1" w:space="0" w:color="B0BCA8"/>
              <w:left w:val="single" w:sz="1" w:space="0" w:color="B0BCA8"/>
              <w:bottom w:val="single" w:sz="1" w:space="0" w:color="B0BCA8"/>
              <w:right w:val="single" w:sz="1" w:space="0" w:color="B0BCA8"/>
            </w:tcBorders>
            <w:vAlign w:val="center"/>
          </w:tcPr>
          <w:p w14:paraId="11E963DD" w14:textId="77777777" w:rsidR="0049632C" w:rsidRDefault="00000000">
            <w:pPr>
              <w:spacing w:line="250" w:lineRule="auto"/>
              <w:jc w:val="center"/>
            </w:pPr>
            <w:r>
              <w:t>Hígado, legumbres, vegetales de hoja verde oscura</w:t>
            </w:r>
          </w:p>
        </w:tc>
        <w:tc>
          <w:tcPr>
            <w:tcW w:w="2600" w:type="dxa"/>
            <w:tcBorders>
              <w:top w:val="single" w:sz="1" w:space="0" w:color="B0BCA8"/>
              <w:left w:val="single" w:sz="1" w:space="0" w:color="B0BCA8"/>
              <w:bottom w:val="single" w:sz="1" w:space="0" w:color="B0BCA8"/>
              <w:right w:val="single" w:sz="1" w:space="0" w:color="B0BCA8"/>
            </w:tcBorders>
            <w:vAlign w:val="center"/>
          </w:tcPr>
          <w:p w14:paraId="41A8C1DE" w14:textId="77777777" w:rsidR="0049632C" w:rsidRDefault="00000000">
            <w:pPr>
              <w:spacing w:line="250" w:lineRule="auto"/>
              <w:jc w:val="center"/>
            </w:pPr>
            <w:r>
              <w:t>Evitar cocción excesiva; consumir crudos o al vapor</w:t>
            </w:r>
          </w:p>
        </w:tc>
        <w:tc>
          <w:tcPr>
            <w:tcW w:w="2360" w:type="dxa"/>
            <w:tcBorders>
              <w:top w:val="single" w:sz="1" w:space="0" w:color="B0BCA8"/>
              <w:left w:val="single" w:sz="1" w:space="0" w:color="B0BCA8"/>
              <w:bottom w:val="single" w:sz="1" w:space="0" w:color="B0BCA8"/>
              <w:right w:val="single" w:sz="1" w:space="0" w:color="B0BCA8"/>
            </w:tcBorders>
            <w:vAlign w:val="center"/>
          </w:tcPr>
          <w:p w14:paraId="02223E6A" w14:textId="77777777" w:rsidR="0049632C" w:rsidRDefault="00000000">
            <w:pPr>
              <w:spacing w:line="250" w:lineRule="auto"/>
              <w:jc w:val="center"/>
            </w:pPr>
            <w:r>
              <w:t>1 taza espinacas cocidas: 263 µg folato</w:t>
            </w:r>
          </w:p>
        </w:tc>
      </w:tr>
      <w:tr w:rsidR="0049632C" w14:paraId="6D6B2BED"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689DACC1" w14:textId="77777777" w:rsidR="0049632C" w:rsidRDefault="00000000">
            <w:pPr>
              <w:spacing w:line="250" w:lineRule="auto"/>
            </w:pPr>
            <w:r>
              <w:t>Calcio</w:t>
            </w:r>
          </w:p>
        </w:tc>
        <w:tc>
          <w:tcPr>
            <w:tcW w:w="2600" w:type="dxa"/>
            <w:tcBorders>
              <w:top w:val="single" w:sz="1" w:space="0" w:color="B0BCA8"/>
              <w:left w:val="single" w:sz="1" w:space="0" w:color="B0BCA8"/>
              <w:bottom w:val="single" w:sz="1" w:space="0" w:color="B0BCA8"/>
              <w:right w:val="single" w:sz="1" w:space="0" w:color="B0BCA8"/>
            </w:tcBorders>
            <w:vAlign w:val="center"/>
          </w:tcPr>
          <w:p w14:paraId="03F95C08" w14:textId="77777777" w:rsidR="0049632C" w:rsidRDefault="00000000">
            <w:pPr>
              <w:spacing w:line="250" w:lineRule="auto"/>
              <w:jc w:val="center"/>
            </w:pPr>
            <w:r>
              <w:t>Lácteos, sardinas con espina, brócoli, tofu</w:t>
            </w:r>
          </w:p>
        </w:tc>
        <w:tc>
          <w:tcPr>
            <w:tcW w:w="2600" w:type="dxa"/>
            <w:tcBorders>
              <w:top w:val="single" w:sz="1" w:space="0" w:color="B0BCA8"/>
              <w:left w:val="single" w:sz="1" w:space="0" w:color="B0BCA8"/>
              <w:bottom w:val="single" w:sz="1" w:space="0" w:color="B0BCA8"/>
              <w:right w:val="single" w:sz="1" w:space="0" w:color="B0BCA8"/>
            </w:tcBorders>
            <w:vAlign w:val="center"/>
          </w:tcPr>
          <w:p w14:paraId="104C524F" w14:textId="77777777" w:rsidR="0049632C" w:rsidRDefault="00000000">
            <w:pPr>
              <w:spacing w:line="250" w:lineRule="auto"/>
              <w:jc w:val="center"/>
            </w:pPr>
            <w:r>
              <w:t>Vitamina D + fraccionar ingesta (&lt; 500 mg por toma)</w:t>
            </w:r>
          </w:p>
        </w:tc>
        <w:tc>
          <w:tcPr>
            <w:tcW w:w="2360" w:type="dxa"/>
            <w:tcBorders>
              <w:top w:val="single" w:sz="1" w:space="0" w:color="B0BCA8"/>
              <w:left w:val="single" w:sz="1" w:space="0" w:color="B0BCA8"/>
              <w:bottom w:val="single" w:sz="1" w:space="0" w:color="B0BCA8"/>
              <w:right w:val="single" w:sz="1" w:space="0" w:color="B0BCA8"/>
            </w:tcBorders>
            <w:vAlign w:val="center"/>
          </w:tcPr>
          <w:p w14:paraId="5AFE6B67" w14:textId="77777777" w:rsidR="0049632C" w:rsidRDefault="00000000">
            <w:pPr>
              <w:spacing w:line="250" w:lineRule="auto"/>
              <w:jc w:val="center"/>
            </w:pPr>
            <w:r>
              <w:t>1 taza leche: 300 mg calcio</w:t>
            </w:r>
          </w:p>
        </w:tc>
      </w:tr>
      <w:tr w:rsidR="0049632C" w14:paraId="58DBD0B9"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43811750" w14:textId="77777777" w:rsidR="0049632C" w:rsidRDefault="00000000">
            <w:pPr>
              <w:spacing w:line="250" w:lineRule="auto"/>
            </w:pPr>
            <w:r>
              <w:lastRenderedPageBreak/>
              <w:t>Vitamina D</w:t>
            </w:r>
          </w:p>
        </w:tc>
        <w:tc>
          <w:tcPr>
            <w:tcW w:w="2600" w:type="dxa"/>
            <w:tcBorders>
              <w:top w:val="single" w:sz="1" w:space="0" w:color="B0BCA8"/>
              <w:left w:val="single" w:sz="1" w:space="0" w:color="B0BCA8"/>
              <w:bottom w:val="single" w:sz="1" w:space="0" w:color="B0BCA8"/>
              <w:right w:val="single" w:sz="1" w:space="0" w:color="B0BCA8"/>
            </w:tcBorders>
            <w:vAlign w:val="center"/>
          </w:tcPr>
          <w:p w14:paraId="4A682769" w14:textId="77777777" w:rsidR="0049632C" w:rsidRDefault="00000000">
            <w:pPr>
              <w:spacing w:line="250" w:lineRule="auto"/>
              <w:jc w:val="center"/>
            </w:pPr>
            <w:r>
              <w:t>Pescado graso, yema de huevo, hongos, leche fortificada</w:t>
            </w:r>
          </w:p>
        </w:tc>
        <w:tc>
          <w:tcPr>
            <w:tcW w:w="2600" w:type="dxa"/>
            <w:tcBorders>
              <w:top w:val="single" w:sz="1" w:space="0" w:color="B0BCA8"/>
              <w:left w:val="single" w:sz="1" w:space="0" w:color="B0BCA8"/>
              <w:bottom w:val="single" w:sz="1" w:space="0" w:color="B0BCA8"/>
              <w:right w:val="single" w:sz="1" w:space="0" w:color="B0BCA8"/>
            </w:tcBorders>
            <w:vAlign w:val="center"/>
          </w:tcPr>
          <w:p w14:paraId="18BCCEB3" w14:textId="77777777" w:rsidR="0049632C" w:rsidRDefault="00000000">
            <w:pPr>
              <w:spacing w:line="250" w:lineRule="auto"/>
              <w:jc w:val="center"/>
            </w:pPr>
            <w:r>
              <w:t>Exposición solar 15-20 min/día + grasa dietética</w:t>
            </w:r>
          </w:p>
        </w:tc>
        <w:tc>
          <w:tcPr>
            <w:tcW w:w="2360" w:type="dxa"/>
            <w:tcBorders>
              <w:top w:val="single" w:sz="1" w:space="0" w:color="B0BCA8"/>
              <w:left w:val="single" w:sz="1" w:space="0" w:color="B0BCA8"/>
              <w:bottom w:val="single" w:sz="1" w:space="0" w:color="B0BCA8"/>
              <w:right w:val="single" w:sz="1" w:space="0" w:color="B0BCA8"/>
            </w:tcBorders>
            <w:vAlign w:val="center"/>
          </w:tcPr>
          <w:p w14:paraId="1E525D8E" w14:textId="77777777" w:rsidR="0049632C" w:rsidRDefault="00000000">
            <w:pPr>
              <w:spacing w:line="250" w:lineRule="auto"/>
              <w:jc w:val="center"/>
            </w:pPr>
            <w:r>
              <w:t>100 g salmón: 526 UI vitamina D</w:t>
            </w:r>
          </w:p>
        </w:tc>
      </w:tr>
      <w:tr w:rsidR="0049632C" w14:paraId="232E6302"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03E335A2" w14:textId="77777777" w:rsidR="0049632C" w:rsidRDefault="00000000">
            <w:pPr>
              <w:spacing w:line="250" w:lineRule="auto"/>
            </w:pPr>
            <w:r>
              <w:t>Yodo</w:t>
            </w:r>
          </w:p>
        </w:tc>
        <w:tc>
          <w:tcPr>
            <w:tcW w:w="2600" w:type="dxa"/>
            <w:tcBorders>
              <w:top w:val="single" w:sz="1" w:space="0" w:color="B0BCA8"/>
              <w:left w:val="single" w:sz="1" w:space="0" w:color="B0BCA8"/>
              <w:bottom w:val="single" w:sz="1" w:space="0" w:color="B0BCA8"/>
              <w:right w:val="single" w:sz="1" w:space="0" w:color="B0BCA8"/>
            </w:tcBorders>
            <w:vAlign w:val="center"/>
          </w:tcPr>
          <w:p w14:paraId="3E8D34F5" w14:textId="77777777" w:rsidR="0049632C" w:rsidRDefault="00000000">
            <w:pPr>
              <w:spacing w:line="250" w:lineRule="auto"/>
              <w:jc w:val="center"/>
            </w:pPr>
            <w:r>
              <w:t>Pescado, mariscos, lácteos, sal yodada, algas</w:t>
            </w:r>
          </w:p>
        </w:tc>
        <w:tc>
          <w:tcPr>
            <w:tcW w:w="2600" w:type="dxa"/>
            <w:tcBorders>
              <w:top w:val="single" w:sz="1" w:space="0" w:color="B0BCA8"/>
              <w:left w:val="single" w:sz="1" w:space="0" w:color="B0BCA8"/>
              <w:bottom w:val="single" w:sz="1" w:space="0" w:color="B0BCA8"/>
              <w:right w:val="single" w:sz="1" w:space="0" w:color="B0BCA8"/>
            </w:tcBorders>
            <w:vAlign w:val="center"/>
          </w:tcPr>
          <w:p w14:paraId="4A35822E" w14:textId="77777777" w:rsidR="0049632C" w:rsidRDefault="00000000">
            <w:pPr>
              <w:spacing w:line="250" w:lineRule="auto"/>
              <w:jc w:val="center"/>
            </w:pPr>
            <w:r>
              <w:t>Usar sal yodada como principal fuente de sodio</w:t>
            </w:r>
          </w:p>
        </w:tc>
        <w:tc>
          <w:tcPr>
            <w:tcW w:w="2360" w:type="dxa"/>
            <w:tcBorders>
              <w:top w:val="single" w:sz="1" w:space="0" w:color="B0BCA8"/>
              <w:left w:val="single" w:sz="1" w:space="0" w:color="B0BCA8"/>
              <w:bottom w:val="single" w:sz="1" w:space="0" w:color="B0BCA8"/>
              <w:right w:val="single" w:sz="1" w:space="0" w:color="B0BCA8"/>
            </w:tcBorders>
            <w:vAlign w:val="center"/>
          </w:tcPr>
          <w:p w14:paraId="01CFFD20" w14:textId="77777777" w:rsidR="0049632C" w:rsidRDefault="00000000">
            <w:pPr>
              <w:spacing w:line="250" w:lineRule="auto"/>
              <w:jc w:val="center"/>
            </w:pPr>
            <w:r>
              <w:t>1 taza leche: 56 µg yodo</w:t>
            </w:r>
          </w:p>
        </w:tc>
      </w:tr>
      <w:tr w:rsidR="0049632C" w14:paraId="18CBD5D7"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459907EA" w14:textId="77777777" w:rsidR="0049632C" w:rsidRDefault="00000000">
            <w:pPr>
              <w:spacing w:line="250" w:lineRule="auto"/>
            </w:pPr>
            <w:r>
              <w:t>Zinc</w:t>
            </w:r>
          </w:p>
        </w:tc>
        <w:tc>
          <w:tcPr>
            <w:tcW w:w="2600" w:type="dxa"/>
            <w:tcBorders>
              <w:top w:val="single" w:sz="1" w:space="0" w:color="B0BCA8"/>
              <w:left w:val="single" w:sz="1" w:space="0" w:color="B0BCA8"/>
              <w:bottom w:val="single" w:sz="1" w:space="0" w:color="B0BCA8"/>
              <w:right w:val="single" w:sz="1" w:space="0" w:color="B0BCA8"/>
            </w:tcBorders>
            <w:vAlign w:val="center"/>
          </w:tcPr>
          <w:p w14:paraId="1AD171BA" w14:textId="77777777" w:rsidR="0049632C" w:rsidRDefault="00000000">
            <w:pPr>
              <w:spacing w:line="250" w:lineRule="auto"/>
              <w:jc w:val="center"/>
            </w:pPr>
            <w:r>
              <w:t>Carnes rojas, mariscos, legumbres, semillas de calabaza</w:t>
            </w:r>
          </w:p>
        </w:tc>
        <w:tc>
          <w:tcPr>
            <w:tcW w:w="2600" w:type="dxa"/>
            <w:tcBorders>
              <w:top w:val="single" w:sz="1" w:space="0" w:color="B0BCA8"/>
              <w:left w:val="single" w:sz="1" w:space="0" w:color="B0BCA8"/>
              <w:bottom w:val="single" w:sz="1" w:space="0" w:color="B0BCA8"/>
              <w:right w:val="single" w:sz="1" w:space="0" w:color="B0BCA8"/>
            </w:tcBorders>
            <w:vAlign w:val="center"/>
          </w:tcPr>
          <w:p w14:paraId="7004BE9D" w14:textId="77777777" w:rsidR="0049632C" w:rsidRDefault="00000000">
            <w:pPr>
              <w:spacing w:line="250" w:lineRule="auto"/>
              <w:jc w:val="center"/>
            </w:pPr>
            <w:r>
              <w:t xml:space="preserve">Proteína animal mejora absorción; evitar </w:t>
            </w:r>
            <w:proofErr w:type="spellStart"/>
            <w:r>
              <w:t>fitatos</w:t>
            </w:r>
            <w:proofErr w:type="spellEnd"/>
          </w:p>
        </w:tc>
        <w:tc>
          <w:tcPr>
            <w:tcW w:w="2360" w:type="dxa"/>
            <w:tcBorders>
              <w:top w:val="single" w:sz="1" w:space="0" w:color="B0BCA8"/>
              <w:left w:val="single" w:sz="1" w:space="0" w:color="B0BCA8"/>
              <w:bottom w:val="single" w:sz="1" w:space="0" w:color="B0BCA8"/>
              <w:right w:val="single" w:sz="1" w:space="0" w:color="B0BCA8"/>
            </w:tcBorders>
            <w:vAlign w:val="center"/>
          </w:tcPr>
          <w:p w14:paraId="01118945" w14:textId="77777777" w:rsidR="0049632C" w:rsidRDefault="00000000">
            <w:pPr>
              <w:spacing w:line="250" w:lineRule="auto"/>
              <w:jc w:val="center"/>
            </w:pPr>
            <w:r>
              <w:t>100 g carne vacuna: 5 mg zinc</w:t>
            </w:r>
          </w:p>
        </w:tc>
      </w:tr>
      <w:tr w:rsidR="0049632C" w14:paraId="0CE26CE7" w14:textId="77777777">
        <w:trPr>
          <w:jc w:val="center"/>
        </w:trPr>
        <w:tc>
          <w:tcPr>
            <w:tcW w:w="1800" w:type="dxa"/>
            <w:tcBorders>
              <w:top w:val="single" w:sz="1" w:space="0" w:color="B0BCA8"/>
              <w:left w:val="single" w:sz="1" w:space="0" w:color="B0BCA8"/>
              <w:bottom w:val="single" w:sz="1" w:space="0" w:color="B0BCA8"/>
              <w:right w:val="single" w:sz="1" w:space="0" w:color="B0BCA8"/>
            </w:tcBorders>
            <w:vAlign w:val="center"/>
          </w:tcPr>
          <w:p w14:paraId="5ED74E4E" w14:textId="77777777" w:rsidR="0049632C" w:rsidRDefault="00000000">
            <w:pPr>
              <w:spacing w:line="250" w:lineRule="auto"/>
            </w:pPr>
            <w:r>
              <w:t>Omega-3 (DHA)</w:t>
            </w:r>
          </w:p>
        </w:tc>
        <w:tc>
          <w:tcPr>
            <w:tcW w:w="2600" w:type="dxa"/>
            <w:tcBorders>
              <w:top w:val="single" w:sz="1" w:space="0" w:color="B0BCA8"/>
              <w:left w:val="single" w:sz="1" w:space="0" w:color="B0BCA8"/>
              <w:bottom w:val="single" w:sz="1" w:space="0" w:color="B0BCA8"/>
              <w:right w:val="single" w:sz="1" w:space="0" w:color="B0BCA8"/>
            </w:tcBorders>
            <w:vAlign w:val="center"/>
          </w:tcPr>
          <w:p w14:paraId="04E3EA55" w14:textId="77777777" w:rsidR="0049632C" w:rsidRDefault="00000000">
            <w:pPr>
              <w:spacing w:line="250" w:lineRule="auto"/>
              <w:jc w:val="center"/>
            </w:pPr>
            <w:r>
              <w:t xml:space="preserve">Pescados grasos, </w:t>
            </w:r>
            <w:proofErr w:type="gramStart"/>
            <w:r>
              <w:t>semillas chía</w:t>
            </w:r>
            <w:proofErr w:type="gramEnd"/>
            <w:r>
              <w:t>, nueces, aceite de lino</w:t>
            </w:r>
          </w:p>
        </w:tc>
        <w:tc>
          <w:tcPr>
            <w:tcW w:w="2600" w:type="dxa"/>
            <w:tcBorders>
              <w:top w:val="single" w:sz="1" w:space="0" w:color="B0BCA8"/>
              <w:left w:val="single" w:sz="1" w:space="0" w:color="B0BCA8"/>
              <w:bottom w:val="single" w:sz="1" w:space="0" w:color="B0BCA8"/>
              <w:right w:val="single" w:sz="1" w:space="0" w:color="B0BCA8"/>
            </w:tcBorders>
            <w:vAlign w:val="center"/>
          </w:tcPr>
          <w:p w14:paraId="36A16E89" w14:textId="77777777" w:rsidR="0049632C" w:rsidRDefault="00000000">
            <w:pPr>
              <w:spacing w:line="250" w:lineRule="auto"/>
              <w:jc w:val="center"/>
            </w:pPr>
            <w:r>
              <w:t>Evitar cocción a altas temperaturas; pescado 2-3x/</w:t>
            </w:r>
            <w:proofErr w:type="spellStart"/>
            <w:r>
              <w:t>sem</w:t>
            </w:r>
            <w:proofErr w:type="spellEnd"/>
            <w:r>
              <w:t>.</w:t>
            </w:r>
          </w:p>
        </w:tc>
        <w:tc>
          <w:tcPr>
            <w:tcW w:w="2360" w:type="dxa"/>
            <w:tcBorders>
              <w:top w:val="single" w:sz="1" w:space="0" w:color="B0BCA8"/>
              <w:left w:val="single" w:sz="1" w:space="0" w:color="B0BCA8"/>
              <w:bottom w:val="single" w:sz="1" w:space="0" w:color="B0BCA8"/>
              <w:right w:val="single" w:sz="1" w:space="0" w:color="B0BCA8"/>
            </w:tcBorders>
            <w:vAlign w:val="center"/>
          </w:tcPr>
          <w:p w14:paraId="6A1A4553" w14:textId="77777777" w:rsidR="0049632C" w:rsidRDefault="00000000">
            <w:pPr>
              <w:spacing w:line="250" w:lineRule="auto"/>
              <w:jc w:val="center"/>
            </w:pPr>
            <w:r>
              <w:t>100 g salmón: 1.5-2 g DHA</w:t>
            </w:r>
          </w:p>
        </w:tc>
      </w:tr>
    </w:tbl>
    <w:p w14:paraId="65789509" w14:textId="77777777" w:rsidR="0049632C" w:rsidRDefault="00000000">
      <w:pPr>
        <w:spacing w:before="80" w:after="200" w:line="250" w:lineRule="auto"/>
        <w:jc w:val="center"/>
      </w:pPr>
      <w:r>
        <w:rPr>
          <w:i/>
          <w:iCs/>
          <w:color w:val="4A5548"/>
          <w:sz w:val="18"/>
          <w:szCs w:val="18"/>
        </w:rPr>
        <w:t>Tabla 6. Fuentes alimentarias y estrategias de absorción de micronutrientes clave</w:t>
      </w:r>
    </w:p>
    <w:p w14:paraId="5DFA602C" w14:textId="77777777" w:rsidR="0049632C" w:rsidRDefault="00000000">
      <w:pPr>
        <w:pStyle w:val="Ttulo1"/>
      </w:pPr>
      <w:bookmarkStart w:id="19" w:name="_Toc225923190"/>
      <w:r>
        <w:t>7. Suplementación Nutricional en el Embarazo</w:t>
      </w:r>
      <w:bookmarkEnd w:id="19"/>
    </w:p>
    <w:p w14:paraId="69485305" w14:textId="77777777" w:rsidR="0049632C" w:rsidRDefault="00000000">
      <w:pPr>
        <w:pStyle w:val="Ttulo2"/>
      </w:pPr>
      <w:bookmarkStart w:id="20" w:name="_Toc225923191"/>
      <w:r>
        <w:t>7.1 Suplementación Universal Recomendada</w:t>
      </w:r>
      <w:bookmarkEnd w:id="20"/>
    </w:p>
    <w:p w14:paraId="16A5DB42" w14:textId="77777777" w:rsidR="0049632C" w:rsidRDefault="00000000">
      <w:pPr>
        <w:spacing w:after="120" w:line="250" w:lineRule="auto"/>
      </w:pPr>
      <w:r>
        <w:t>La suplementación nutricional durante el embarazo se divide en dos categorías: suplementación universal (indicada para todas las gestantes, independientemente de su estado nutricional) y suplementación selectiva o terapéutica (indicada según hallazgos bioquímicos específicos o condiciones clínicas). La suplementación no sustituye una alimentación adecuada, sino que la complementa para cubrir los requerimientos incrementados que son difíciles de alcanzar exclusivamente con la dieta.</w:t>
      </w:r>
    </w:p>
    <w:p w14:paraId="73D930CA" w14:textId="77777777" w:rsidR="0049632C" w:rsidRDefault="00000000">
      <w:pPr>
        <w:spacing w:after="120" w:line="250" w:lineRule="auto"/>
      </w:pPr>
      <w:proofErr w:type="gramStart"/>
      <w:r>
        <w:t>La ácido fólico</w:t>
      </w:r>
      <w:proofErr w:type="gramEnd"/>
      <w:r>
        <w:t xml:space="preserve"> y el hierro constituyen los suplementos universales recomendados para toda gestante por las principales guías internacionales (OMS, ACOG, Ministerio de Salud). Adicionalmente, la vitamina D se recomienda como suplemento universal en poblaciones con alta prevalencia de deficiencia, como se documenta en </w:t>
      </w:r>
      <w:proofErr w:type="spellStart"/>
      <w:r>
        <w:t>múliples</w:t>
      </w:r>
      <w:proofErr w:type="spellEnd"/>
      <w:r>
        <w:t xml:space="preserve"> estudios epidemiológicos. La siguiente tabla detalla los esquemas de suplementación universal y selectiva con sus dosis, momentos de administración y justificación clínica.</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40" w:type="dxa"/>
          <w:bottom w:w="80" w:type="dxa"/>
          <w:right w:w="140" w:type="dxa"/>
        </w:tblCellMar>
        <w:tblLook w:val="04A0" w:firstRow="1" w:lastRow="0" w:firstColumn="1" w:lastColumn="0" w:noHBand="0" w:noVBand="1"/>
      </w:tblPr>
      <w:tblGrid>
        <w:gridCol w:w="1651"/>
        <w:gridCol w:w="1466"/>
        <w:gridCol w:w="1791"/>
        <w:gridCol w:w="1690"/>
        <w:gridCol w:w="2426"/>
      </w:tblGrid>
      <w:tr w:rsidR="0049632C" w14:paraId="35786764" w14:textId="77777777">
        <w:trPr>
          <w:tblHeader/>
          <w:jc w:val="center"/>
        </w:trPr>
        <w:tc>
          <w:tcPr>
            <w:tcW w:w="17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6E31AFF7" w14:textId="77777777" w:rsidR="0049632C" w:rsidRDefault="00000000">
            <w:pPr>
              <w:spacing w:line="250" w:lineRule="auto"/>
              <w:jc w:val="center"/>
            </w:pPr>
            <w:r>
              <w:rPr>
                <w:b/>
                <w:bCs/>
                <w:color w:val="1A1F16"/>
                <w:sz w:val="20"/>
                <w:szCs w:val="20"/>
              </w:rPr>
              <w:t>Suplemento</w:t>
            </w:r>
          </w:p>
        </w:tc>
        <w:tc>
          <w:tcPr>
            <w:tcW w:w="16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033876DE" w14:textId="77777777" w:rsidR="0049632C" w:rsidRDefault="00000000">
            <w:pPr>
              <w:spacing w:line="250" w:lineRule="auto"/>
              <w:jc w:val="center"/>
            </w:pPr>
            <w:r>
              <w:rPr>
                <w:b/>
                <w:bCs/>
                <w:color w:val="1A1F16"/>
                <w:sz w:val="20"/>
                <w:szCs w:val="20"/>
              </w:rPr>
              <w:t>Dosis</w:t>
            </w:r>
          </w:p>
        </w:tc>
        <w:tc>
          <w:tcPr>
            <w:tcW w:w="18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2834D7ED" w14:textId="77777777" w:rsidR="0049632C" w:rsidRDefault="00000000">
            <w:pPr>
              <w:spacing w:line="250" w:lineRule="auto"/>
              <w:jc w:val="center"/>
            </w:pPr>
            <w:r>
              <w:rPr>
                <w:b/>
                <w:bCs/>
                <w:color w:val="1A1F16"/>
                <w:sz w:val="20"/>
                <w:szCs w:val="20"/>
              </w:rPr>
              <w:t>Momento</w:t>
            </w:r>
          </w:p>
        </w:tc>
        <w:tc>
          <w:tcPr>
            <w:tcW w:w="18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0E4C5833" w14:textId="77777777" w:rsidR="0049632C" w:rsidRDefault="00000000">
            <w:pPr>
              <w:spacing w:line="250" w:lineRule="auto"/>
              <w:jc w:val="center"/>
            </w:pPr>
            <w:r>
              <w:rPr>
                <w:b/>
                <w:bCs/>
                <w:color w:val="1A1F16"/>
                <w:sz w:val="20"/>
                <w:szCs w:val="20"/>
              </w:rPr>
              <w:t>Duración</w:t>
            </w:r>
          </w:p>
        </w:tc>
        <w:tc>
          <w:tcPr>
            <w:tcW w:w="246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21E05061" w14:textId="77777777" w:rsidR="0049632C" w:rsidRDefault="00000000">
            <w:pPr>
              <w:spacing w:line="250" w:lineRule="auto"/>
              <w:jc w:val="center"/>
            </w:pPr>
            <w:r>
              <w:rPr>
                <w:b/>
                <w:bCs/>
                <w:color w:val="1A1F16"/>
                <w:sz w:val="20"/>
                <w:szCs w:val="20"/>
              </w:rPr>
              <w:t>Indicación / Justificación</w:t>
            </w:r>
          </w:p>
        </w:tc>
      </w:tr>
      <w:tr w:rsidR="0049632C" w14:paraId="7AD56D1A"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67232C1C" w14:textId="77777777" w:rsidR="0049632C" w:rsidRDefault="00000000">
            <w:pPr>
              <w:spacing w:line="250" w:lineRule="auto"/>
            </w:pPr>
            <w:r>
              <w:t>Ácido fólico</w:t>
            </w:r>
          </w:p>
        </w:tc>
        <w:tc>
          <w:tcPr>
            <w:tcW w:w="1600" w:type="dxa"/>
            <w:tcBorders>
              <w:top w:val="single" w:sz="1" w:space="0" w:color="B0BCA8"/>
              <w:left w:val="single" w:sz="1" w:space="0" w:color="B0BCA8"/>
              <w:bottom w:val="single" w:sz="1" w:space="0" w:color="B0BCA8"/>
              <w:right w:val="single" w:sz="1" w:space="0" w:color="B0BCA8"/>
            </w:tcBorders>
            <w:vAlign w:val="center"/>
          </w:tcPr>
          <w:p w14:paraId="4B6024A2" w14:textId="77777777" w:rsidR="0049632C" w:rsidRDefault="00000000">
            <w:pPr>
              <w:spacing w:line="250" w:lineRule="auto"/>
              <w:jc w:val="center"/>
            </w:pPr>
            <w:r>
              <w:t>400 - 800 µg/día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426A3B5C" w14:textId="77777777" w:rsidR="0049632C" w:rsidRDefault="00000000">
            <w:pPr>
              <w:spacing w:line="250" w:lineRule="auto"/>
              <w:jc w:val="center"/>
            </w:pPr>
            <w:r>
              <w:t xml:space="preserve">Preconcepcional + 1er </w:t>
            </w:r>
            <w:proofErr w:type="spellStart"/>
            <w:r>
              <w:t>trim</w:t>
            </w:r>
            <w:proofErr w:type="spellEnd"/>
            <w:r>
              <w:t>.</w:t>
            </w:r>
          </w:p>
        </w:tc>
        <w:tc>
          <w:tcPr>
            <w:tcW w:w="1800" w:type="dxa"/>
            <w:tcBorders>
              <w:top w:val="single" w:sz="1" w:space="0" w:color="B0BCA8"/>
              <w:left w:val="single" w:sz="1" w:space="0" w:color="B0BCA8"/>
              <w:bottom w:val="single" w:sz="1" w:space="0" w:color="B0BCA8"/>
              <w:right w:val="single" w:sz="1" w:space="0" w:color="B0BCA8"/>
            </w:tcBorders>
            <w:vAlign w:val="center"/>
          </w:tcPr>
          <w:p w14:paraId="00741078" w14:textId="77777777" w:rsidR="0049632C" w:rsidRDefault="00000000">
            <w:pPr>
              <w:spacing w:line="250" w:lineRule="auto"/>
              <w:jc w:val="center"/>
            </w:pPr>
            <w:r>
              <w:t>Todo el embarazo</w:t>
            </w:r>
          </w:p>
        </w:tc>
        <w:tc>
          <w:tcPr>
            <w:tcW w:w="2460" w:type="dxa"/>
            <w:tcBorders>
              <w:top w:val="single" w:sz="1" w:space="0" w:color="B0BCA8"/>
              <w:left w:val="single" w:sz="1" w:space="0" w:color="B0BCA8"/>
              <w:bottom w:val="single" w:sz="1" w:space="0" w:color="B0BCA8"/>
              <w:right w:val="single" w:sz="1" w:space="0" w:color="B0BCA8"/>
            </w:tcBorders>
            <w:vAlign w:val="center"/>
          </w:tcPr>
          <w:p w14:paraId="7FA8691D" w14:textId="77777777" w:rsidR="0049632C" w:rsidRDefault="00000000">
            <w:pPr>
              <w:spacing w:line="250" w:lineRule="auto"/>
              <w:jc w:val="center"/>
            </w:pPr>
            <w:r>
              <w:t>Universal. Prevención defectos tubo neural y anemia megaloblástica</w:t>
            </w:r>
          </w:p>
        </w:tc>
      </w:tr>
      <w:tr w:rsidR="0049632C" w14:paraId="30967727"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68C775A7" w14:textId="77777777" w:rsidR="0049632C" w:rsidRDefault="00000000">
            <w:pPr>
              <w:spacing w:line="250" w:lineRule="auto"/>
            </w:pPr>
            <w:r>
              <w:t>Ácido fólico (alto riesgo)</w:t>
            </w:r>
          </w:p>
        </w:tc>
        <w:tc>
          <w:tcPr>
            <w:tcW w:w="1600" w:type="dxa"/>
            <w:tcBorders>
              <w:top w:val="single" w:sz="1" w:space="0" w:color="B0BCA8"/>
              <w:left w:val="single" w:sz="1" w:space="0" w:color="B0BCA8"/>
              <w:bottom w:val="single" w:sz="1" w:space="0" w:color="B0BCA8"/>
              <w:right w:val="single" w:sz="1" w:space="0" w:color="B0BCA8"/>
            </w:tcBorders>
            <w:vAlign w:val="center"/>
          </w:tcPr>
          <w:p w14:paraId="46F98792" w14:textId="77777777" w:rsidR="0049632C" w:rsidRDefault="00000000">
            <w:pPr>
              <w:spacing w:line="250" w:lineRule="auto"/>
              <w:jc w:val="center"/>
            </w:pPr>
            <w:r>
              <w:t>4 - 5 mg/día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6DD2C833" w14:textId="77777777" w:rsidR="0049632C" w:rsidRDefault="00000000">
            <w:pPr>
              <w:spacing w:line="250" w:lineRule="auto"/>
              <w:jc w:val="center"/>
            </w:pPr>
            <w:r>
              <w:t xml:space="preserve">Preconcepcional + 1er </w:t>
            </w:r>
            <w:proofErr w:type="spellStart"/>
            <w:r>
              <w:t>trim</w:t>
            </w:r>
            <w:proofErr w:type="spellEnd"/>
            <w:r>
              <w:t>.</w:t>
            </w:r>
          </w:p>
        </w:tc>
        <w:tc>
          <w:tcPr>
            <w:tcW w:w="1800" w:type="dxa"/>
            <w:tcBorders>
              <w:top w:val="single" w:sz="1" w:space="0" w:color="B0BCA8"/>
              <w:left w:val="single" w:sz="1" w:space="0" w:color="B0BCA8"/>
              <w:bottom w:val="single" w:sz="1" w:space="0" w:color="B0BCA8"/>
              <w:right w:val="single" w:sz="1" w:space="0" w:color="B0BCA8"/>
            </w:tcBorders>
            <w:vAlign w:val="center"/>
          </w:tcPr>
          <w:p w14:paraId="4A573667" w14:textId="77777777" w:rsidR="0049632C" w:rsidRDefault="00000000">
            <w:pPr>
              <w:spacing w:line="250" w:lineRule="auto"/>
              <w:jc w:val="center"/>
            </w:pPr>
            <w:r>
              <w:t xml:space="preserve">Primeras 12 </w:t>
            </w:r>
            <w:proofErr w:type="spellStart"/>
            <w:r>
              <w:t>sem</w:t>
            </w:r>
            <w:proofErr w:type="spellEnd"/>
            <w:r>
              <w:t>.</w:t>
            </w:r>
          </w:p>
        </w:tc>
        <w:tc>
          <w:tcPr>
            <w:tcW w:w="2460" w:type="dxa"/>
            <w:tcBorders>
              <w:top w:val="single" w:sz="1" w:space="0" w:color="B0BCA8"/>
              <w:left w:val="single" w:sz="1" w:space="0" w:color="B0BCA8"/>
              <w:bottom w:val="single" w:sz="1" w:space="0" w:color="B0BCA8"/>
              <w:right w:val="single" w:sz="1" w:space="0" w:color="B0BCA8"/>
            </w:tcBorders>
            <w:vAlign w:val="center"/>
          </w:tcPr>
          <w:p w14:paraId="0ECEDA39" w14:textId="77777777" w:rsidR="0049632C" w:rsidRDefault="00000000">
            <w:pPr>
              <w:spacing w:line="250" w:lineRule="auto"/>
              <w:jc w:val="center"/>
            </w:pPr>
            <w:r>
              <w:t>Antecedentes DTN previo, diabetes, obesidad, anticonvulsivantes</w:t>
            </w:r>
          </w:p>
        </w:tc>
      </w:tr>
      <w:tr w:rsidR="0049632C" w14:paraId="189EFB34"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1765E0B9" w14:textId="77777777" w:rsidR="0049632C" w:rsidRDefault="00000000">
            <w:pPr>
              <w:spacing w:line="250" w:lineRule="auto"/>
            </w:pPr>
            <w:r>
              <w:lastRenderedPageBreak/>
              <w:t>Hierro (profilaxis)</w:t>
            </w:r>
          </w:p>
        </w:tc>
        <w:tc>
          <w:tcPr>
            <w:tcW w:w="1600" w:type="dxa"/>
            <w:tcBorders>
              <w:top w:val="single" w:sz="1" w:space="0" w:color="B0BCA8"/>
              <w:left w:val="single" w:sz="1" w:space="0" w:color="B0BCA8"/>
              <w:bottom w:val="single" w:sz="1" w:space="0" w:color="B0BCA8"/>
              <w:right w:val="single" w:sz="1" w:space="0" w:color="B0BCA8"/>
            </w:tcBorders>
            <w:vAlign w:val="center"/>
          </w:tcPr>
          <w:p w14:paraId="3A6ACC9C" w14:textId="77777777" w:rsidR="0049632C" w:rsidRDefault="00000000">
            <w:pPr>
              <w:spacing w:line="250" w:lineRule="auto"/>
              <w:jc w:val="center"/>
            </w:pPr>
            <w:r>
              <w:t>30 - 60 mg/día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2E384760" w14:textId="77777777" w:rsidR="0049632C" w:rsidRDefault="00000000">
            <w:pPr>
              <w:spacing w:line="250" w:lineRule="auto"/>
              <w:jc w:val="center"/>
            </w:pPr>
            <w:r>
              <w:t>A partir de 2do trimestre</w:t>
            </w:r>
          </w:p>
        </w:tc>
        <w:tc>
          <w:tcPr>
            <w:tcW w:w="1800" w:type="dxa"/>
            <w:tcBorders>
              <w:top w:val="single" w:sz="1" w:space="0" w:color="B0BCA8"/>
              <w:left w:val="single" w:sz="1" w:space="0" w:color="B0BCA8"/>
              <w:bottom w:val="single" w:sz="1" w:space="0" w:color="B0BCA8"/>
              <w:right w:val="single" w:sz="1" w:space="0" w:color="B0BCA8"/>
            </w:tcBorders>
            <w:vAlign w:val="center"/>
          </w:tcPr>
          <w:p w14:paraId="40170B63" w14:textId="77777777" w:rsidR="0049632C" w:rsidRDefault="00000000">
            <w:pPr>
              <w:spacing w:line="250" w:lineRule="auto"/>
              <w:jc w:val="center"/>
            </w:pPr>
            <w:r>
              <w:t>Hasta posparto</w:t>
            </w:r>
          </w:p>
        </w:tc>
        <w:tc>
          <w:tcPr>
            <w:tcW w:w="2460" w:type="dxa"/>
            <w:tcBorders>
              <w:top w:val="single" w:sz="1" w:space="0" w:color="B0BCA8"/>
              <w:left w:val="single" w:sz="1" w:space="0" w:color="B0BCA8"/>
              <w:bottom w:val="single" w:sz="1" w:space="0" w:color="B0BCA8"/>
              <w:right w:val="single" w:sz="1" w:space="0" w:color="B0BCA8"/>
            </w:tcBorders>
            <w:vAlign w:val="center"/>
          </w:tcPr>
          <w:p w14:paraId="4F1CA2D1" w14:textId="77777777" w:rsidR="0049632C" w:rsidRDefault="00000000">
            <w:pPr>
              <w:spacing w:line="250" w:lineRule="auto"/>
              <w:jc w:val="center"/>
            </w:pPr>
            <w:r>
              <w:t>Universal. Prevención anemia ferropénica gestacional</w:t>
            </w:r>
          </w:p>
        </w:tc>
      </w:tr>
      <w:tr w:rsidR="0049632C" w14:paraId="1AB66C80"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2617B41D" w14:textId="77777777" w:rsidR="0049632C" w:rsidRDefault="00000000">
            <w:pPr>
              <w:spacing w:line="250" w:lineRule="auto"/>
            </w:pPr>
            <w:r>
              <w:t>Hierro (terapéutico)</w:t>
            </w:r>
          </w:p>
        </w:tc>
        <w:tc>
          <w:tcPr>
            <w:tcW w:w="1600" w:type="dxa"/>
            <w:tcBorders>
              <w:top w:val="single" w:sz="1" w:space="0" w:color="B0BCA8"/>
              <w:left w:val="single" w:sz="1" w:space="0" w:color="B0BCA8"/>
              <w:bottom w:val="single" w:sz="1" w:space="0" w:color="B0BCA8"/>
              <w:right w:val="single" w:sz="1" w:space="0" w:color="B0BCA8"/>
            </w:tcBorders>
            <w:vAlign w:val="center"/>
          </w:tcPr>
          <w:p w14:paraId="7665752E" w14:textId="77777777" w:rsidR="0049632C" w:rsidRDefault="00000000">
            <w:pPr>
              <w:spacing w:line="250" w:lineRule="auto"/>
              <w:jc w:val="center"/>
            </w:pPr>
            <w:r>
              <w:t>60 - 120 mg/día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2D4D4BD7" w14:textId="77777777" w:rsidR="0049632C" w:rsidRDefault="00000000">
            <w:pPr>
              <w:spacing w:line="250" w:lineRule="auto"/>
              <w:jc w:val="center"/>
            </w:pPr>
            <w:r>
              <w:t>Tras diagnóstico</w:t>
            </w:r>
          </w:p>
        </w:tc>
        <w:tc>
          <w:tcPr>
            <w:tcW w:w="1800" w:type="dxa"/>
            <w:tcBorders>
              <w:top w:val="single" w:sz="1" w:space="0" w:color="B0BCA8"/>
              <w:left w:val="single" w:sz="1" w:space="0" w:color="B0BCA8"/>
              <w:bottom w:val="single" w:sz="1" w:space="0" w:color="B0BCA8"/>
              <w:right w:val="single" w:sz="1" w:space="0" w:color="B0BCA8"/>
            </w:tcBorders>
            <w:vAlign w:val="center"/>
          </w:tcPr>
          <w:p w14:paraId="096340C3" w14:textId="77777777" w:rsidR="0049632C" w:rsidRDefault="00000000">
            <w:pPr>
              <w:spacing w:line="250" w:lineRule="auto"/>
              <w:jc w:val="center"/>
            </w:pPr>
            <w:r>
              <w:t>Hasta normalizar Hb + 3 meses</w:t>
            </w:r>
          </w:p>
        </w:tc>
        <w:tc>
          <w:tcPr>
            <w:tcW w:w="2460" w:type="dxa"/>
            <w:tcBorders>
              <w:top w:val="single" w:sz="1" w:space="0" w:color="B0BCA8"/>
              <w:left w:val="single" w:sz="1" w:space="0" w:color="B0BCA8"/>
              <w:bottom w:val="single" w:sz="1" w:space="0" w:color="B0BCA8"/>
              <w:right w:val="single" w:sz="1" w:space="0" w:color="B0BCA8"/>
            </w:tcBorders>
            <w:vAlign w:val="center"/>
          </w:tcPr>
          <w:p w14:paraId="3FB84185" w14:textId="77777777" w:rsidR="0049632C" w:rsidRDefault="00000000">
            <w:pPr>
              <w:spacing w:line="250" w:lineRule="auto"/>
              <w:jc w:val="center"/>
            </w:pPr>
            <w:r>
              <w:t>Anemia diagnosticada (Hb &lt; 11 g/</w:t>
            </w:r>
            <w:proofErr w:type="spellStart"/>
            <w:r>
              <w:t>dL</w:t>
            </w:r>
            <w:proofErr w:type="spellEnd"/>
            <w:r>
              <w:t>, ferritina &lt; 30 ng/</w:t>
            </w:r>
            <w:proofErr w:type="spellStart"/>
            <w:r>
              <w:t>mL</w:t>
            </w:r>
            <w:proofErr w:type="spellEnd"/>
            <w:r>
              <w:t>)</w:t>
            </w:r>
          </w:p>
        </w:tc>
      </w:tr>
      <w:tr w:rsidR="0049632C" w14:paraId="6219CC11"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636D3487" w14:textId="77777777" w:rsidR="0049632C" w:rsidRDefault="00000000">
            <w:pPr>
              <w:spacing w:line="250" w:lineRule="auto"/>
            </w:pPr>
            <w:r>
              <w:t>Vitamina D</w:t>
            </w:r>
          </w:p>
        </w:tc>
        <w:tc>
          <w:tcPr>
            <w:tcW w:w="1600" w:type="dxa"/>
            <w:tcBorders>
              <w:top w:val="single" w:sz="1" w:space="0" w:color="B0BCA8"/>
              <w:left w:val="single" w:sz="1" w:space="0" w:color="B0BCA8"/>
              <w:bottom w:val="single" w:sz="1" w:space="0" w:color="B0BCA8"/>
              <w:right w:val="single" w:sz="1" w:space="0" w:color="B0BCA8"/>
            </w:tcBorders>
            <w:vAlign w:val="center"/>
          </w:tcPr>
          <w:p w14:paraId="6F850A90" w14:textId="77777777" w:rsidR="0049632C" w:rsidRDefault="00000000">
            <w:pPr>
              <w:spacing w:line="250" w:lineRule="auto"/>
              <w:jc w:val="center"/>
            </w:pPr>
            <w:r>
              <w:t>1.000 - 2.000 UI/día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5DF32940" w14:textId="77777777" w:rsidR="0049632C" w:rsidRDefault="00000000">
            <w:pPr>
              <w:spacing w:line="250" w:lineRule="auto"/>
              <w:jc w:val="center"/>
            </w:pPr>
            <w:r>
              <w:t>Desde diagnóstico de embarazo</w:t>
            </w:r>
          </w:p>
        </w:tc>
        <w:tc>
          <w:tcPr>
            <w:tcW w:w="1800" w:type="dxa"/>
            <w:tcBorders>
              <w:top w:val="single" w:sz="1" w:space="0" w:color="B0BCA8"/>
              <w:left w:val="single" w:sz="1" w:space="0" w:color="B0BCA8"/>
              <w:bottom w:val="single" w:sz="1" w:space="0" w:color="B0BCA8"/>
              <w:right w:val="single" w:sz="1" w:space="0" w:color="B0BCA8"/>
            </w:tcBorders>
            <w:vAlign w:val="center"/>
          </w:tcPr>
          <w:p w14:paraId="54826EAA" w14:textId="77777777" w:rsidR="0049632C" w:rsidRDefault="00000000">
            <w:pPr>
              <w:spacing w:line="250" w:lineRule="auto"/>
              <w:jc w:val="center"/>
            </w:pPr>
            <w:r>
              <w:t>Todo el embarazo</w:t>
            </w:r>
          </w:p>
        </w:tc>
        <w:tc>
          <w:tcPr>
            <w:tcW w:w="2460" w:type="dxa"/>
            <w:tcBorders>
              <w:top w:val="single" w:sz="1" w:space="0" w:color="B0BCA8"/>
              <w:left w:val="single" w:sz="1" w:space="0" w:color="B0BCA8"/>
              <w:bottom w:val="single" w:sz="1" w:space="0" w:color="B0BCA8"/>
              <w:right w:val="single" w:sz="1" w:space="0" w:color="B0BCA8"/>
            </w:tcBorders>
            <w:vAlign w:val="center"/>
          </w:tcPr>
          <w:p w14:paraId="2ADC579C" w14:textId="77777777" w:rsidR="0049632C" w:rsidRDefault="00000000">
            <w:pPr>
              <w:spacing w:line="250" w:lineRule="auto"/>
              <w:jc w:val="center"/>
            </w:pPr>
            <w:r>
              <w:t>Niveles basales 25-OH-D &gt; 20 ng/</w:t>
            </w:r>
            <w:proofErr w:type="spellStart"/>
            <w:r>
              <w:t>mL</w:t>
            </w:r>
            <w:proofErr w:type="spellEnd"/>
            <w:r>
              <w:t>; si &lt; 20: 4.000-5.000 UI/día</w:t>
            </w:r>
          </w:p>
        </w:tc>
      </w:tr>
      <w:tr w:rsidR="0049632C" w14:paraId="7AAE9E72"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12B6A48F" w14:textId="77777777" w:rsidR="0049632C" w:rsidRDefault="00000000">
            <w:pPr>
              <w:spacing w:line="250" w:lineRule="auto"/>
            </w:pPr>
            <w:r>
              <w:t>Calcio</w:t>
            </w:r>
          </w:p>
        </w:tc>
        <w:tc>
          <w:tcPr>
            <w:tcW w:w="1600" w:type="dxa"/>
            <w:tcBorders>
              <w:top w:val="single" w:sz="1" w:space="0" w:color="B0BCA8"/>
              <w:left w:val="single" w:sz="1" w:space="0" w:color="B0BCA8"/>
              <w:bottom w:val="single" w:sz="1" w:space="0" w:color="B0BCA8"/>
              <w:right w:val="single" w:sz="1" w:space="0" w:color="B0BCA8"/>
            </w:tcBorders>
            <w:vAlign w:val="center"/>
          </w:tcPr>
          <w:p w14:paraId="03D3C982" w14:textId="77777777" w:rsidR="0049632C" w:rsidRDefault="00000000">
            <w:pPr>
              <w:spacing w:line="250" w:lineRule="auto"/>
              <w:jc w:val="center"/>
            </w:pPr>
            <w:r>
              <w:t>1.000 - 1.500 mg/día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6EE6459C" w14:textId="77777777" w:rsidR="0049632C" w:rsidRDefault="00000000">
            <w:pPr>
              <w:spacing w:line="250" w:lineRule="auto"/>
              <w:jc w:val="center"/>
            </w:pPr>
            <w:r>
              <w:t>Todo el embarazo</w:t>
            </w:r>
          </w:p>
        </w:tc>
        <w:tc>
          <w:tcPr>
            <w:tcW w:w="1800" w:type="dxa"/>
            <w:tcBorders>
              <w:top w:val="single" w:sz="1" w:space="0" w:color="B0BCA8"/>
              <w:left w:val="single" w:sz="1" w:space="0" w:color="B0BCA8"/>
              <w:bottom w:val="single" w:sz="1" w:space="0" w:color="B0BCA8"/>
              <w:right w:val="single" w:sz="1" w:space="0" w:color="B0BCA8"/>
            </w:tcBorders>
            <w:vAlign w:val="center"/>
          </w:tcPr>
          <w:p w14:paraId="13095328" w14:textId="77777777" w:rsidR="0049632C" w:rsidRDefault="00000000">
            <w:pPr>
              <w:spacing w:line="250" w:lineRule="auto"/>
              <w:jc w:val="center"/>
            </w:pPr>
            <w:r>
              <w:t>Todo el embarazo</w:t>
            </w:r>
          </w:p>
        </w:tc>
        <w:tc>
          <w:tcPr>
            <w:tcW w:w="2460" w:type="dxa"/>
            <w:tcBorders>
              <w:top w:val="single" w:sz="1" w:space="0" w:color="B0BCA8"/>
              <w:left w:val="single" w:sz="1" w:space="0" w:color="B0BCA8"/>
              <w:bottom w:val="single" w:sz="1" w:space="0" w:color="B0BCA8"/>
              <w:right w:val="single" w:sz="1" w:space="0" w:color="B0BCA8"/>
            </w:tcBorders>
            <w:vAlign w:val="center"/>
          </w:tcPr>
          <w:p w14:paraId="67C7E525" w14:textId="77777777" w:rsidR="0049632C" w:rsidRDefault="00000000">
            <w:pPr>
              <w:spacing w:line="250" w:lineRule="auto"/>
              <w:jc w:val="center"/>
            </w:pPr>
            <w:r>
              <w:t>Si ingesta dietética &lt; 600 mg/día o alto riesgo preeclampsia</w:t>
            </w:r>
          </w:p>
        </w:tc>
      </w:tr>
      <w:tr w:rsidR="0049632C" w14:paraId="62D8DD7B"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18016BBC" w14:textId="77777777" w:rsidR="0049632C" w:rsidRDefault="00000000">
            <w:pPr>
              <w:spacing w:line="250" w:lineRule="auto"/>
            </w:pPr>
            <w:r>
              <w:t>Yodo</w:t>
            </w:r>
          </w:p>
        </w:tc>
        <w:tc>
          <w:tcPr>
            <w:tcW w:w="1600" w:type="dxa"/>
            <w:tcBorders>
              <w:top w:val="single" w:sz="1" w:space="0" w:color="B0BCA8"/>
              <w:left w:val="single" w:sz="1" w:space="0" w:color="B0BCA8"/>
              <w:bottom w:val="single" w:sz="1" w:space="0" w:color="B0BCA8"/>
              <w:right w:val="single" w:sz="1" w:space="0" w:color="B0BCA8"/>
            </w:tcBorders>
            <w:vAlign w:val="center"/>
          </w:tcPr>
          <w:p w14:paraId="098EC991" w14:textId="77777777" w:rsidR="0049632C" w:rsidRDefault="00000000">
            <w:pPr>
              <w:spacing w:line="250" w:lineRule="auto"/>
              <w:jc w:val="center"/>
            </w:pPr>
            <w:r>
              <w:t>150 - 250 µg/día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45D770FB" w14:textId="77777777" w:rsidR="0049632C" w:rsidRDefault="00000000">
            <w:pPr>
              <w:spacing w:line="250" w:lineRule="auto"/>
              <w:jc w:val="center"/>
            </w:pPr>
            <w:r>
              <w:t>Todo el embarazo</w:t>
            </w:r>
          </w:p>
        </w:tc>
        <w:tc>
          <w:tcPr>
            <w:tcW w:w="1800" w:type="dxa"/>
            <w:tcBorders>
              <w:top w:val="single" w:sz="1" w:space="0" w:color="B0BCA8"/>
              <w:left w:val="single" w:sz="1" w:space="0" w:color="B0BCA8"/>
              <w:bottom w:val="single" w:sz="1" w:space="0" w:color="B0BCA8"/>
              <w:right w:val="single" w:sz="1" w:space="0" w:color="B0BCA8"/>
            </w:tcBorders>
            <w:vAlign w:val="center"/>
          </w:tcPr>
          <w:p w14:paraId="75161496" w14:textId="77777777" w:rsidR="0049632C" w:rsidRDefault="00000000">
            <w:pPr>
              <w:spacing w:line="250" w:lineRule="auto"/>
              <w:jc w:val="center"/>
            </w:pPr>
            <w:r>
              <w:t>Todo el embarazo</w:t>
            </w:r>
          </w:p>
        </w:tc>
        <w:tc>
          <w:tcPr>
            <w:tcW w:w="2460" w:type="dxa"/>
            <w:tcBorders>
              <w:top w:val="single" w:sz="1" w:space="0" w:color="B0BCA8"/>
              <w:left w:val="single" w:sz="1" w:space="0" w:color="B0BCA8"/>
              <w:bottom w:val="single" w:sz="1" w:space="0" w:color="B0BCA8"/>
              <w:right w:val="single" w:sz="1" w:space="0" w:color="B0BCA8"/>
            </w:tcBorders>
            <w:vAlign w:val="center"/>
          </w:tcPr>
          <w:p w14:paraId="6B20C2AA" w14:textId="77777777" w:rsidR="0049632C" w:rsidRDefault="00000000">
            <w:pPr>
              <w:spacing w:line="250" w:lineRule="auto"/>
              <w:jc w:val="center"/>
            </w:pPr>
            <w:r>
              <w:t>Universal si no se consume sal yodada o pescado regularmente</w:t>
            </w:r>
          </w:p>
        </w:tc>
      </w:tr>
      <w:tr w:rsidR="0049632C" w14:paraId="6C1DCFD6"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34B59CEA" w14:textId="77777777" w:rsidR="0049632C" w:rsidRDefault="00000000">
            <w:pPr>
              <w:spacing w:line="250" w:lineRule="auto"/>
            </w:pPr>
            <w:r>
              <w:t>DHA (omega-3)</w:t>
            </w:r>
          </w:p>
        </w:tc>
        <w:tc>
          <w:tcPr>
            <w:tcW w:w="1600" w:type="dxa"/>
            <w:tcBorders>
              <w:top w:val="single" w:sz="1" w:space="0" w:color="B0BCA8"/>
              <w:left w:val="single" w:sz="1" w:space="0" w:color="B0BCA8"/>
              <w:bottom w:val="single" w:sz="1" w:space="0" w:color="B0BCA8"/>
              <w:right w:val="single" w:sz="1" w:space="0" w:color="B0BCA8"/>
            </w:tcBorders>
            <w:vAlign w:val="center"/>
          </w:tcPr>
          <w:p w14:paraId="36517FB2" w14:textId="77777777" w:rsidR="0049632C" w:rsidRDefault="00000000">
            <w:pPr>
              <w:spacing w:line="250" w:lineRule="auto"/>
              <w:jc w:val="center"/>
            </w:pPr>
            <w:r>
              <w:t>200 - 300 mg/día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6F9C9C77" w14:textId="77777777" w:rsidR="0049632C" w:rsidRDefault="00000000">
            <w:pPr>
              <w:spacing w:line="250" w:lineRule="auto"/>
              <w:jc w:val="center"/>
            </w:pPr>
            <w:r>
              <w:t>Todo el embarazo</w:t>
            </w:r>
          </w:p>
        </w:tc>
        <w:tc>
          <w:tcPr>
            <w:tcW w:w="1800" w:type="dxa"/>
            <w:tcBorders>
              <w:top w:val="single" w:sz="1" w:space="0" w:color="B0BCA8"/>
              <w:left w:val="single" w:sz="1" w:space="0" w:color="B0BCA8"/>
              <w:bottom w:val="single" w:sz="1" w:space="0" w:color="B0BCA8"/>
              <w:right w:val="single" w:sz="1" w:space="0" w:color="B0BCA8"/>
            </w:tcBorders>
            <w:vAlign w:val="center"/>
          </w:tcPr>
          <w:p w14:paraId="662B6209" w14:textId="77777777" w:rsidR="0049632C" w:rsidRDefault="00000000">
            <w:pPr>
              <w:spacing w:line="250" w:lineRule="auto"/>
              <w:jc w:val="center"/>
            </w:pPr>
            <w:r>
              <w:t>Todo el embarazo</w:t>
            </w:r>
          </w:p>
        </w:tc>
        <w:tc>
          <w:tcPr>
            <w:tcW w:w="2460" w:type="dxa"/>
            <w:tcBorders>
              <w:top w:val="single" w:sz="1" w:space="0" w:color="B0BCA8"/>
              <w:left w:val="single" w:sz="1" w:space="0" w:color="B0BCA8"/>
              <w:bottom w:val="single" w:sz="1" w:space="0" w:color="B0BCA8"/>
              <w:right w:val="single" w:sz="1" w:space="0" w:color="B0BCA8"/>
            </w:tcBorders>
            <w:vAlign w:val="center"/>
          </w:tcPr>
          <w:p w14:paraId="295CE72F" w14:textId="77777777" w:rsidR="0049632C" w:rsidRDefault="00000000">
            <w:pPr>
              <w:spacing w:line="250" w:lineRule="auto"/>
              <w:jc w:val="center"/>
            </w:pPr>
            <w:r>
              <w:t>Consumo bajo de pescado; neurodesarrollo fetal</w:t>
            </w:r>
          </w:p>
        </w:tc>
      </w:tr>
      <w:tr w:rsidR="0049632C" w14:paraId="7BC88D4F"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4EBB35CF" w14:textId="77777777" w:rsidR="0049632C" w:rsidRDefault="00000000">
            <w:pPr>
              <w:spacing w:line="250" w:lineRule="auto"/>
            </w:pPr>
            <w:r>
              <w:t>Vitamina B12</w:t>
            </w:r>
          </w:p>
        </w:tc>
        <w:tc>
          <w:tcPr>
            <w:tcW w:w="1600" w:type="dxa"/>
            <w:tcBorders>
              <w:top w:val="single" w:sz="1" w:space="0" w:color="B0BCA8"/>
              <w:left w:val="single" w:sz="1" w:space="0" w:color="B0BCA8"/>
              <w:bottom w:val="single" w:sz="1" w:space="0" w:color="B0BCA8"/>
              <w:right w:val="single" w:sz="1" w:space="0" w:color="B0BCA8"/>
            </w:tcBorders>
            <w:vAlign w:val="center"/>
          </w:tcPr>
          <w:p w14:paraId="7F0C23C8" w14:textId="77777777" w:rsidR="0049632C" w:rsidRDefault="00000000">
            <w:pPr>
              <w:spacing w:line="250" w:lineRule="auto"/>
              <w:jc w:val="center"/>
            </w:pPr>
            <w:r>
              <w:t>2.6 - 4 µg/día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0FC5AAD7" w14:textId="77777777" w:rsidR="0049632C" w:rsidRDefault="00000000">
            <w:pPr>
              <w:spacing w:line="250" w:lineRule="auto"/>
              <w:jc w:val="center"/>
            </w:pPr>
            <w:r>
              <w:t>Todo el embarazo</w:t>
            </w:r>
          </w:p>
        </w:tc>
        <w:tc>
          <w:tcPr>
            <w:tcW w:w="1800" w:type="dxa"/>
            <w:tcBorders>
              <w:top w:val="single" w:sz="1" w:space="0" w:color="B0BCA8"/>
              <w:left w:val="single" w:sz="1" w:space="0" w:color="B0BCA8"/>
              <w:bottom w:val="single" w:sz="1" w:space="0" w:color="B0BCA8"/>
              <w:right w:val="single" w:sz="1" w:space="0" w:color="B0BCA8"/>
            </w:tcBorders>
            <w:vAlign w:val="center"/>
          </w:tcPr>
          <w:p w14:paraId="2D37C543" w14:textId="77777777" w:rsidR="0049632C" w:rsidRDefault="00000000">
            <w:pPr>
              <w:spacing w:line="250" w:lineRule="auto"/>
              <w:jc w:val="center"/>
            </w:pPr>
            <w:r>
              <w:t>Todo el embarazo</w:t>
            </w:r>
          </w:p>
        </w:tc>
        <w:tc>
          <w:tcPr>
            <w:tcW w:w="2460" w:type="dxa"/>
            <w:tcBorders>
              <w:top w:val="single" w:sz="1" w:space="0" w:color="B0BCA8"/>
              <w:left w:val="single" w:sz="1" w:space="0" w:color="B0BCA8"/>
              <w:bottom w:val="single" w:sz="1" w:space="0" w:color="B0BCA8"/>
              <w:right w:val="single" w:sz="1" w:space="0" w:color="B0BCA8"/>
            </w:tcBorders>
            <w:vAlign w:val="center"/>
          </w:tcPr>
          <w:p w14:paraId="4F9755EF" w14:textId="77777777" w:rsidR="0049632C" w:rsidRDefault="00000000">
            <w:pPr>
              <w:spacing w:line="250" w:lineRule="auto"/>
              <w:jc w:val="center"/>
            </w:pPr>
            <w:r>
              <w:t>Dietas vegetarianas/veganas, déficit documentado</w:t>
            </w:r>
          </w:p>
        </w:tc>
      </w:tr>
      <w:tr w:rsidR="0049632C" w14:paraId="4EFD4F3F"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57E20795" w14:textId="77777777" w:rsidR="0049632C" w:rsidRDefault="00000000">
            <w:pPr>
              <w:spacing w:line="250" w:lineRule="auto"/>
            </w:pPr>
            <w:r>
              <w:t>Magnesio</w:t>
            </w:r>
          </w:p>
        </w:tc>
        <w:tc>
          <w:tcPr>
            <w:tcW w:w="1600" w:type="dxa"/>
            <w:tcBorders>
              <w:top w:val="single" w:sz="1" w:space="0" w:color="B0BCA8"/>
              <w:left w:val="single" w:sz="1" w:space="0" w:color="B0BCA8"/>
              <w:bottom w:val="single" w:sz="1" w:space="0" w:color="B0BCA8"/>
              <w:right w:val="single" w:sz="1" w:space="0" w:color="B0BCA8"/>
            </w:tcBorders>
            <w:vAlign w:val="center"/>
          </w:tcPr>
          <w:p w14:paraId="1549D0F3" w14:textId="77777777" w:rsidR="0049632C" w:rsidRDefault="00000000">
            <w:pPr>
              <w:spacing w:line="250" w:lineRule="auto"/>
              <w:jc w:val="center"/>
            </w:pPr>
            <w:r>
              <w:t>200 - 360 mg/día</w:t>
            </w:r>
          </w:p>
        </w:tc>
        <w:tc>
          <w:tcPr>
            <w:tcW w:w="1800" w:type="dxa"/>
            <w:tcBorders>
              <w:top w:val="single" w:sz="1" w:space="0" w:color="B0BCA8"/>
              <w:left w:val="single" w:sz="1" w:space="0" w:color="B0BCA8"/>
              <w:bottom w:val="single" w:sz="1" w:space="0" w:color="B0BCA8"/>
              <w:right w:val="single" w:sz="1" w:space="0" w:color="B0BCA8"/>
            </w:tcBorders>
            <w:vAlign w:val="center"/>
          </w:tcPr>
          <w:p w14:paraId="4BE1AA62" w14:textId="77777777" w:rsidR="0049632C" w:rsidRDefault="00000000">
            <w:pPr>
              <w:spacing w:line="250" w:lineRule="auto"/>
              <w:jc w:val="center"/>
            </w:pPr>
            <w:r>
              <w:t>2do-3er trimestre</w:t>
            </w:r>
          </w:p>
        </w:tc>
        <w:tc>
          <w:tcPr>
            <w:tcW w:w="1800" w:type="dxa"/>
            <w:tcBorders>
              <w:top w:val="single" w:sz="1" w:space="0" w:color="B0BCA8"/>
              <w:left w:val="single" w:sz="1" w:space="0" w:color="B0BCA8"/>
              <w:bottom w:val="single" w:sz="1" w:space="0" w:color="B0BCA8"/>
              <w:right w:val="single" w:sz="1" w:space="0" w:color="B0BCA8"/>
            </w:tcBorders>
            <w:vAlign w:val="center"/>
          </w:tcPr>
          <w:p w14:paraId="2B523C9B" w14:textId="77777777" w:rsidR="0049632C" w:rsidRDefault="00000000">
            <w:pPr>
              <w:spacing w:line="250" w:lineRule="auto"/>
              <w:jc w:val="center"/>
            </w:pPr>
            <w:r>
              <w:t>Según necesidad</w:t>
            </w:r>
          </w:p>
        </w:tc>
        <w:tc>
          <w:tcPr>
            <w:tcW w:w="2460" w:type="dxa"/>
            <w:tcBorders>
              <w:top w:val="single" w:sz="1" w:space="0" w:color="B0BCA8"/>
              <w:left w:val="single" w:sz="1" w:space="0" w:color="B0BCA8"/>
              <w:bottom w:val="single" w:sz="1" w:space="0" w:color="B0BCA8"/>
              <w:right w:val="single" w:sz="1" w:space="0" w:color="B0BCA8"/>
            </w:tcBorders>
            <w:vAlign w:val="center"/>
          </w:tcPr>
          <w:p w14:paraId="0CEBD955" w14:textId="77777777" w:rsidR="0049632C" w:rsidRDefault="00000000">
            <w:pPr>
              <w:spacing w:line="250" w:lineRule="auto"/>
              <w:jc w:val="center"/>
            </w:pPr>
            <w:r>
              <w:t>Calambres, hipertensión, riesgo preeclampsia</w:t>
            </w:r>
          </w:p>
        </w:tc>
      </w:tr>
    </w:tbl>
    <w:p w14:paraId="66D5F4A8" w14:textId="77777777" w:rsidR="0049632C" w:rsidRDefault="00000000">
      <w:pPr>
        <w:spacing w:before="80" w:after="200" w:line="250" w:lineRule="auto"/>
        <w:jc w:val="center"/>
      </w:pPr>
      <w:r>
        <w:rPr>
          <w:i/>
          <w:iCs/>
          <w:color w:val="4A5548"/>
          <w:sz w:val="18"/>
          <w:szCs w:val="18"/>
        </w:rPr>
        <w:t>Tabla 7. Esquema de suplementación nutricional universal y selectiva en el embarazo</w:t>
      </w:r>
    </w:p>
    <w:p w14:paraId="3917C9E4" w14:textId="77777777" w:rsidR="0049632C" w:rsidRDefault="00000000">
      <w:pPr>
        <w:pStyle w:val="Ttulo2"/>
      </w:pPr>
      <w:bookmarkStart w:id="21" w:name="_Toc225923192"/>
      <w:r>
        <w:t>7.2 Pautas para la Administración de Suplementos</w:t>
      </w:r>
      <w:bookmarkEnd w:id="21"/>
    </w:p>
    <w:p w14:paraId="60A90924" w14:textId="77777777" w:rsidR="0049632C" w:rsidRDefault="00000000">
      <w:pPr>
        <w:spacing w:after="120" w:line="250" w:lineRule="auto"/>
      </w:pPr>
      <w:r>
        <w:t xml:space="preserve">La eficacia de la suplementación depende no solo de la dosis, sino del momento y la forma de administración. La interacción entre nutrientes puede favorecer o inhibir la absorción, por lo que las pautas de administración deben ser explícitas en el plan nutricional. A </w:t>
      </w:r>
      <w:proofErr w:type="gramStart"/>
      <w:r>
        <w:t>continuación</w:t>
      </w:r>
      <w:proofErr w:type="gramEnd"/>
      <w:r>
        <w:t xml:space="preserve"> se detallan las recomendaciones clave para la administración de los suplementos más frecuentes durante el embarazo:</w:t>
      </w:r>
    </w:p>
    <w:p w14:paraId="4FD097B3" w14:textId="77777777" w:rsidR="0049632C" w:rsidRDefault="00000000">
      <w:pPr>
        <w:pStyle w:val="Prrafodelista"/>
        <w:numPr>
          <w:ilvl w:val="0"/>
          <w:numId w:val="3"/>
        </w:numPr>
        <w:spacing w:after="60" w:line="250" w:lineRule="auto"/>
      </w:pPr>
      <w:r>
        <w:rPr>
          <w:b/>
          <w:bCs/>
        </w:rPr>
        <w:t xml:space="preserve">Hierro oral: </w:t>
      </w:r>
      <w:r>
        <w:t>Administrar en ayunas o entre comidas con jugo de naranja u otra fuente de vitamina C para maximizar absorción. Evitar administrar junto con lácteos, café, té, antiácidos o suplementos de calcio (esperar al menos 2 horas de separación). Los efectos secundarios gastrointestinales (náuseas, estreñimiento) pueden reducirse administrando con las comidas o utilizando formulaciones de liberación lenta, aunque esto disminuye ligeramente la absorción.</w:t>
      </w:r>
    </w:p>
    <w:p w14:paraId="10587DE7" w14:textId="77777777" w:rsidR="0049632C" w:rsidRDefault="00000000">
      <w:pPr>
        <w:pStyle w:val="Prrafodelista"/>
        <w:numPr>
          <w:ilvl w:val="0"/>
          <w:numId w:val="3"/>
        </w:numPr>
        <w:spacing w:after="60" w:line="250" w:lineRule="auto"/>
      </w:pPr>
      <w:r>
        <w:rPr>
          <w:b/>
          <w:bCs/>
        </w:rPr>
        <w:t xml:space="preserve">Ácido fólico: </w:t>
      </w:r>
      <w:r>
        <w:t xml:space="preserve">Administrar preferentemente en la mañana con agua. Puede tomarse con o sin alimentos. En pacientes con antecedentes de defectos del tubo neural, iniciar al menos 1 </w:t>
      </w:r>
      <w:r>
        <w:lastRenderedPageBreak/>
        <w:t>mes antes de la concepción con dosis altas (4-5 mg/día). El ácido fólico puede enmascarar la anemia por déficit de B12 sin corregir el daño neurológico, por lo que en dietas vegetarianas siempre debe suplementarse B12 junto con folato.</w:t>
      </w:r>
    </w:p>
    <w:p w14:paraId="2DE2D286" w14:textId="77777777" w:rsidR="0049632C" w:rsidRDefault="00000000">
      <w:pPr>
        <w:pStyle w:val="Prrafodelista"/>
        <w:numPr>
          <w:ilvl w:val="0"/>
          <w:numId w:val="3"/>
        </w:numPr>
        <w:spacing w:after="60" w:line="250" w:lineRule="auto"/>
      </w:pPr>
      <w:r>
        <w:rPr>
          <w:b/>
          <w:bCs/>
        </w:rPr>
        <w:t xml:space="preserve">Calcio: </w:t>
      </w:r>
      <w:r>
        <w:t xml:space="preserve">Fraccionar la dosis en tomas de no más de 500-600 mg para optimizar absorción. </w:t>
      </w:r>
      <w:proofErr w:type="spellStart"/>
      <w:r>
        <w:t>Administar</w:t>
      </w:r>
      <w:proofErr w:type="spellEnd"/>
      <w:r>
        <w:t xml:space="preserve"> preferentemente con las comidas (carbonato de calcio) o entre comidas (citrato de calcio, mayor absorción en ayunas). Mantener separación mínima de 2 horas con el suplemento de hierro. El citrato de calcio tiene mejor absorción y menor riesgo de estreñimiento que el carbonato.</w:t>
      </w:r>
    </w:p>
    <w:p w14:paraId="71B31CB8" w14:textId="77777777" w:rsidR="0049632C" w:rsidRDefault="00000000">
      <w:pPr>
        <w:pStyle w:val="Prrafodelista"/>
        <w:numPr>
          <w:ilvl w:val="0"/>
          <w:numId w:val="3"/>
        </w:numPr>
        <w:spacing w:after="60" w:line="250" w:lineRule="auto"/>
      </w:pPr>
      <w:r>
        <w:rPr>
          <w:b/>
          <w:bCs/>
        </w:rPr>
        <w:t xml:space="preserve">Vitamina D: </w:t>
      </w:r>
      <w:r>
        <w:t>Administrar con la principal comida del día (grasa dietética mejora absorción de la vitamina D liposoluble). Puede combinarse con calcio. En casos de deficiencia severa (&lt; 20 ng/</w:t>
      </w:r>
      <w:proofErr w:type="spellStart"/>
      <w:r>
        <w:t>mL</w:t>
      </w:r>
      <w:proofErr w:type="spellEnd"/>
      <w:r>
        <w:t>), se pueden utilizar dosis de carga de 50.000 UI semanales durante 6-8 semanas, seguidas de dosis de mantenimiento de 1.000-2.000 UI/día.</w:t>
      </w:r>
    </w:p>
    <w:p w14:paraId="7F61A7F7" w14:textId="77777777" w:rsidR="0049632C" w:rsidRDefault="00000000">
      <w:pPr>
        <w:pStyle w:val="Ttulo1"/>
      </w:pPr>
      <w:bookmarkStart w:id="22" w:name="_Toc225923193"/>
      <w:r>
        <w:t>8. Plan de Alimentación</w:t>
      </w:r>
      <w:bookmarkEnd w:id="22"/>
    </w:p>
    <w:p w14:paraId="6075A8F0" w14:textId="77777777" w:rsidR="0049632C" w:rsidRDefault="00000000">
      <w:pPr>
        <w:pStyle w:val="Ttulo2"/>
      </w:pPr>
      <w:bookmarkStart w:id="23" w:name="_Toc225923194"/>
      <w:r>
        <w:t>8.1 Estructura del Plan de Comidas</w:t>
      </w:r>
      <w:bookmarkEnd w:id="23"/>
    </w:p>
    <w:p w14:paraId="1CDEE2EB" w14:textId="77777777" w:rsidR="0049632C" w:rsidRDefault="00000000">
      <w:pPr>
        <w:spacing w:after="120" w:line="250" w:lineRule="auto"/>
      </w:pPr>
      <w:r>
        <w:t>El plan de alimentación es la traducción práctica de la prescripción dietética en un esquema de comidas y colaciones concretas y ejecutables. Su diseño debe considerar no solo los requerimientos nutricionales, sino también los hábitos alimentarios, las preferencias culturales, la accesibilidad económica y la tolerancia gastrointestinal de la gestante. La estructura general recomendada incluye 3 comidas principales (desayuno, almuerzo, comida) y 2-3 colaciones intermedias, lo que permite una distribución energética y glucémica más uniforme a lo largo del día y reduce la probabilidad de náuseas y reflujo.</w:t>
      </w:r>
    </w:p>
    <w:p w14:paraId="2DB42225" w14:textId="77777777" w:rsidR="0049632C" w:rsidRDefault="00000000">
      <w:pPr>
        <w:spacing w:after="120" w:line="250" w:lineRule="auto"/>
      </w:pPr>
      <w:r>
        <w:t>La distribución energética recomendada por tiempo de comida es: desayuno 20-25 % del total energético, media mañana 5-10 %, almuerzo 30-35 %, media tarde 5-10 % y comida 25-30 %. Las colaciones son fundamentales en el embarazo, particularmente en el primer trimestre cuando las náuseas pueden dificultar las comidas principales, y en pacientes con diabetes gestacional donde las colaciones nocturnas previenen la hipoglucemia matutina.</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40" w:type="dxa"/>
          <w:bottom w:w="80" w:type="dxa"/>
          <w:right w:w="140" w:type="dxa"/>
        </w:tblCellMar>
        <w:tblLook w:val="04A0" w:firstRow="1" w:lastRow="0" w:firstColumn="1" w:lastColumn="0" w:noHBand="0" w:noVBand="1"/>
      </w:tblPr>
      <w:tblGrid>
        <w:gridCol w:w="1548"/>
        <w:gridCol w:w="1073"/>
        <w:gridCol w:w="1531"/>
        <w:gridCol w:w="2652"/>
        <w:gridCol w:w="2220"/>
      </w:tblGrid>
      <w:tr w:rsidR="0049632C" w14:paraId="53C64DD4" w14:textId="77777777">
        <w:trPr>
          <w:tblHeader/>
          <w:jc w:val="center"/>
        </w:trPr>
        <w:tc>
          <w:tcPr>
            <w:tcW w:w="16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728EB7EF" w14:textId="77777777" w:rsidR="0049632C" w:rsidRDefault="00000000">
            <w:pPr>
              <w:spacing w:line="250" w:lineRule="auto"/>
              <w:jc w:val="center"/>
            </w:pPr>
            <w:r>
              <w:rPr>
                <w:b/>
                <w:bCs/>
                <w:color w:val="1A1F16"/>
                <w:sz w:val="20"/>
                <w:szCs w:val="20"/>
              </w:rPr>
              <w:t>Comida</w:t>
            </w:r>
          </w:p>
        </w:tc>
        <w:tc>
          <w:tcPr>
            <w:tcW w:w="10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68334B80" w14:textId="77777777" w:rsidR="0049632C" w:rsidRDefault="00000000">
            <w:pPr>
              <w:spacing w:line="250" w:lineRule="auto"/>
              <w:jc w:val="center"/>
            </w:pPr>
            <w:r>
              <w:rPr>
                <w:b/>
                <w:bCs/>
                <w:color w:val="1A1F16"/>
                <w:sz w:val="20"/>
                <w:szCs w:val="20"/>
              </w:rPr>
              <w:t>% TEB</w:t>
            </w:r>
          </w:p>
        </w:tc>
        <w:tc>
          <w:tcPr>
            <w:tcW w:w="16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12E45B20" w14:textId="77777777" w:rsidR="0049632C" w:rsidRDefault="00000000">
            <w:pPr>
              <w:spacing w:line="250" w:lineRule="auto"/>
              <w:jc w:val="center"/>
            </w:pPr>
            <w:r>
              <w:rPr>
                <w:b/>
                <w:bCs/>
                <w:color w:val="1A1F16"/>
                <w:sz w:val="20"/>
                <w:szCs w:val="20"/>
              </w:rPr>
              <w:t>Horario Sugerido</w:t>
            </w:r>
          </w:p>
        </w:tc>
        <w:tc>
          <w:tcPr>
            <w:tcW w:w="28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5D888422" w14:textId="77777777" w:rsidR="0049632C" w:rsidRDefault="00000000">
            <w:pPr>
              <w:spacing w:line="250" w:lineRule="auto"/>
              <w:jc w:val="center"/>
            </w:pPr>
            <w:r>
              <w:rPr>
                <w:b/>
                <w:bCs/>
                <w:color w:val="1A1F16"/>
                <w:sz w:val="20"/>
                <w:szCs w:val="20"/>
              </w:rPr>
              <w:t>Contenido Nutricional Prioritario</w:t>
            </w:r>
          </w:p>
        </w:tc>
        <w:tc>
          <w:tcPr>
            <w:tcW w:w="236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5941FE51" w14:textId="77777777" w:rsidR="0049632C" w:rsidRDefault="00000000">
            <w:pPr>
              <w:spacing w:line="250" w:lineRule="auto"/>
              <w:jc w:val="center"/>
            </w:pPr>
            <w:r>
              <w:rPr>
                <w:b/>
                <w:bCs/>
                <w:color w:val="1A1F16"/>
                <w:sz w:val="20"/>
                <w:szCs w:val="20"/>
              </w:rPr>
              <w:t>Ejemplo de Colación</w:t>
            </w:r>
          </w:p>
        </w:tc>
      </w:tr>
      <w:tr w:rsidR="0049632C" w14:paraId="64315011" w14:textId="77777777">
        <w:trPr>
          <w:jc w:val="center"/>
        </w:trPr>
        <w:tc>
          <w:tcPr>
            <w:tcW w:w="1600" w:type="dxa"/>
            <w:tcBorders>
              <w:top w:val="single" w:sz="1" w:space="0" w:color="B0BCA8"/>
              <w:left w:val="single" w:sz="1" w:space="0" w:color="B0BCA8"/>
              <w:bottom w:val="single" w:sz="1" w:space="0" w:color="B0BCA8"/>
              <w:right w:val="single" w:sz="1" w:space="0" w:color="B0BCA8"/>
            </w:tcBorders>
            <w:vAlign w:val="center"/>
          </w:tcPr>
          <w:p w14:paraId="79A4A723" w14:textId="77777777" w:rsidR="0049632C" w:rsidRDefault="00000000">
            <w:pPr>
              <w:spacing w:line="250" w:lineRule="auto"/>
            </w:pPr>
            <w:r>
              <w:t>Desayuno</w:t>
            </w:r>
          </w:p>
        </w:tc>
        <w:tc>
          <w:tcPr>
            <w:tcW w:w="1000" w:type="dxa"/>
            <w:tcBorders>
              <w:top w:val="single" w:sz="1" w:space="0" w:color="B0BCA8"/>
              <w:left w:val="single" w:sz="1" w:space="0" w:color="B0BCA8"/>
              <w:bottom w:val="single" w:sz="1" w:space="0" w:color="B0BCA8"/>
              <w:right w:val="single" w:sz="1" w:space="0" w:color="B0BCA8"/>
            </w:tcBorders>
            <w:vAlign w:val="center"/>
          </w:tcPr>
          <w:p w14:paraId="3CACE3D9" w14:textId="77777777" w:rsidR="0049632C" w:rsidRDefault="00000000">
            <w:pPr>
              <w:spacing w:line="250" w:lineRule="auto"/>
              <w:jc w:val="center"/>
            </w:pPr>
            <w:r>
              <w:t>20 - 25 %</w:t>
            </w:r>
          </w:p>
        </w:tc>
        <w:tc>
          <w:tcPr>
            <w:tcW w:w="1600" w:type="dxa"/>
            <w:tcBorders>
              <w:top w:val="single" w:sz="1" w:space="0" w:color="B0BCA8"/>
              <w:left w:val="single" w:sz="1" w:space="0" w:color="B0BCA8"/>
              <w:bottom w:val="single" w:sz="1" w:space="0" w:color="B0BCA8"/>
              <w:right w:val="single" w:sz="1" w:space="0" w:color="B0BCA8"/>
            </w:tcBorders>
            <w:vAlign w:val="center"/>
          </w:tcPr>
          <w:p w14:paraId="4FADD8AB" w14:textId="77777777" w:rsidR="0049632C" w:rsidRDefault="00000000">
            <w:pPr>
              <w:spacing w:line="250" w:lineRule="auto"/>
              <w:jc w:val="center"/>
            </w:pPr>
            <w:r>
              <w:t>07:00 - 08:30</w:t>
            </w:r>
          </w:p>
        </w:tc>
        <w:tc>
          <w:tcPr>
            <w:tcW w:w="2800" w:type="dxa"/>
            <w:tcBorders>
              <w:top w:val="single" w:sz="1" w:space="0" w:color="B0BCA8"/>
              <w:left w:val="single" w:sz="1" w:space="0" w:color="B0BCA8"/>
              <w:bottom w:val="single" w:sz="1" w:space="0" w:color="B0BCA8"/>
              <w:right w:val="single" w:sz="1" w:space="0" w:color="B0BCA8"/>
            </w:tcBorders>
            <w:vAlign w:val="center"/>
          </w:tcPr>
          <w:p w14:paraId="5B5DF3FB" w14:textId="77777777" w:rsidR="0049632C" w:rsidRDefault="00000000">
            <w:pPr>
              <w:spacing w:line="250" w:lineRule="auto"/>
              <w:jc w:val="center"/>
            </w:pPr>
            <w:r>
              <w:t>Carbohidratos complejos + proteína + lácteo + fruta</w:t>
            </w:r>
          </w:p>
        </w:tc>
        <w:tc>
          <w:tcPr>
            <w:tcW w:w="2360" w:type="dxa"/>
            <w:tcBorders>
              <w:top w:val="single" w:sz="1" w:space="0" w:color="B0BCA8"/>
              <w:left w:val="single" w:sz="1" w:space="0" w:color="B0BCA8"/>
              <w:bottom w:val="single" w:sz="1" w:space="0" w:color="B0BCA8"/>
              <w:right w:val="single" w:sz="1" w:space="0" w:color="B0BCA8"/>
            </w:tcBorders>
            <w:vAlign w:val="center"/>
          </w:tcPr>
          <w:p w14:paraId="3E65D88C" w14:textId="77777777" w:rsidR="0049632C" w:rsidRDefault="00000000">
            <w:pPr>
              <w:spacing w:line="250" w:lineRule="auto"/>
              <w:jc w:val="center"/>
            </w:pPr>
            <w:r>
              <w:t>Avena con leche, huevos revueltos, pan integral, plátano</w:t>
            </w:r>
          </w:p>
        </w:tc>
      </w:tr>
      <w:tr w:rsidR="0049632C" w14:paraId="245468C3" w14:textId="77777777">
        <w:trPr>
          <w:jc w:val="center"/>
        </w:trPr>
        <w:tc>
          <w:tcPr>
            <w:tcW w:w="1600" w:type="dxa"/>
            <w:tcBorders>
              <w:top w:val="single" w:sz="1" w:space="0" w:color="B0BCA8"/>
              <w:left w:val="single" w:sz="1" w:space="0" w:color="B0BCA8"/>
              <w:bottom w:val="single" w:sz="1" w:space="0" w:color="B0BCA8"/>
              <w:right w:val="single" w:sz="1" w:space="0" w:color="B0BCA8"/>
            </w:tcBorders>
            <w:vAlign w:val="center"/>
          </w:tcPr>
          <w:p w14:paraId="52D99AE1" w14:textId="77777777" w:rsidR="0049632C" w:rsidRDefault="00000000">
            <w:pPr>
              <w:spacing w:line="250" w:lineRule="auto"/>
            </w:pPr>
            <w:r>
              <w:t>Colación AM</w:t>
            </w:r>
          </w:p>
        </w:tc>
        <w:tc>
          <w:tcPr>
            <w:tcW w:w="1000" w:type="dxa"/>
            <w:tcBorders>
              <w:top w:val="single" w:sz="1" w:space="0" w:color="B0BCA8"/>
              <w:left w:val="single" w:sz="1" w:space="0" w:color="B0BCA8"/>
              <w:bottom w:val="single" w:sz="1" w:space="0" w:color="B0BCA8"/>
              <w:right w:val="single" w:sz="1" w:space="0" w:color="B0BCA8"/>
            </w:tcBorders>
            <w:vAlign w:val="center"/>
          </w:tcPr>
          <w:p w14:paraId="01178980" w14:textId="77777777" w:rsidR="0049632C" w:rsidRDefault="00000000">
            <w:pPr>
              <w:spacing w:line="250" w:lineRule="auto"/>
              <w:jc w:val="center"/>
            </w:pPr>
            <w:r>
              <w:t>5 - 10 %</w:t>
            </w:r>
          </w:p>
        </w:tc>
        <w:tc>
          <w:tcPr>
            <w:tcW w:w="1600" w:type="dxa"/>
            <w:tcBorders>
              <w:top w:val="single" w:sz="1" w:space="0" w:color="B0BCA8"/>
              <w:left w:val="single" w:sz="1" w:space="0" w:color="B0BCA8"/>
              <w:bottom w:val="single" w:sz="1" w:space="0" w:color="B0BCA8"/>
              <w:right w:val="single" w:sz="1" w:space="0" w:color="B0BCA8"/>
            </w:tcBorders>
            <w:vAlign w:val="center"/>
          </w:tcPr>
          <w:p w14:paraId="7F02AC38" w14:textId="77777777" w:rsidR="0049632C" w:rsidRDefault="00000000">
            <w:pPr>
              <w:spacing w:line="250" w:lineRule="auto"/>
              <w:jc w:val="center"/>
            </w:pPr>
            <w:r>
              <w:t>10:00 - 10:30</w:t>
            </w:r>
          </w:p>
        </w:tc>
        <w:tc>
          <w:tcPr>
            <w:tcW w:w="2800" w:type="dxa"/>
            <w:tcBorders>
              <w:top w:val="single" w:sz="1" w:space="0" w:color="B0BCA8"/>
              <w:left w:val="single" w:sz="1" w:space="0" w:color="B0BCA8"/>
              <w:bottom w:val="single" w:sz="1" w:space="0" w:color="B0BCA8"/>
              <w:right w:val="single" w:sz="1" w:space="0" w:color="B0BCA8"/>
            </w:tcBorders>
            <w:vAlign w:val="center"/>
          </w:tcPr>
          <w:p w14:paraId="2495CD71" w14:textId="77777777" w:rsidR="0049632C" w:rsidRDefault="00000000">
            <w:pPr>
              <w:spacing w:line="250" w:lineRule="auto"/>
              <w:jc w:val="center"/>
            </w:pPr>
            <w:r>
              <w:t>Fruta fresca + fuente proteica láctea o grasa saludable</w:t>
            </w:r>
          </w:p>
        </w:tc>
        <w:tc>
          <w:tcPr>
            <w:tcW w:w="2360" w:type="dxa"/>
            <w:tcBorders>
              <w:top w:val="single" w:sz="1" w:space="0" w:color="B0BCA8"/>
              <w:left w:val="single" w:sz="1" w:space="0" w:color="B0BCA8"/>
              <w:bottom w:val="single" w:sz="1" w:space="0" w:color="B0BCA8"/>
              <w:right w:val="single" w:sz="1" w:space="0" w:color="B0BCA8"/>
            </w:tcBorders>
            <w:vAlign w:val="center"/>
          </w:tcPr>
          <w:p w14:paraId="21F7390D" w14:textId="77777777" w:rsidR="0049632C" w:rsidRDefault="00000000">
            <w:pPr>
              <w:spacing w:line="250" w:lineRule="auto"/>
              <w:jc w:val="center"/>
            </w:pPr>
            <w:r>
              <w:t>Yogur con frutos rojos, manzana con nueces</w:t>
            </w:r>
          </w:p>
        </w:tc>
      </w:tr>
      <w:tr w:rsidR="0049632C" w14:paraId="4D543C2F" w14:textId="77777777">
        <w:trPr>
          <w:jc w:val="center"/>
        </w:trPr>
        <w:tc>
          <w:tcPr>
            <w:tcW w:w="1600" w:type="dxa"/>
            <w:tcBorders>
              <w:top w:val="single" w:sz="1" w:space="0" w:color="B0BCA8"/>
              <w:left w:val="single" w:sz="1" w:space="0" w:color="B0BCA8"/>
              <w:bottom w:val="single" w:sz="1" w:space="0" w:color="B0BCA8"/>
              <w:right w:val="single" w:sz="1" w:space="0" w:color="B0BCA8"/>
            </w:tcBorders>
            <w:vAlign w:val="center"/>
          </w:tcPr>
          <w:p w14:paraId="5543CDCA" w14:textId="77777777" w:rsidR="0049632C" w:rsidRDefault="00000000">
            <w:pPr>
              <w:spacing w:line="250" w:lineRule="auto"/>
            </w:pPr>
            <w:r>
              <w:t>Almuerzo</w:t>
            </w:r>
          </w:p>
        </w:tc>
        <w:tc>
          <w:tcPr>
            <w:tcW w:w="1000" w:type="dxa"/>
            <w:tcBorders>
              <w:top w:val="single" w:sz="1" w:space="0" w:color="B0BCA8"/>
              <w:left w:val="single" w:sz="1" w:space="0" w:color="B0BCA8"/>
              <w:bottom w:val="single" w:sz="1" w:space="0" w:color="B0BCA8"/>
              <w:right w:val="single" w:sz="1" w:space="0" w:color="B0BCA8"/>
            </w:tcBorders>
            <w:vAlign w:val="center"/>
          </w:tcPr>
          <w:p w14:paraId="253AAD21" w14:textId="77777777" w:rsidR="0049632C" w:rsidRDefault="00000000">
            <w:pPr>
              <w:spacing w:line="250" w:lineRule="auto"/>
              <w:jc w:val="center"/>
            </w:pPr>
            <w:r>
              <w:t>30 - 35 %</w:t>
            </w:r>
          </w:p>
        </w:tc>
        <w:tc>
          <w:tcPr>
            <w:tcW w:w="1600" w:type="dxa"/>
            <w:tcBorders>
              <w:top w:val="single" w:sz="1" w:space="0" w:color="B0BCA8"/>
              <w:left w:val="single" w:sz="1" w:space="0" w:color="B0BCA8"/>
              <w:bottom w:val="single" w:sz="1" w:space="0" w:color="B0BCA8"/>
              <w:right w:val="single" w:sz="1" w:space="0" w:color="B0BCA8"/>
            </w:tcBorders>
            <w:vAlign w:val="center"/>
          </w:tcPr>
          <w:p w14:paraId="5710904C" w14:textId="77777777" w:rsidR="0049632C" w:rsidRDefault="00000000">
            <w:pPr>
              <w:spacing w:line="250" w:lineRule="auto"/>
              <w:jc w:val="center"/>
            </w:pPr>
            <w:r>
              <w:t>13:00 - 14:00</w:t>
            </w:r>
          </w:p>
        </w:tc>
        <w:tc>
          <w:tcPr>
            <w:tcW w:w="2800" w:type="dxa"/>
            <w:tcBorders>
              <w:top w:val="single" w:sz="1" w:space="0" w:color="B0BCA8"/>
              <w:left w:val="single" w:sz="1" w:space="0" w:color="B0BCA8"/>
              <w:bottom w:val="single" w:sz="1" w:space="0" w:color="B0BCA8"/>
              <w:right w:val="single" w:sz="1" w:space="0" w:color="B0BCA8"/>
            </w:tcBorders>
            <w:vAlign w:val="center"/>
          </w:tcPr>
          <w:p w14:paraId="317C8E20" w14:textId="77777777" w:rsidR="0049632C" w:rsidRDefault="00000000">
            <w:pPr>
              <w:spacing w:line="250" w:lineRule="auto"/>
              <w:jc w:val="center"/>
            </w:pPr>
            <w:r>
              <w:t>Proteína + carbohidrato + vegetal cocido + crudo + grasa</w:t>
            </w:r>
          </w:p>
        </w:tc>
        <w:tc>
          <w:tcPr>
            <w:tcW w:w="2360" w:type="dxa"/>
            <w:tcBorders>
              <w:top w:val="single" w:sz="1" w:space="0" w:color="B0BCA8"/>
              <w:left w:val="single" w:sz="1" w:space="0" w:color="B0BCA8"/>
              <w:bottom w:val="single" w:sz="1" w:space="0" w:color="B0BCA8"/>
              <w:right w:val="single" w:sz="1" w:space="0" w:color="B0BCA8"/>
            </w:tcBorders>
            <w:vAlign w:val="center"/>
          </w:tcPr>
          <w:p w14:paraId="1265254A" w14:textId="77777777" w:rsidR="0049632C" w:rsidRDefault="00000000">
            <w:pPr>
              <w:spacing w:line="250" w:lineRule="auto"/>
              <w:jc w:val="center"/>
            </w:pPr>
            <w:r>
              <w:t>Carne magra, arroz integral, ensalada mixta, aceite oliva</w:t>
            </w:r>
          </w:p>
        </w:tc>
      </w:tr>
      <w:tr w:rsidR="0049632C" w14:paraId="19F7D5EE" w14:textId="77777777">
        <w:trPr>
          <w:jc w:val="center"/>
        </w:trPr>
        <w:tc>
          <w:tcPr>
            <w:tcW w:w="1600" w:type="dxa"/>
            <w:tcBorders>
              <w:top w:val="single" w:sz="1" w:space="0" w:color="B0BCA8"/>
              <w:left w:val="single" w:sz="1" w:space="0" w:color="B0BCA8"/>
              <w:bottom w:val="single" w:sz="1" w:space="0" w:color="B0BCA8"/>
              <w:right w:val="single" w:sz="1" w:space="0" w:color="B0BCA8"/>
            </w:tcBorders>
            <w:vAlign w:val="center"/>
          </w:tcPr>
          <w:p w14:paraId="3395A8AC" w14:textId="77777777" w:rsidR="0049632C" w:rsidRDefault="00000000">
            <w:pPr>
              <w:spacing w:line="250" w:lineRule="auto"/>
            </w:pPr>
            <w:r>
              <w:t>Colación PM</w:t>
            </w:r>
          </w:p>
        </w:tc>
        <w:tc>
          <w:tcPr>
            <w:tcW w:w="1000" w:type="dxa"/>
            <w:tcBorders>
              <w:top w:val="single" w:sz="1" w:space="0" w:color="B0BCA8"/>
              <w:left w:val="single" w:sz="1" w:space="0" w:color="B0BCA8"/>
              <w:bottom w:val="single" w:sz="1" w:space="0" w:color="B0BCA8"/>
              <w:right w:val="single" w:sz="1" w:space="0" w:color="B0BCA8"/>
            </w:tcBorders>
            <w:vAlign w:val="center"/>
          </w:tcPr>
          <w:p w14:paraId="0F74A0E9" w14:textId="77777777" w:rsidR="0049632C" w:rsidRDefault="00000000">
            <w:pPr>
              <w:spacing w:line="250" w:lineRule="auto"/>
              <w:jc w:val="center"/>
            </w:pPr>
            <w:r>
              <w:t>5 - 10 %</w:t>
            </w:r>
          </w:p>
        </w:tc>
        <w:tc>
          <w:tcPr>
            <w:tcW w:w="1600" w:type="dxa"/>
            <w:tcBorders>
              <w:top w:val="single" w:sz="1" w:space="0" w:color="B0BCA8"/>
              <w:left w:val="single" w:sz="1" w:space="0" w:color="B0BCA8"/>
              <w:bottom w:val="single" w:sz="1" w:space="0" w:color="B0BCA8"/>
              <w:right w:val="single" w:sz="1" w:space="0" w:color="B0BCA8"/>
            </w:tcBorders>
            <w:vAlign w:val="center"/>
          </w:tcPr>
          <w:p w14:paraId="084DB6A2" w14:textId="77777777" w:rsidR="0049632C" w:rsidRDefault="00000000">
            <w:pPr>
              <w:spacing w:line="250" w:lineRule="auto"/>
              <w:jc w:val="center"/>
            </w:pPr>
            <w:r>
              <w:t>16:00 - 17:00</w:t>
            </w:r>
          </w:p>
        </w:tc>
        <w:tc>
          <w:tcPr>
            <w:tcW w:w="2800" w:type="dxa"/>
            <w:tcBorders>
              <w:top w:val="single" w:sz="1" w:space="0" w:color="B0BCA8"/>
              <w:left w:val="single" w:sz="1" w:space="0" w:color="B0BCA8"/>
              <w:bottom w:val="single" w:sz="1" w:space="0" w:color="B0BCA8"/>
              <w:right w:val="single" w:sz="1" w:space="0" w:color="B0BCA8"/>
            </w:tcBorders>
            <w:vAlign w:val="center"/>
          </w:tcPr>
          <w:p w14:paraId="286409DE" w14:textId="77777777" w:rsidR="0049632C" w:rsidRDefault="00000000">
            <w:pPr>
              <w:spacing w:line="250" w:lineRule="auto"/>
              <w:jc w:val="center"/>
            </w:pPr>
            <w:r>
              <w:t>Lácteo o fruta + cereal integral</w:t>
            </w:r>
          </w:p>
        </w:tc>
        <w:tc>
          <w:tcPr>
            <w:tcW w:w="2360" w:type="dxa"/>
            <w:tcBorders>
              <w:top w:val="single" w:sz="1" w:space="0" w:color="B0BCA8"/>
              <w:left w:val="single" w:sz="1" w:space="0" w:color="B0BCA8"/>
              <w:bottom w:val="single" w:sz="1" w:space="0" w:color="B0BCA8"/>
              <w:right w:val="single" w:sz="1" w:space="0" w:color="B0BCA8"/>
            </w:tcBorders>
            <w:vAlign w:val="center"/>
          </w:tcPr>
          <w:p w14:paraId="20DB5926" w14:textId="77777777" w:rsidR="0049632C" w:rsidRDefault="00000000">
            <w:pPr>
              <w:spacing w:line="250" w:lineRule="auto"/>
              <w:jc w:val="center"/>
            </w:pPr>
            <w:r>
              <w:t>Sándwich integral con queso, galletas con hummus</w:t>
            </w:r>
          </w:p>
        </w:tc>
      </w:tr>
      <w:tr w:rsidR="0049632C" w14:paraId="7AF61C29" w14:textId="77777777">
        <w:trPr>
          <w:jc w:val="center"/>
        </w:trPr>
        <w:tc>
          <w:tcPr>
            <w:tcW w:w="1600" w:type="dxa"/>
            <w:tcBorders>
              <w:top w:val="single" w:sz="1" w:space="0" w:color="B0BCA8"/>
              <w:left w:val="single" w:sz="1" w:space="0" w:color="B0BCA8"/>
              <w:bottom w:val="single" w:sz="1" w:space="0" w:color="B0BCA8"/>
              <w:right w:val="single" w:sz="1" w:space="0" w:color="B0BCA8"/>
            </w:tcBorders>
            <w:vAlign w:val="center"/>
          </w:tcPr>
          <w:p w14:paraId="53D6DE1B" w14:textId="77777777" w:rsidR="0049632C" w:rsidRDefault="00000000">
            <w:pPr>
              <w:spacing w:line="250" w:lineRule="auto"/>
            </w:pPr>
            <w:r>
              <w:lastRenderedPageBreak/>
              <w:t>Cena</w:t>
            </w:r>
          </w:p>
        </w:tc>
        <w:tc>
          <w:tcPr>
            <w:tcW w:w="1000" w:type="dxa"/>
            <w:tcBorders>
              <w:top w:val="single" w:sz="1" w:space="0" w:color="B0BCA8"/>
              <w:left w:val="single" w:sz="1" w:space="0" w:color="B0BCA8"/>
              <w:bottom w:val="single" w:sz="1" w:space="0" w:color="B0BCA8"/>
              <w:right w:val="single" w:sz="1" w:space="0" w:color="B0BCA8"/>
            </w:tcBorders>
            <w:vAlign w:val="center"/>
          </w:tcPr>
          <w:p w14:paraId="7513990F" w14:textId="77777777" w:rsidR="0049632C" w:rsidRDefault="00000000">
            <w:pPr>
              <w:spacing w:line="250" w:lineRule="auto"/>
              <w:jc w:val="center"/>
            </w:pPr>
            <w:r>
              <w:t>25 - 30 %</w:t>
            </w:r>
          </w:p>
        </w:tc>
        <w:tc>
          <w:tcPr>
            <w:tcW w:w="1600" w:type="dxa"/>
            <w:tcBorders>
              <w:top w:val="single" w:sz="1" w:space="0" w:color="B0BCA8"/>
              <w:left w:val="single" w:sz="1" w:space="0" w:color="B0BCA8"/>
              <w:bottom w:val="single" w:sz="1" w:space="0" w:color="B0BCA8"/>
              <w:right w:val="single" w:sz="1" w:space="0" w:color="B0BCA8"/>
            </w:tcBorders>
            <w:vAlign w:val="center"/>
          </w:tcPr>
          <w:p w14:paraId="0BE3B9D5" w14:textId="77777777" w:rsidR="0049632C" w:rsidRDefault="00000000">
            <w:pPr>
              <w:spacing w:line="250" w:lineRule="auto"/>
              <w:jc w:val="center"/>
            </w:pPr>
            <w:r>
              <w:t>19:30 - 21:00</w:t>
            </w:r>
          </w:p>
        </w:tc>
        <w:tc>
          <w:tcPr>
            <w:tcW w:w="2800" w:type="dxa"/>
            <w:tcBorders>
              <w:top w:val="single" w:sz="1" w:space="0" w:color="B0BCA8"/>
              <w:left w:val="single" w:sz="1" w:space="0" w:color="B0BCA8"/>
              <w:bottom w:val="single" w:sz="1" w:space="0" w:color="B0BCA8"/>
              <w:right w:val="single" w:sz="1" w:space="0" w:color="B0BCA8"/>
            </w:tcBorders>
            <w:vAlign w:val="center"/>
          </w:tcPr>
          <w:p w14:paraId="3A5CCAB7" w14:textId="77777777" w:rsidR="0049632C" w:rsidRDefault="00000000">
            <w:pPr>
              <w:spacing w:line="250" w:lineRule="auto"/>
              <w:jc w:val="center"/>
            </w:pPr>
            <w:r>
              <w:t>Proteína ligera + vegetales + carbohidrato moderado</w:t>
            </w:r>
          </w:p>
        </w:tc>
        <w:tc>
          <w:tcPr>
            <w:tcW w:w="2360" w:type="dxa"/>
            <w:tcBorders>
              <w:top w:val="single" w:sz="1" w:space="0" w:color="B0BCA8"/>
              <w:left w:val="single" w:sz="1" w:space="0" w:color="B0BCA8"/>
              <w:bottom w:val="single" w:sz="1" w:space="0" w:color="B0BCA8"/>
              <w:right w:val="single" w:sz="1" w:space="0" w:color="B0BCA8"/>
            </w:tcBorders>
            <w:vAlign w:val="center"/>
          </w:tcPr>
          <w:p w14:paraId="14D99A03" w14:textId="77777777" w:rsidR="0049632C" w:rsidRDefault="00000000">
            <w:pPr>
              <w:spacing w:line="250" w:lineRule="auto"/>
              <w:jc w:val="center"/>
            </w:pPr>
            <w:r>
              <w:t>Pescado al horno, puré de calabaza, ensalada verde</w:t>
            </w:r>
          </w:p>
        </w:tc>
      </w:tr>
      <w:tr w:rsidR="0049632C" w14:paraId="124BF490" w14:textId="77777777">
        <w:trPr>
          <w:jc w:val="center"/>
        </w:trPr>
        <w:tc>
          <w:tcPr>
            <w:tcW w:w="1600" w:type="dxa"/>
            <w:tcBorders>
              <w:top w:val="single" w:sz="1" w:space="0" w:color="B0BCA8"/>
              <w:left w:val="single" w:sz="1" w:space="0" w:color="B0BCA8"/>
              <w:bottom w:val="single" w:sz="1" w:space="0" w:color="B0BCA8"/>
              <w:right w:val="single" w:sz="1" w:space="0" w:color="B0BCA8"/>
            </w:tcBorders>
            <w:vAlign w:val="center"/>
          </w:tcPr>
          <w:p w14:paraId="4EA33E24" w14:textId="77777777" w:rsidR="0049632C" w:rsidRDefault="00000000">
            <w:pPr>
              <w:spacing w:line="250" w:lineRule="auto"/>
            </w:pPr>
            <w:r>
              <w:t>Colación nocturna</w:t>
            </w:r>
          </w:p>
        </w:tc>
        <w:tc>
          <w:tcPr>
            <w:tcW w:w="1000" w:type="dxa"/>
            <w:tcBorders>
              <w:top w:val="single" w:sz="1" w:space="0" w:color="B0BCA8"/>
              <w:left w:val="single" w:sz="1" w:space="0" w:color="B0BCA8"/>
              <w:bottom w:val="single" w:sz="1" w:space="0" w:color="B0BCA8"/>
              <w:right w:val="single" w:sz="1" w:space="0" w:color="B0BCA8"/>
            </w:tcBorders>
            <w:vAlign w:val="center"/>
          </w:tcPr>
          <w:p w14:paraId="6793BE9F" w14:textId="77777777" w:rsidR="0049632C" w:rsidRDefault="00000000">
            <w:pPr>
              <w:spacing w:line="250" w:lineRule="auto"/>
              <w:jc w:val="center"/>
            </w:pPr>
            <w:r>
              <w:t>Opcional</w:t>
            </w:r>
          </w:p>
        </w:tc>
        <w:tc>
          <w:tcPr>
            <w:tcW w:w="1600" w:type="dxa"/>
            <w:tcBorders>
              <w:top w:val="single" w:sz="1" w:space="0" w:color="B0BCA8"/>
              <w:left w:val="single" w:sz="1" w:space="0" w:color="B0BCA8"/>
              <w:bottom w:val="single" w:sz="1" w:space="0" w:color="B0BCA8"/>
              <w:right w:val="single" w:sz="1" w:space="0" w:color="B0BCA8"/>
            </w:tcBorders>
            <w:vAlign w:val="center"/>
          </w:tcPr>
          <w:p w14:paraId="2A04C7E8" w14:textId="77777777" w:rsidR="0049632C" w:rsidRDefault="00000000">
            <w:pPr>
              <w:spacing w:line="250" w:lineRule="auto"/>
              <w:jc w:val="center"/>
            </w:pPr>
            <w:r>
              <w:t>21:30 - 22:00</w:t>
            </w:r>
          </w:p>
        </w:tc>
        <w:tc>
          <w:tcPr>
            <w:tcW w:w="2800" w:type="dxa"/>
            <w:tcBorders>
              <w:top w:val="single" w:sz="1" w:space="0" w:color="B0BCA8"/>
              <w:left w:val="single" w:sz="1" w:space="0" w:color="B0BCA8"/>
              <w:bottom w:val="single" w:sz="1" w:space="0" w:color="B0BCA8"/>
              <w:right w:val="single" w:sz="1" w:space="0" w:color="B0BCA8"/>
            </w:tcBorders>
            <w:vAlign w:val="center"/>
          </w:tcPr>
          <w:p w14:paraId="1475E993" w14:textId="77777777" w:rsidR="0049632C" w:rsidRDefault="00000000">
            <w:pPr>
              <w:spacing w:line="250" w:lineRule="auto"/>
              <w:jc w:val="center"/>
            </w:pPr>
            <w:r>
              <w:t>Proteína + carbohidrato complejo (si DG)</w:t>
            </w:r>
          </w:p>
        </w:tc>
        <w:tc>
          <w:tcPr>
            <w:tcW w:w="2360" w:type="dxa"/>
            <w:tcBorders>
              <w:top w:val="single" w:sz="1" w:space="0" w:color="B0BCA8"/>
              <w:left w:val="single" w:sz="1" w:space="0" w:color="B0BCA8"/>
              <w:bottom w:val="single" w:sz="1" w:space="0" w:color="B0BCA8"/>
              <w:right w:val="single" w:sz="1" w:space="0" w:color="B0BCA8"/>
            </w:tcBorders>
            <w:vAlign w:val="center"/>
          </w:tcPr>
          <w:p w14:paraId="0A8E5B29" w14:textId="77777777" w:rsidR="0049632C" w:rsidRDefault="00000000">
            <w:pPr>
              <w:spacing w:line="250" w:lineRule="auto"/>
              <w:jc w:val="center"/>
            </w:pPr>
            <w:r>
              <w:t>Vaso de leche, galletas integrales con queso (en DG)</w:t>
            </w:r>
          </w:p>
        </w:tc>
      </w:tr>
    </w:tbl>
    <w:p w14:paraId="06F1E26D" w14:textId="77777777" w:rsidR="0049632C" w:rsidRDefault="00000000">
      <w:pPr>
        <w:spacing w:before="80" w:after="200" w:line="250" w:lineRule="auto"/>
        <w:jc w:val="center"/>
      </w:pPr>
      <w:r>
        <w:rPr>
          <w:i/>
          <w:iCs/>
          <w:color w:val="4A5548"/>
          <w:sz w:val="18"/>
          <w:szCs w:val="18"/>
        </w:rPr>
        <w:t>Tabla 8. Estructura recomendada del plan de alimentación para gestantes (DG = diabetes gestacional)</w:t>
      </w:r>
    </w:p>
    <w:p w14:paraId="08882639" w14:textId="77777777" w:rsidR="0049632C" w:rsidRDefault="00000000">
      <w:pPr>
        <w:pStyle w:val="Ttulo2"/>
      </w:pPr>
      <w:bookmarkStart w:id="24" w:name="_Toc225923195"/>
      <w:r>
        <w:t>8.2 Equivalencias y Porciones por Grupo de Alimentos</w:t>
      </w:r>
      <w:bookmarkEnd w:id="24"/>
    </w:p>
    <w:p w14:paraId="6A2F1C24" w14:textId="77777777" w:rsidR="0049632C" w:rsidRDefault="00000000">
      <w:pPr>
        <w:spacing w:after="120" w:line="250" w:lineRule="auto"/>
      </w:pPr>
      <w:r>
        <w:t>El sistema de equivalencias facilita la traducción de los requerimientos nutricionales cuantitativos en porciones de alimentos comprensibles para la paciente. La siguiente tabla presenta las equivalencias por grupo de alimentos adaptadas para el embarazo, con el número de porciones recomendadas por día y el valor nutricional aproximado de cada porción:</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40" w:type="dxa"/>
          <w:bottom w:w="80" w:type="dxa"/>
          <w:right w:w="140" w:type="dxa"/>
        </w:tblCellMar>
        <w:tblLook w:val="04A0" w:firstRow="1" w:lastRow="0" w:firstColumn="1" w:lastColumn="0" w:noHBand="0" w:noVBand="1"/>
      </w:tblPr>
      <w:tblGrid>
        <w:gridCol w:w="1566"/>
        <w:gridCol w:w="1454"/>
        <w:gridCol w:w="2098"/>
        <w:gridCol w:w="1467"/>
        <w:gridCol w:w="2439"/>
      </w:tblGrid>
      <w:tr w:rsidR="0049632C" w14:paraId="750049BB" w14:textId="77777777">
        <w:trPr>
          <w:tblHeader/>
          <w:jc w:val="center"/>
        </w:trPr>
        <w:tc>
          <w:tcPr>
            <w:tcW w:w="17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2C577D34" w14:textId="77777777" w:rsidR="0049632C" w:rsidRDefault="00000000">
            <w:pPr>
              <w:spacing w:line="250" w:lineRule="auto"/>
              <w:jc w:val="center"/>
            </w:pPr>
            <w:r>
              <w:rPr>
                <w:b/>
                <w:bCs/>
                <w:color w:val="1A1F16"/>
                <w:sz w:val="20"/>
                <w:szCs w:val="20"/>
              </w:rPr>
              <w:t>Grupo de Alimentos</w:t>
            </w:r>
          </w:p>
        </w:tc>
        <w:tc>
          <w:tcPr>
            <w:tcW w:w="10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336AEB7D" w14:textId="77777777" w:rsidR="0049632C" w:rsidRDefault="00000000">
            <w:pPr>
              <w:spacing w:line="250" w:lineRule="auto"/>
              <w:jc w:val="center"/>
            </w:pPr>
            <w:r>
              <w:rPr>
                <w:b/>
                <w:bCs/>
                <w:color w:val="1A1F16"/>
                <w:sz w:val="20"/>
                <w:szCs w:val="20"/>
              </w:rPr>
              <w:t>Porciones/Día</w:t>
            </w:r>
          </w:p>
        </w:tc>
        <w:tc>
          <w:tcPr>
            <w:tcW w:w="24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27D8EBB6" w14:textId="77777777" w:rsidR="0049632C" w:rsidRDefault="00000000">
            <w:pPr>
              <w:spacing w:line="250" w:lineRule="auto"/>
              <w:jc w:val="center"/>
            </w:pPr>
            <w:r>
              <w:rPr>
                <w:b/>
                <w:bCs/>
                <w:color w:val="1A1F16"/>
                <w:sz w:val="20"/>
                <w:szCs w:val="20"/>
              </w:rPr>
              <w:t>Tamaño de 1 Porción</w:t>
            </w:r>
          </w:p>
        </w:tc>
        <w:tc>
          <w:tcPr>
            <w:tcW w:w="16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47D75BAA" w14:textId="77777777" w:rsidR="0049632C" w:rsidRDefault="00000000">
            <w:pPr>
              <w:spacing w:line="250" w:lineRule="auto"/>
              <w:jc w:val="center"/>
            </w:pPr>
            <w:r>
              <w:rPr>
                <w:b/>
                <w:bCs/>
                <w:color w:val="1A1F16"/>
                <w:sz w:val="20"/>
                <w:szCs w:val="20"/>
              </w:rPr>
              <w:t>Aporte por Porción</w:t>
            </w:r>
          </w:p>
        </w:tc>
        <w:tc>
          <w:tcPr>
            <w:tcW w:w="266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2BE46B97" w14:textId="77777777" w:rsidR="0049632C" w:rsidRDefault="00000000">
            <w:pPr>
              <w:spacing w:line="250" w:lineRule="auto"/>
              <w:jc w:val="center"/>
            </w:pPr>
            <w:r>
              <w:rPr>
                <w:b/>
                <w:bCs/>
                <w:color w:val="1A1F16"/>
                <w:sz w:val="20"/>
                <w:szCs w:val="20"/>
              </w:rPr>
              <w:t>Observaciones</w:t>
            </w:r>
          </w:p>
        </w:tc>
      </w:tr>
      <w:tr w:rsidR="0049632C" w14:paraId="7196410A"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27198EE2" w14:textId="77777777" w:rsidR="0049632C" w:rsidRDefault="00000000">
            <w:pPr>
              <w:spacing w:line="250" w:lineRule="auto"/>
            </w:pPr>
            <w:r>
              <w:t>Cereales y tubérculos</w:t>
            </w:r>
          </w:p>
        </w:tc>
        <w:tc>
          <w:tcPr>
            <w:tcW w:w="1000" w:type="dxa"/>
            <w:tcBorders>
              <w:top w:val="single" w:sz="1" w:space="0" w:color="B0BCA8"/>
              <w:left w:val="single" w:sz="1" w:space="0" w:color="B0BCA8"/>
              <w:bottom w:val="single" w:sz="1" w:space="0" w:color="B0BCA8"/>
              <w:right w:val="single" w:sz="1" w:space="0" w:color="B0BCA8"/>
            </w:tcBorders>
            <w:vAlign w:val="center"/>
          </w:tcPr>
          <w:p w14:paraId="1A8B48FF" w14:textId="77777777" w:rsidR="0049632C" w:rsidRDefault="00000000">
            <w:pPr>
              <w:spacing w:line="250" w:lineRule="auto"/>
              <w:jc w:val="center"/>
            </w:pPr>
            <w:r>
              <w:t>6 - 8</w:t>
            </w:r>
          </w:p>
        </w:tc>
        <w:tc>
          <w:tcPr>
            <w:tcW w:w="2400" w:type="dxa"/>
            <w:tcBorders>
              <w:top w:val="single" w:sz="1" w:space="0" w:color="B0BCA8"/>
              <w:left w:val="single" w:sz="1" w:space="0" w:color="B0BCA8"/>
              <w:bottom w:val="single" w:sz="1" w:space="0" w:color="B0BCA8"/>
              <w:right w:val="single" w:sz="1" w:space="0" w:color="B0BCA8"/>
            </w:tcBorders>
            <w:vAlign w:val="center"/>
          </w:tcPr>
          <w:p w14:paraId="6C7C30C1" w14:textId="77777777" w:rsidR="0049632C" w:rsidRDefault="00000000">
            <w:pPr>
              <w:spacing w:line="250" w:lineRule="auto"/>
              <w:jc w:val="center"/>
            </w:pPr>
            <w:r>
              <w:t>1 rebanada pan integral 1/2 taza arroz/pasta cocidos 1 taza cereales integrales 1 taza tubérculos cocidos</w:t>
            </w:r>
          </w:p>
        </w:tc>
        <w:tc>
          <w:tcPr>
            <w:tcW w:w="1600" w:type="dxa"/>
            <w:tcBorders>
              <w:top w:val="single" w:sz="1" w:space="0" w:color="B0BCA8"/>
              <w:left w:val="single" w:sz="1" w:space="0" w:color="B0BCA8"/>
              <w:bottom w:val="single" w:sz="1" w:space="0" w:color="B0BCA8"/>
              <w:right w:val="single" w:sz="1" w:space="0" w:color="B0BCA8"/>
            </w:tcBorders>
            <w:vAlign w:val="center"/>
          </w:tcPr>
          <w:p w14:paraId="73675F4F" w14:textId="77777777" w:rsidR="0049632C" w:rsidRDefault="00000000">
            <w:pPr>
              <w:spacing w:line="250" w:lineRule="auto"/>
              <w:jc w:val="center"/>
            </w:pPr>
            <w:r>
              <w:t>~80 kcal, 15 g CHO ~2 g proteína ~1 g fibra</w:t>
            </w:r>
          </w:p>
        </w:tc>
        <w:tc>
          <w:tcPr>
            <w:tcW w:w="2660" w:type="dxa"/>
            <w:tcBorders>
              <w:top w:val="single" w:sz="1" w:space="0" w:color="B0BCA8"/>
              <w:left w:val="single" w:sz="1" w:space="0" w:color="B0BCA8"/>
              <w:bottom w:val="single" w:sz="1" w:space="0" w:color="B0BCA8"/>
              <w:right w:val="single" w:sz="1" w:space="0" w:color="B0BCA8"/>
            </w:tcBorders>
            <w:vAlign w:val="center"/>
          </w:tcPr>
          <w:p w14:paraId="5FC05BFF" w14:textId="77777777" w:rsidR="0049632C" w:rsidRDefault="00000000">
            <w:pPr>
              <w:spacing w:line="250" w:lineRule="auto"/>
              <w:jc w:val="center"/>
            </w:pPr>
            <w:r>
              <w:t>Priorizar integrales. 1 porción = 30 g pan / 80 g cocidos</w:t>
            </w:r>
          </w:p>
        </w:tc>
      </w:tr>
      <w:tr w:rsidR="0049632C" w14:paraId="41032F18"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2C4A230E" w14:textId="77777777" w:rsidR="0049632C" w:rsidRDefault="00000000">
            <w:pPr>
              <w:spacing w:line="250" w:lineRule="auto"/>
            </w:pPr>
            <w:r>
              <w:t>Carnes y huevos</w:t>
            </w:r>
          </w:p>
        </w:tc>
        <w:tc>
          <w:tcPr>
            <w:tcW w:w="1000" w:type="dxa"/>
            <w:tcBorders>
              <w:top w:val="single" w:sz="1" w:space="0" w:color="B0BCA8"/>
              <w:left w:val="single" w:sz="1" w:space="0" w:color="B0BCA8"/>
              <w:bottom w:val="single" w:sz="1" w:space="0" w:color="B0BCA8"/>
              <w:right w:val="single" w:sz="1" w:space="0" w:color="B0BCA8"/>
            </w:tcBorders>
            <w:vAlign w:val="center"/>
          </w:tcPr>
          <w:p w14:paraId="332FA4D5" w14:textId="77777777" w:rsidR="0049632C" w:rsidRDefault="00000000">
            <w:pPr>
              <w:spacing w:line="250" w:lineRule="auto"/>
              <w:jc w:val="center"/>
            </w:pPr>
            <w:r>
              <w:t>2 - 3</w:t>
            </w:r>
          </w:p>
        </w:tc>
        <w:tc>
          <w:tcPr>
            <w:tcW w:w="2400" w:type="dxa"/>
            <w:tcBorders>
              <w:top w:val="single" w:sz="1" w:space="0" w:color="B0BCA8"/>
              <w:left w:val="single" w:sz="1" w:space="0" w:color="B0BCA8"/>
              <w:bottom w:val="single" w:sz="1" w:space="0" w:color="B0BCA8"/>
              <w:right w:val="single" w:sz="1" w:space="0" w:color="B0BCA8"/>
            </w:tcBorders>
            <w:vAlign w:val="center"/>
          </w:tcPr>
          <w:p w14:paraId="45D34390" w14:textId="77777777" w:rsidR="0049632C" w:rsidRDefault="00000000">
            <w:pPr>
              <w:spacing w:line="250" w:lineRule="auto"/>
              <w:jc w:val="center"/>
            </w:pPr>
            <w:r>
              <w:t>100 - 120 g carne magra cocida 1 huevo mediano (50 g) 120 - 150 g ave/pescado cocido</w:t>
            </w:r>
          </w:p>
        </w:tc>
        <w:tc>
          <w:tcPr>
            <w:tcW w:w="1600" w:type="dxa"/>
            <w:tcBorders>
              <w:top w:val="single" w:sz="1" w:space="0" w:color="B0BCA8"/>
              <w:left w:val="single" w:sz="1" w:space="0" w:color="B0BCA8"/>
              <w:bottom w:val="single" w:sz="1" w:space="0" w:color="B0BCA8"/>
              <w:right w:val="single" w:sz="1" w:space="0" w:color="B0BCA8"/>
            </w:tcBorders>
            <w:vAlign w:val="center"/>
          </w:tcPr>
          <w:p w14:paraId="54D3D064" w14:textId="77777777" w:rsidR="0049632C" w:rsidRDefault="00000000">
            <w:pPr>
              <w:spacing w:line="250" w:lineRule="auto"/>
              <w:jc w:val="center"/>
            </w:pPr>
            <w:r>
              <w:t>~200 kcal 20 - 25 g proteína 5 - 7 g grasa</w:t>
            </w:r>
          </w:p>
        </w:tc>
        <w:tc>
          <w:tcPr>
            <w:tcW w:w="2660" w:type="dxa"/>
            <w:tcBorders>
              <w:top w:val="single" w:sz="1" w:space="0" w:color="B0BCA8"/>
              <w:left w:val="single" w:sz="1" w:space="0" w:color="B0BCA8"/>
              <w:bottom w:val="single" w:sz="1" w:space="0" w:color="B0BCA8"/>
              <w:right w:val="single" w:sz="1" w:space="0" w:color="B0BCA8"/>
            </w:tcBorders>
            <w:vAlign w:val="center"/>
          </w:tcPr>
          <w:p w14:paraId="5CEE6771" w14:textId="77777777" w:rsidR="0049632C" w:rsidRDefault="00000000">
            <w:pPr>
              <w:spacing w:line="250" w:lineRule="auto"/>
              <w:jc w:val="center"/>
            </w:pPr>
            <w:r>
              <w:t>Máximo 3-4 porciones/semana de carnes rojas. Pescado 2-3x/</w:t>
            </w:r>
            <w:proofErr w:type="spellStart"/>
            <w:r>
              <w:t>sem</w:t>
            </w:r>
            <w:proofErr w:type="spellEnd"/>
            <w:r>
              <w:t>.</w:t>
            </w:r>
          </w:p>
        </w:tc>
      </w:tr>
      <w:tr w:rsidR="0049632C" w14:paraId="7F904F9F"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32328BC7" w14:textId="77777777" w:rsidR="0049632C" w:rsidRDefault="00000000">
            <w:pPr>
              <w:spacing w:line="250" w:lineRule="auto"/>
            </w:pPr>
            <w:r>
              <w:t>Lácteos</w:t>
            </w:r>
          </w:p>
        </w:tc>
        <w:tc>
          <w:tcPr>
            <w:tcW w:w="1000" w:type="dxa"/>
            <w:tcBorders>
              <w:top w:val="single" w:sz="1" w:space="0" w:color="B0BCA8"/>
              <w:left w:val="single" w:sz="1" w:space="0" w:color="B0BCA8"/>
              <w:bottom w:val="single" w:sz="1" w:space="0" w:color="B0BCA8"/>
              <w:right w:val="single" w:sz="1" w:space="0" w:color="B0BCA8"/>
            </w:tcBorders>
            <w:vAlign w:val="center"/>
          </w:tcPr>
          <w:p w14:paraId="582925E3" w14:textId="77777777" w:rsidR="0049632C" w:rsidRDefault="00000000">
            <w:pPr>
              <w:spacing w:line="250" w:lineRule="auto"/>
              <w:jc w:val="center"/>
            </w:pPr>
            <w:r>
              <w:t>3 - 4</w:t>
            </w:r>
          </w:p>
        </w:tc>
        <w:tc>
          <w:tcPr>
            <w:tcW w:w="2400" w:type="dxa"/>
            <w:tcBorders>
              <w:top w:val="single" w:sz="1" w:space="0" w:color="B0BCA8"/>
              <w:left w:val="single" w:sz="1" w:space="0" w:color="B0BCA8"/>
              <w:bottom w:val="single" w:sz="1" w:space="0" w:color="B0BCA8"/>
              <w:right w:val="single" w:sz="1" w:space="0" w:color="B0BCA8"/>
            </w:tcBorders>
            <w:vAlign w:val="center"/>
          </w:tcPr>
          <w:p w14:paraId="3D9F5214" w14:textId="77777777" w:rsidR="0049632C" w:rsidRDefault="00000000">
            <w:pPr>
              <w:spacing w:line="250" w:lineRule="auto"/>
              <w:jc w:val="center"/>
            </w:pPr>
            <w:r>
              <w:t xml:space="preserve">1 taza (250 </w:t>
            </w:r>
            <w:proofErr w:type="spellStart"/>
            <w:r>
              <w:t>mL</w:t>
            </w:r>
            <w:proofErr w:type="spellEnd"/>
            <w:r>
              <w:t>) leche 1 taza (200 g) yogur 30 - 40 g queso semiduro</w:t>
            </w:r>
          </w:p>
        </w:tc>
        <w:tc>
          <w:tcPr>
            <w:tcW w:w="1600" w:type="dxa"/>
            <w:tcBorders>
              <w:top w:val="single" w:sz="1" w:space="0" w:color="B0BCA8"/>
              <w:left w:val="single" w:sz="1" w:space="0" w:color="B0BCA8"/>
              <w:bottom w:val="single" w:sz="1" w:space="0" w:color="B0BCA8"/>
              <w:right w:val="single" w:sz="1" w:space="0" w:color="B0BCA8"/>
            </w:tcBorders>
            <w:vAlign w:val="center"/>
          </w:tcPr>
          <w:p w14:paraId="241C903A" w14:textId="77777777" w:rsidR="0049632C" w:rsidRDefault="00000000">
            <w:pPr>
              <w:spacing w:line="250" w:lineRule="auto"/>
              <w:jc w:val="center"/>
            </w:pPr>
            <w:r>
              <w:t>~150 kcal 8 - 10 g proteína 250 - 300 mg calcio</w:t>
            </w:r>
          </w:p>
        </w:tc>
        <w:tc>
          <w:tcPr>
            <w:tcW w:w="2660" w:type="dxa"/>
            <w:tcBorders>
              <w:top w:val="single" w:sz="1" w:space="0" w:color="B0BCA8"/>
              <w:left w:val="single" w:sz="1" w:space="0" w:color="B0BCA8"/>
              <w:bottom w:val="single" w:sz="1" w:space="0" w:color="B0BCA8"/>
              <w:right w:val="single" w:sz="1" w:space="0" w:color="B0BCA8"/>
            </w:tcBorders>
            <w:vAlign w:val="center"/>
          </w:tcPr>
          <w:p w14:paraId="76D5B511" w14:textId="77777777" w:rsidR="0049632C" w:rsidRDefault="00000000">
            <w:pPr>
              <w:spacing w:line="250" w:lineRule="auto"/>
              <w:jc w:val="center"/>
            </w:pPr>
            <w:r>
              <w:t>Preferir descremados o bajos en grasa si sobrepeso. Fortificados con vitamina D ideales.</w:t>
            </w:r>
          </w:p>
        </w:tc>
      </w:tr>
      <w:tr w:rsidR="0049632C" w14:paraId="1AA405A2"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5E4B901B" w14:textId="77777777" w:rsidR="0049632C" w:rsidRDefault="00000000">
            <w:pPr>
              <w:spacing w:line="250" w:lineRule="auto"/>
            </w:pPr>
            <w:r>
              <w:t>Legumbres</w:t>
            </w:r>
          </w:p>
        </w:tc>
        <w:tc>
          <w:tcPr>
            <w:tcW w:w="1000" w:type="dxa"/>
            <w:tcBorders>
              <w:top w:val="single" w:sz="1" w:space="0" w:color="B0BCA8"/>
              <w:left w:val="single" w:sz="1" w:space="0" w:color="B0BCA8"/>
              <w:bottom w:val="single" w:sz="1" w:space="0" w:color="B0BCA8"/>
              <w:right w:val="single" w:sz="1" w:space="0" w:color="B0BCA8"/>
            </w:tcBorders>
            <w:vAlign w:val="center"/>
          </w:tcPr>
          <w:p w14:paraId="13E433B4" w14:textId="77777777" w:rsidR="0049632C" w:rsidRDefault="00000000">
            <w:pPr>
              <w:spacing w:line="250" w:lineRule="auto"/>
              <w:jc w:val="center"/>
            </w:pPr>
            <w:r>
              <w:t>1 - 2</w:t>
            </w:r>
          </w:p>
        </w:tc>
        <w:tc>
          <w:tcPr>
            <w:tcW w:w="2400" w:type="dxa"/>
            <w:tcBorders>
              <w:top w:val="single" w:sz="1" w:space="0" w:color="B0BCA8"/>
              <w:left w:val="single" w:sz="1" w:space="0" w:color="B0BCA8"/>
              <w:bottom w:val="single" w:sz="1" w:space="0" w:color="B0BCA8"/>
              <w:right w:val="single" w:sz="1" w:space="0" w:color="B0BCA8"/>
            </w:tcBorders>
            <w:vAlign w:val="center"/>
          </w:tcPr>
          <w:p w14:paraId="34A03657" w14:textId="77777777" w:rsidR="0049632C" w:rsidRDefault="00000000">
            <w:pPr>
              <w:spacing w:line="250" w:lineRule="auto"/>
              <w:jc w:val="center"/>
            </w:pPr>
            <w:r>
              <w:t>1/2 taza legumbres cocidas (lentejas, garbanzos, porotos, soja)</w:t>
            </w:r>
          </w:p>
        </w:tc>
        <w:tc>
          <w:tcPr>
            <w:tcW w:w="1600" w:type="dxa"/>
            <w:tcBorders>
              <w:top w:val="single" w:sz="1" w:space="0" w:color="B0BCA8"/>
              <w:left w:val="single" w:sz="1" w:space="0" w:color="B0BCA8"/>
              <w:bottom w:val="single" w:sz="1" w:space="0" w:color="B0BCA8"/>
              <w:right w:val="single" w:sz="1" w:space="0" w:color="B0BCA8"/>
            </w:tcBorders>
            <w:vAlign w:val="center"/>
          </w:tcPr>
          <w:p w14:paraId="0151790F" w14:textId="77777777" w:rsidR="0049632C" w:rsidRDefault="00000000">
            <w:pPr>
              <w:spacing w:line="250" w:lineRule="auto"/>
              <w:jc w:val="center"/>
            </w:pPr>
            <w:r>
              <w:t>~120 kcal 8 - 9 g proteína 7 - 8 g fibra</w:t>
            </w:r>
          </w:p>
        </w:tc>
        <w:tc>
          <w:tcPr>
            <w:tcW w:w="2660" w:type="dxa"/>
            <w:tcBorders>
              <w:top w:val="single" w:sz="1" w:space="0" w:color="B0BCA8"/>
              <w:left w:val="single" w:sz="1" w:space="0" w:color="B0BCA8"/>
              <w:bottom w:val="single" w:sz="1" w:space="0" w:color="B0BCA8"/>
              <w:right w:val="single" w:sz="1" w:space="0" w:color="B0BCA8"/>
            </w:tcBorders>
            <w:vAlign w:val="center"/>
          </w:tcPr>
          <w:p w14:paraId="2D9DD292" w14:textId="77777777" w:rsidR="0049632C" w:rsidRDefault="00000000">
            <w:pPr>
              <w:spacing w:line="250" w:lineRule="auto"/>
              <w:jc w:val="center"/>
            </w:pPr>
            <w:r>
              <w:t>Excelente fuente hierro no heme. Combinar con vitamina C.</w:t>
            </w:r>
          </w:p>
        </w:tc>
      </w:tr>
      <w:tr w:rsidR="0049632C" w14:paraId="16D561FD"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2178C79F" w14:textId="77777777" w:rsidR="0049632C" w:rsidRDefault="00000000">
            <w:pPr>
              <w:spacing w:line="250" w:lineRule="auto"/>
            </w:pPr>
            <w:r>
              <w:t>Vegetales</w:t>
            </w:r>
          </w:p>
        </w:tc>
        <w:tc>
          <w:tcPr>
            <w:tcW w:w="1000" w:type="dxa"/>
            <w:tcBorders>
              <w:top w:val="single" w:sz="1" w:space="0" w:color="B0BCA8"/>
              <w:left w:val="single" w:sz="1" w:space="0" w:color="B0BCA8"/>
              <w:bottom w:val="single" w:sz="1" w:space="0" w:color="B0BCA8"/>
              <w:right w:val="single" w:sz="1" w:space="0" w:color="B0BCA8"/>
            </w:tcBorders>
            <w:vAlign w:val="center"/>
          </w:tcPr>
          <w:p w14:paraId="318EDD97" w14:textId="77777777" w:rsidR="0049632C" w:rsidRDefault="00000000">
            <w:pPr>
              <w:spacing w:line="250" w:lineRule="auto"/>
              <w:jc w:val="center"/>
            </w:pPr>
            <w:r>
              <w:t>4 - 5</w:t>
            </w:r>
          </w:p>
        </w:tc>
        <w:tc>
          <w:tcPr>
            <w:tcW w:w="2400" w:type="dxa"/>
            <w:tcBorders>
              <w:top w:val="single" w:sz="1" w:space="0" w:color="B0BCA8"/>
              <w:left w:val="single" w:sz="1" w:space="0" w:color="B0BCA8"/>
              <w:bottom w:val="single" w:sz="1" w:space="0" w:color="B0BCA8"/>
              <w:right w:val="single" w:sz="1" w:space="0" w:color="B0BCA8"/>
            </w:tcBorders>
            <w:vAlign w:val="center"/>
          </w:tcPr>
          <w:p w14:paraId="50D7BC3D" w14:textId="77777777" w:rsidR="0049632C" w:rsidRDefault="00000000">
            <w:pPr>
              <w:spacing w:line="250" w:lineRule="auto"/>
              <w:jc w:val="center"/>
            </w:pPr>
            <w:r>
              <w:t xml:space="preserve">1 taza vegetales de hoja crudos 1/2 taza vegetales cocidos 1 unidad </w:t>
            </w:r>
            <w:r>
              <w:lastRenderedPageBreak/>
              <w:t>mediana (tomate, zanahoria)</w:t>
            </w:r>
          </w:p>
        </w:tc>
        <w:tc>
          <w:tcPr>
            <w:tcW w:w="1600" w:type="dxa"/>
            <w:tcBorders>
              <w:top w:val="single" w:sz="1" w:space="0" w:color="B0BCA8"/>
              <w:left w:val="single" w:sz="1" w:space="0" w:color="B0BCA8"/>
              <w:bottom w:val="single" w:sz="1" w:space="0" w:color="B0BCA8"/>
              <w:right w:val="single" w:sz="1" w:space="0" w:color="B0BCA8"/>
            </w:tcBorders>
            <w:vAlign w:val="center"/>
          </w:tcPr>
          <w:p w14:paraId="7F5D5233" w14:textId="77777777" w:rsidR="0049632C" w:rsidRDefault="00000000">
            <w:pPr>
              <w:spacing w:line="250" w:lineRule="auto"/>
              <w:jc w:val="center"/>
            </w:pPr>
            <w:r>
              <w:lastRenderedPageBreak/>
              <w:t>~25-40 kcal 2 - 5 g fibra Vitaminas y minerales</w:t>
            </w:r>
          </w:p>
        </w:tc>
        <w:tc>
          <w:tcPr>
            <w:tcW w:w="2660" w:type="dxa"/>
            <w:tcBorders>
              <w:top w:val="single" w:sz="1" w:space="0" w:color="B0BCA8"/>
              <w:left w:val="single" w:sz="1" w:space="0" w:color="B0BCA8"/>
              <w:bottom w:val="single" w:sz="1" w:space="0" w:color="B0BCA8"/>
              <w:right w:val="single" w:sz="1" w:space="0" w:color="B0BCA8"/>
            </w:tcBorders>
            <w:vAlign w:val="center"/>
          </w:tcPr>
          <w:p w14:paraId="3A27758C" w14:textId="77777777" w:rsidR="0049632C" w:rsidRDefault="00000000">
            <w:pPr>
              <w:spacing w:line="250" w:lineRule="auto"/>
              <w:jc w:val="center"/>
            </w:pPr>
            <w:r>
              <w:t>Incluir variedad de colores. Al menos 1 crudo en cada comida.</w:t>
            </w:r>
          </w:p>
        </w:tc>
      </w:tr>
      <w:tr w:rsidR="0049632C" w14:paraId="3F93F00F"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131CF07E" w14:textId="77777777" w:rsidR="0049632C" w:rsidRDefault="00000000">
            <w:pPr>
              <w:spacing w:line="250" w:lineRule="auto"/>
            </w:pPr>
            <w:r>
              <w:t>Frutas</w:t>
            </w:r>
          </w:p>
        </w:tc>
        <w:tc>
          <w:tcPr>
            <w:tcW w:w="1000" w:type="dxa"/>
            <w:tcBorders>
              <w:top w:val="single" w:sz="1" w:space="0" w:color="B0BCA8"/>
              <w:left w:val="single" w:sz="1" w:space="0" w:color="B0BCA8"/>
              <w:bottom w:val="single" w:sz="1" w:space="0" w:color="B0BCA8"/>
              <w:right w:val="single" w:sz="1" w:space="0" w:color="B0BCA8"/>
            </w:tcBorders>
            <w:vAlign w:val="center"/>
          </w:tcPr>
          <w:p w14:paraId="5842D37C" w14:textId="77777777" w:rsidR="0049632C" w:rsidRDefault="00000000">
            <w:pPr>
              <w:spacing w:line="250" w:lineRule="auto"/>
              <w:jc w:val="center"/>
            </w:pPr>
            <w:r>
              <w:t>3 - 4</w:t>
            </w:r>
          </w:p>
        </w:tc>
        <w:tc>
          <w:tcPr>
            <w:tcW w:w="2400" w:type="dxa"/>
            <w:tcBorders>
              <w:top w:val="single" w:sz="1" w:space="0" w:color="B0BCA8"/>
              <w:left w:val="single" w:sz="1" w:space="0" w:color="B0BCA8"/>
              <w:bottom w:val="single" w:sz="1" w:space="0" w:color="B0BCA8"/>
              <w:right w:val="single" w:sz="1" w:space="0" w:color="B0BCA8"/>
            </w:tcBorders>
            <w:vAlign w:val="center"/>
          </w:tcPr>
          <w:p w14:paraId="16B8215A" w14:textId="77777777" w:rsidR="0049632C" w:rsidRDefault="00000000">
            <w:pPr>
              <w:spacing w:line="250" w:lineRule="auto"/>
              <w:jc w:val="center"/>
            </w:pPr>
            <w:r>
              <w:t>1 unidad mediana (manzana, naranja, plátano) 1 taza frutas picadas 3/4 taza jugo natural sin azúcar</w:t>
            </w:r>
          </w:p>
        </w:tc>
        <w:tc>
          <w:tcPr>
            <w:tcW w:w="1600" w:type="dxa"/>
            <w:tcBorders>
              <w:top w:val="single" w:sz="1" w:space="0" w:color="B0BCA8"/>
              <w:left w:val="single" w:sz="1" w:space="0" w:color="B0BCA8"/>
              <w:bottom w:val="single" w:sz="1" w:space="0" w:color="B0BCA8"/>
              <w:right w:val="single" w:sz="1" w:space="0" w:color="B0BCA8"/>
            </w:tcBorders>
            <w:vAlign w:val="center"/>
          </w:tcPr>
          <w:p w14:paraId="30E4435A" w14:textId="77777777" w:rsidR="0049632C" w:rsidRDefault="00000000">
            <w:pPr>
              <w:spacing w:line="250" w:lineRule="auto"/>
              <w:jc w:val="center"/>
            </w:pPr>
            <w:r>
              <w:t>~60-80 kcal 15 - 20 g CHO 2 - 4 g fibra</w:t>
            </w:r>
          </w:p>
        </w:tc>
        <w:tc>
          <w:tcPr>
            <w:tcW w:w="2660" w:type="dxa"/>
            <w:tcBorders>
              <w:top w:val="single" w:sz="1" w:space="0" w:color="B0BCA8"/>
              <w:left w:val="single" w:sz="1" w:space="0" w:color="B0BCA8"/>
              <w:bottom w:val="single" w:sz="1" w:space="0" w:color="B0BCA8"/>
              <w:right w:val="single" w:sz="1" w:space="0" w:color="B0BCA8"/>
            </w:tcBorders>
            <w:vAlign w:val="center"/>
          </w:tcPr>
          <w:p w14:paraId="3FF89C60" w14:textId="77777777" w:rsidR="0049632C" w:rsidRDefault="00000000">
            <w:pPr>
              <w:spacing w:line="250" w:lineRule="auto"/>
              <w:jc w:val="center"/>
            </w:pPr>
            <w:r>
              <w:t>Preferir frutas enteras sobre jugos. Incluir cítricos (vitamina C).</w:t>
            </w:r>
          </w:p>
        </w:tc>
      </w:tr>
      <w:tr w:rsidR="0049632C" w14:paraId="675E0140"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296D397B" w14:textId="77777777" w:rsidR="0049632C" w:rsidRDefault="00000000">
            <w:pPr>
              <w:spacing w:line="250" w:lineRule="auto"/>
            </w:pPr>
            <w:r>
              <w:t>Aceites y grasas</w:t>
            </w:r>
          </w:p>
        </w:tc>
        <w:tc>
          <w:tcPr>
            <w:tcW w:w="1000" w:type="dxa"/>
            <w:tcBorders>
              <w:top w:val="single" w:sz="1" w:space="0" w:color="B0BCA8"/>
              <w:left w:val="single" w:sz="1" w:space="0" w:color="B0BCA8"/>
              <w:bottom w:val="single" w:sz="1" w:space="0" w:color="B0BCA8"/>
              <w:right w:val="single" w:sz="1" w:space="0" w:color="B0BCA8"/>
            </w:tcBorders>
            <w:vAlign w:val="center"/>
          </w:tcPr>
          <w:p w14:paraId="5E42E8D7" w14:textId="77777777" w:rsidR="0049632C" w:rsidRDefault="00000000">
            <w:pPr>
              <w:spacing w:line="250" w:lineRule="auto"/>
              <w:jc w:val="center"/>
            </w:pPr>
            <w:r>
              <w:t>3 - 4</w:t>
            </w:r>
          </w:p>
        </w:tc>
        <w:tc>
          <w:tcPr>
            <w:tcW w:w="2400" w:type="dxa"/>
            <w:tcBorders>
              <w:top w:val="single" w:sz="1" w:space="0" w:color="B0BCA8"/>
              <w:left w:val="single" w:sz="1" w:space="0" w:color="B0BCA8"/>
              <w:bottom w:val="single" w:sz="1" w:space="0" w:color="B0BCA8"/>
              <w:right w:val="single" w:sz="1" w:space="0" w:color="B0BCA8"/>
            </w:tcBorders>
            <w:vAlign w:val="center"/>
          </w:tcPr>
          <w:p w14:paraId="47EB730C" w14:textId="77777777" w:rsidR="0049632C" w:rsidRDefault="00000000">
            <w:pPr>
              <w:spacing w:line="250" w:lineRule="auto"/>
              <w:jc w:val="center"/>
            </w:pPr>
            <w:r>
              <w:t xml:space="preserve">1 cucharada sopera aceite (15 </w:t>
            </w:r>
            <w:proofErr w:type="spellStart"/>
            <w:r>
              <w:t>mL</w:t>
            </w:r>
            <w:proofErr w:type="spellEnd"/>
            <w:r>
              <w:t>) 1/4 aguacate mediano 15 - 20 g frutos secos</w:t>
            </w:r>
          </w:p>
        </w:tc>
        <w:tc>
          <w:tcPr>
            <w:tcW w:w="1600" w:type="dxa"/>
            <w:tcBorders>
              <w:top w:val="single" w:sz="1" w:space="0" w:color="B0BCA8"/>
              <w:left w:val="single" w:sz="1" w:space="0" w:color="B0BCA8"/>
              <w:bottom w:val="single" w:sz="1" w:space="0" w:color="B0BCA8"/>
              <w:right w:val="single" w:sz="1" w:space="0" w:color="B0BCA8"/>
            </w:tcBorders>
            <w:vAlign w:val="center"/>
          </w:tcPr>
          <w:p w14:paraId="2EA95F43" w14:textId="77777777" w:rsidR="0049632C" w:rsidRDefault="00000000">
            <w:pPr>
              <w:spacing w:line="250" w:lineRule="auto"/>
              <w:jc w:val="center"/>
            </w:pPr>
            <w:r>
              <w:t>~120 kcal 14 g grasa</w:t>
            </w:r>
          </w:p>
        </w:tc>
        <w:tc>
          <w:tcPr>
            <w:tcW w:w="2660" w:type="dxa"/>
            <w:tcBorders>
              <w:top w:val="single" w:sz="1" w:space="0" w:color="B0BCA8"/>
              <w:left w:val="single" w:sz="1" w:space="0" w:color="B0BCA8"/>
              <w:bottom w:val="single" w:sz="1" w:space="0" w:color="B0BCA8"/>
              <w:right w:val="single" w:sz="1" w:space="0" w:color="B0BCA8"/>
            </w:tcBorders>
            <w:vAlign w:val="center"/>
          </w:tcPr>
          <w:p w14:paraId="32B86741" w14:textId="77777777" w:rsidR="0049632C" w:rsidRDefault="00000000">
            <w:pPr>
              <w:spacing w:line="250" w:lineRule="auto"/>
              <w:jc w:val="center"/>
            </w:pPr>
            <w:r>
              <w:t>Aceite de oliva como principal. Frutos secos como colación.</w:t>
            </w:r>
          </w:p>
        </w:tc>
      </w:tr>
      <w:tr w:rsidR="0049632C" w14:paraId="2AF7831B"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1C62EFE2" w14:textId="77777777" w:rsidR="0049632C" w:rsidRDefault="00000000">
            <w:pPr>
              <w:spacing w:line="250" w:lineRule="auto"/>
            </w:pPr>
            <w:r>
              <w:t>Azúcares libres</w:t>
            </w:r>
          </w:p>
        </w:tc>
        <w:tc>
          <w:tcPr>
            <w:tcW w:w="1000" w:type="dxa"/>
            <w:tcBorders>
              <w:top w:val="single" w:sz="1" w:space="0" w:color="B0BCA8"/>
              <w:left w:val="single" w:sz="1" w:space="0" w:color="B0BCA8"/>
              <w:bottom w:val="single" w:sz="1" w:space="0" w:color="B0BCA8"/>
              <w:right w:val="single" w:sz="1" w:space="0" w:color="B0BCA8"/>
            </w:tcBorders>
            <w:vAlign w:val="center"/>
          </w:tcPr>
          <w:p w14:paraId="1A997FB4" w14:textId="77777777" w:rsidR="0049632C" w:rsidRDefault="00000000">
            <w:pPr>
              <w:spacing w:line="250" w:lineRule="auto"/>
              <w:jc w:val="center"/>
            </w:pPr>
            <w:r>
              <w:t>0 - 1</w:t>
            </w:r>
          </w:p>
        </w:tc>
        <w:tc>
          <w:tcPr>
            <w:tcW w:w="2400" w:type="dxa"/>
            <w:tcBorders>
              <w:top w:val="single" w:sz="1" w:space="0" w:color="B0BCA8"/>
              <w:left w:val="single" w:sz="1" w:space="0" w:color="B0BCA8"/>
              <w:bottom w:val="single" w:sz="1" w:space="0" w:color="B0BCA8"/>
              <w:right w:val="single" w:sz="1" w:space="0" w:color="B0BCA8"/>
            </w:tcBorders>
            <w:vAlign w:val="center"/>
          </w:tcPr>
          <w:p w14:paraId="0DC4E4A0" w14:textId="77777777" w:rsidR="0049632C" w:rsidRDefault="00000000">
            <w:pPr>
              <w:spacing w:line="250" w:lineRule="auto"/>
              <w:jc w:val="center"/>
            </w:pPr>
            <w:r>
              <w:t xml:space="preserve">Máximo 25 g/día (6 </w:t>
            </w:r>
            <w:proofErr w:type="spellStart"/>
            <w:r>
              <w:t>cditas</w:t>
            </w:r>
            <w:proofErr w:type="spellEnd"/>
            <w:r>
              <w:t>)</w:t>
            </w:r>
          </w:p>
        </w:tc>
        <w:tc>
          <w:tcPr>
            <w:tcW w:w="1600" w:type="dxa"/>
            <w:tcBorders>
              <w:top w:val="single" w:sz="1" w:space="0" w:color="B0BCA8"/>
              <w:left w:val="single" w:sz="1" w:space="0" w:color="B0BCA8"/>
              <w:bottom w:val="single" w:sz="1" w:space="0" w:color="B0BCA8"/>
              <w:right w:val="single" w:sz="1" w:space="0" w:color="B0BCA8"/>
            </w:tcBorders>
            <w:vAlign w:val="center"/>
          </w:tcPr>
          <w:p w14:paraId="5583857F" w14:textId="77777777" w:rsidR="0049632C" w:rsidRDefault="00000000">
            <w:pPr>
              <w:spacing w:line="250" w:lineRule="auto"/>
              <w:jc w:val="center"/>
            </w:pPr>
            <w:r>
              <w:t>~100 kcal 25 g azúcar</w:t>
            </w:r>
          </w:p>
        </w:tc>
        <w:tc>
          <w:tcPr>
            <w:tcW w:w="2660" w:type="dxa"/>
            <w:tcBorders>
              <w:top w:val="single" w:sz="1" w:space="0" w:color="B0BCA8"/>
              <w:left w:val="single" w:sz="1" w:space="0" w:color="B0BCA8"/>
              <w:bottom w:val="single" w:sz="1" w:space="0" w:color="B0BCA8"/>
              <w:right w:val="single" w:sz="1" w:space="0" w:color="B0BCA8"/>
            </w:tcBorders>
            <w:vAlign w:val="center"/>
          </w:tcPr>
          <w:p w14:paraId="31A53BE5" w14:textId="77777777" w:rsidR="0049632C" w:rsidRDefault="00000000">
            <w:pPr>
              <w:spacing w:line="250" w:lineRule="auto"/>
              <w:jc w:val="center"/>
            </w:pPr>
            <w:r>
              <w:t>Limitar al máximo. Incluye jugos industriales, refrescos, postres.</w:t>
            </w:r>
          </w:p>
        </w:tc>
      </w:tr>
    </w:tbl>
    <w:p w14:paraId="746D5E26" w14:textId="77777777" w:rsidR="0049632C" w:rsidRDefault="00000000">
      <w:pPr>
        <w:spacing w:before="80" w:after="200" w:line="250" w:lineRule="auto"/>
        <w:jc w:val="center"/>
      </w:pPr>
      <w:r>
        <w:rPr>
          <w:i/>
          <w:iCs/>
          <w:color w:val="4A5548"/>
          <w:sz w:val="18"/>
          <w:szCs w:val="18"/>
        </w:rPr>
        <w:t>Tabla 9. Equivalencias alimentarias recomendadas para gestantes</w:t>
      </w:r>
    </w:p>
    <w:p w14:paraId="22C1D29D" w14:textId="77777777" w:rsidR="0049632C" w:rsidRDefault="00000000">
      <w:pPr>
        <w:pStyle w:val="Ttulo2"/>
      </w:pPr>
      <w:bookmarkStart w:id="25" w:name="_Toc225923196"/>
      <w:r>
        <w:t>8.3 Ejemplo de Menú Diario para Embarazada (2.200 kcal)</w:t>
      </w:r>
      <w:bookmarkEnd w:id="25"/>
    </w:p>
    <w:p w14:paraId="00B99FCA" w14:textId="77777777" w:rsidR="0049632C" w:rsidRDefault="00000000">
      <w:pPr>
        <w:spacing w:after="120" w:line="250" w:lineRule="auto"/>
      </w:pPr>
      <w:r>
        <w:t xml:space="preserve">A </w:t>
      </w:r>
      <w:proofErr w:type="gramStart"/>
      <w:r>
        <w:t>continuación</w:t>
      </w:r>
      <w:proofErr w:type="gramEnd"/>
      <w:r>
        <w:t xml:space="preserve"> se presenta un ejemplo de menú diario diseñado para una gestante con requerimiento energético total de 2.200 kcal, </w:t>
      </w:r>
      <w:proofErr w:type="spellStart"/>
      <w:r>
        <w:t>normopeso</w:t>
      </w:r>
      <w:proofErr w:type="spellEnd"/>
      <w:r>
        <w:t xml:space="preserve"> pregestacional, sin patologías asociadas. Este menú es orientativo y debe personalizarse según las características individuales de cada paciente, sus preferencias alimentarias y los hallazgos de la valoración nutricional:</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40" w:type="dxa"/>
          <w:bottom w:w="80" w:type="dxa"/>
          <w:right w:w="140" w:type="dxa"/>
        </w:tblCellMar>
        <w:tblLook w:val="04A0" w:firstRow="1" w:lastRow="0" w:firstColumn="1" w:lastColumn="0" w:noHBand="0" w:noVBand="1"/>
      </w:tblPr>
      <w:tblGrid>
        <w:gridCol w:w="1664"/>
        <w:gridCol w:w="3171"/>
        <w:gridCol w:w="2022"/>
        <w:gridCol w:w="2167"/>
      </w:tblGrid>
      <w:tr w:rsidR="0049632C" w14:paraId="507F1547" w14:textId="77777777">
        <w:trPr>
          <w:tblHeader/>
          <w:jc w:val="center"/>
        </w:trPr>
        <w:tc>
          <w:tcPr>
            <w:tcW w:w="17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6C33B82F" w14:textId="77777777" w:rsidR="0049632C" w:rsidRDefault="00000000">
            <w:pPr>
              <w:spacing w:line="250" w:lineRule="auto"/>
              <w:jc w:val="center"/>
            </w:pPr>
            <w:r>
              <w:rPr>
                <w:b/>
                <w:bCs/>
                <w:color w:val="1A1F16"/>
                <w:sz w:val="20"/>
                <w:szCs w:val="20"/>
              </w:rPr>
              <w:t>Tiempo</w:t>
            </w:r>
          </w:p>
        </w:tc>
        <w:tc>
          <w:tcPr>
            <w:tcW w:w="33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172DDEEF" w14:textId="77777777" w:rsidR="0049632C" w:rsidRDefault="00000000">
            <w:pPr>
              <w:spacing w:line="250" w:lineRule="auto"/>
              <w:jc w:val="center"/>
            </w:pPr>
            <w:r>
              <w:rPr>
                <w:b/>
                <w:bCs/>
                <w:color w:val="1A1F16"/>
                <w:sz w:val="20"/>
                <w:szCs w:val="20"/>
              </w:rPr>
              <w:t>Alimento</w:t>
            </w:r>
          </w:p>
        </w:tc>
        <w:tc>
          <w:tcPr>
            <w:tcW w:w="21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55CE3F94" w14:textId="77777777" w:rsidR="0049632C" w:rsidRDefault="00000000">
            <w:pPr>
              <w:spacing w:line="250" w:lineRule="auto"/>
              <w:jc w:val="center"/>
            </w:pPr>
            <w:r>
              <w:rPr>
                <w:b/>
                <w:bCs/>
                <w:color w:val="1A1F16"/>
                <w:sz w:val="20"/>
                <w:szCs w:val="20"/>
              </w:rPr>
              <w:t>Cantidad</w:t>
            </w:r>
          </w:p>
        </w:tc>
        <w:tc>
          <w:tcPr>
            <w:tcW w:w="226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6469F8EA" w14:textId="77777777" w:rsidR="0049632C" w:rsidRDefault="00000000">
            <w:pPr>
              <w:spacing w:line="250" w:lineRule="auto"/>
              <w:jc w:val="center"/>
            </w:pPr>
            <w:r>
              <w:rPr>
                <w:b/>
                <w:bCs/>
                <w:color w:val="1A1F16"/>
                <w:sz w:val="20"/>
                <w:szCs w:val="20"/>
              </w:rPr>
              <w:t>Aporte Aproximado</w:t>
            </w:r>
          </w:p>
        </w:tc>
      </w:tr>
      <w:tr w:rsidR="0049632C" w14:paraId="43CB3EE2"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366030B1" w14:textId="77777777" w:rsidR="0049632C" w:rsidRDefault="00000000">
            <w:pPr>
              <w:spacing w:line="250" w:lineRule="auto"/>
              <w:jc w:val="center"/>
            </w:pPr>
            <w:r>
              <w:rPr>
                <w:b/>
                <w:bCs/>
              </w:rPr>
              <w:t>DESAYUNO</w:t>
            </w:r>
          </w:p>
        </w:tc>
        <w:tc>
          <w:tcPr>
            <w:tcW w:w="3300" w:type="dxa"/>
            <w:tcBorders>
              <w:top w:val="single" w:sz="1" w:space="0" w:color="B0BCA8"/>
              <w:left w:val="single" w:sz="1" w:space="0" w:color="B0BCA8"/>
              <w:bottom w:val="single" w:sz="1" w:space="0" w:color="B0BCA8"/>
              <w:right w:val="single" w:sz="1" w:space="0" w:color="B0BCA8"/>
            </w:tcBorders>
            <w:vAlign w:val="center"/>
          </w:tcPr>
          <w:p w14:paraId="2338BF5C" w14:textId="77777777" w:rsidR="0049632C" w:rsidRDefault="00000000">
            <w:pPr>
              <w:spacing w:line="250" w:lineRule="auto"/>
              <w:jc w:val="center"/>
            </w:pPr>
            <w:r>
              <w:t>Leche semidescremada fortificada con vitamina D</w:t>
            </w:r>
          </w:p>
        </w:tc>
        <w:tc>
          <w:tcPr>
            <w:tcW w:w="2100" w:type="dxa"/>
            <w:tcBorders>
              <w:top w:val="single" w:sz="1" w:space="0" w:color="B0BCA8"/>
              <w:left w:val="single" w:sz="1" w:space="0" w:color="B0BCA8"/>
              <w:bottom w:val="single" w:sz="1" w:space="0" w:color="B0BCA8"/>
              <w:right w:val="single" w:sz="1" w:space="0" w:color="B0BCA8"/>
            </w:tcBorders>
            <w:vAlign w:val="center"/>
          </w:tcPr>
          <w:p w14:paraId="5311E3B8" w14:textId="77777777" w:rsidR="0049632C" w:rsidRDefault="00000000">
            <w:pPr>
              <w:spacing w:line="250" w:lineRule="auto"/>
              <w:jc w:val="center"/>
            </w:pPr>
            <w:r>
              <w:t xml:space="preserve">250 </w:t>
            </w:r>
            <w:proofErr w:type="spellStart"/>
            <w:r>
              <w:t>mL</w:t>
            </w:r>
            <w:proofErr w:type="spellEnd"/>
            <w:r>
              <w:t xml:space="preserve"> (1 taza)</w:t>
            </w:r>
          </w:p>
        </w:tc>
        <w:tc>
          <w:tcPr>
            <w:tcW w:w="2260" w:type="dxa"/>
            <w:tcBorders>
              <w:top w:val="single" w:sz="1" w:space="0" w:color="B0BCA8"/>
              <w:left w:val="single" w:sz="1" w:space="0" w:color="B0BCA8"/>
              <w:bottom w:val="single" w:sz="1" w:space="0" w:color="B0BCA8"/>
              <w:right w:val="single" w:sz="1" w:space="0" w:color="B0BCA8"/>
            </w:tcBorders>
            <w:vAlign w:val="center"/>
          </w:tcPr>
          <w:p w14:paraId="7059E5A1" w14:textId="77777777" w:rsidR="0049632C" w:rsidRDefault="00000000">
            <w:pPr>
              <w:spacing w:line="250" w:lineRule="auto"/>
              <w:jc w:val="center"/>
            </w:pPr>
            <w:r>
              <w:t>130 kcal | 8 g PROT | 10 g CHO | 300 mg Ca</w:t>
            </w:r>
          </w:p>
        </w:tc>
      </w:tr>
      <w:tr w:rsidR="0049632C" w14:paraId="6BA1D838"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6738456E" w14:textId="77777777" w:rsidR="0049632C" w:rsidRDefault="0049632C">
            <w:pPr>
              <w:spacing w:line="250" w:lineRule="auto"/>
            </w:pPr>
          </w:p>
        </w:tc>
        <w:tc>
          <w:tcPr>
            <w:tcW w:w="3300" w:type="dxa"/>
            <w:tcBorders>
              <w:top w:val="single" w:sz="1" w:space="0" w:color="B0BCA8"/>
              <w:left w:val="single" w:sz="1" w:space="0" w:color="B0BCA8"/>
              <w:bottom w:val="single" w:sz="1" w:space="0" w:color="B0BCA8"/>
              <w:right w:val="single" w:sz="1" w:space="0" w:color="B0BCA8"/>
            </w:tcBorders>
            <w:vAlign w:val="center"/>
          </w:tcPr>
          <w:p w14:paraId="74CC8B4A" w14:textId="77777777" w:rsidR="0049632C" w:rsidRDefault="00000000">
            <w:pPr>
              <w:spacing w:line="250" w:lineRule="auto"/>
              <w:jc w:val="center"/>
            </w:pPr>
            <w:r>
              <w:t>Avena integral</w:t>
            </w:r>
          </w:p>
        </w:tc>
        <w:tc>
          <w:tcPr>
            <w:tcW w:w="2100" w:type="dxa"/>
            <w:tcBorders>
              <w:top w:val="single" w:sz="1" w:space="0" w:color="B0BCA8"/>
              <w:left w:val="single" w:sz="1" w:space="0" w:color="B0BCA8"/>
              <w:bottom w:val="single" w:sz="1" w:space="0" w:color="B0BCA8"/>
              <w:right w:val="single" w:sz="1" w:space="0" w:color="B0BCA8"/>
            </w:tcBorders>
            <w:vAlign w:val="center"/>
          </w:tcPr>
          <w:p w14:paraId="66087929" w14:textId="77777777" w:rsidR="0049632C" w:rsidRDefault="00000000">
            <w:pPr>
              <w:spacing w:line="250" w:lineRule="auto"/>
              <w:jc w:val="center"/>
            </w:pPr>
            <w:r>
              <w:t>40 g (4 cucharadas soperas)</w:t>
            </w:r>
          </w:p>
        </w:tc>
        <w:tc>
          <w:tcPr>
            <w:tcW w:w="2260" w:type="dxa"/>
            <w:tcBorders>
              <w:top w:val="single" w:sz="1" w:space="0" w:color="B0BCA8"/>
              <w:left w:val="single" w:sz="1" w:space="0" w:color="B0BCA8"/>
              <w:bottom w:val="single" w:sz="1" w:space="0" w:color="B0BCA8"/>
              <w:right w:val="single" w:sz="1" w:space="0" w:color="B0BCA8"/>
            </w:tcBorders>
            <w:vAlign w:val="center"/>
          </w:tcPr>
          <w:p w14:paraId="6E1D0DA8" w14:textId="77777777" w:rsidR="0049632C" w:rsidRDefault="00000000">
            <w:pPr>
              <w:spacing w:line="250" w:lineRule="auto"/>
              <w:jc w:val="center"/>
            </w:pPr>
            <w:r>
              <w:t>150 kcal | 5 g PROT | 27 g CHO | 4 g fibra</w:t>
            </w:r>
          </w:p>
        </w:tc>
      </w:tr>
      <w:tr w:rsidR="0049632C" w14:paraId="40B39B40"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3AF0D5A7" w14:textId="77777777" w:rsidR="0049632C" w:rsidRDefault="0049632C">
            <w:pPr>
              <w:spacing w:line="250" w:lineRule="auto"/>
            </w:pPr>
          </w:p>
        </w:tc>
        <w:tc>
          <w:tcPr>
            <w:tcW w:w="3300" w:type="dxa"/>
            <w:tcBorders>
              <w:top w:val="single" w:sz="1" w:space="0" w:color="B0BCA8"/>
              <w:left w:val="single" w:sz="1" w:space="0" w:color="B0BCA8"/>
              <w:bottom w:val="single" w:sz="1" w:space="0" w:color="B0BCA8"/>
              <w:right w:val="single" w:sz="1" w:space="0" w:color="B0BCA8"/>
            </w:tcBorders>
            <w:vAlign w:val="center"/>
          </w:tcPr>
          <w:p w14:paraId="44414481" w14:textId="77777777" w:rsidR="0049632C" w:rsidRDefault="00000000">
            <w:pPr>
              <w:spacing w:line="250" w:lineRule="auto"/>
              <w:jc w:val="center"/>
            </w:pPr>
            <w:r>
              <w:t>Plátano maduro</w:t>
            </w:r>
          </w:p>
        </w:tc>
        <w:tc>
          <w:tcPr>
            <w:tcW w:w="2100" w:type="dxa"/>
            <w:tcBorders>
              <w:top w:val="single" w:sz="1" w:space="0" w:color="B0BCA8"/>
              <w:left w:val="single" w:sz="1" w:space="0" w:color="B0BCA8"/>
              <w:bottom w:val="single" w:sz="1" w:space="0" w:color="B0BCA8"/>
              <w:right w:val="single" w:sz="1" w:space="0" w:color="B0BCA8"/>
            </w:tcBorders>
            <w:vAlign w:val="center"/>
          </w:tcPr>
          <w:p w14:paraId="16EDE4BA" w14:textId="77777777" w:rsidR="0049632C" w:rsidRDefault="00000000">
            <w:pPr>
              <w:spacing w:line="250" w:lineRule="auto"/>
              <w:jc w:val="center"/>
            </w:pPr>
            <w:r>
              <w:t>1 unidad mediana</w:t>
            </w:r>
          </w:p>
        </w:tc>
        <w:tc>
          <w:tcPr>
            <w:tcW w:w="2260" w:type="dxa"/>
            <w:tcBorders>
              <w:top w:val="single" w:sz="1" w:space="0" w:color="B0BCA8"/>
              <w:left w:val="single" w:sz="1" w:space="0" w:color="B0BCA8"/>
              <w:bottom w:val="single" w:sz="1" w:space="0" w:color="B0BCA8"/>
              <w:right w:val="single" w:sz="1" w:space="0" w:color="B0BCA8"/>
            </w:tcBorders>
            <w:vAlign w:val="center"/>
          </w:tcPr>
          <w:p w14:paraId="3F6C8192" w14:textId="77777777" w:rsidR="0049632C" w:rsidRDefault="00000000">
            <w:pPr>
              <w:spacing w:line="250" w:lineRule="auto"/>
              <w:jc w:val="center"/>
            </w:pPr>
            <w:r>
              <w:t>105 kcal | 1 g PROT | 27 g CHO | 3 g fibra</w:t>
            </w:r>
          </w:p>
        </w:tc>
      </w:tr>
      <w:tr w:rsidR="0049632C" w14:paraId="3D108F19"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4557BE97" w14:textId="77777777" w:rsidR="0049632C" w:rsidRDefault="0049632C">
            <w:pPr>
              <w:spacing w:line="250" w:lineRule="auto"/>
            </w:pPr>
          </w:p>
        </w:tc>
        <w:tc>
          <w:tcPr>
            <w:tcW w:w="3300" w:type="dxa"/>
            <w:tcBorders>
              <w:top w:val="single" w:sz="1" w:space="0" w:color="B0BCA8"/>
              <w:left w:val="single" w:sz="1" w:space="0" w:color="B0BCA8"/>
              <w:bottom w:val="single" w:sz="1" w:space="0" w:color="B0BCA8"/>
              <w:right w:val="single" w:sz="1" w:space="0" w:color="B0BCA8"/>
            </w:tcBorders>
            <w:vAlign w:val="center"/>
          </w:tcPr>
          <w:p w14:paraId="5237869D" w14:textId="77777777" w:rsidR="0049632C" w:rsidRDefault="00000000">
            <w:pPr>
              <w:spacing w:line="250" w:lineRule="auto"/>
              <w:jc w:val="center"/>
            </w:pPr>
            <w:r>
              <w:t>Nueces picadas</w:t>
            </w:r>
          </w:p>
        </w:tc>
        <w:tc>
          <w:tcPr>
            <w:tcW w:w="2100" w:type="dxa"/>
            <w:tcBorders>
              <w:top w:val="single" w:sz="1" w:space="0" w:color="B0BCA8"/>
              <w:left w:val="single" w:sz="1" w:space="0" w:color="B0BCA8"/>
              <w:bottom w:val="single" w:sz="1" w:space="0" w:color="B0BCA8"/>
              <w:right w:val="single" w:sz="1" w:space="0" w:color="B0BCA8"/>
            </w:tcBorders>
            <w:vAlign w:val="center"/>
          </w:tcPr>
          <w:p w14:paraId="3734141F" w14:textId="77777777" w:rsidR="0049632C" w:rsidRDefault="00000000">
            <w:pPr>
              <w:spacing w:line="250" w:lineRule="auto"/>
              <w:jc w:val="center"/>
            </w:pPr>
            <w:r>
              <w:t>15 g (4-5 unidades)</w:t>
            </w:r>
          </w:p>
        </w:tc>
        <w:tc>
          <w:tcPr>
            <w:tcW w:w="2260" w:type="dxa"/>
            <w:tcBorders>
              <w:top w:val="single" w:sz="1" w:space="0" w:color="B0BCA8"/>
              <w:left w:val="single" w:sz="1" w:space="0" w:color="B0BCA8"/>
              <w:bottom w:val="single" w:sz="1" w:space="0" w:color="B0BCA8"/>
              <w:right w:val="single" w:sz="1" w:space="0" w:color="B0BCA8"/>
            </w:tcBorders>
            <w:vAlign w:val="center"/>
          </w:tcPr>
          <w:p w14:paraId="63F4AFFE" w14:textId="77777777" w:rsidR="0049632C" w:rsidRDefault="00000000">
            <w:pPr>
              <w:spacing w:line="250" w:lineRule="auto"/>
              <w:jc w:val="center"/>
            </w:pPr>
            <w:r>
              <w:t>95 kcal | 2 g PROT | 9 g LIP | 1 g omega-3</w:t>
            </w:r>
          </w:p>
        </w:tc>
      </w:tr>
      <w:tr w:rsidR="0049632C" w14:paraId="4815CE79"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3F4E742B" w14:textId="77777777" w:rsidR="0049632C" w:rsidRDefault="00000000">
            <w:pPr>
              <w:spacing w:line="250" w:lineRule="auto"/>
              <w:jc w:val="center"/>
            </w:pPr>
            <w:r>
              <w:rPr>
                <w:b/>
                <w:bCs/>
              </w:rPr>
              <w:t>COLACIÓN AM</w:t>
            </w:r>
          </w:p>
        </w:tc>
        <w:tc>
          <w:tcPr>
            <w:tcW w:w="3300" w:type="dxa"/>
            <w:tcBorders>
              <w:top w:val="single" w:sz="1" w:space="0" w:color="B0BCA8"/>
              <w:left w:val="single" w:sz="1" w:space="0" w:color="B0BCA8"/>
              <w:bottom w:val="single" w:sz="1" w:space="0" w:color="B0BCA8"/>
              <w:right w:val="single" w:sz="1" w:space="0" w:color="B0BCA8"/>
            </w:tcBorders>
            <w:vAlign w:val="center"/>
          </w:tcPr>
          <w:p w14:paraId="3FCB7767" w14:textId="77777777" w:rsidR="0049632C" w:rsidRDefault="00000000">
            <w:pPr>
              <w:spacing w:line="250" w:lineRule="auto"/>
              <w:jc w:val="center"/>
            </w:pPr>
            <w:r>
              <w:t>Yogur natural sin azúcar</w:t>
            </w:r>
          </w:p>
        </w:tc>
        <w:tc>
          <w:tcPr>
            <w:tcW w:w="2100" w:type="dxa"/>
            <w:tcBorders>
              <w:top w:val="single" w:sz="1" w:space="0" w:color="B0BCA8"/>
              <w:left w:val="single" w:sz="1" w:space="0" w:color="B0BCA8"/>
              <w:bottom w:val="single" w:sz="1" w:space="0" w:color="B0BCA8"/>
              <w:right w:val="single" w:sz="1" w:space="0" w:color="B0BCA8"/>
            </w:tcBorders>
            <w:vAlign w:val="center"/>
          </w:tcPr>
          <w:p w14:paraId="7BB085D4" w14:textId="77777777" w:rsidR="0049632C" w:rsidRDefault="00000000">
            <w:pPr>
              <w:spacing w:line="250" w:lineRule="auto"/>
              <w:jc w:val="center"/>
            </w:pPr>
            <w:r>
              <w:t>200 g (1 pote)</w:t>
            </w:r>
          </w:p>
        </w:tc>
        <w:tc>
          <w:tcPr>
            <w:tcW w:w="2260" w:type="dxa"/>
            <w:tcBorders>
              <w:top w:val="single" w:sz="1" w:space="0" w:color="B0BCA8"/>
              <w:left w:val="single" w:sz="1" w:space="0" w:color="B0BCA8"/>
              <w:bottom w:val="single" w:sz="1" w:space="0" w:color="B0BCA8"/>
              <w:right w:val="single" w:sz="1" w:space="0" w:color="B0BCA8"/>
            </w:tcBorders>
            <w:vAlign w:val="center"/>
          </w:tcPr>
          <w:p w14:paraId="3E0B06EF" w14:textId="77777777" w:rsidR="0049632C" w:rsidRDefault="00000000">
            <w:pPr>
              <w:spacing w:line="250" w:lineRule="auto"/>
              <w:jc w:val="center"/>
            </w:pPr>
            <w:r>
              <w:t>120 kcal | 12 g PROT | 16 g CHO | 250 mg Ca</w:t>
            </w:r>
          </w:p>
        </w:tc>
      </w:tr>
      <w:tr w:rsidR="0049632C" w14:paraId="1BEAD71D"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079ED506" w14:textId="77777777" w:rsidR="0049632C" w:rsidRDefault="0049632C">
            <w:pPr>
              <w:spacing w:line="250" w:lineRule="auto"/>
            </w:pPr>
          </w:p>
        </w:tc>
        <w:tc>
          <w:tcPr>
            <w:tcW w:w="3300" w:type="dxa"/>
            <w:tcBorders>
              <w:top w:val="single" w:sz="1" w:space="0" w:color="B0BCA8"/>
              <w:left w:val="single" w:sz="1" w:space="0" w:color="B0BCA8"/>
              <w:bottom w:val="single" w:sz="1" w:space="0" w:color="B0BCA8"/>
              <w:right w:val="single" w:sz="1" w:space="0" w:color="B0BCA8"/>
            </w:tcBorders>
            <w:vAlign w:val="center"/>
          </w:tcPr>
          <w:p w14:paraId="735EEB38" w14:textId="77777777" w:rsidR="0049632C" w:rsidRDefault="00000000">
            <w:pPr>
              <w:spacing w:line="250" w:lineRule="auto"/>
              <w:jc w:val="center"/>
            </w:pPr>
            <w:r>
              <w:t>Frutos rojos (fresas/arándanos)</w:t>
            </w:r>
          </w:p>
        </w:tc>
        <w:tc>
          <w:tcPr>
            <w:tcW w:w="2100" w:type="dxa"/>
            <w:tcBorders>
              <w:top w:val="single" w:sz="1" w:space="0" w:color="B0BCA8"/>
              <w:left w:val="single" w:sz="1" w:space="0" w:color="B0BCA8"/>
              <w:bottom w:val="single" w:sz="1" w:space="0" w:color="B0BCA8"/>
              <w:right w:val="single" w:sz="1" w:space="0" w:color="B0BCA8"/>
            </w:tcBorders>
            <w:vAlign w:val="center"/>
          </w:tcPr>
          <w:p w14:paraId="1B72AB59" w14:textId="77777777" w:rsidR="0049632C" w:rsidRDefault="00000000">
            <w:pPr>
              <w:spacing w:line="250" w:lineRule="auto"/>
              <w:jc w:val="center"/>
            </w:pPr>
            <w:r>
              <w:t>100 g</w:t>
            </w:r>
          </w:p>
        </w:tc>
        <w:tc>
          <w:tcPr>
            <w:tcW w:w="2260" w:type="dxa"/>
            <w:tcBorders>
              <w:top w:val="single" w:sz="1" w:space="0" w:color="B0BCA8"/>
              <w:left w:val="single" w:sz="1" w:space="0" w:color="B0BCA8"/>
              <w:bottom w:val="single" w:sz="1" w:space="0" w:color="B0BCA8"/>
              <w:right w:val="single" w:sz="1" w:space="0" w:color="B0BCA8"/>
            </w:tcBorders>
            <w:vAlign w:val="center"/>
          </w:tcPr>
          <w:p w14:paraId="19242D4E" w14:textId="77777777" w:rsidR="0049632C" w:rsidRDefault="00000000">
            <w:pPr>
              <w:spacing w:line="250" w:lineRule="auto"/>
              <w:jc w:val="center"/>
            </w:pPr>
            <w:r>
              <w:t>40 kcal | 0.5 g PROT | 9 g CHO | 2 g fibra</w:t>
            </w:r>
          </w:p>
        </w:tc>
      </w:tr>
      <w:tr w:rsidR="0049632C" w14:paraId="01EB3DBB"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1B4B3BD8" w14:textId="77777777" w:rsidR="0049632C" w:rsidRDefault="00000000">
            <w:pPr>
              <w:spacing w:line="250" w:lineRule="auto"/>
              <w:jc w:val="center"/>
            </w:pPr>
            <w:r>
              <w:rPr>
                <w:b/>
                <w:bCs/>
              </w:rPr>
              <w:t>ALMUERZO</w:t>
            </w:r>
          </w:p>
        </w:tc>
        <w:tc>
          <w:tcPr>
            <w:tcW w:w="3300" w:type="dxa"/>
            <w:tcBorders>
              <w:top w:val="single" w:sz="1" w:space="0" w:color="B0BCA8"/>
              <w:left w:val="single" w:sz="1" w:space="0" w:color="B0BCA8"/>
              <w:bottom w:val="single" w:sz="1" w:space="0" w:color="B0BCA8"/>
              <w:right w:val="single" w:sz="1" w:space="0" w:color="B0BCA8"/>
            </w:tcBorders>
            <w:vAlign w:val="center"/>
          </w:tcPr>
          <w:p w14:paraId="30438BCF" w14:textId="77777777" w:rsidR="0049632C" w:rsidRDefault="00000000">
            <w:pPr>
              <w:spacing w:line="250" w:lineRule="auto"/>
              <w:jc w:val="center"/>
            </w:pPr>
            <w:r>
              <w:t>Pechuga de pollo a la plancha</w:t>
            </w:r>
          </w:p>
        </w:tc>
        <w:tc>
          <w:tcPr>
            <w:tcW w:w="2100" w:type="dxa"/>
            <w:tcBorders>
              <w:top w:val="single" w:sz="1" w:space="0" w:color="B0BCA8"/>
              <w:left w:val="single" w:sz="1" w:space="0" w:color="B0BCA8"/>
              <w:bottom w:val="single" w:sz="1" w:space="0" w:color="B0BCA8"/>
              <w:right w:val="single" w:sz="1" w:space="0" w:color="B0BCA8"/>
            </w:tcBorders>
            <w:vAlign w:val="center"/>
          </w:tcPr>
          <w:p w14:paraId="2A5762D6" w14:textId="77777777" w:rsidR="0049632C" w:rsidRDefault="00000000">
            <w:pPr>
              <w:spacing w:line="250" w:lineRule="auto"/>
              <w:jc w:val="center"/>
            </w:pPr>
            <w:r>
              <w:t>120 g cocidos</w:t>
            </w:r>
          </w:p>
        </w:tc>
        <w:tc>
          <w:tcPr>
            <w:tcW w:w="2260" w:type="dxa"/>
            <w:tcBorders>
              <w:top w:val="single" w:sz="1" w:space="0" w:color="B0BCA8"/>
              <w:left w:val="single" w:sz="1" w:space="0" w:color="B0BCA8"/>
              <w:bottom w:val="single" w:sz="1" w:space="0" w:color="B0BCA8"/>
              <w:right w:val="single" w:sz="1" w:space="0" w:color="B0BCA8"/>
            </w:tcBorders>
            <w:vAlign w:val="center"/>
          </w:tcPr>
          <w:p w14:paraId="75776F06" w14:textId="77777777" w:rsidR="0049632C" w:rsidRDefault="00000000">
            <w:pPr>
              <w:spacing w:line="250" w:lineRule="auto"/>
              <w:jc w:val="center"/>
            </w:pPr>
            <w:r>
              <w:t>140 kcal | 28 g PROT | 0 g CHO | 2 g LIP</w:t>
            </w:r>
          </w:p>
        </w:tc>
      </w:tr>
      <w:tr w:rsidR="0049632C" w14:paraId="711D091B"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38ABEED9" w14:textId="77777777" w:rsidR="0049632C" w:rsidRDefault="0049632C">
            <w:pPr>
              <w:spacing w:line="250" w:lineRule="auto"/>
            </w:pPr>
          </w:p>
        </w:tc>
        <w:tc>
          <w:tcPr>
            <w:tcW w:w="3300" w:type="dxa"/>
            <w:tcBorders>
              <w:top w:val="single" w:sz="1" w:space="0" w:color="B0BCA8"/>
              <w:left w:val="single" w:sz="1" w:space="0" w:color="B0BCA8"/>
              <w:bottom w:val="single" w:sz="1" w:space="0" w:color="B0BCA8"/>
              <w:right w:val="single" w:sz="1" w:space="0" w:color="B0BCA8"/>
            </w:tcBorders>
            <w:vAlign w:val="center"/>
          </w:tcPr>
          <w:p w14:paraId="36F6D25A" w14:textId="77777777" w:rsidR="0049632C" w:rsidRDefault="00000000">
            <w:pPr>
              <w:spacing w:line="250" w:lineRule="auto"/>
              <w:jc w:val="center"/>
            </w:pPr>
            <w:r>
              <w:t>Arroz integral cocido</w:t>
            </w:r>
          </w:p>
        </w:tc>
        <w:tc>
          <w:tcPr>
            <w:tcW w:w="2100" w:type="dxa"/>
            <w:tcBorders>
              <w:top w:val="single" w:sz="1" w:space="0" w:color="B0BCA8"/>
              <w:left w:val="single" w:sz="1" w:space="0" w:color="B0BCA8"/>
              <w:bottom w:val="single" w:sz="1" w:space="0" w:color="B0BCA8"/>
              <w:right w:val="single" w:sz="1" w:space="0" w:color="B0BCA8"/>
            </w:tcBorders>
            <w:vAlign w:val="center"/>
          </w:tcPr>
          <w:p w14:paraId="35F0972B" w14:textId="77777777" w:rsidR="0049632C" w:rsidRDefault="00000000">
            <w:pPr>
              <w:spacing w:line="250" w:lineRule="auto"/>
              <w:jc w:val="center"/>
            </w:pPr>
            <w:r>
              <w:t>1 taza (160 g)</w:t>
            </w:r>
          </w:p>
        </w:tc>
        <w:tc>
          <w:tcPr>
            <w:tcW w:w="2260" w:type="dxa"/>
            <w:tcBorders>
              <w:top w:val="single" w:sz="1" w:space="0" w:color="B0BCA8"/>
              <w:left w:val="single" w:sz="1" w:space="0" w:color="B0BCA8"/>
              <w:bottom w:val="single" w:sz="1" w:space="0" w:color="B0BCA8"/>
              <w:right w:val="single" w:sz="1" w:space="0" w:color="B0BCA8"/>
            </w:tcBorders>
            <w:vAlign w:val="center"/>
          </w:tcPr>
          <w:p w14:paraId="69E4299B" w14:textId="77777777" w:rsidR="0049632C" w:rsidRDefault="00000000">
            <w:pPr>
              <w:spacing w:line="250" w:lineRule="auto"/>
              <w:jc w:val="center"/>
            </w:pPr>
            <w:r>
              <w:t>170 kcal | 4 g PROT | 36 g CHO | 2.5 g fibra</w:t>
            </w:r>
          </w:p>
        </w:tc>
      </w:tr>
      <w:tr w:rsidR="0049632C" w14:paraId="1DD1D8A1"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01F33CEF" w14:textId="77777777" w:rsidR="0049632C" w:rsidRDefault="0049632C">
            <w:pPr>
              <w:spacing w:line="250" w:lineRule="auto"/>
            </w:pPr>
          </w:p>
        </w:tc>
        <w:tc>
          <w:tcPr>
            <w:tcW w:w="3300" w:type="dxa"/>
            <w:tcBorders>
              <w:top w:val="single" w:sz="1" w:space="0" w:color="B0BCA8"/>
              <w:left w:val="single" w:sz="1" w:space="0" w:color="B0BCA8"/>
              <w:bottom w:val="single" w:sz="1" w:space="0" w:color="B0BCA8"/>
              <w:right w:val="single" w:sz="1" w:space="0" w:color="B0BCA8"/>
            </w:tcBorders>
            <w:vAlign w:val="center"/>
          </w:tcPr>
          <w:p w14:paraId="6B75547E" w14:textId="77777777" w:rsidR="0049632C" w:rsidRDefault="00000000">
            <w:pPr>
              <w:spacing w:line="250" w:lineRule="auto"/>
              <w:jc w:val="center"/>
            </w:pPr>
            <w:r>
              <w:t>Lentejas guisadas</w:t>
            </w:r>
          </w:p>
        </w:tc>
        <w:tc>
          <w:tcPr>
            <w:tcW w:w="2100" w:type="dxa"/>
            <w:tcBorders>
              <w:top w:val="single" w:sz="1" w:space="0" w:color="B0BCA8"/>
              <w:left w:val="single" w:sz="1" w:space="0" w:color="B0BCA8"/>
              <w:bottom w:val="single" w:sz="1" w:space="0" w:color="B0BCA8"/>
              <w:right w:val="single" w:sz="1" w:space="0" w:color="B0BCA8"/>
            </w:tcBorders>
            <w:vAlign w:val="center"/>
          </w:tcPr>
          <w:p w14:paraId="0F376468" w14:textId="77777777" w:rsidR="0049632C" w:rsidRDefault="00000000">
            <w:pPr>
              <w:spacing w:line="250" w:lineRule="auto"/>
              <w:jc w:val="center"/>
            </w:pPr>
            <w:r>
              <w:t>1/2 taza cocidas</w:t>
            </w:r>
          </w:p>
        </w:tc>
        <w:tc>
          <w:tcPr>
            <w:tcW w:w="2260" w:type="dxa"/>
            <w:tcBorders>
              <w:top w:val="single" w:sz="1" w:space="0" w:color="B0BCA8"/>
              <w:left w:val="single" w:sz="1" w:space="0" w:color="B0BCA8"/>
              <w:bottom w:val="single" w:sz="1" w:space="0" w:color="B0BCA8"/>
              <w:right w:val="single" w:sz="1" w:space="0" w:color="B0BCA8"/>
            </w:tcBorders>
            <w:vAlign w:val="center"/>
          </w:tcPr>
          <w:p w14:paraId="5B13B349" w14:textId="77777777" w:rsidR="0049632C" w:rsidRDefault="00000000">
            <w:pPr>
              <w:spacing w:line="250" w:lineRule="auto"/>
              <w:jc w:val="center"/>
            </w:pPr>
            <w:r>
              <w:t>115 kcal | 9 g PROT | 20 g CHO | 8 g fibra | 3 mg Fe</w:t>
            </w:r>
          </w:p>
        </w:tc>
      </w:tr>
      <w:tr w:rsidR="0049632C" w14:paraId="25A4910C"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16705B8D" w14:textId="77777777" w:rsidR="0049632C" w:rsidRDefault="0049632C">
            <w:pPr>
              <w:spacing w:line="250" w:lineRule="auto"/>
            </w:pPr>
          </w:p>
        </w:tc>
        <w:tc>
          <w:tcPr>
            <w:tcW w:w="3300" w:type="dxa"/>
            <w:tcBorders>
              <w:top w:val="single" w:sz="1" w:space="0" w:color="B0BCA8"/>
              <w:left w:val="single" w:sz="1" w:space="0" w:color="B0BCA8"/>
              <w:bottom w:val="single" w:sz="1" w:space="0" w:color="B0BCA8"/>
              <w:right w:val="single" w:sz="1" w:space="0" w:color="B0BCA8"/>
            </w:tcBorders>
            <w:vAlign w:val="center"/>
          </w:tcPr>
          <w:p w14:paraId="6F74F980" w14:textId="77777777" w:rsidR="0049632C" w:rsidRDefault="00000000">
            <w:pPr>
              <w:spacing w:line="250" w:lineRule="auto"/>
              <w:jc w:val="center"/>
            </w:pPr>
            <w:r>
              <w:t>Ensalada mixta (lechuga, tomate, zanahoria)</w:t>
            </w:r>
          </w:p>
        </w:tc>
        <w:tc>
          <w:tcPr>
            <w:tcW w:w="2100" w:type="dxa"/>
            <w:tcBorders>
              <w:top w:val="single" w:sz="1" w:space="0" w:color="B0BCA8"/>
              <w:left w:val="single" w:sz="1" w:space="0" w:color="B0BCA8"/>
              <w:bottom w:val="single" w:sz="1" w:space="0" w:color="B0BCA8"/>
              <w:right w:val="single" w:sz="1" w:space="0" w:color="B0BCA8"/>
            </w:tcBorders>
            <w:vAlign w:val="center"/>
          </w:tcPr>
          <w:p w14:paraId="75949610" w14:textId="77777777" w:rsidR="0049632C" w:rsidRDefault="00000000">
            <w:pPr>
              <w:spacing w:line="250" w:lineRule="auto"/>
              <w:jc w:val="center"/>
            </w:pPr>
            <w:r>
              <w:t>1 plato grande</w:t>
            </w:r>
          </w:p>
        </w:tc>
        <w:tc>
          <w:tcPr>
            <w:tcW w:w="2260" w:type="dxa"/>
            <w:tcBorders>
              <w:top w:val="single" w:sz="1" w:space="0" w:color="B0BCA8"/>
              <w:left w:val="single" w:sz="1" w:space="0" w:color="B0BCA8"/>
              <w:bottom w:val="single" w:sz="1" w:space="0" w:color="B0BCA8"/>
              <w:right w:val="single" w:sz="1" w:space="0" w:color="B0BCA8"/>
            </w:tcBorders>
            <w:vAlign w:val="center"/>
          </w:tcPr>
          <w:p w14:paraId="604DD9AC" w14:textId="77777777" w:rsidR="0049632C" w:rsidRDefault="00000000">
            <w:pPr>
              <w:spacing w:line="250" w:lineRule="auto"/>
              <w:jc w:val="center"/>
            </w:pPr>
            <w:r>
              <w:t>35 kcal | 1.5 g PROT | 6 g CHO | 3 g fibra</w:t>
            </w:r>
          </w:p>
        </w:tc>
      </w:tr>
      <w:tr w:rsidR="0049632C" w14:paraId="71FC3A3A"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355D52F9" w14:textId="77777777" w:rsidR="0049632C" w:rsidRDefault="0049632C">
            <w:pPr>
              <w:spacing w:line="250" w:lineRule="auto"/>
            </w:pPr>
          </w:p>
        </w:tc>
        <w:tc>
          <w:tcPr>
            <w:tcW w:w="3300" w:type="dxa"/>
            <w:tcBorders>
              <w:top w:val="single" w:sz="1" w:space="0" w:color="B0BCA8"/>
              <w:left w:val="single" w:sz="1" w:space="0" w:color="B0BCA8"/>
              <w:bottom w:val="single" w:sz="1" w:space="0" w:color="B0BCA8"/>
              <w:right w:val="single" w:sz="1" w:space="0" w:color="B0BCA8"/>
            </w:tcBorders>
            <w:vAlign w:val="center"/>
          </w:tcPr>
          <w:p w14:paraId="5844FD96" w14:textId="77777777" w:rsidR="0049632C" w:rsidRDefault="00000000">
            <w:pPr>
              <w:spacing w:line="250" w:lineRule="auto"/>
              <w:jc w:val="center"/>
            </w:pPr>
            <w:r>
              <w:t>Aceite de oliva extra virgen (aliño)</w:t>
            </w:r>
          </w:p>
        </w:tc>
        <w:tc>
          <w:tcPr>
            <w:tcW w:w="2100" w:type="dxa"/>
            <w:tcBorders>
              <w:top w:val="single" w:sz="1" w:space="0" w:color="B0BCA8"/>
              <w:left w:val="single" w:sz="1" w:space="0" w:color="B0BCA8"/>
              <w:bottom w:val="single" w:sz="1" w:space="0" w:color="B0BCA8"/>
              <w:right w:val="single" w:sz="1" w:space="0" w:color="B0BCA8"/>
            </w:tcBorders>
            <w:vAlign w:val="center"/>
          </w:tcPr>
          <w:p w14:paraId="69C1493E" w14:textId="77777777" w:rsidR="0049632C" w:rsidRDefault="00000000">
            <w:pPr>
              <w:spacing w:line="250" w:lineRule="auto"/>
              <w:jc w:val="center"/>
            </w:pPr>
            <w:r>
              <w:t xml:space="preserve">10 </w:t>
            </w:r>
            <w:proofErr w:type="spellStart"/>
            <w:r>
              <w:t>mL</w:t>
            </w:r>
            <w:proofErr w:type="spellEnd"/>
            <w:r>
              <w:t xml:space="preserve"> (2 </w:t>
            </w:r>
            <w:proofErr w:type="spellStart"/>
            <w:r>
              <w:t>cdas</w:t>
            </w:r>
            <w:proofErr w:type="spellEnd"/>
            <w:r>
              <w:t xml:space="preserve"> postre)</w:t>
            </w:r>
          </w:p>
        </w:tc>
        <w:tc>
          <w:tcPr>
            <w:tcW w:w="2260" w:type="dxa"/>
            <w:tcBorders>
              <w:top w:val="single" w:sz="1" w:space="0" w:color="B0BCA8"/>
              <w:left w:val="single" w:sz="1" w:space="0" w:color="B0BCA8"/>
              <w:bottom w:val="single" w:sz="1" w:space="0" w:color="B0BCA8"/>
              <w:right w:val="single" w:sz="1" w:space="0" w:color="B0BCA8"/>
            </w:tcBorders>
            <w:vAlign w:val="center"/>
          </w:tcPr>
          <w:p w14:paraId="3723C2FD" w14:textId="77777777" w:rsidR="0049632C" w:rsidRDefault="00000000">
            <w:pPr>
              <w:spacing w:line="250" w:lineRule="auto"/>
              <w:jc w:val="center"/>
            </w:pPr>
            <w:r>
              <w:t>90 kcal | 0 g PROT | 0 g CHO | 10 g grasa mono</w:t>
            </w:r>
          </w:p>
        </w:tc>
      </w:tr>
      <w:tr w:rsidR="0049632C" w14:paraId="00869140"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7452A67F" w14:textId="77777777" w:rsidR="0049632C" w:rsidRDefault="0049632C">
            <w:pPr>
              <w:spacing w:line="250" w:lineRule="auto"/>
            </w:pPr>
          </w:p>
        </w:tc>
        <w:tc>
          <w:tcPr>
            <w:tcW w:w="3300" w:type="dxa"/>
            <w:tcBorders>
              <w:top w:val="single" w:sz="1" w:space="0" w:color="B0BCA8"/>
              <w:left w:val="single" w:sz="1" w:space="0" w:color="B0BCA8"/>
              <w:bottom w:val="single" w:sz="1" w:space="0" w:color="B0BCA8"/>
              <w:right w:val="single" w:sz="1" w:space="0" w:color="B0BCA8"/>
            </w:tcBorders>
            <w:vAlign w:val="center"/>
          </w:tcPr>
          <w:p w14:paraId="21CA57D7" w14:textId="77777777" w:rsidR="0049632C" w:rsidRDefault="00000000">
            <w:pPr>
              <w:spacing w:line="250" w:lineRule="auto"/>
              <w:jc w:val="center"/>
            </w:pPr>
            <w:r>
              <w:t>Naranja (postre)</w:t>
            </w:r>
          </w:p>
        </w:tc>
        <w:tc>
          <w:tcPr>
            <w:tcW w:w="2100" w:type="dxa"/>
            <w:tcBorders>
              <w:top w:val="single" w:sz="1" w:space="0" w:color="B0BCA8"/>
              <w:left w:val="single" w:sz="1" w:space="0" w:color="B0BCA8"/>
              <w:bottom w:val="single" w:sz="1" w:space="0" w:color="B0BCA8"/>
              <w:right w:val="single" w:sz="1" w:space="0" w:color="B0BCA8"/>
            </w:tcBorders>
            <w:vAlign w:val="center"/>
          </w:tcPr>
          <w:p w14:paraId="6A9896C3" w14:textId="77777777" w:rsidR="0049632C" w:rsidRDefault="00000000">
            <w:pPr>
              <w:spacing w:line="250" w:lineRule="auto"/>
              <w:jc w:val="center"/>
            </w:pPr>
            <w:r>
              <w:t>1 unidad grande</w:t>
            </w:r>
          </w:p>
        </w:tc>
        <w:tc>
          <w:tcPr>
            <w:tcW w:w="2260" w:type="dxa"/>
            <w:tcBorders>
              <w:top w:val="single" w:sz="1" w:space="0" w:color="B0BCA8"/>
              <w:left w:val="single" w:sz="1" w:space="0" w:color="B0BCA8"/>
              <w:bottom w:val="single" w:sz="1" w:space="0" w:color="B0BCA8"/>
              <w:right w:val="single" w:sz="1" w:space="0" w:color="B0BCA8"/>
            </w:tcBorders>
            <w:vAlign w:val="center"/>
          </w:tcPr>
          <w:p w14:paraId="7ADCB7DD" w14:textId="77777777" w:rsidR="0049632C" w:rsidRDefault="00000000">
            <w:pPr>
              <w:spacing w:line="250" w:lineRule="auto"/>
              <w:jc w:val="center"/>
            </w:pPr>
            <w:r>
              <w:t xml:space="preserve">85 kcal | 1.5 g PROT | 21 g CHO | 4 g fibra | 70 mg </w:t>
            </w:r>
            <w:proofErr w:type="spellStart"/>
            <w:r>
              <w:t>vit</w:t>
            </w:r>
            <w:proofErr w:type="spellEnd"/>
            <w:r>
              <w:t xml:space="preserve"> C</w:t>
            </w:r>
          </w:p>
        </w:tc>
      </w:tr>
      <w:tr w:rsidR="0049632C" w14:paraId="156B3AAA"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457EF062" w14:textId="77777777" w:rsidR="0049632C" w:rsidRDefault="00000000">
            <w:pPr>
              <w:spacing w:line="250" w:lineRule="auto"/>
              <w:jc w:val="center"/>
            </w:pPr>
            <w:r>
              <w:rPr>
                <w:b/>
                <w:bCs/>
              </w:rPr>
              <w:t>COLACIÓN PM</w:t>
            </w:r>
          </w:p>
        </w:tc>
        <w:tc>
          <w:tcPr>
            <w:tcW w:w="3300" w:type="dxa"/>
            <w:tcBorders>
              <w:top w:val="single" w:sz="1" w:space="0" w:color="B0BCA8"/>
              <w:left w:val="single" w:sz="1" w:space="0" w:color="B0BCA8"/>
              <w:bottom w:val="single" w:sz="1" w:space="0" w:color="B0BCA8"/>
              <w:right w:val="single" w:sz="1" w:space="0" w:color="B0BCA8"/>
            </w:tcBorders>
            <w:vAlign w:val="center"/>
          </w:tcPr>
          <w:p w14:paraId="31D8B8EB" w14:textId="77777777" w:rsidR="0049632C" w:rsidRDefault="00000000">
            <w:pPr>
              <w:spacing w:line="250" w:lineRule="auto"/>
              <w:jc w:val="center"/>
            </w:pPr>
            <w:r>
              <w:t>Sándwich de pan integral con queso</w:t>
            </w:r>
          </w:p>
        </w:tc>
        <w:tc>
          <w:tcPr>
            <w:tcW w:w="2100" w:type="dxa"/>
            <w:tcBorders>
              <w:top w:val="single" w:sz="1" w:space="0" w:color="B0BCA8"/>
              <w:left w:val="single" w:sz="1" w:space="0" w:color="B0BCA8"/>
              <w:bottom w:val="single" w:sz="1" w:space="0" w:color="B0BCA8"/>
              <w:right w:val="single" w:sz="1" w:space="0" w:color="B0BCA8"/>
            </w:tcBorders>
            <w:vAlign w:val="center"/>
          </w:tcPr>
          <w:p w14:paraId="623AE217" w14:textId="77777777" w:rsidR="0049632C" w:rsidRDefault="00000000">
            <w:pPr>
              <w:spacing w:line="250" w:lineRule="auto"/>
              <w:jc w:val="center"/>
            </w:pPr>
            <w:r>
              <w:t>2 rebanadas pan + 40 g queso</w:t>
            </w:r>
          </w:p>
        </w:tc>
        <w:tc>
          <w:tcPr>
            <w:tcW w:w="2260" w:type="dxa"/>
            <w:tcBorders>
              <w:top w:val="single" w:sz="1" w:space="0" w:color="B0BCA8"/>
              <w:left w:val="single" w:sz="1" w:space="0" w:color="B0BCA8"/>
              <w:bottom w:val="single" w:sz="1" w:space="0" w:color="B0BCA8"/>
              <w:right w:val="single" w:sz="1" w:space="0" w:color="B0BCA8"/>
            </w:tcBorders>
            <w:vAlign w:val="center"/>
          </w:tcPr>
          <w:p w14:paraId="08007A94" w14:textId="77777777" w:rsidR="0049632C" w:rsidRDefault="00000000">
            <w:pPr>
              <w:spacing w:line="250" w:lineRule="auto"/>
              <w:jc w:val="center"/>
            </w:pPr>
            <w:r>
              <w:t>250 kcal | 14 g PROT | 28 g CHO | 8 g Ca</w:t>
            </w:r>
          </w:p>
        </w:tc>
      </w:tr>
      <w:tr w:rsidR="0049632C" w14:paraId="7CEBCD4A"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4DB63664" w14:textId="77777777" w:rsidR="0049632C" w:rsidRDefault="0049632C">
            <w:pPr>
              <w:spacing w:line="250" w:lineRule="auto"/>
            </w:pPr>
          </w:p>
        </w:tc>
        <w:tc>
          <w:tcPr>
            <w:tcW w:w="3300" w:type="dxa"/>
            <w:tcBorders>
              <w:top w:val="single" w:sz="1" w:space="0" w:color="B0BCA8"/>
              <w:left w:val="single" w:sz="1" w:space="0" w:color="B0BCA8"/>
              <w:bottom w:val="single" w:sz="1" w:space="0" w:color="B0BCA8"/>
              <w:right w:val="single" w:sz="1" w:space="0" w:color="B0BCA8"/>
            </w:tcBorders>
            <w:vAlign w:val="center"/>
          </w:tcPr>
          <w:p w14:paraId="625181BA" w14:textId="77777777" w:rsidR="0049632C" w:rsidRDefault="00000000">
            <w:pPr>
              <w:spacing w:line="250" w:lineRule="auto"/>
              <w:jc w:val="center"/>
            </w:pPr>
            <w:r>
              <w:t>Pimiento rojo</w:t>
            </w:r>
          </w:p>
        </w:tc>
        <w:tc>
          <w:tcPr>
            <w:tcW w:w="2100" w:type="dxa"/>
            <w:tcBorders>
              <w:top w:val="single" w:sz="1" w:space="0" w:color="B0BCA8"/>
              <w:left w:val="single" w:sz="1" w:space="0" w:color="B0BCA8"/>
              <w:bottom w:val="single" w:sz="1" w:space="0" w:color="B0BCA8"/>
              <w:right w:val="single" w:sz="1" w:space="0" w:color="B0BCA8"/>
            </w:tcBorders>
            <w:vAlign w:val="center"/>
          </w:tcPr>
          <w:p w14:paraId="6BEAAFE2" w14:textId="77777777" w:rsidR="0049632C" w:rsidRDefault="00000000">
            <w:pPr>
              <w:spacing w:line="250" w:lineRule="auto"/>
              <w:jc w:val="center"/>
            </w:pPr>
            <w:r>
              <w:t>1 unidad mediana</w:t>
            </w:r>
          </w:p>
        </w:tc>
        <w:tc>
          <w:tcPr>
            <w:tcW w:w="2260" w:type="dxa"/>
            <w:tcBorders>
              <w:top w:val="single" w:sz="1" w:space="0" w:color="B0BCA8"/>
              <w:left w:val="single" w:sz="1" w:space="0" w:color="B0BCA8"/>
              <w:bottom w:val="single" w:sz="1" w:space="0" w:color="B0BCA8"/>
              <w:right w:val="single" w:sz="1" w:space="0" w:color="B0BCA8"/>
            </w:tcBorders>
            <w:vAlign w:val="center"/>
          </w:tcPr>
          <w:p w14:paraId="256A5FD9" w14:textId="77777777" w:rsidR="0049632C" w:rsidRDefault="00000000">
            <w:pPr>
              <w:spacing w:line="250" w:lineRule="auto"/>
              <w:jc w:val="center"/>
            </w:pPr>
            <w:r>
              <w:t xml:space="preserve">30 kcal | 1 g PROT | 7 g CHO | 150 mg </w:t>
            </w:r>
            <w:proofErr w:type="spellStart"/>
            <w:r>
              <w:t>vit</w:t>
            </w:r>
            <w:proofErr w:type="spellEnd"/>
            <w:r>
              <w:t xml:space="preserve"> C</w:t>
            </w:r>
          </w:p>
        </w:tc>
      </w:tr>
      <w:tr w:rsidR="0049632C" w14:paraId="549624FB"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7D2F7854" w14:textId="77777777" w:rsidR="0049632C" w:rsidRDefault="00000000">
            <w:pPr>
              <w:spacing w:line="250" w:lineRule="auto"/>
              <w:jc w:val="center"/>
            </w:pPr>
            <w:r>
              <w:rPr>
                <w:b/>
                <w:bCs/>
              </w:rPr>
              <w:t>CENA</w:t>
            </w:r>
          </w:p>
        </w:tc>
        <w:tc>
          <w:tcPr>
            <w:tcW w:w="3300" w:type="dxa"/>
            <w:tcBorders>
              <w:top w:val="single" w:sz="1" w:space="0" w:color="B0BCA8"/>
              <w:left w:val="single" w:sz="1" w:space="0" w:color="B0BCA8"/>
              <w:bottom w:val="single" w:sz="1" w:space="0" w:color="B0BCA8"/>
              <w:right w:val="single" w:sz="1" w:space="0" w:color="B0BCA8"/>
            </w:tcBorders>
            <w:vAlign w:val="center"/>
          </w:tcPr>
          <w:p w14:paraId="212836D0" w14:textId="77777777" w:rsidR="0049632C" w:rsidRDefault="00000000">
            <w:pPr>
              <w:spacing w:line="250" w:lineRule="auto"/>
              <w:jc w:val="center"/>
            </w:pPr>
            <w:r>
              <w:t>Filete de pescado (merluza/cabrilla) al horno</w:t>
            </w:r>
          </w:p>
        </w:tc>
        <w:tc>
          <w:tcPr>
            <w:tcW w:w="2100" w:type="dxa"/>
            <w:tcBorders>
              <w:top w:val="single" w:sz="1" w:space="0" w:color="B0BCA8"/>
              <w:left w:val="single" w:sz="1" w:space="0" w:color="B0BCA8"/>
              <w:bottom w:val="single" w:sz="1" w:space="0" w:color="B0BCA8"/>
              <w:right w:val="single" w:sz="1" w:space="0" w:color="B0BCA8"/>
            </w:tcBorders>
            <w:vAlign w:val="center"/>
          </w:tcPr>
          <w:p w14:paraId="1ECB8CA0" w14:textId="77777777" w:rsidR="0049632C" w:rsidRDefault="00000000">
            <w:pPr>
              <w:spacing w:line="250" w:lineRule="auto"/>
              <w:jc w:val="center"/>
            </w:pPr>
            <w:r>
              <w:t>150 g cocidos</w:t>
            </w:r>
          </w:p>
        </w:tc>
        <w:tc>
          <w:tcPr>
            <w:tcW w:w="2260" w:type="dxa"/>
            <w:tcBorders>
              <w:top w:val="single" w:sz="1" w:space="0" w:color="B0BCA8"/>
              <w:left w:val="single" w:sz="1" w:space="0" w:color="B0BCA8"/>
              <w:bottom w:val="single" w:sz="1" w:space="0" w:color="B0BCA8"/>
              <w:right w:val="single" w:sz="1" w:space="0" w:color="B0BCA8"/>
            </w:tcBorders>
            <w:vAlign w:val="center"/>
          </w:tcPr>
          <w:p w14:paraId="01DE9F69" w14:textId="77777777" w:rsidR="0049632C" w:rsidRDefault="00000000">
            <w:pPr>
              <w:spacing w:line="250" w:lineRule="auto"/>
              <w:jc w:val="center"/>
            </w:pPr>
            <w:r>
              <w:t>120 kcal | 26 g PROT | 0 g CHO | 1.5 g LIP</w:t>
            </w:r>
          </w:p>
        </w:tc>
      </w:tr>
      <w:tr w:rsidR="0049632C" w14:paraId="3C78337B"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1F15A6FA" w14:textId="77777777" w:rsidR="0049632C" w:rsidRDefault="0049632C">
            <w:pPr>
              <w:spacing w:line="250" w:lineRule="auto"/>
            </w:pPr>
          </w:p>
        </w:tc>
        <w:tc>
          <w:tcPr>
            <w:tcW w:w="3300" w:type="dxa"/>
            <w:tcBorders>
              <w:top w:val="single" w:sz="1" w:space="0" w:color="B0BCA8"/>
              <w:left w:val="single" w:sz="1" w:space="0" w:color="B0BCA8"/>
              <w:bottom w:val="single" w:sz="1" w:space="0" w:color="B0BCA8"/>
              <w:right w:val="single" w:sz="1" w:space="0" w:color="B0BCA8"/>
            </w:tcBorders>
            <w:vAlign w:val="center"/>
          </w:tcPr>
          <w:p w14:paraId="1CB37D9E" w14:textId="77777777" w:rsidR="0049632C" w:rsidRDefault="00000000">
            <w:pPr>
              <w:spacing w:line="250" w:lineRule="auto"/>
              <w:jc w:val="center"/>
            </w:pPr>
            <w:r>
              <w:t>Puré de calabaza con aceite de oliva</w:t>
            </w:r>
          </w:p>
        </w:tc>
        <w:tc>
          <w:tcPr>
            <w:tcW w:w="2100" w:type="dxa"/>
            <w:tcBorders>
              <w:top w:val="single" w:sz="1" w:space="0" w:color="B0BCA8"/>
              <w:left w:val="single" w:sz="1" w:space="0" w:color="B0BCA8"/>
              <w:bottom w:val="single" w:sz="1" w:space="0" w:color="B0BCA8"/>
              <w:right w:val="single" w:sz="1" w:space="0" w:color="B0BCA8"/>
            </w:tcBorders>
            <w:vAlign w:val="center"/>
          </w:tcPr>
          <w:p w14:paraId="2CE6E41A" w14:textId="77777777" w:rsidR="0049632C" w:rsidRDefault="00000000">
            <w:pPr>
              <w:spacing w:line="250" w:lineRule="auto"/>
              <w:jc w:val="center"/>
            </w:pPr>
            <w:r>
              <w:t xml:space="preserve">1 taza + 5 </w:t>
            </w:r>
            <w:proofErr w:type="spellStart"/>
            <w:r>
              <w:t>mL</w:t>
            </w:r>
            <w:proofErr w:type="spellEnd"/>
            <w:r>
              <w:t xml:space="preserve"> aceite</w:t>
            </w:r>
          </w:p>
        </w:tc>
        <w:tc>
          <w:tcPr>
            <w:tcW w:w="2260" w:type="dxa"/>
            <w:tcBorders>
              <w:top w:val="single" w:sz="1" w:space="0" w:color="B0BCA8"/>
              <w:left w:val="single" w:sz="1" w:space="0" w:color="B0BCA8"/>
              <w:bottom w:val="single" w:sz="1" w:space="0" w:color="B0BCA8"/>
              <w:right w:val="single" w:sz="1" w:space="0" w:color="B0BCA8"/>
            </w:tcBorders>
            <w:vAlign w:val="center"/>
          </w:tcPr>
          <w:p w14:paraId="30C97AC9" w14:textId="77777777" w:rsidR="0049632C" w:rsidRDefault="00000000">
            <w:pPr>
              <w:spacing w:line="250" w:lineRule="auto"/>
              <w:jc w:val="center"/>
            </w:pPr>
            <w:r>
              <w:t>80 kcal | 2 g PROT | 12 g CHO | 5 g fibra</w:t>
            </w:r>
          </w:p>
        </w:tc>
      </w:tr>
      <w:tr w:rsidR="0049632C" w14:paraId="309947F1"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6A5BD3F1" w14:textId="77777777" w:rsidR="0049632C" w:rsidRDefault="0049632C">
            <w:pPr>
              <w:spacing w:line="250" w:lineRule="auto"/>
            </w:pPr>
          </w:p>
        </w:tc>
        <w:tc>
          <w:tcPr>
            <w:tcW w:w="3300" w:type="dxa"/>
            <w:tcBorders>
              <w:top w:val="single" w:sz="1" w:space="0" w:color="B0BCA8"/>
              <w:left w:val="single" w:sz="1" w:space="0" w:color="B0BCA8"/>
              <w:bottom w:val="single" w:sz="1" w:space="0" w:color="B0BCA8"/>
              <w:right w:val="single" w:sz="1" w:space="0" w:color="B0BCA8"/>
            </w:tcBorders>
            <w:vAlign w:val="center"/>
          </w:tcPr>
          <w:p w14:paraId="5FDEB1B8" w14:textId="77777777" w:rsidR="0049632C" w:rsidRDefault="00000000">
            <w:pPr>
              <w:spacing w:line="250" w:lineRule="auto"/>
              <w:jc w:val="center"/>
            </w:pPr>
            <w:r>
              <w:t>Brócoli al vapor</w:t>
            </w:r>
          </w:p>
        </w:tc>
        <w:tc>
          <w:tcPr>
            <w:tcW w:w="2100" w:type="dxa"/>
            <w:tcBorders>
              <w:top w:val="single" w:sz="1" w:space="0" w:color="B0BCA8"/>
              <w:left w:val="single" w:sz="1" w:space="0" w:color="B0BCA8"/>
              <w:bottom w:val="single" w:sz="1" w:space="0" w:color="B0BCA8"/>
              <w:right w:val="single" w:sz="1" w:space="0" w:color="B0BCA8"/>
            </w:tcBorders>
            <w:vAlign w:val="center"/>
          </w:tcPr>
          <w:p w14:paraId="7D54D2A1" w14:textId="77777777" w:rsidR="0049632C" w:rsidRDefault="00000000">
            <w:pPr>
              <w:spacing w:line="250" w:lineRule="auto"/>
              <w:jc w:val="center"/>
            </w:pPr>
            <w:r>
              <w:t>1 taza</w:t>
            </w:r>
          </w:p>
        </w:tc>
        <w:tc>
          <w:tcPr>
            <w:tcW w:w="2260" w:type="dxa"/>
            <w:tcBorders>
              <w:top w:val="single" w:sz="1" w:space="0" w:color="B0BCA8"/>
              <w:left w:val="single" w:sz="1" w:space="0" w:color="B0BCA8"/>
              <w:bottom w:val="single" w:sz="1" w:space="0" w:color="B0BCA8"/>
              <w:right w:val="single" w:sz="1" w:space="0" w:color="B0BCA8"/>
            </w:tcBorders>
            <w:vAlign w:val="center"/>
          </w:tcPr>
          <w:p w14:paraId="3A21752E" w14:textId="77777777" w:rsidR="0049632C" w:rsidRDefault="00000000">
            <w:pPr>
              <w:spacing w:line="250" w:lineRule="auto"/>
              <w:jc w:val="center"/>
            </w:pPr>
            <w:r>
              <w:t>55 kcal | 4 g PROT | 11 g CHO | 5 g fibra | 100 mg Ca</w:t>
            </w:r>
          </w:p>
        </w:tc>
      </w:tr>
      <w:tr w:rsidR="0049632C" w14:paraId="117A9C24"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0369C76A" w14:textId="77777777" w:rsidR="0049632C" w:rsidRDefault="0049632C">
            <w:pPr>
              <w:spacing w:line="250" w:lineRule="auto"/>
            </w:pPr>
          </w:p>
        </w:tc>
        <w:tc>
          <w:tcPr>
            <w:tcW w:w="3300" w:type="dxa"/>
            <w:tcBorders>
              <w:top w:val="single" w:sz="1" w:space="0" w:color="B0BCA8"/>
              <w:left w:val="single" w:sz="1" w:space="0" w:color="B0BCA8"/>
              <w:bottom w:val="single" w:sz="1" w:space="0" w:color="B0BCA8"/>
              <w:right w:val="single" w:sz="1" w:space="0" w:color="B0BCA8"/>
            </w:tcBorders>
            <w:vAlign w:val="center"/>
          </w:tcPr>
          <w:p w14:paraId="0C13DF57" w14:textId="77777777" w:rsidR="0049632C" w:rsidRDefault="00000000">
            <w:pPr>
              <w:spacing w:line="250" w:lineRule="auto"/>
              <w:jc w:val="center"/>
            </w:pPr>
            <w:r>
              <w:t>Pan integral</w:t>
            </w:r>
          </w:p>
        </w:tc>
        <w:tc>
          <w:tcPr>
            <w:tcW w:w="2100" w:type="dxa"/>
            <w:tcBorders>
              <w:top w:val="single" w:sz="1" w:space="0" w:color="B0BCA8"/>
              <w:left w:val="single" w:sz="1" w:space="0" w:color="B0BCA8"/>
              <w:bottom w:val="single" w:sz="1" w:space="0" w:color="B0BCA8"/>
              <w:right w:val="single" w:sz="1" w:space="0" w:color="B0BCA8"/>
            </w:tcBorders>
            <w:vAlign w:val="center"/>
          </w:tcPr>
          <w:p w14:paraId="716BB810" w14:textId="77777777" w:rsidR="0049632C" w:rsidRDefault="00000000">
            <w:pPr>
              <w:spacing w:line="250" w:lineRule="auto"/>
              <w:jc w:val="center"/>
            </w:pPr>
            <w:r>
              <w:t>1 rebanada</w:t>
            </w:r>
          </w:p>
        </w:tc>
        <w:tc>
          <w:tcPr>
            <w:tcW w:w="2260" w:type="dxa"/>
            <w:tcBorders>
              <w:top w:val="single" w:sz="1" w:space="0" w:color="B0BCA8"/>
              <w:left w:val="single" w:sz="1" w:space="0" w:color="B0BCA8"/>
              <w:bottom w:val="single" w:sz="1" w:space="0" w:color="B0BCA8"/>
              <w:right w:val="single" w:sz="1" w:space="0" w:color="B0BCA8"/>
            </w:tcBorders>
            <w:vAlign w:val="center"/>
          </w:tcPr>
          <w:p w14:paraId="4C812523" w14:textId="77777777" w:rsidR="0049632C" w:rsidRDefault="00000000">
            <w:pPr>
              <w:spacing w:line="250" w:lineRule="auto"/>
              <w:jc w:val="center"/>
            </w:pPr>
            <w:r>
              <w:t>80 kcal | 3 g PROT | 15 g CHO | 2 g fibra</w:t>
            </w:r>
          </w:p>
        </w:tc>
      </w:tr>
      <w:tr w:rsidR="0049632C" w14:paraId="38666643" w14:textId="77777777">
        <w:trPr>
          <w:jc w:val="center"/>
        </w:trPr>
        <w:tc>
          <w:tcPr>
            <w:tcW w:w="1700" w:type="dxa"/>
            <w:tcBorders>
              <w:top w:val="single" w:sz="1" w:space="0" w:color="B0BCA8"/>
              <w:left w:val="single" w:sz="1" w:space="0" w:color="B0BCA8"/>
              <w:bottom w:val="single" w:sz="1" w:space="0" w:color="B0BCA8"/>
              <w:right w:val="single" w:sz="1" w:space="0" w:color="B0BCA8"/>
            </w:tcBorders>
            <w:vAlign w:val="center"/>
          </w:tcPr>
          <w:p w14:paraId="27C4BE30" w14:textId="77777777" w:rsidR="0049632C" w:rsidRDefault="0049632C">
            <w:pPr>
              <w:spacing w:line="250" w:lineRule="auto"/>
            </w:pPr>
          </w:p>
        </w:tc>
        <w:tc>
          <w:tcPr>
            <w:tcW w:w="3300" w:type="dxa"/>
            <w:tcBorders>
              <w:top w:val="single" w:sz="1" w:space="0" w:color="B0BCA8"/>
              <w:left w:val="single" w:sz="1" w:space="0" w:color="B0BCA8"/>
              <w:bottom w:val="single" w:sz="1" w:space="0" w:color="B0BCA8"/>
              <w:right w:val="single" w:sz="1" w:space="0" w:color="B0BCA8"/>
            </w:tcBorders>
            <w:vAlign w:val="center"/>
          </w:tcPr>
          <w:p w14:paraId="41C0F840" w14:textId="77777777" w:rsidR="0049632C" w:rsidRDefault="00000000">
            <w:pPr>
              <w:spacing w:line="250" w:lineRule="auto"/>
              <w:jc w:val="center"/>
            </w:pPr>
            <w:r>
              <w:t>Kiwi (postre)</w:t>
            </w:r>
          </w:p>
        </w:tc>
        <w:tc>
          <w:tcPr>
            <w:tcW w:w="2100" w:type="dxa"/>
            <w:tcBorders>
              <w:top w:val="single" w:sz="1" w:space="0" w:color="B0BCA8"/>
              <w:left w:val="single" w:sz="1" w:space="0" w:color="B0BCA8"/>
              <w:bottom w:val="single" w:sz="1" w:space="0" w:color="B0BCA8"/>
              <w:right w:val="single" w:sz="1" w:space="0" w:color="B0BCA8"/>
            </w:tcBorders>
            <w:vAlign w:val="center"/>
          </w:tcPr>
          <w:p w14:paraId="23008DA9" w14:textId="77777777" w:rsidR="0049632C" w:rsidRDefault="00000000">
            <w:pPr>
              <w:spacing w:line="250" w:lineRule="auto"/>
              <w:jc w:val="center"/>
            </w:pPr>
            <w:r>
              <w:t>2 unidades</w:t>
            </w:r>
          </w:p>
        </w:tc>
        <w:tc>
          <w:tcPr>
            <w:tcW w:w="2260" w:type="dxa"/>
            <w:tcBorders>
              <w:top w:val="single" w:sz="1" w:space="0" w:color="B0BCA8"/>
              <w:left w:val="single" w:sz="1" w:space="0" w:color="B0BCA8"/>
              <w:bottom w:val="single" w:sz="1" w:space="0" w:color="B0BCA8"/>
              <w:right w:val="single" w:sz="1" w:space="0" w:color="B0BCA8"/>
            </w:tcBorders>
            <w:vAlign w:val="center"/>
          </w:tcPr>
          <w:p w14:paraId="67476123" w14:textId="77777777" w:rsidR="0049632C" w:rsidRDefault="00000000">
            <w:pPr>
              <w:spacing w:line="250" w:lineRule="auto"/>
              <w:jc w:val="center"/>
            </w:pPr>
            <w:r>
              <w:t xml:space="preserve">80 kcal | 1 g PROT | 19 g CHO | 4 g fibra | 140 mg </w:t>
            </w:r>
            <w:proofErr w:type="spellStart"/>
            <w:r>
              <w:t>vit</w:t>
            </w:r>
            <w:proofErr w:type="spellEnd"/>
            <w:r>
              <w:t xml:space="preserve"> C</w:t>
            </w:r>
          </w:p>
        </w:tc>
      </w:tr>
    </w:tbl>
    <w:p w14:paraId="4B6DFD6B" w14:textId="77777777" w:rsidR="0049632C" w:rsidRDefault="00000000">
      <w:pPr>
        <w:spacing w:before="80" w:after="200" w:line="250" w:lineRule="auto"/>
        <w:jc w:val="center"/>
      </w:pPr>
      <w:r>
        <w:rPr>
          <w:i/>
          <w:iCs/>
          <w:color w:val="4A5548"/>
          <w:sz w:val="18"/>
          <w:szCs w:val="18"/>
        </w:rPr>
        <w:t xml:space="preserve">Tabla 10. Ejemplo de menú diario para gestante </w:t>
      </w:r>
      <w:proofErr w:type="spellStart"/>
      <w:r>
        <w:rPr>
          <w:i/>
          <w:iCs/>
          <w:color w:val="4A5548"/>
          <w:sz w:val="18"/>
          <w:szCs w:val="18"/>
        </w:rPr>
        <w:t>normopeso</w:t>
      </w:r>
      <w:proofErr w:type="spellEnd"/>
      <w:r>
        <w:rPr>
          <w:i/>
          <w:iCs/>
          <w:color w:val="4A5548"/>
          <w:sz w:val="18"/>
          <w:szCs w:val="18"/>
        </w:rPr>
        <w:t xml:space="preserve"> (2.200 kcal aprox.)</w:t>
      </w:r>
    </w:p>
    <w:p w14:paraId="559FCCFC" w14:textId="77777777" w:rsidR="0049632C" w:rsidRDefault="00000000">
      <w:pPr>
        <w:pStyle w:val="Ttulo1"/>
      </w:pPr>
      <w:bookmarkStart w:id="26" w:name="_Toc225923197"/>
      <w:r>
        <w:lastRenderedPageBreak/>
        <w:t>9. Alimentación Segura en el Embarazo</w:t>
      </w:r>
      <w:bookmarkEnd w:id="26"/>
    </w:p>
    <w:p w14:paraId="6E87B497" w14:textId="77777777" w:rsidR="0049632C" w:rsidRDefault="00000000">
      <w:pPr>
        <w:pStyle w:val="Ttulo2"/>
      </w:pPr>
      <w:bookmarkStart w:id="27" w:name="_Toc225923198"/>
      <w:r>
        <w:t>9.1 Alimentos Prohibidos y de Alto Riesgo</w:t>
      </w:r>
      <w:bookmarkEnd w:id="27"/>
    </w:p>
    <w:p w14:paraId="6727E4E9" w14:textId="77777777" w:rsidR="0049632C" w:rsidRDefault="00000000">
      <w:pPr>
        <w:spacing w:after="120" w:line="250" w:lineRule="auto"/>
      </w:pPr>
      <w:r>
        <w:t xml:space="preserve">La seguridad alimentaria durante el embarazo es una preocupación primordial, dado que ciertos alimentos pueden contener patógenos, toxinas o contaminantes que representan un riesgo significativo para el desarrollo fetal. Las infecciones alimentarias como la listeriosis y la toxoplasmosis pueden atravesar la placenta y causar aborto espontáneo, muerte fetal, parto pretérmino o daño neurológico irreversible en el neonato. A </w:t>
      </w:r>
      <w:proofErr w:type="gramStart"/>
      <w:r>
        <w:t>continuación</w:t>
      </w:r>
      <w:proofErr w:type="gramEnd"/>
      <w:r>
        <w:t xml:space="preserve"> se presenta la clasificación de alimentos según su nivel de riesgo y las recomendaciones específicas para su consumo durante la gestación:</w:t>
      </w:r>
    </w:p>
    <w:tbl>
      <w:tblPr>
        <w:tblW w:w="10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40" w:type="dxa"/>
          <w:bottom w:w="80" w:type="dxa"/>
          <w:right w:w="140" w:type="dxa"/>
        </w:tblCellMar>
        <w:tblLook w:val="04A0" w:firstRow="1" w:lastRow="0" w:firstColumn="1" w:lastColumn="0" w:noHBand="0" w:noVBand="1"/>
      </w:tblPr>
      <w:tblGrid>
        <w:gridCol w:w="1429"/>
        <w:gridCol w:w="2861"/>
        <w:gridCol w:w="1940"/>
        <w:gridCol w:w="2794"/>
      </w:tblGrid>
      <w:tr w:rsidR="0049632C" w14:paraId="3BEE73E1" w14:textId="77777777">
        <w:trPr>
          <w:tblHeader/>
          <w:jc w:val="center"/>
        </w:trPr>
        <w:tc>
          <w:tcPr>
            <w:tcW w:w="15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0085B9C2" w14:textId="77777777" w:rsidR="0049632C" w:rsidRDefault="00000000">
            <w:pPr>
              <w:spacing w:line="250" w:lineRule="auto"/>
              <w:jc w:val="center"/>
            </w:pPr>
            <w:r>
              <w:rPr>
                <w:b/>
                <w:bCs/>
                <w:color w:val="1A1F16"/>
                <w:sz w:val="20"/>
                <w:szCs w:val="20"/>
              </w:rPr>
              <w:t>Categoría</w:t>
            </w:r>
          </w:p>
        </w:tc>
        <w:tc>
          <w:tcPr>
            <w:tcW w:w="30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2533E54D" w14:textId="77777777" w:rsidR="0049632C" w:rsidRDefault="00000000">
            <w:pPr>
              <w:spacing w:line="250" w:lineRule="auto"/>
              <w:jc w:val="center"/>
            </w:pPr>
            <w:r>
              <w:rPr>
                <w:b/>
                <w:bCs/>
                <w:color w:val="1A1F16"/>
                <w:sz w:val="20"/>
                <w:szCs w:val="20"/>
              </w:rPr>
              <w:t>Alimentos a Evitar</w:t>
            </w:r>
          </w:p>
        </w:tc>
        <w:tc>
          <w:tcPr>
            <w:tcW w:w="200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52F079B0" w14:textId="77777777" w:rsidR="0049632C" w:rsidRDefault="00000000">
            <w:pPr>
              <w:spacing w:line="250" w:lineRule="auto"/>
              <w:jc w:val="center"/>
            </w:pPr>
            <w:r>
              <w:rPr>
                <w:b/>
                <w:bCs/>
                <w:color w:val="1A1F16"/>
                <w:sz w:val="20"/>
                <w:szCs w:val="20"/>
              </w:rPr>
              <w:t>Riesgo Asociado</w:t>
            </w:r>
          </w:p>
        </w:tc>
        <w:tc>
          <w:tcPr>
            <w:tcW w:w="2860" w:type="dxa"/>
            <w:tcBorders>
              <w:top w:val="single" w:sz="1" w:space="0" w:color="B0BCA8"/>
              <w:left w:val="single" w:sz="1" w:space="0" w:color="B0BCA8"/>
              <w:bottom w:val="single" w:sz="1" w:space="0" w:color="B0BCA8"/>
              <w:right w:val="single" w:sz="1" w:space="0" w:color="B0BCA8"/>
            </w:tcBorders>
            <w:shd w:val="clear" w:color="auto" w:fill="EEF2ED"/>
            <w:vAlign w:val="center"/>
          </w:tcPr>
          <w:p w14:paraId="6E793B8D" w14:textId="77777777" w:rsidR="0049632C" w:rsidRDefault="00000000">
            <w:pPr>
              <w:spacing w:line="250" w:lineRule="auto"/>
              <w:jc w:val="center"/>
            </w:pPr>
            <w:r>
              <w:rPr>
                <w:b/>
                <w:bCs/>
                <w:color w:val="1A1F16"/>
                <w:sz w:val="20"/>
                <w:szCs w:val="20"/>
              </w:rPr>
              <w:t>Alternativas Seguras</w:t>
            </w:r>
          </w:p>
        </w:tc>
      </w:tr>
      <w:tr w:rsidR="0049632C" w14:paraId="2F6DD14D" w14:textId="77777777">
        <w:trPr>
          <w:jc w:val="center"/>
        </w:trPr>
        <w:tc>
          <w:tcPr>
            <w:tcW w:w="1500" w:type="dxa"/>
            <w:tcBorders>
              <w:top w:val="single" w:sz="1" w:space="0" w:color="B0BCA8"/>
              <w:left w:val="single" w:sz="1" w:space="0" w:color="B0BCA8"/>
              <w:bottom w:val="single" w:sz="1" w:space="0" w:color="B0BCA8"/>
              <w:right w:val="single" w:sz="1" w:space="0" w:color="B0BCA8"/>
            </w:tcBorders>
            <w:vAlign w:val="center"/>
          </w:tcPr>
          <w:p w14:paraId="45E048B1" w14:textId="77777777" w:rsidR="0049632C" w:rsidRDefault="00000000">
            <w:pPr>
              <w:spacing w:line="250" w:lineRule="auto"/>
            </w:pPr>
            <w:r>
              <w:t>Lácteos</w:t>
            </w:r>
          </w:p>
        </w:tc>
        <w:tc>
          <w:tcPr>
            <w:tcW w:w="3000" w:type="dxa"/>
            <w:tcBorders>
              <w:top w:val="single" w:sz="1" w:space="0" w:color="B0BCA8"/>
              <w:left w:val="single" w:sz="1" w:space="0" w:color="B0BCA8"/>
              <w:bottom w:val="single" w:sz="1" w:space="0" w:color="B0BCA8"/>
              <w:right w:val="single" w:sz="1" w:space="0" w:color="B0BCA8"/>
            </w:tcBorders>
            <w:vAlign w:val="center"/>
          </w:tcPr>
          <w:p w14:paraId="485192DB" w14:textId="77777777" w:rsidR="0049632C" w:rsidRDefault="00000000">
            <w:pPr>
              <w:spacing w:line="250" w:lineRule="auto"/>
              <w:jc w:val="center"/>
            </w:pPr>
            <w:r>
              <w:t xml:space="preserve">Leche cruda, quesos frescos no pasteurizados (feta, </w:t>
            </w:r>
            <w:proofErr w:type="spellStart"/>
            <w:r>
              <w:t>brie</w:t>
            </w:r>
            <w:proofErr w:type="spellEnd"/>
            <w:r>
              <w:t>, camembert, roquefort, queso fresco artesanal)</w:t>
            </w:r>
          </w:p>
        </w:tc>
        <w:tc>
          <w:tcPr>
            <w:tcW w:w="2000" w:type="dxa"/>
            <w:tcBorders>
              <w:top w:val="single" w:sz="1" w:space="0" w:color="B0BCA8"/>
              <w:left w:val="single" w:sz="1" w:space="0" w:color="B0BCA8"/>
              <w:bottom w:val="single" w:sz="1" w:space="0" w:color="B0BCA8"/>
              <w:right w:val="single" w:sz="1" w:space="0" w:color="B0BCA8"/>
            </w:tcBorders>
            <w:vAlign w:val="center"/>
          </w:tcPr>
          <w:p w14:paraId="7C7BAC41" w14:textId="77777777" w:rsidR="0049632C" w:rsidRDefault="00000000">
            <w:pPr>
              <w:spacing w:line="250" w:lineRule="auto"/>
              <w:jc w:val="center"/>
            </w:pPr>
            <w:r>
              <w:t xml:space="preserve">Listeria </w:t>
            </w:r>
            <w:proofErr w:type="spellStart"/>
            <w:r>
              <w:t>monocytogenes</w:t>
            </w:r>
            <w:proofErr w:type="spellEnd"/>
          </w:p>
        </w:tc>
        <w:tc>
          <w:tcPr>
            <w:tcW w:w="2860" w:type="dxa"/>
            <w:tcBorders>
              <w:top w:val="single" w:sz="1" w:space="0" w:color="B0BCA8"/>
              <w:left w:val="single" w:sz="1" w:space="0" w:color="B0BCA8"/>
              <w:bottom w:val="single" w:sz="1" w:space="0" w:color="B0BCA8"/>
              <w:right w:val="single" w:sz="1" w:space="0" w:color="B0BCA8"/>
            </w:tcBorders>
            <w:vAlign w:val="center"/>
          </w:tcPr>
          <w:p w14:paraId="2F8C2B81" w14:textId="77777777" w:rsidR="0049632C" w:rsidRDefault="00000000">
            <w:pPr>
              <w:spacing w:line="250" w:lineRule="auto"/>
              <w:jc w:val="center"/>
            </w:pPr>
            <w:r>
              <w:t>Lácteos pasteurizados, quesos duros (parmesano, cheddar), quesos procesados</w:t>
            </w:r>
          </w:p>
        </w:tc>
      </w:tr>
      <w:tr w:rsidR="0049632C" w14:paraId="00982029" w14:textId="77777777">
        <w:trPr>
          <w:jc w:val="center"/>
        </w:trPr>
        <w:tc>
          <w:tcPr>
            <w:tcW w:w="1500" w:type="dxa"/>
            <w:tcBorders>
              <w:top w:val="single" w:sz="1" w:space="0" w:color="B0BCA8"/>
              <w:left w:val="single" w:sz="1" w:space="0" w:color="B0BCA8"/>
              <w:bottom w:val="single" w:sz="1" w:space="0" w:color="B0BCA8"/>
              <w:right w:val="single" w:sz="1" w:space="0" w:color="B0BCA8"/>
            </w:tcBorders>
            <w:vAlign w:val="center"/>
          </w:tcPr>
          <w:p w14:paraId="23033DDB" w14:textId="77777777" w:rsidR="0049632C" w:rsidRDefault="00000000">
            <w:pPr>
              <w:spacing w:line="250" w:lineRule="auto"/>
            </w:pPr>
            <w:r>
              <w:t>Carnes</w:t>
            </w:r>
          </w:p>
        </w:tc>
        <w:tc>
          <w:tcPr>
            <w:tcW w:w="3000" w:type="dxa"/>
            <w:tcBorders>
              <w:top w:val="single" w:sz="1" w:space="0" w:color="B0BCA8"/>
              <w:left w:val="single" w:sz="1" w:space="0" w:color="B0BCA8"/>
              <w:bottom w:val="single" w:sz="1" w:space="0" w:color="B0BCA8"/>
              <w:right w:val="single" w:sz="1" w:space="0" w:color="B0BCA8"/>
            </w:tcBorders>
            <w:vAlign w:val="center"/>
          </w:tcPr>
          <w:p w14:paraId="4E68CDF4" w14:textId="77777777" w:rsidR="0049632C" w:rsidRDefault="00000000">
            <w:pPr>
              <w:spacing w:line="250" w:lineRule="auto"/>
              <w:jc w:val="center"/>
            </w:pPr>
            <w:r>
              <w:t xml:space="preserve">Carnes crudas o poco cocidas (tartar, </w:t>
            </w:r>
            <w:proofErr w:type="spellStart"/>
            <w:r>
              <w:t>carpaccio</w:t>
            </w:r>
            <w:proofErr w:type="spellEnd"/>
            <w:r>
              <w:t>), fiambres y embutidos no cocinados, salames, jamón serrano crudo</w:t>
            </w:r>
          </w:p>
        </w:tc>
        <w:tc>
          <w:tcPr>
            <w:tcW w:w="2000" w:type="dxa"/>
            <w:tcBorders>
              <w:top w:val="single" w:sz="1" w:space="0" w:color="B0BCA8"/>
              <w:left w:val="single" w:sz="1" w:space="0" w:color="B0BCA8"/>
              <w:bottom w:val="single" w:sz="1" w:space="0" w:color="B0BCA8"/>
              <w:right w:val="single" w:sz="1" w:space="0" w:color="B0BCA8"/>
            </w:tcBorders>
            <w:vAlign w:val="center"/>
          </w:tcPr>
          <w:p w14:paraId="25B1E9DA" w14:textId="77777777" w:rsidR="0049632C" w:rsidRDefault="00000000">
            <w:pPr>
              <w:spacing w:line="250" w:lineRule="auto"/>
              <w:jc w:val="center"/>
            </w:pPr>
            <w:r>
              <w:t>Listeria, toxoplasmosis, Salmonella</w:t>
            </w:r>
          </w:p>
        </w:tc>
        <w:tc>
          <w:tcPr>
            <w:tcW w:w="2860" w:type="dxa"/>
            <w:tcBorders>
              <w:top w:val="single" w:sz="1" w:space="0" w:color="B0BCA8"/>
              <w:left w:val="single" w:sz="1" w:space="0" w:color="B0BCA8"/>
              <w:bottom w:val="single" w:sz="1" w:space="0" w:color="B0BCA8"/>
              <w:right w:val="single" w:sz="1" w:space="0" w:color="B0BCA8"/>
            </w:tcBorders>
            <w:vAlign w:val="center"/>
          </w:tcPr>
          <w:p w14:paraId="35650C5D" w14:textId="77777777" w:rsidR="0049632C" w:rsidRDefault="00000000">
            <w:pPr>
              <w:spacing w:line="250" w:lineRule="auto"/>
              <w:jc w:val="center"/>
            </w:pPr>
            <w:r>
              <w:t>Carnes bien cocidas (temperatura interna ≥ 74°C), fiambres cocidos al vapor</w:t>
            </w:r>
          </w:p>
        </w:tc>
      </w:tr>
      <w:tr w:rsidR="0049632C" w14:paraId="1B847F3C" w14:textId="77777777">
        <w:trPr>
          <w:jc w:val="center"/>
        </w:trPr>
        <w:tc>
          <w:tcPr>
            <w:tcW w:w="1500" w:type="dxa"/>
            <w:tcBorders>
              <w:top w:val="single" w:sz="1" w:space="0" w:color="B0BCA8"/>
              <w:left w:val="single" w:sz="1" w:space="0" w:color="B0BCA8"/>
              <w:bottom w:val="single" w:sz="1" w:space="0" w:color="B0BCA8"/>
              <w:right w:val="single" w:sz="1" w:space="0" w:color="B0BCA8"/>
            </w:tcBorders>
            <w:vAlign w:val="center"/>
          </w:tcPr>
          <w:p w14:paraId="6716663C" w14:textId="77777777" w:rsidR="0049632C" w:rsidRDefault="00000000">
            <w:pPr>
              <w:spacing w:line="250" w:lineRule="auto"/>
            </w:pPr>
            <w:r>
              <w:t>Pescados</w:t>
            </w:r>
          </w:p>
        </w:tc>
        <w:tc>
          <w:tcPr>
            <w:tcW w:w="3000" w:type="dxa"/>
            <w:tcBorders>
              <w:top w:val="single" w:sz="1" w:space="0" w:color="B0BCA8"/>
              <w:left w:val="single" w:sz="1" w:space="0" w:color="B0BCA8"/>
              <w:bottom w:val="single" w:sz="1" w:space="0" w:color="B0BCA8"/>
              <w:right w:val="single" w:sz="1" w:space="0" w:color="B0BCA8"/>
            </w:tcBorders>
            <w:vAlign w:val="center"/>
          </w:tcPr>
          <w:p w14:paraId="615D057B" w14:textId="77777777" w:rsidR="0049632C" w:rsidRDefault="00000000">
            <w:pPr>
              <w:spacing w:line="250" w:lineRule="auto"/>
              <w:jc w:val="center"/>
            </w:pPr>
            <w:r>
              <w:t>Pescados crudos (sushi, sashimi, ceviche), ahumados fríos (salmón ahumado), pescados grandes/depredadores (pez espada, tiburón, blanquillo)</w:t>
            </w:r>
          </w:p>
        </w:tc>
        <w:tc>
          <w:tcPr>
            <w:tcW w:w="2000" w:type="dxa"/>
            <w:tcBorders>
              <w:top w:val="single" w:sz="1" w:space="0" w:color="B0BCA8"/>
              <w:left w:val="single" w:sz="1" w:space="0" w:color="B0BCA8"/>
              <w:bottom w:val="single" w:sz="1" w:space="0" w:color="B0BCA8"/>
              <w:right w:val="single" w:sz="1" w:space="0" w:color="B0BCA8"/>
            </w:tcBorders>
            <w:vAlign w:val="center"/>
          </w:tcPr>
          <w:p w14:paraId="48A82463" w14:textId="77777777" w:rsidR="0049632C" w:rsidRDefault="00000000">
            <w:pPr>
              <w:spacing w:line="250" w:lineRule="auto"/>
              <w:jc w:val="center"/>
            </w:pPr>
            <w:r>
              <w:t>Parásitos, Listeria, mercurio</w:t>
            </w:r>
          </w:p>
        </w:tc>
        <w:tc>
          <w:tcPr>
            <w:tcW w:w="2860" w:type="dxa"/>
            <w:tcBorders>
              <w:top w:val="single" w:sz="1" w:space="0" w:color="B0BCA8"/>
              <w:left w:val="single" w:sz="1" w:space="0" w:color="B0BCA8"/>
              <w:bottom w:val="single" w:sz="1" w:space="0" w:color="B0BCA8"/>
              <w:right w:val="single" w:sz="1" w:space="0" w:color="B0BCA8"/>
            </w:tcBorders>
            <w:vAlign w:val="center"/>
          </w:tcPr>
          <w:p w14:paraId="7588C899" w14:textId="77777777" w:rsidR="0049632C" w:rsidRDefault="00000000">
            <w:pPr>
              <w:spacing w:line="250" w:lineRule="auto"/>
              <w:jc w:val="center"/>
            </w:pPr>
            <w:r>
              <w:t>Pescados cocidos, ahumados cocidos (en preparación caliente), pescados pequeños</w:t>
            </w:r>
          </w:p>
        </w:tc>
      </w:tr>
      <w:tr w:rsidR="0049632C" w14:paraId="79BD3FFC" w14:textId="77777777">
        <w:trPr>
          <w:jc w:val="center"/>
        </w:trPr>
        <w:tc>
          <w:tcPr>
            <w:tcW w:w="1500" w:type="dxa"/>
            <w:tcBorders>
              <w:top w:val="single" w:sz="1" w:space="0" w:color="B0BCA8"/>
              <w:left w:val="single" w:sz="1" w:space="0" w:color="B0BCA8"/>
              <w:bottom w:val="single" w:sz="1" w:space="0" w:color="B0BCA8"/>
              <w:right w:val="single" w:sz="1" w:space="0" w:color="B0BCA8"/>
            </w:tcBorders>
            <w:vAlign w:val="center"/>
          </w:tcPr>
          <w:p w14:paraId="4511D8C5" w14:textId="77777777" w:rsidR="0049632C" w:rsidRDefault="00000000">
            <w:pPr>
              <w:spacing w:line="250" w:lineRule="auto"/>
            </w:pPr>
            <w:r>
              <w:t>Huevos</w:t>
            </w:r>
          </w:p>
        </w:tc>
        <w:tc>
          <w:tcPr>
            <w:tcW w:w="3000" w:type="dxa"/>
            <w:tcBorders>
              <w:top w:val="single" w:sz="1" w:space="0" w:color="B0BCA8"/>
              <w:left w:val="single" w:sz="1" w:space="0" w:color="B0BCA8"/>
              <w:bottom w:val="single" w:sz="1" w:space="0" w:color="B0BCA8"/>
              <w:right w:val="single" w:sz="1" w:space="0" w:color="B0BCA8"/>
            </w:tcBorders>
            <w:vAlign w:val="center"/>
          </w:tcPr>
          <w:p w14:paraId="58B5CB57" w14:textId="77777777" w:rsidR="0049632C" w:rsidRDefault="00000000">
            <w:pPr>
              <w:spacing w:line="250" w:lineRule="auto"/>
              <w:jc w:val="center"/>
            </w:pPr>
            <w:r>
              <w:t>Huevos crudos o poco cocidos (yema líquida), mayonesa casera, mousses, tiramisú, helados artesanales con huevo crudo</w:t>
            </w:r>
          </w:p>
        </w:tc>
        <w:tc>
          <w:tcPr>
            <w:tcW w:w="2000" w:type="dxa"/>
            <w:tcBorders>
              <w:top w:val="single" w:sz="1" w:space="0" w:color="B0BCA8"/>
              <w:left w:val="single" w:sz="1" w:space="0" w:color="B0BCA8"/>
              <w:bottom w:val="single" w:sz="1" w:space="0" w:color="B0BCA8"/>
              <w:right w:val="single" w:sz="1" w:space="0" w:color="B0BCA8"/>
            </w:tcBorders>
            <w:vAlign w:val="center"/>
          </w:tcPr>
          <w:p w14:paraId="5146B746" w14:textId="77777777" w:rsidR="0049632C" w:rsidRDefault="00000000">
            <w:pPr>
              <w:spacing w:line="250" w:lineRule="auto"/>
              <w:jc w:val="center"/>
            </w:pPr>
            <w:r>
              <w:t xml:space="preserve">Salmonella </w:t>
            </w:r>
            <w:proofErr w:type="spellStart"/>
            <w:r>
              <w:t>enteritidis</w:t>
            </w:r>
            <w:proofErr w:type="spellEnd"/>
          </w:p>
        </w:tc>
        <w:tc>
          <w:tcPr>
            <w:tcW w:w="2860" w:type="dxa"/>
            <w:tcBorders>
              <w:top w:val="single" w:sz="1" w:space="0" w:color="B0BCA8"/>
              <w:left w:val="single" w:sz="1" w:space="0" w:color="B0BCA8"/>
              <w:bottom w:val="single" w:sz="1" w:space="0" w:color="B0BCA8"/>
              <w:right w:val="single" w:sz="1" w:space="0" w:color="B0BCA8"/>
            </w:tcBorders>
            <w:vAlign w:val="center"/>
          </w:tcPr>
          <w:p w14:paraId="20F1DD23" w14:textId="77777777" w:rsidR="0049632C" w:rsidRDefault="00000000">
            <w:pPr>
              <w:spacing w:line="250" w:lineRule="auto"/>
              <w:jc w:val="center"/>
            </w:pPr>
            <w:r>
              <w:t>Huevos bien cocidos (yema sólida), mayonesa comercial, productos pasteurizados</w:t>
            </w:r>
          </w:p>
        </w:tc>
      </w:tr>
      <w:tr w:rsidR="0049632C" w14:paraId="43C181D4" w14:textId="77777777">
        <w:trPr>
          <w:jc w:val="center"/>
        </w:trPr>
        <w:tc>
          <w:tcPr>
            <w:tcW w:w="1500" w:type="dxa"/>
            <w:tcBorders>
              <w:top w:val="single" w:sz="1" w:space="0" w:color="B0BCA8"/>
              <w:left w:val="single" w:sz="1" w:space="0" w:color="B0BCA8"/>
              <w:bottom w:val="single" w:sz="1" w:space="0" w:color="B0BCA8"/>
              <w:right w:val="single" w:sz="1" w:space="0" w:color="B0BCA8"/>
            </w:tcBorders>
            <w:vAlign w:val="center"/>
          </w:tcPr>
          <w:p w14:paraId="6C4C9032" w14:textId="77777777" w:rsidR="0049632C" w:rsidRDefault="00000000">
            <w:pPr>
              <w:spacing w:line="250" w:lineRule="auto"/>
            </w:pPr>
            <w:r>
              <w:t>Vegetales</w:t>
            </w:r>
          </w:p>
        </w:tc>
        <w:tc>
          <w:tcPr>
            <w:tcW w:w="3000" w:type="dxa"/>
            <w:tcBorders>
              <w:top w:val="single" w:sz="1" w:space="0" w:color="B0BCA8"/>
              <w:left w:val="single" w:sz="1" w:space="0" w:color="B0BCA8"/>
              <w:bottom w:val="single" w:sz="1" w:space="0" w:color="B0BCA8"/>
              <w:right w:val="single" w:sz="1" w:space="0" w:color="B0BCA8"/>
            </w:tcBorders>
            <w:vAlign w:val="center"/>
          </w:tcPr>
          <w:p w14:paraId="5044AC80" w14:textId="77777777" w:rsidR="0049632C" w:rsidRDefault="00000000">
            <w:pPr>
              <w:spacing w:line="250" w:lineRule="auto"/>
              <w:jc w:val="center"/>
            </w:pPr>
            <w:r>
              <w:t>Vegetales crudos sin lavar adecuadamente, brotes germinados crudos (alfalfa, soja)</w:t>
            </w:r>
          </w:p>
        </w:tc>
        <w:tc>
          <w:tcPr>
            <w:tcW w:w="2000" w:type="dxa"/>
            <w:tcBorders>
              <w:top w:val="single" w:sz="1" w:space="0" w:color="B0BCA8"/>
              <w:left w:val="single" w:sz="1" w:space="0" w:color="B0BCA8"/>
              <w:bottom w:val="single" w:sz="1" w:space="0" w:color="B0BCA8"/>
              <w:right w:val="single" w:sz="1" w:space="0" w:color="B0BCA8"/>
            </w:tcBorders>
            <w:vAlign w:val="center"/>
          </w:tcPr>
          <w:p w14:paraId="759A7859" w14:textId="77777777" w:rsidR="0049632C" w:rsidRDefault="00000000">
            <w:pPr>
              <w:spacing w:line="250" w:lineRule="auto"/>
              <w:jc w:val="center"/>
            </w:pPr>
            <w:r>
              <w:t xml:space="preserve">E. </w:t>
            </w:r>
            <w:proofErr w:type="spellStart"/>
            <w:r>
              <w:t>coli</w:t>
            </w:r>
            <w:proofErr w:type="spellEnd"/>
            <w:r>
              <w:t>, Salmonella, Listeria</w:t>
            </w:r>
          </w:p>
        </w:tc>
        <w:tc>
          <w:tcPr>
            <w:tcW w:w="2860" w:type="dxa"/>
            <w:tcBorders>
              <w:top w:val="single" w:sz="1" w:space="0" w:color="B0BCA8"/>
              <w:left w:val="single" w:sz="1" w:space="0" w:color="B0BCA8"/>
              <w:bottom w:val="single" w:sz="1" w:space="0" w:color="B0BCA8"/>
              <w:right w:val="single" w:sz="1" w:space="0" w:color="B0BCA8"/>
            </w:tcBorders>
            <w:vAlign w:val="center"/>
          </w:tcPr>
          <w:p w14:paraId="4207E3F8" w14:textId="77777777" w:rsidR="0049632C" w:rsidRDefault="00000000">
            <w:pPr>
              <w:spacing w:line="250" w:lineRule="auto"/>
              <w:jc w:val="center"/>
            </w:pPr>
            <w:r>
              <w:t>Lavar con agua potable y vinagre/lejía; cocinar brotes germinados</w:t>
            </w:r>
          </w:p>
        </w:tc>
      </w:tr>
      <w:tr w:rsidR="0049632C" w14:paraId="5E3ABD8C" w14:textId="77777777">
        <w:trPr>
          <w:jc w:val="center"/>
        </w:trPr>
        <w:tc>
          <w:tcPr>
            <w:tcW w:w="1500" w:type="dxa"/>
            <w:tcBorders>
              <w:top w:val="single" w:sz="1" w:space="0" w:color="B0BCA8"/>
              <w:left w:val="single" w:sz="1" w:space="0" w:color="B0BCA8"/>
              <w:bottom w:val="single" w:sz="1" w:space="0" w:color="B0BCA8"/>
              <w:right w:val="single" w:sz="1" w:space="0" w:color="B0BCA8"/>
            </w:tcBorders>
            <w:vAlign w:val="center"/>
          </w:tcPr>
          <w:p w14:paraId="719E6898" w14:textId="77777777" w:rsidR="0049632C" w:rsidRDefault="00000000">
            <w:pPr>
              <w:spacing w:line="250" w:lineRule="auto"/>
            </w:pPr>
            <w:r>
              <w:t>Bebidas</w:t>
            </w:r>
          </w:p>
        </w:tc>
        <w:tc>
          <w:tcPr>
            <w:tcW w:w="3000" w:type="dxa"/>
            <w:tcBorders>
              <w:top w:val="single" w:sz="1" w:space="0" w:color="B0BCA8"/>
              <w:left w:val="single" w:sz="1" w:space="0" w:color="B0BCA8"/>
              <w:bottom w:val="single" w:sz="1" w:space="0" w:color="B0BCA8"/>
              <w:right w:val="single" w:sz="1" w:space="0" w:color="B0BCA8"/>
            </w:tcBorders>
            <w:vAlign w:val="center"/>
          </w:tcPr>
          <w:p w14:paraId="651F9377" w14:textId="77777777" w:rsidR="0049632C" w:rsidRDefault="00000000">
            <w:pPr>
              <w:spacing w:line="250" w:lineRule="auto"/>
              <w:jc w:val="center"/>
            </w:pPr>
            <w:r>
              <w:t>Alcohol (cualquier cantidad), cafeína &gt; 200 mg/día (≥3 tazas café), infusiones no seguras (hierba de San Juan, ruibarbo, sen, artemisa)</w:t>
            </w:r>
          </w:p>
        </w:tc>
        <w:tc>
          <w:tcPr>
            <w:tcW w:w="2000" w:type="dxa"/>
            <w:tcBorders>
              <w:top w:val="single" w:sz="1" w:space="0" w:color="B0BCA8"/>
              <w:left w:val="single" w:sz="1" w:space="0" w:color="B0BCA8"/>
              <w:bottom w:val="single" w:sz="1" w:space="0" w:color="B0BCA8"/>
              <w:right w:val="single" w:sz="1" w:space="0" w:color="B0BCA8"/>
            </w:tcBorders>
            <w:vAlign w:val="center"/>
          </w:tcPr>
          <w:p w14:paraId="07692D00" w14:textId="77777777" w:rsidR="0049632C" w:rsidRDefault="00000000">
            <w:pPr>
              <w:spacing w:line="250" w:lineRule="auto"/>
              <w:jc w:val="center"/>
            </w:pPr>
            <w:r>
              <w:t>Síndrome alcohólico fetal, bajo peso al nacer, estimulación uterina</w:t>
            </w:r>
          </w:p>
        </w:tc>
        <w:tc>
          <w:tcPr>
            <w:tcW w:w="2860" w:type="dxa"/>
            <w:tcBorders>
              <w:top w:val="single" w:sz="1" w:space="0" w:color="B0BCA8"/>
              <w:left w:val="single" w:sz="1" w:space="0" w:color="B0BCA8"/>
              <w:bottom w:val="single" w:sz="1" w:space="0" w:color="B0BCA8"/>
              <w:right w:val="single" w:sz="1" w:space="0" w:color="B0BCA8"/>
            </w:tcBorders>
            <w:vAlign w:val="center"/>
          </w:tcPr>
          <w:p w14:paraId="68F01AA3" w14:textId="77777777" w:rsidR="0049632C" w:rsidRDefault="00000000">
            <w:pPr>
              <w:spacing w:line="250" w:lineRule="auto"/>
              <w:jc w:val="center"/>
            </w:pPr>
            <w:r>
              <w:t xml:space="preserve">Agua potable, infusiones seguras (manzanilla, </w:t>
            </w:r>
            <w:proofErr w:type="spellStart"/>
            <w:r>
              <w:t>rooibos</w:t>
            </w:r>
            <w:proofErr w:type="spellEnd"/>
            <w:r>
              <w:t>, jengibre), límite café 200 mg/día</w:t>
            </w:r>
          </w:p>
        </w:tc>
      </w:tr>
      <w:tr w:rsidR="0049632C" w14:paraId="071B3D5C" w14:textId="77777777">
        <w:trPr>
          <w:jc w:val="center"/>
        </w:trPr>
        <w:tc>
          <w:tcPr>
            <w:tcW w:w="1500" w:type="dxa"/>
            <w:tcBorders>
              <w:top w:val="single" w:sz="1" w:space="0" w:color="B0BCA8"/>
              <w:left w:val="single" w:sz="1" w:space="0" w:color="B0BCA8"/>
              <w:bottom w:val="single" w:sz="1" w:space="0" w:color="B0BCA8"/>
              <w:right w:val="single" w:sz="1" w:space="0" w:color="B0BCA8"/>
            </w:tcBorders>
            <w:vAlign w:val="center"/>
          </w:tcPr>
          <w:p w14:paraId="0E869800" w14:textId="77777777" w:rsidR="0049632C" w:rsidRDefault="00000000">
            <w:pPr>
              <w:spacing w:line="250" w:lineRule="auto"/>
            </w:pPr>
            <w:r>
              <w:lastRenderedPageBreak/>
              <w:t>Otros</w:t>
            </w:r>
          </w:p>
        </w:tc>
        <w:tc>
          <w:tcPr>
            <w:tcW w:w="3000" w:type="dxa"/>
            <w:tcBorders>
              <w:top w:val="single" w:sz="1" w:space="0" w:color="B0BCA8"/>
              <w:left w:val="single" w:sz="1" w:space="0" w:color="B0BCA8"/>
              <w:bottom w:val="single" w:sz="1" w:space="0" w:color="B0BCA8"/>
              <w:right w:val="single" w:sz="1" w:space="0" w:color="B0BCA8"/>
            </w:tcBorders>
            <w:vAlign w:val="center"/>
          </w:tcPr>
          <w:p w14:paraId="5C82004E" w14:textId="77777777" w:rsidR="0049632C" w:rsidRDefault="00000000">
            <w:pPr>
              <w:spacing w:line="250" w:lineRule="auto"/>
              <w:jc w:val="center"/>
            </w:pPr>
            <w:r>
              <w:t>Patés refrigerados (no enlatados), hígado y vísceras en exceso (vitamina A), edulcorantes no seguros (sacarina)</w:t>
            </w:r>
          </w:p>
        </w:tc>
        <w:tc>
          <w:tcPr>
            <w:tcW w:w="2000" w:type="dxa"/>
            <w:tcBorders>
              <w:top w:val="single" w:sz="1" w:space="0" w:color="B0BCA8"/>
              <w:left w:val="single" w:sz="1" w:space="0" w:color="B0BCA8"/>
              <w:bottom w:val="single" w:sz="1" w:space="0" w:color="B0BCA8"/>
              <w:right w:val="single" w:sz="1" w:space="0" w:color="B0BCA8"/>
            </w:tcBorders>
            <w:vAlign w:val="center"/>
          </w:tcPr>
          <w:p w14:paraId="0252950B" w14:textId="77777777" w:rsidR="0049632C" w:rsidRDefault="00000000">
            <w:pPr>
              <w:spacing w:line="250" w:lineRule="auto"/>
              <w:jc w:val="center"/>
            </w:pPr>
            <w:r>
              <w:t xml:space="preserve">Listeria, </w:t>
            </w:r>
            <w:proofErr w:type="spellStart"/>
            <w:r>
              <w:t>teratogenicidad</w:t>
            </w:r>
            <w:proofErr w:type="spellEnd"/>
            <w:r>
              <w:t xml:space="preserve"> por vitamina A</w:t>
            </w:r>
          </w:p>
        </w:tc>
        <w:tc>
          <w:tcPr>
            <w:tcW w:w="2860" w:type="dxa"/>
            <w:tcBorders>
              <w:top w:val="single" w:sz="1" w:space="0" w:color="B0BCA8"/>
              <w:left w:val="single" w:sz="1" w:space="0" w:color="B0BCA8"/>
              <w:bottom w:val="single" w:sz="1" w:space="0" w:color="B0BCA8"/>
              <w:right w:val="single" w:sz="1" w:space="0" w:color="B0BCA8"/>
            </w:tcBorders>
            <w:vAlign w:val="center"/>
          </w:tcPr>
          <w:p w14:paraId="352C7F45" w14:textId="77777777" w:rsidR="0049632C" w:rsidRDefault="00000000">
            <w:pPr>
              <w:spacing w:line="250" w:lineRule="auto"/>
              <w:jc w:val="center"/>
            </w:pPr>
            <w:r>
              <w:t>Patés enlatados/pasteurizados, hígado máximo 1x/</w:t>
            </w:r>
            <w:proofErr w:type="spellStart"/>
            <w:r>
              <w:t>sem</w:t>
            </w:r>
            <w:proofErr w:type="spellEnd"/>
            <w:r>
              <w:t xml:space="preserve">., edulcorantes seguros (sucralosa, </w:t>
            </w:r>
            <w:proofErr w:type="spellStart"/>
            <w:r>
              <w:t>stevia</w:t>
            </w:r>
            <w:proofErr w:type="spellEnd"/>
            <w:r>
              <w:t>)</w:t>
            </w:r>
          </w:p>
        </w:tc>
      </w:tr>
    </w:tbl>
    <w:p w14:paraId="3B0D9AE2" w14:textId="77777777" w:rsidR="0049632C" w:rsidRDefault="00000000">
      <w:pPr>
        <w:spacing w:before="80" w:after="200" w:line="250" w:lineRule="auto"/>
        <w:jc w:val="center"/>
      </w:pPr>
      <w:r>
        <w:rPr>
          <w:i/>
          <w:iCs/>
          <w:color w:val="4A5548"/>
          <w:sz w:val="18"/>
          <w:szCs w:val="18"/>
        </w:rPr>
        <w:t>Tabla 11. Alimentos prohibidos y de alto riesgo durante el embarazo con alternativas seguras</w:t>
      </w:r>
    </w:p>
    <w:p w14:paraId="13FBAD3E" w14:textId="77777777" w:rsidR="0049632C" w:rsidRDefault="00000000">
      <w:pPr>
        <w:pStyle w:val="Ttulo2"/>
      </w:pPr>
      <w:bookmarkStart w:id="28" w:name="_Toc225923199"/>
      <w:r>
        <w:t>9.2 Prácticas de Higiene Alimentaria</w:t>
      </w:r>
      <w:bookmarkEnd w:id="28"/>
    </w:p>
    <w:p w14:paraId="3931CE88" w14:textId="77777777" w:rsidR="0049632C" w:rsidRDefault="00000000">
      <w:pPr>
        <w:spacing w:after="120" w:line="250" w:lineRule="auto"/>
      </w:pPr>
      <w:r>
        <w:t>La higiene alimentaria es una medida preventiva fundamental que complementa la selección adecuada de alimentos. Las gestantes deben observar prácticas de manipulación y preparación de alimentos que minimicen el riesgo de contaminación cruzada y proliferación de microorganismos patógenos. Estas prácticas deben incorporarse activamente en el componente de educación alimentaria del plan nutricional:</w:t>
      </w:r>
    </w:p>
    <w:p w14:paraId="46CD1B49" w14:textId="77777777" w:rsidR="0049632C" w:rsidRDefault="00000000">
      <w:pPr>
        <w:pStyle w:val="Prrafodelista"/>
        <w:numPr>
          <w:ilvl w:val="0"/>
          <w:numId w:val="4"/>
        </w:numPr>
        <w:spacing w:after="60" w:line="250" w:lineRule="auto"/>
      </w:pPr>
      <w:r>
        <w:t>Lavado de manos: Higiene obligatoria antes de manipular alimentos, después de ir al baño, de cambiar pañales o de manipular alimentos crudos (carnes, huevos). Utilizar agua y jabón durante al menos 20 segundos.</w:t>
      </w:r>
    </w:p>
    <w:p w14:paraId="459C9E3B" w14:textId="77777777" w:rsidR="0049632C" w:rsidRDefault="00000000">
      <w:pPr>
        <w:pStyle w:val="Prrafodelista"/>
        <w:numPr>
          <w:ilvl w:val="0"/>
          <w:numId w:val="4"/>
        </w:numPr>
        <w:spacing w:after="60" w:line="250" w:lineRule="auto"/>
      </w:pPr>
      <w:r>
        <w:t xml:space="preserve">Lavado de vegetales y frutas: </w:t>
      </w:r>
      <w:proofErr w:type="spellStart"/>
      <w:r>
        <w:t>Sumerger</w:t>
      </w:r>
      <w:proofErr w:type="spellEnd"/>
      <w:r>
        <w:t xml:space="preserve"> en solución con 1 cucharada de lejía (cloro) por litro de agua durante 10 minutos, o 3 cucharadas de vinagre por litro de agua durante 15 minutos. Enjuagar con agua potable.</w:t>
      </w:r>
    </w:p>
    <w:p w14:paraId="246F07B1" w14:textId="77777777" w:rsidR="0049632C" w:rsidRDefault="00000000">
      <w:pPr>
        <w:pStyle w:val="Prrafodelista"/>
        <w:numPr>
          <w:ilvl w:val="0"/>
          <w:numId w:val="4"/>
        </w:numPr>
        <w:spacing w:after="60" w:line="250" w:lineRule="auto"/>
      </w:pPr>
      <w:r>
        <w:t>Cocción adecuada: Las carnes deben alcanzar temperatura interna de 74°C. Verificar que el jugo sea transparente, no rosado. Los huevos deben tener yema y clara firmes. Evitar el uso del microondas para descongelar carnes.</w:t>
      </w:r>
    </w:p>
    <w:p w14:paraId="5286C500" w14:textId="77777777" w:rsidR="0049632C" w:rsidRDefault="00000000">
      <w:pPr>
        <w:pStyle w:val="Prrafodelista"/>
        <w:numPr>
          <w:ilvl w:val="0"/>
          <w:numId w:val="4"/>
        </w:numPr>
        <w:spacing w:after="60" w:line="250" w:lineRule="auto"/>
      </w:pPr>
      <w:r>
        <w:t>Prevención de contaminación cruzada: Utilizar tablas y utensilios separados para alimentos crudos y cocidos. No reutilizar platos o cuchillos que hayan contactado con carne cruda sin lavarlos primero.</w:t>
      </w:r>
    </w:p>
    <w:p w14:paraId="17407794" w14:textId="77777777" w:rsidR="0049632C" w:rsidRDefault="00000000">
      <w:pPr>
        <w:pStyle w:val="Prrafodelista"/>
        <w:numPr>
          <w:ilvl w:val="0"/>
          <w:numId w:val="4"/>
        </w:numPr>
        <w:spacing w:after="60" w:line="250" w:lineRule="auto"/>
      </w:pPr>
      <w:r>
        <w:t>Refrigeración: Mantener la cadena de frío. Temperatura del refrigerador ≤ 4°C. No consumir alimentos preparados que hayan permanecido a temperatura ambiente por más de 2 horas. Respetar fechas de vencimiento.</w:t>
      </w:r>
    </w:p>
    <w:p w14:paraId="1F3835CB" w14:textId="77777777" w:rsidR="0049632C" w:rsidRDefault="00000000">
      <w:pPr>
        <w:pStyle w:val="Ttulo1"/>
      </w:pPr>
      <w:bookmarkStart w:id="29" w:name="_Toc225923200"/>
      <w:r>
        <w:t>10. Manejo Nutricional de Condiciones Especiales</w:t>
      </w:r>
      <w:bookmarkEnd w:id="29"/>
    </w:p>
    <w:p w14:paraId="4A747C18" w14:textId="77777777" w:rsidR="0049632C" w:rsidRDefault="00000000">
      <w:pPr>
        <w:pStyle w:val="Ttulo2"/>
      </w:pPr>
      <w:bookmarkStart w:id="30" w:name="_Toc225923201"/>
      <w:r>
        <w:t>10.1 Diabetes Gestacional (DG)</w:t>
      </w:r>
      <w:bookmarkEnd w:id="30"/>
    </w:p>
    <w:p w14:paraId="71C98C44" w14:textId="77777777" w:rsidR="0049632C" w:rsidRDefault="00000000">
      <w:pPr>
        <w:spacing w:after="120" w:line="250" w:lineRule="auto"/>
      </w:pPr>
      <w:r>
        <w:t xml:space="preserve">La diabetes gestacional afecta entre el 2-10 % de las embarazadas y requiere una intervención nutricional específica y estructurada. El objetivo principal es mantener niveles glucémicos dentro de los rangos target sin comprometer el crecimiento fetal ni producir cetosis materna. La terapia nutricional médica (Medical </w:t>
      </w:r>
      <w:proofErr w:type="spellStart"/>
      <w:r>
        <w:t>Nutrition</w:t>
      </w:r>
      <w:proofErr w:type="spellEnd"/>
      <w:r>
        <w:t xml:space="preserve"> </w:t>
      </w:r>
      <w:proofErr w:type="spellStart"/>
      <w:r>
        <w:t>Therapy</w:t>
      </w:r>
      <w:proofErr w:type="spellEnd"/>
      <w:r>
        <w:t>, MNT) es el primer lineamiento terapéutico y logra el control glucémico adecuado en el 70-85 % de los casos, evitando la necesidad de insulina.</w:t>
      </w:r>
    </w:p>
    <w:p w14:paraId="5C170DF4" w14:textId="77777777" w:rsidR="0049632C" w:rsidRDefault="00000000">
      <w:pPr>
        <w:spacing w:after="120" w:line="250" w:lineRule="auto"/>
      </w:pPr>
      <w:r>
        <w:t xml:space="preserve">Los objetivos glucémicos recomendados por la ADA son: glucemia </w:t>
      </w:r>
      <w:proofErr w:type="spellStart"/>
      <w:r>
        <w:t>preprandial</w:t>
      </w:r>
      <w:proofErr w:type="spellEnd"/>
      <w:r>
        <w:t xml:space="preserve"> &lt; 95 mg/</w:t>
      </w:r>
      <w:proofErr w:type="spellStart"/>
      <w:r>
        <w:t>dL</w:t>
      </w:r>
      <w:proofErr w:type="spellEnd"/>
      <w:r>
        <w:t>, glucemia 1 hora postprandial &lt; 140 mg/</w:t>
      </w:r>
      <w:proofErr w:type="spellStart"/>
      <w:r>
        <w:t>dL</w:t>
      </w:r>
      <w:proofErr w:type="spellEnd"/>
      <w:r>
        <w:t xml:space="preserve"> y glucemia 2 horas postprandial &lt; 120 mg/</w:t>
      </w:r>
      <w:proofErr w:type="spellStart"/>
      <w:r>
        <w:t>dL</w:t>
      </w:r>
      <w:proofErr w:type="spellEnd"/>
      <w:r>
        <w:t xml:space="preserve">. La estrategia nutricional incluye: restricción calórica moderada (25-30 kcal/kg/día para IMC normal; 20-25 kcal/kg/día para sobrepeso; 15-20 kcal/kg/día para obesidad), distribución de carbohidratos en 3 </w:t>
      </w:r>
      <w:r>
        <w:lastRenderedPageBreak/>
        <w:t>comidas y 2-4 colaciones (17-33 % del CHO por comida principal, 0-15 g por colación), priorizar carbohidratos de bajo índice glucémico (legumbres, avena, pan integral, frutas enteras), evitar azúcares añadidos y jugos de fruta, e incluir proteína en cada comida y colación.</w:t>
      </w:r>
    </w:p>
    <w:p w14:paraId="7B7F3037" w14:textId="77777777" w:rsidR="0049632C" w:rsidRDefault="00000000">
      <w:pPr>
        <w:pStyle w:val="Ttulo2"/>
      </w:pPr>
      <w:bookmarkStart w:id="31" w:name="_Toc225923202"/>
      <w:r>
        <w:t>10.2 Anemia Ferropénica</w:t>
      </w:r>
      <w:bookmarkEnd w:id="31"/>
    </w:p>
    <w:p w14:paraId="5969A15E" w14:textId="77777777" w:rsidR="0049632C" w:rsidRDefault="00000000">
      <w:pPr>
        <w:spacing w:after="120" w:line="250" w:lineRule="auto"/>
      </w:pPr>
      <w:r>
        <w:t>El manejo nutricional de la anemia ferropénica durante el embarazo integra la suplementación farmacológica con estrategias dietéticas específicas para maximizar la absorción de hierro. El diagnóstico se establece cuando la hemoglobina es &lt; 11 g/</w:t>
      </w:r>
      <w:proofErr w:type="spellStart"/>
      <w:r>
        <w:t>dL</w:t>
      </w:r>
      <w:proofErr w:type="spellEnd"/>
      <w:r>
        <w:t xml:space="preserve"> (1er y 3er trimestre) o &lt; 10.5 g/</w:t>
      </w:r>
      <w:proofErr w:type="spellStart"/>
      <w:r>
        <w:t>dL</w:t>
      </w:r>
      <w:proofErr w:type="spellEnd"/>
      <w:r>
        <w:t xml:space="preserve"> (2do trimestre) con ferritina &lt; 30 ng/</w:t>
      </w:r>
      <w:proofErr w:type="spellStart"/>
      <w:r>
        <w:t>mL</w:t>
      </w:r>
      <w:proofErr w:type="spellEnd"/>
      <w:r>
        <w:t xml:space="preserve">. La suplementación con hierro oral (sulfato ferroso, fumarato ferroso o hierro </w:t>
      </w:r>
      <w:proofErr w:type="spellStart"/>
      <w:r>
        <w:t>polimaltosado</w:t>
      </w:r>
      <w:proofErr w:type="spellEnd"/>
      <w:r>
        <w:t>) a dosis de 60-120 mg/día de hierro elemental es el tratamiento de primera línea.</w:t>
      </w:r>
    </w:p>
    <w:p w14:paraId="446088DC" w14:textId="77777777" w:rsidR="0049632C" w:rsidRDefault="00000000">
      <w:pPr>
        <w:spacing w:after="120" w:line="250" w:lineRule="auto"/>
      </w:pPr>
      <w:r>
        <w:t xml:space="preserve">Las estrategias dietéticas incluyen: incrementar consumo de carnes rojas magras (3-4 porciones/semana), incluir fuente de vitamina C en cada comida principal (pimiento, cítricos, kiwi, guayaba), evitar el consumo de café, té y mate dentro de las 2 horas antes y después de las comidas principales (los polifenoles inhiben la absorción de hierro no heme hasta en un 60-70 %), fraccionar la ingesta de calcio respecto a las comidas ricas en hierro, e incorporar ollas de hierro o </w:t>
      </w:r>
      <w:proofErr w:type="spellStart"/>
      <w:r>
        <w:t>tefal</w:t>
      </w:r>
      <w:proofErr w:type="spellEnd"/>
      <w:r>
        <w:t xml:space="preserve"> para la cocción de alimentos ácidos (salsas de tomate, legumbres).</w:t>
      </w:r>
    </w:p>
    <w:p w14:paraId="466F4779" w14:textId="77777777" w:rsidR="0049632C" w:rsidRDefault="00000000">
      <w:pPr>
        <w:pStyle w:val="Ttulo2"/>
      </w:pPr>
      <w:bookmarkStart w:id="32" w:name="_Toc225923203"/>
      <w:r>
        <w:t>10.3 Náuseas y Vómitos del Embarazo (</w:t>
      </w:r>
      <w:proofErr w:type="spellStart"/>
      <w:r>
        <w:t>Hyperemesis</w:t>
      </w:r>
      <w:proofErr w:type="spellEnd"/>
      <w:r>
        <w:t xml:space="preserve"> </w:t>
      </w:r>
      <w:proofErr w:type="spellStart"/>
      <w:r>
        <w:t>Gravidarum</w:t>
      </w:r>
      <w:proofErr w:type="spellEnd"/>
      <w:r>
        <w:t>)</w:t>
      </w:r>
      <w:bookmarkEnd w:id="32"/>
    </w:p>
    <w:p w14:paraId="3615C7D9" w14:textId="77777777" w:rsidR="0049632C" w:rsidRDefault="00000000">
      <w:pPr>
        <w:spacing w:after="120" w:line="250" w:lineRule="auto"/>
      </w:pPr>
      <w:r>
        <w:t xml:space="preserve">Las náuseas y vómitos afectan al 70-80 % de las gestantes, generalmente entre las semanas 6 y 16. Cuando son severos y comprometen la ingesta oral y el estado nutricional, se denomina </w:t>
      </w:r>
      <w:proofErr w:type="spellStart"/>
      <w:r>
        <w:t>hiperemesis</w:t>
      </w:r>
      <w:proofErr w:type="spellEnd"/>
      <w:r>
        <w:t xml:space="preserve"> </w:t>
      </w:r>
      <w:proofErr w:type="spellStart"/>
      <w:r>
        <w:t>gravidárica</w:t>
      </w:r>
      <w:proofErr w:type="spellEnd"/>
      <w:r>
        <w:t xml:space="preserve"> (prevalencia 0.3-2 %). La intervención nutricional se centra en mantener una ingesta mínima aceptable, prevenir la deshidratación y la cetosis, y preservar el peso corporal. Las estrategias incluyen: fraccionar la alimentación en 6-8 comidas pequeñas a lo largo del día, evitar estómago vacío (colación seca antes de levantarse: galletas saladas, pan tostado), consumir alimentos fríos o a temperatura ambiente (menor aroma y olor), priorizar alimentos secos y blandos (arroz, papa, tostadas, galletas), evitar alimentos grasosos, fritos, condimentados y con olores intensos, y separar líquidos y sólidos (beber 30 minutos antes o después de las comidas).</w:t>
      </w:r>
    </w:p>
    <w:p w14:paraId="7CA08FF8" w14:textId="77777777" w:rsidR="0049632C" w:rsidRDefault="00000000">
      <w:pPr>
        <w:pStyle w:val="Ttulo2"/>
      </w:pPr>
      <w:bookmarkStart w:id="33" w:name="_Toc225923204"/>
      <w:r>
        <w:t>10.4 Preeclampsia</w:t>
      </w:r>
      <w:bookmarkEnd w:id="33"/>
    </w:p>
    <w:p w14:paraId="36C00984" w14:textId="77777777" w:rsidR="0049632C" w:rsidRDefault="00000000">
      <w:pPr>
        <w:spacing w:after="120" w:line="250" w:lineRule="auto"/>
      </w:pPr>
      <w:r>
        <w:t>La intervención nutricional para la prevención y manejo de la preeclampsia se fundamenta en la evidencia de varios ensayos clínicos. La suplementación con calcio (1.500-2.000 mg/</w:t>
      </w:r>
      <w:proofErr w:type="gramStart"/>
      <w:r>
        <w:t>día fraccionados</w:t>
      </w:r>
      <w:proofErr w:type="gramEnd"/>
      <w:r>
        <w:t xml:space="preserve">, particularmente en poblaciones con ingesta basal baja &lt; 600 mg/día) ha demostrado reducir el riesgo de preeclampsia en un 50-60 % según el metaanálisis de </w:t>
      </w:r>
      <w:proofErr w:type="spellStart"/>
      <w:r>
        <w:t>Hofmeyr</w:t>
      </w:r>
      <w:proofErr w:type="spellEnd"/>
      <w:r>
        <w:t xml:space="preserve"> et al. (Cochrane, 2018). Adicionalmente, la suplementación con ácido acetilsalicílico a dosis bajas (100-150 mg/día) desde las 12 semanas en pacientes de alto riesgo es una indicación obstétrica que complementa el manejo nutricional.</w:t>
      </w:r>
    </w:p>
    <w:p w14:paraId="0039E081" w14:textId="77777777" w:rsidR="0049632C" w:rsidRDefault="00000000">
      <w:pPr>
        <w:spacing w:after="120" w:line="250" w:lineRule="auto"/>
      </w:pPr>
      <w:r>
        <w:t>Desde el punto de vista dietético, se recomienda: reducir el consumo de sodio a &lt; 2.3 g/día (equivalente a &lt; 1 cucharadita de sal), priorizar alimentos frescos sobre procesados, aumentar el consumo de potasio a través de frutas y vegetales (plátano, papa, espinaca, tomate, naranja), incrementar la ingesta de calcio, magnesio y antioxidantes (frutas, vegetales coloridos, frutos secos), y mantener un peso corporal dentro de los rangos recomendados para el IMC pregestacional.</w:t>
      </w:r>
    </w:p>
    <w:p w14:paraId="47665648" w14:textId="77777777" w:rsidR="0049632C" w:rsidRDefault="00000000">
      <w:pPr>
        <w:pStyle w:val="Ttulo2"/>
      </w:pPr>
      <w:bookmarkStart w:id="34" w:name="_Toc225923205"/>
      <w:r>
        <w:lastRenderedPageBreak/>
        <w:t>10.5 Restricción del Crecimiento Intrauterino (RCIU)</w:t>
      </w:r>
      <w:bookmarkEnd w:id="34"/>
    </w:p>
    <w:p w14:paraId="3C08E272" w14:textId="77777777" w:rsidR="0049632C" w:rsidRDefault="00000000">
      <w:pPr>
        <w:spacing w:after="120" w:line="250" w:lineRule="auto"/>
      </w:pPr>
      <w:r>
        <w:t xml:space="preserve">El manejo nutricional de la RCIU busca optimizar el aporte de nutrientes al feto a través de la dieta materna. Las estrategias incluyen: asegurar un aporte calórico adecuado (+ 200-300 kcal sobre el requerimiento basal), incrementar la ingesta proteica a 1.2-1.5 g/kg/día (superior al requerimiento habitual de la gestación), suplementar con ácidos grasos omega-3 (DHA 300-500 mg/día) para mejorar el flujo útero-placentario y el neurodesarrollo fetal, corregir deficiencias de micronutrientes (hierro, zinc, calcio, yodo), y mantener una ingesta hídrica adecuada de 2.5-3 L/día. El reposo en decúbito lateral izquierdo complementa la intervención nutricional al mejorar el flujo sanguíneo </w:t>
      </w:r>
      <w:proofErr w:type="spellStart"/>
      <w:r>
        <w:t>úterino</w:t>
      </w:r>
      <w:proofErr w:type="spellEnd"/>
      <w:r>
        <w:t>.</w:t>
      </w:r>
    </w:p>
    <w:p w14:paraId="3BE412EB" w14:textId="77777777" w:rsidR="0049632C" w:rsidRDefault="00000000">
      <w:pPr>
        <w:pStyle w:val="Ttulo1"/>
      </w:pPr>
      <w:bookmarkStart w:id="35" w:name="_Toc225923206"/>
      <w:r>
        <w:t>11. Educación Alimentario-Nutricional</w:t>
      </w:r>
      <w:bookmarkEnd w:id="35"/>
    </w:p>
    <w:p w14:paraId="37B6A39A" w14:textId="77777777" w:rsidR="0049632C" w:rsidRDefault="00000000">
      <w:pPr>
        <w:pStyle w:val="Ttulo2"/>
      </w:pPr>
      <w:bookmarkStart w:id="36" w:name="_Toc225923207"/>
      <w:r>
        <w:t>11.1 Temas Clave de Educación Nutricional</w:t>
      </w:r>
      <w:bookmarkEnd w:id="36"/>
    </w:p>
    <w:p w14:paraId="74AF29CD" w14:textId="77777777" w:rsidR="0049632C" w:rsidRDefault="00000000">
      <w:pPr>
        <w:spacing w:after="120" w:line="250" w:lineRule="auto"/>
      </w:pPr>
      <w:r>
        <w:t>La educación alimentario-nutricional es un componente transversal e indispensable de la intervención nutricional que va más allá de la entrega de un plan de alimentación escrito. Se trata de un proceso pedagógico que busca desarrollar competencias y habilidades en la gestante para que tome decisiones alimentarias autónomas, informadas y saludables, tanto durante el embarazo como en el posparto y la crianza. Los temas esenciales que deben abordarse de manera progresiva a lo largo del control prenatal incluyen:</w:t>
      </w:r>
    </w:p>
    <w:p w14:paraId="7EE39C06" w14:textId="77777777" w:rsidR="0049632C" w:rsidRDefault="00000000">
      <w:pPr>
        <w:pStyle w:val="Prrafodelista"/>
        <w:numPr>
          <w:ilvl w:val="0"/>
          <w:numId w:val="5"/>
        </w:numPr>
        <w:spacing w:after="60" w:line="250" w:lineRule="auto"/>
      </w:pPr>
      <w:r>
        <w:t>Alimentación saludable durante el embarazo: Principios de alimentación variada, equilibrada y suficiente. Importancia de cada grupo de alimentos. Construcción del plato saludable (1/2 vegetales, 1/4 proteína, 1/4 carbohidratos).</w:t>
      </w:r>
    </w:p>
    <w:p w14:paraId="7CE58A70" w14:textId="77777777" w:rsidR="0049632C" w:rsidRDefault="00000000">
      <w:pPr>
        <w:pStyle w:val="Prrafodelista"/>
        <w:numPr>
          <w:ilvl w:val="0"/>
          <w:numId w:val="5"/>
        </w:numPr>
        <w:spacing w:after="60" w:line="250" w:lineRule="auto"/>
      </w:pPr>
      <w:r>
        <w:t>Alimentación segura: Alimentos prohibidos y de riesgo. Higiene y manipulación de alimentos. Refrigeración y cocciones adecuadas. Prevención de toxoplasmosis y listeriosis.</w:t>
      </w:r>
    </w:p>
    <w:p w14:paraId="0CFCD90F" w14:textId="77777777" w:rsidR="0049632C" w:rsidRDefault="00000000">
      <w:pPr>
        <w:pStyle w:val="Prrafodelista"/>
        <w:numPr>
          <w:ilvl w:val="0"/>
          <w:numId w:val="5"/>
        </w:numPr>
        <w:spacing w:after="60" w:line="250" w:lineRule="auto"/>
      </w:pPr>
      <w:r>
        <w:t>Suplementación: Importancia de la adherencia al esquema de suplementación prescrito. Cómo y cuándo tomar cada suplemento. Interacciones entre suplementos y alimentos. Efectos secundarios y manejo.</w:t>
      </w:r>
    </w:p>
    <w:p w14:paraId="5B1FDD5A" w14:textId="77777777" w:rsidR="0049632C" w:rsidRDefault="00000000">
      <w:pPr>
        <w:pStyle w:val="Prrafodelista"/>
        <w:numPr>
          <w:ilvl w:val="0"/>
          <w:numId w:val="5"/>
        </w:numPr>
        <w:spacing w:after="60" w:line="250" w:lineRule="auto"/>
      </w:pPr>
      <w:r>
        <w:t>Ganancia de peso: Explicación de los rangos recomendados según IMC pregestacional. Importancia del monitoreo regular del peso. Señales de alarma (ganancia excesiva o insuficiente).</w:t>
      </w:r>
    </w:p>
    <w:p w14:paraId="707BBBC8" w14:textId="77777777" w:rsidR="0049632C" w:rsidRDefault="00000000">
      <w:pPr>
        <w:pStyle w:val="Prrafodelista"/>
        <w:numPr>
          <w:ilvl w:val="0"/>
          <w:numId w:val="5"/>
        </w:numPr>
        <w:spacing w:after="60" w:line="250" w:lineRule="auto"/>
      </w:pPr>
      <w:r>
        <w:t>Control glucémico (si aplica): Automonitoreo de glucemia capilar en DG. Signos de hipoglucemia y manejo. Alimentación ante náuseas o vómitos sin descompensar glucemia.</w:t>
      </w:r>
    </w:p>
    <w:p w14:paraId="55DFCBAF" w14:textId="77777777" w:rsidR="0049632C" w:rsidRDefault="00000000">
      <w:pPr>
        <w:pStyle w:val="Prrafodelista"/>
        <w:numPr>
          <w:ilvl w:val="0"/>
          <w:numId w:val="5"/>
        </w:numPr>
        <w:spacing w:after="60" w:line="250" w:lineRule="auto"/>
      </w:pPr>
      <w:r>
        <w:t>Hidratación: Importancia del consumo de agua potable. Señales de deshidratación. Sustitutos saludables de bebidas azucaradas.</w:t>
      </w:r>
    </w:p>
    <w:p w14:paraId="0595E54D" w14:textId="77777777" w:rsidR="0049632C" w:rsidRDefault="00000000">
      <w:pPr>
        <w:pStyle w:val="Prrafodelista"/>
        <w:numPr>
          <w:ilvl w:val="0"/>
          <w:numId w:val="5"/>
        </w:numPr>
        <w:spacing w:after="60" w:line="250" w:lineRule="auto"/>
      </w:pPr>
      <w:r>
        <w:t>Preparación para la lactancia: Alimentación durante la lactancia. Nutrientes críticos para la producción láctea. Alimentos que favorecen o inhiben la lactancia.</w:t>
      </w:r>
    </w:p>
    <w:p w14:paraId="628A5D96" w14:textId="77777777" w:rsidR="0049632C" w:rsidRDefault="00000000">
      <w:pPr>
        <w:pStyle w:val="Ttulo2"/>
      </w:pPr>
      <w:bookmarkStart w:id="37" w:name="_Toc225923208"/>
      <w:r>
        <w:t>11.2 Estrategias de Comunicación Efectiva</w:t>
      </w:r>
      <w:bookmarkEnd w:id="37"/>
    </w:p>
    <w:p w14:paraId="7135408B" w14:textId="77777777" w:rsidR="0049632C" w:rsidRDefault="00000000">
      <w:pPr>
        <w:spacing w:after="120" w:line="250" w:lineRule="auto"/>
      </w:pPr>
      <w:r>
        <w:t xml:space="preserve">La efectividad de la educación nutricional depende significativamente de las estrategias de comunicación utilizadas por el profesional. Se recomienda emplear un enfoque centrado en la paciente, que considere sus creencias, conocimientos previos, barreras socioeconómicas y contexto cultural. Las estrategias más efectivas incluyen el uso de material visual (láminas del plato saludable, </w:t>
      </w:r>
      <w:r>
        <w:lastRenderedPageBreak/>
        <w:t>afiches de equivalentes, infografías de alimentos seguros), demostraciones prácticas de preparación de recetas saludables, enseñanza basada en problemas (presentar casos clínicos y resolverlos conjuntamente con la paciente), técnicas de motivación y entrevista motivacional, y la entrega de material escrito complementario (folletos, guías rápidas, listas de compras saludables) que refuercen los mensajes educativos.</w:t>
      </w:r>
    </w:p>
    <w:p w14:paraId="22FA1AC5" w14:textId="77777777" w:rsidR="0049632C" w:rsidRDefault="00000000">
      <w:pPr>
        <w:pStyle w:val="Ttulo1"/>
      </w:pPr>
      <w:bookmarkStart w:id="38" w:name="_Toc225923209"/>
      <w:r>
        <w:t>12. Coordinación Interdisciplinaria</w:t>
      </w:r>
      <w:bookmarkEnd w:id="38"/>
    </w:p>
    <w:p w14:paraId="6FE1BE39" w14:textId="77777777" w:rsidR="0049632C" w:rsidRDefault="00000000">
      <w:pPr>
        <w:spacing w:after="120" w:line="250" w:lineRule="auto"/>
      </w:pPr>
      <w:r>
        <w:t>La complejidad del embarazo y sus múltiples dimensiones clínicas, nutricionales, psicológicas y sociales hacen indispensable la coordinación interdisciplinaria para garantizar una atención integral y de calidad. El profesional de nutrición no trabaja de manera aislada, sino como parte de un equipo de salud que comparte información, objetivos y responsabilidades. La coordinación debe ser fluida, documentada y bidireccional, con canales de comunicación establecidos para la derivación oportuna y el seguimiento compartido de las pacientes.</w:t>
      </w:r>
    </w:p>
    <w:p w14:paraId="424B7590" w14:textId="77777777" w:rsidR="0049632C" w:rsidRDefault="00000000">
      <w:pPr>
        <w:spacing w:after="120" w:line="250" w:lineRule="auto"/>
      </w:pPr>
      <w:r>
        <w:t>Las principales instancias de coordinación interdisciplinaria incluyen:</w:t>
      </w:r>
    </w:p>
    <w:p w14:paraId="63E9DBAB" w14:textId="77777777" w:rsidR="0049632C" w:rsidRDefault="00000000">
      <w:pPr>
        <w:pStyle w:val="Prrafodelista"/>
        <w:numPr>
          <w:ilvl w:val="0"/>
          <w:numId w:val="6"/>
        </w:numPr>
        <w:spacing w:after="60" w:line="250" w:lineRule="auto"/>
      </w:pPr>
      <w:r>
        <w:rPr>
          <w:b/>
          <w:bCs/>
        </w:rPr>
        <w:t xml:space="preserve">Obstetra/Medicina materno-fetal: </w:t>
      </w:r>
      <w:r>
        <w:t>Intercambio de información sobre ganancia de peso, parámetros bioquímicos alterados, diagnóstico nutricional y respuesta a la intervención. Derivación ante valores de alarma (creatinina elevada, transaminasas altas, proteinuria). Coordinación para manejo de diabetes gestacional y preeclampsia.</w:t>
      </w:r>
    </w:p>
    <w:p w14:paraId="1D9D1E78" w14:textId="77777777" w:rsidR="0049632C" w:rsidRDefault="00000000">
      <w:pPr>
        <w:pStyle w:val="Prrafodelista"/>
        <w:numPr>
          <w:ilvl w:val="0"/>
          <w:numId w:val="6"/>
        </w:numPr>
        <w:spacing w:after="60" w:line="250" w:lineRule="auto"/>
      </w:pPr>
      <w:r>
        <w:rPr>
          <w:b/>
          <w:bCs/>
        </w:rPr>
        <w:t xml:space="preserve">Endocrinología: </w:t>
      </w:r>
      <w:proofErr w:type="spellStart"/>
      <w:r>
        <w:t>Co-manejo</w:t>
      </w:r>
      <w:proofErr w:type="spellEnd"/>
      <w:r>
        <w:t xml:space="preserve"> de diabetes pregestacional y diabetes gestacional con requerimiento de insulina. Ajuste de dosis de levotiroxina en hipotiroidismo. Seguimiento de patologías endocrinas preexistentes.</w:t>
      </w:r>
    </w:p>
    <w:p w14:paraId="2FA691EC" w14:textId="77777777" w:rsidR="0049632C" w:rsidRDefault="00000000">
      <w:pPr>
        <w:pStyle w:val="Prrafodelista"/>
        <w:numPr>
          <w:ilvl w:val="0"/>
          <w:numId w:val="6"/>
        </w:numPr>
        <w:spacing w:after="60" w:line="250" w:lineRule="auto"/>
      </w:pPr>
      <w:r>
        <w:rPr>
          <w:b/>
          <w:bCs/>
        </w:rPr>
        <w:t xml:space="preserve">Psicología: </w:t>
      </w:r>
      <w:r>
        <w:t xml:space="preserve">Derivación ante trastornos de la conducta alimentaria (anorexia, bulimia, atracones), depresión perinatal, </w:t>
      </w:r>
      <w:proofErr w:type="spellStart"/>
      <w:r>
        <w:t>hiperemesis</w:t>
      </w:r>
      <w:proofErr w:type="spellEnd"/>
      <w:r>
        <w:t xml:space="preserve"> </w:t>
      </w:r>
      <w:proofErr w:type="spellStart"/>
      <w:r>
        <w:t>gravidárica</w:t>
      </w:r>
      <w:proofErr w:type="spellEnd"/>
      <w:r>
        <w:t xml:space="preserve"> que comprometa la salud mental, o dificultades de adherencia al plan nutricional.</w:t>
      </w:r>
    </w:p>
    <w:p w14:paraId="2438EAA5" w14:textId="77777777" w:rsidR="0049632C" w:rsidRDefault="00000000">
      <w:pPr>
        <w:pStyle w:val="Prrafodelista"/>
        <w:numPr>
          <w:ilvl w:val="0"/>
          <w:numId w:val="6"/>
        </w:numPr>
        <w:spacing w:after="60" w:line="250" w:lineRule="auto"/>
      </w:pPr>
      <w:r>
        <w:rPr>
          <w:b/>
          <w:bCs/>
        </w:rPr>
        <w:t xml:space="preserve">Trabajo social: </w:t>
      </w:r>
      <w:r>
        <w:t>Evaluación de condiciones socioeconómicas que limiten el acceso a alimentos. Gestión de programas de apoyo alimentario. Facilitación de acceso a suplementos nutricionales.</w:t>
      </w:r>
    </w:p>
    <w:p w14:paraId="368E829A" w14:textId="77777777" w:rsidR="0049632C" w:rsidRDefault="00000000">
      <w:pPr>
        <w:pStyle w:val="Prrafodelista"/>
        <w:numPr>
          <w:ilvl w:val="0"/>
          <w:numId w:val="6"/>
        </w:numPr>
        <w:spacing w:after="60" w:line="250" w:lineRule="auto"/>
      </w:pPr>
      <w:r>
        <w:rPr>
          <w:b/>
          <w:bCs/>
        </w:rPr>
        <w:t xml:space="preserve">Odontología: </w:t>
      </w:r>
      <w:r>
        <w:t>Coordinación para la prevención y manejo de caries y enfermedad periodontal, que se asocian con parto pretérmino y bajo peso al nacer.</w:t>
      </w:r>
    </w:p>
    <w:p w14:paraId="14350C70" w14:textId="77777777" w:rsidR="0049632C" w:rsidRDefault="00000000">
      <w:pPr>
        <w:pStyle w:val="Prrafodelista"/>
        <w:numPr>
          <w:ilvl w:val="0"/>
          <w:numId w:val="6"/>
        </w:numPr>
        <w:spacing w:after="60" w:line="250" w:lineRule="auto"/>
      </w:pPr>
      <w:r>
        <w:rPr>
          <w:b/>
          <w:bCs/>
        </w:rPr>
        <w:t xml:space="preserve">Fisioterapia/Kinesiología: </w:t>
      </w:r>
      <w:r>
        <w:t>Prescripción de actividad física adaptada al embarazo (30 min/día de ejercicio moderado, 5 días/semana). Manejo de molestias musculoesqueléticas.</w:t>
      </w:r>
    </w:p>
    <w:p w14:paraId="522AEAE5" w14:textId="77777777" w:rsidR="0049632C" w:rsidRDefault="00000000">
      <w:pPr>
        <w:pStyle w:val="Ttulo1"/>
      </w:pPr>
      <w:bookmarkStart w:id="39" w:name="_Toc225923210"/>
      <w:r>
        <w:t>13. Documentación del Plan Nutricional</w:t>
      </w:r>
      <w:bookmarkEnd w:id="39"/>
    </w:p>
    <w:p w14:paraId="53823499" w14:textId="77777777" w:rsidR="0049632C" w:rsidRDefault="00000000">
      <w:pPr>
        <w:pStyle w:val="Ttulo2"/>
      </w:pPr>
      <w:bookmarkStart w:id="40" w:name="_Toc225923211"/>
      <w:r>
        <w:t>13.1 Elementos Obligatorios de la Historia Nutricional</w:t>
      </w:r>
      <w:bookmarkEnd w:id="40"/>
    </w:p>
    <w:p w14:paraId="4528B084" w14:textId="77777777" w:rsidR="0049632C" w:rsidRDefault="00000000">
      <w:pPr>
        <w:spacing w:after="120" w:line="250" w:lineRule="auto"/>
      </w:pPr>
      <w:r>
        <w:t>La documentación rigurosa del plan nutricional es un requisito ético, legal y clínico que permite la continuidad de la atención, la evaluación de resultados y la comunicación efectiva con otros profesionales del equipo de salud. La historia nutricional debe registrar de manera completa y actualizada todos los componentes del PAN, desde la valoración inicial hasta el monitoreo de la intervención. Los elementos obligatorios que deben documentarse en cada consulta nutricional incluyen los siguientes:</w:t>
      </w:r>
    </w:p>
    <w:p w14:paraId="4508971D" w14:textId="77777777" w:rsidR="0049632C" w:rsidRDefault="00000000">
      <w:pPr>
        <w:pStyle w:val="Prrafodelista"/>
        <w:numPr>
          <w:ilvl w:val="0"/>
          <w:numId w:val="7"/>
        </w:numPr>
        <w:spacing w:after="60" w:line="250" w:lineRule="auto"/>
      </w:pPr>
      <w:r>
        <w:lastRenderedPageBreak/>
        <w:t>Datos de identificación, edad gestacional confirmada y fecha de última menstruación.</w:t>
      </w:r>
    </w:p>
    <w:p w14:paraId="759A013C" w14:textId="77777777" w:rsidR="0049632C" w:rsidRDefault="00000000">
      <w:pPr>
        <w:pStyle w:val="Prrafodelista"/>
        <w:numPr>
          <w:ilvl w:val="0"/>
          <w:numId w:val="7"/>
        </w:numPr>
        <w:spacing w:after="60" w:line="250" w:lineRule="auto"/>
      </w:pPr>
      <w:r>
        <w:t>Peso actual, talla, IMC pregestacional, IMC actual y ganancia de peso acumulada.</w:t>
      </w:r>
    </w:p>
    <w:p w14:paraId="302E4280" w14:textId="77777777" w:rsidR="0049632C" w:rsidRDefault="00000000">
      <w:pPr>
        <w:pStyle w:val="Prrafodelista"/>
        <w:numPr>
          <w:ilvl w:val="0"/>
          <w:numId w:val="7"/>
        </w:numPr>
        <w:spacing w:after="60" w:line="250" w:lineRule="auto"/>
      </w:pPr>
      <w:r>
        <w:t>Diagnóstico nutricional actualizado en formato PES (Problema-Etiología-Síntomas).</w:t>
      </w:r>
    </w:p>
    <w:p w14:paraId="79B9EAF5" w14:textId="77777777" w:rsidR="0049632C" w:rsidRDefault="00000000">
      <w:pPr>
        <w:pStyle w:val="Prrafodelista"/>
        <w:numPr>
          <w:ilvl w:val="0"/>
          <w:numId w:val="7"/>
        </w:numPr>
        <w:spacing w:after="60" w:line="250" w:lineRule="auto"/>
      </w:pPr>
      <w:r>
        <w:t>Prescripción dietética: requerimiento energético total calculado, distribución de macronutrientes, aportes de micronutrientes críticos.</w:t>
      </w:r>
    </w:p>
    <w:p w14:paraId="6C77BDA0" w14:textId="77777777" w:rsidR="0049632C" w:rsidRDefault="00000000">
      <w:pPr>
        <w:pStyle w:val="Prrafodelista"/>
        <w:numPr>
          <w:ilvl w:val="0"/>
          <w:numId w:val="7"/>
        </w:numPr>
        <w:spacing w:after="60" w:line="250" w:lineRule="auto"/>
      </w:pPr>
      <w:r>
        <w:t>Plan de alimentación entregado con esquema de comidas, porciones y equivalencias.</w:t>
      </w:r>
    </w:p>
    <w:p w14:paraId="48B29072" w14:textId="77777777" w:rsidR="0049632C" w:rsidRDefault="00000000">
      <w:pPr>
        <w:pStyle w:val="Prrafodelista"/>
        <w:numPr>
          <w:ilvl w:val="0"/>
          <w:numId w:val="7"/>
        </w:numPr>
        <w:spacing w:after="60" w:line="250" w:lineRule="auto"/>
      </w:pPr>
      <w:r>
        <w:t>Suplementación prescrita: tipo, dosis, frecuencia, momento de administración y duración.</w:t>
      </w:r>
    </w:p>
    <w:p w14:paraId="055C3FDB" w14:textId="77777777" w:rsidR="0049632C" w:rsidRDefault="00000000">
      <w:pPr>
        <w:pStyle w:val="Prrafodelista"/>
        <w:numPr>
          <w:ilvl w:val="0"/>
          <w:numId w:val="7"/>
        </w:numPr>
        <w:spacing w:after="60" w:line="250" w:lineRule="auto"/>
      </w:pPr>
      <w:r>
        <w:t>Objetivos nutricionales SMART establecidos con plazos definidos.</w:t>
      </w:r>
    </w:p>
    <w:p w14:paraId="3F0A7140" w14:textId="77777777" w:rsidR="0049632C" w:rsidRDefault="00000000">
      <w:pPr>
        <w:pStyle w:val="Prrafodelista"/>
        <w:numPr>
          <w:ilvl w:val="0"/>
          <w:numId w:val="7"/>
        </w:numPr>
        <w:spacing w:after="60" w:line="250" w:lineRule="auto"/>
      </w:pPr>
      <w:r>
        <w:t>Temas de educación nutricional abordados en la consulta.</w:t>
      </w:r>
    </w:p>
    <w:p w14:paraId="0EA7830A" w14:textId="77777777" w:rsidR="0049632C" w:rsidRDefault="00000000">
      <w:pPr>
        <w:pStyle w:val="Prrafodelista"/>
        <w:numPr>
          <w:ilvl w:val="0"/>
          <w:numId w:val="7"/>
        </w:numPr>
        <w:spacing w:after="60" w:line="250" w:lineRule="auto"/>
      </w:pPr>
      <w:r>
        <w:t>Derivaciones realizadas y coordinación interdisciplinaria.</w:t>
      </w:r>
    </w:p>
    <w:p w14:paraId="4B5AC17E" w14:textId="77777777" w:rsidR="0049632C" w:rsidRDefault="00000000">
      <w:pPr>
        <w:pStyle w:val="Prrafodelista"/>
        <w:numPr>
          <w:ilvl w:val="0"/>
          <w:numId w:val="7"/>
        </w:numPr>
        <w:spacing w:after="60" w:line="250" w:lineRule="auto"/>
      </w:pPr>
      <w:r>
        <w:t>Plan de monitoreo: próxima cita, parámetros a controlar, alertas a vigilar.</w:t>
      </w:r>
    </w:p>
    <w:p w14:paraId="73BDD4B7" w14:textId="77777777" w:rsidR="0049632C" w:rsidRDefault="00000000">
      <w:pPr>
        <w:pStyle w:val="Ttulo1"/>
      </w:pPr>
      <w:bookmarkStart w:id="41" w:name="_Toc225923212"/>
      <w:r>
        <w:t>14. Referencias Bibliográficas</w:t>
      </w:r>
      <w:bookmarkEnd w:id="41"/>
    </w:p>
    <w:p w14:paraId="5496576E" w14:textId="77777777" w:rsidR="0049632C" w:rsidRDefault="00000000">
      <w:pPr>
        <w:spacing w:after="120" w:line="250" w:lineRule="auto"/>
      </w:pPr>
      <w:proofErr w:type="spellStart"/>
      <w:r>
        <w:t>Academy</w:t>
      </w:r>
      <w:proofErr w:type="spellEnd"/>
      <w:r>
        <w:t xml:space="preserve"> </w:t>
      </w:r>
      <w:proofErr w:type="spellStart"/>
      <w:r>
        <w:t>of</w:t>
      </w:r>
      <w:proofErr w:type="spellEnd"/>
      <w:r>
        <w:t xml:space="preserve"> </w:t>
      </w:r>
      <w:proofErr w:type="spellStart"/>
      <w:r>
        <w:t>Nutrition</w:t>
      </w:r>
      <w:proofErr w:type="spellEnd"/>
      <w:r>
        <w:t xml:space="preserve"> and </w:t>
      </w:r>
      <w:proofErr w:type="spellStart"/>
      <w:r>
        <w:t>Dietetics</w:t>
      </w:r>
      <w:proofErr w:type="spellEnd"/>
      <w:r>
        <w:t xml:space="preserve">. (2023). International </w:t>
      </w:r>
      <w:proofErr w:type="spellStart"/>
      <w:r>
        <w:t>Dietetics</w:t>
      </w:r>
      <w:proofErr w:type="spellEnd"/>
      <w:r>
        <w:t xml:space="preserve"> &amp; </w:t>
      </w:r>
      <w:proofErr w:type="spellStart"/>
      <w:r>
        <w:t>Nutrition</w:t>
      </w:r>
      <w:proofErr w:type="spellEnd"/>
      <w:r>
        <w:t xml:space="preserve"> </w:t>
      </w:r>
      <w:proofErr w:type="spellStart"/>
      <w:r>
        <w:t>Terminology</w:t>
      </w:r>
      <w:proofErr w:type="spellEnd"/>
      <w:r>
        <w:t xml:space="preserve"> (IDNT) Reference Manual. Chicago, IL: </w:t>
      </w:r>
      <w:proofErr w:type="spellStart"/>
      <w:r>
        <w:t>Academy</w:t>
      </w:r>
      <w:proofErr w:type="spellEnd"/>
      <w:r>
        <w:t xml:space="preserve"> </w:t>
      </w:r>
      <w:proofErr w:type="spellStart"/>
      <w:r>
        <w:t>of</w:t>
      </w:r>
      <w:proofErr w:type="spellEnd"/>
      <w:r>
        <w:t xml:space="preserve"> </w:t>
      </w:r>
      <w:proofErr w:type="spellStart"/>
      <w:r>
        <w:t>Nutrition</w:t>
      </w:r>
      <w:proofErr w:type="spellEnd"/>
      <w:r>
        <w:t xml:space="preserve"> and </w:t>
      </w:r>
      <w:proofErr w:type="spellStart"/>
      <w:r>
        <w:t>Dietetics</w:t>
      </w:r>
      <w:proofErr w:type="spellEnd"/>
      <w:r>
        <w:t>.</w:t>
      </w:r>
    </w:p>
    <w:p w14:paraId="26A506FB" w14:textId="77777777" w:rsidR="0049632C" w:rsidRDefault="00000000">
      <w:pPr>
        <w:spacing w:after="120" w:line="250" w:lineRule="auto"/>
      </w:pPr>
      <w:proofErr w:type="spellStart"/>
      <w:r>
        <w:t>Swan</w:t>
      </w:r>
      <w:proofErr w:type="spellEnd"/>
      <w:r>
        <w:t xml:space="preserve"> WI, </w:t>
      </w:r>
      <w:proofErr w:type="spellStart"/>
      <w:r>
        <w:t>Vivanti</w:t>
      </w:r>
      <w:proofErr w:type="spellEnd"/>
      <w:r>
        <w:t xml:space="preserve"> A, </w:t>
      </w:r>
      <w:proofErr w:type="spellStart"/>
      <w:r>
        <w:t>Hakel</w:t>
      </w:r>
      <w:proofErr w:type="spellEnd"/>
      <w:r>
        <w:t xml:space="preserve">-Smith NA, Roberts S, Maloney C, Schindler K, et al. (2017). </w:t>
      </w:r>
      <w:proofErr w:type="spellStart"/>
      <w:r>
        <w:t>Nutrition</w:t>
      </w:r>
      <w:proofErr w:type="spellEnd"/>
      <w:r>
        <w:t xml:space="preserve"> Care </w:t>
      </w:r>
      <w:proofErr w:type="spellStart"/>
      <w:r>
        <w:t>Process</w:t>
      </w:r>
      <w:proofErr w:type="spellEnd"/>
      <w:r>
        <w:t xml:space="preserve"> and </w:t>
      </w:r>
      <w:proofErr w:type="spellStart"/>
      <w:r>
        <w:t>Model</w:t>
      </w:r>
      <w:proofErr w:type="spellEnd"/>
      <w:r>
        <w:t xml:space="preserve"> </w:t>
      </w:r>
      <w:proofErr w:type="spellStart"/>
      <w:r>
        <w:t>Update</w:t>
      </w:r>
      <w:proofErr w:type="spellEnd"/>
      <w:r>
        <w:t xml:space="preserve">: </w:t>
      </w:r>
      <w:proofErr w:type="spellStart"/>
      <w:r>
        <w:t>Toward</w:t>
      </w:r>
      <w:proofErr w:type="spellEnd"/>
      <w:r>
        <w:t xml:space="preserve"> </w:t>
      </w:r>
      <w:proofErr w:type="spellStart"/>
      <w:r>
        <w:t>Realizing</w:t>
      </w:r>
      <w:proofErr w:type="spellEnd"/>
      <w:r>
        <w:t xml:space="preserve"> People-</w:t>
      </w:r>
      <w:proofErr w:type="spellStart"/>
      <w:r>
        <w:t>Centered</w:t>
      </w:r>
      <w:proofErr w:type="spellEnd"/>
      <w:r>
        <w:t xml:space="preserve"> Care and </w:t>
      </w:r>
      <w:proofErr w:type="spellStart"/>
      <w:r>
        <w:t>Outcomes</w:t>
      </w:r>
      <w:proofErr w:type="spellEnd"/>
      <w:r>
        <w:t xml:space="preserve"> Management. </w:t>
      </w:r>
      <w:proofErr w:type="spellStart"/>
      <w:r>
        <w:t>Journal</w:t>
      </w:r>
      <w:proofErr w:type="spellEnd"/>
      <w:r>
        <w:t xml:space="preserve"> </w:t>
      </w:r>
      <w:proofErr w:type="spellStart"/>
      <w:r>
        <w:t>of</w:t>
      </w:r>
      <w:proofErr w:type="spellEnd"/>
      <w:r>
        <w:t xml:space="preserve"> </w:t>
      </w:r>
      <w:proofErr w:type="spellStart"/>
      <w:r>
        <w:t>the</w:t>
      </w:r>
      <w:proofErr w:type="spellEnd"/>
      <w:r>
        <w:t xml:space="preserve"> </w:t>
      </w:r>
      <w:proofErr w:type="spellStart"/>
      <w:r>
        <w:t>Academy</w:t>
      </w:r>
      <w:proofErr w:type="spellEnd"/>
      <w:r>
        <w:t xml:space="preserve"> </w:t>
      </w:r>
      <w:proofErr w:type="spellStart"/>
      <w:r>
        <w:t>of</w:t>
      </w:r>
      <w:proofErr w:type="spellEnd"/>
      <w:r>
        <w:t xml:space="preserve"> </w:t>
      </w:r>
      <w:proofErr w:type="spellStart"/>
      <w:r>
        <w:t>Nutrition</w:t>
      </w:r>
      <w:proofErr w:type="spellEnd"/>
      <w:r>
        <w:t xml:space="preserve"> and </w:t>
      </w:r>
      <w:proofErr w:type="spellStart"/>
      <w:r>
        <w:t>Dietetics</w:t>
      </w:r>
      <w:proofErr w:type="spellEnd"/>
      <w:r>
        <w:t>, 117(12), 2003-2014.</w:t>
      </w:r>
    </w:p>
    <w:p w14:paraId="240993DE" w14:textId="77777777" w:rsidR="0049632C" w:rsidRDefault="00000000">
      <w:pPr>
        <w:spacing w:after="120" w:line="250" w:lineRule="auto"/>
      </w:pPr>
      <w:proofErr w:type="spellStart"/>
      <w:r>
        <w:t>Institute</w:t>
      </w:r>
      <w:proofErr w:type="spellEnd"/>
      <w:r>
        <w:t xml:space="preserve"> </w:t>
      </w:r>
      <w:proofErr w:type="spellStart"/>
      <w:r>
        <w:t>of</w:t>
      </w:r>
      <w:proofErr w:type="spellEnd"/>
      <w:r>
        <w:t xml:space="preserve"> Medicine (IOM). (2009). </w:t>
      </w:r>
      <w:proofErr w:type="spellStart"/>
      <w:r>
        <w:t>Weight</w:t>
      </w:r>
      <w:proofErr w:type="spellEnd"/>
      <w:r>
        <w:t xml:space="preserve"> </w:t>
      </w:r>
      <w:proofErr w:type="spellStart"/>
      <w:r>
        <w:t>Gain</w:t>
      </w:r>
      <w:proofErr w:type="spellEnd"/>
      <w:r>
        <w:t xml:space="preserve"> </w:t>
      </w:r>
      <w:proofErr w:type="spellStart"/>
      <w:r>
        <w:t>During</w:t>
      </w:r>
      <w:proofErr w:type="spellEnd"/>
      <w:r>
        <w:t xml:space="preserve"> </w:t>
      </w:r>
      <w:proofErr w:type="spellStart"/>
      <w:r>
        <w:t>Pregnancy</w:t>
      </w:r>
      <w:proofErr w:type="spellEnd"/>
      <w:r>
        <w:t xml:space="preserve">: </w:t>
      </w:r>
      <w:proofErr w:type="spellStart"/>
      <w:r>
        <w:t>Reexamining</w:t>
      </w:r>
      <w:proofErr w:type="spellEnd"/>
      <w:r>
        <w:t xml:space="preserve"> </w:t>
      </w:r>
      <w:proofErr w:type="spellStart"/>
      <w:r>
        <w:t>the</w:t>
      </w:r>
      <w:proofErr w:type="spellEnd"/>
      <w:r>
        <w:t xml:space="preserve"> </w:t>
      </w:r>
      <w:proofErr w:type="spellStart"/>
      <w:r>
        <w:t>Guidelines</w:t>
      </w:r>
      <w:proofErr w:type="spellEnd"/>
      <w:r>
        <w:t xml:space="preserve">. Washington, DC: </w:t>
      </w:r>
      <w:proofErr w:type="spellStart"/>
      <w:r>
        <w:t>The</w:t>
      </w:r>
      <w:proofErr w:type="spellEnd"/>
      <w:r>
        <w:t xml:space="preserve"> </w:t>
      </w:r>
      <w:proofErr w:type="spellStart"/>
      <w:r>
        <w:t>National</w:t>
      </w:r>
      <w:proofErr w:type="spellEnd"/>
      <w:r>
        <w:t xml:space="preserve"> </w:t>
      </w:r>
      <w:proofErr w:type="spellStart"/>
      <w:r>
        <w:t>Academies</w:t>
      </w:r>
      <w:proofErr w:type="spellEnd"/>
      <w:r>
        <w:t xml:space="preserve"> </w:t>
      </w:r>
      <w:proofErr w:type="spellStart"/>
      <w:r>
        <w:t>Press</w:t>
      </w:r>
      <w:proofErr w:type="spellEnd"/>
      <w:r>
        <w:t>.</w:t>
      </w:r>
    </w:p>
    <w:p w14:paraId="1E7A6678" w14:textId="77777777" w:rsidR="0049632C" w:rsidRDefault="00000000">
      <w:pPr>
        <w:spacing w:after="120" w:line="250" w:lineRule="auto"/>
      </w:pPr>
      <w:r>
        <w:t>Organización Mundial de la Salud. (2016). Recomendaciones de la OMS sobre atención prenatal para una experiencia de embarazo positiva. Ginebra: OMS.</w:t>
      </w:r>
    </w:p>
    <w:p w14:paraId="58B9D39F" w14:textId="77777777" w:rsidR="0049632C" w:rsidRDefault="00000000">
      <w:pPr>
        <w:spacing w:after="120" w:line="250" w:lineRule="auto"/>
      </w:pPr>
      <w:r>
        <w:t xml:space="preserve">American Diabetes </w:t>
      </w:r>
      <w:proofErr w:type="spellStart"/>
      <w:r>
        <w:t>Association</w:t>
      </w:r>
      <w:proofErr w:type="spellEnd"/>
      <w:r>
        <w:t xml:space="preserve">. (2024). </w:t>
      </w:r>
      <w:proofErr w:type="spellStart"/>
      <w:r>
        <w:t>Standards</w:t>
      </w:r>
      <w:proofErr w:type="spellEnd"/>
      <w:r>
        <w:t xml:space="preserve"> </w:t>
      </w:r>
      <w:proofErr w:type="spellStart"/>
      <w:r>
        <w:t>of</w:t>
      </w:r>
      <w:proofErr w:type="spellEnd"/>
      <w:r>
        <w:t xml:space="preserve"> Care in Diabetes — 2024. Diabetes Care, 47(Supplement_1), S1-S321.</w:t>
      </w:r>
    </w:p>
    <w:p w14:paraId="6BF86648" w14:textId="77777777" w:rsidR="0049632C" w:rsidRDefault="00000000">
      <w:pPr>
        <w:spacing w:after="120" w:line="250" w:lineRule="auto"/>
      </w:pPr>
      <w:r>
        <w:t xml:space="preserve">Pena-Rosas JP, De-Regil LM, </w:t>
      </w:r>
      <w:proofErr w:type="spellStart"/>
      <w:r>
        <w:t>Garcia</w:t>
      </w:r>
      <w:proofErr w:type="spellEnd"/>
      <w:r>
        <w:t xml:space="preserve">-Casal MN, </w:t>
      </w:r>
      <w:proofErr w:type="spellStart"/>
      <w:r>
        <w:t>Dowswell</w:t>
      </w:r>
      <w:proofErr w:type="spellEnd"/>
      <w:r>
        <w:t xml:space="preserve"> T. (2015). </w:t>
      </w:r>
      <w:proofErr w:type="spellStart"/>
      <w:r>
        <w:t>Daily</w:t>
      </w:r>
      <w:proofErr w:type="spellEnd"/>
      <w:r>
        <w:t xml:space="preserve"> oral </w:t>
      </w:r>
      <w:proofErr w:type="spellStart"/>
      <w:r>
        <w:t>iron</w:t>
      </w:r>
      <w:proofErr w:type="spellEnd"/>
      <w:r>
        <w:t xml:space="preserve"> </w:t>
      </w:r>
      <w:proofErr w:type="spellStart"/>
      <w:r>
        <w:t>supplementation</w:t>
      </w:r>
      <w:proofErr w:type="spellEnd"/>
      <w:r>
        <w:t xml:space="preserve"> </w:t>
      </w:r>
      <w:proofErr w:type="spellStart"/>
      <w:r>
        <w:t>during</w:t>
      </w:r>
      <w:proofErr w:type="spellEnd"/>
      <w:r>
        <w:t xml:space="preserve"> </w:t>
      </w:r>
      <w:proofErr w:type="spellStart"/>
      <w:r>
        <w:t>pregnancy</w:t>
      </w:r>
      <w:proofErr w:type="spellEnd"/>
      <w:r>
        <w:t xml:space="preserve">. Cochrane </w:t>
      </w:r>
      <w:proofErr w:type="spellStart"/>
      <w:r>
        <w:t>Database</w:t>
      </w:r>
      <w:proofErr w:type="spellEnd"/>
      <w:r>
        <w:t xml:space="preserve"> </w:t>
      </w:r>
      <w:proofErr w:type="spellStart"/>
      <w:r>
        <w:t>of</w:t>
      </w:r>
      <w:proofErr w:type="spellEnd"/>
      <w:r>
        <w:t xml:space="preserve"> </w:t>
      </w:r>
      <w:proofErr w:type="spellStart"/>
      <w:r>
        <w:t>Systematic</w:t>
      </w:r>
      <w:proofErr w:type="spellEnd"/>
      <w:r>
        <w:t xml:space="preserve"> </w:t>
      </w:r>
      <w:proofErr w:type="spellStart"/>
      <w:r>
        <w:t>Reviews</w:t>
      </w:r>
      <w:proofErr w:type="spellEnd"/>
      <w:r>
        <w:t>, 7(7), CD004736.</w:t>
      </w:r>
    </w:p>
    <w:p w14:paraId="3378CB19" w14:textId="77777777" w:rsidR="0049632C" w:rsidRDefault="00000000">
      <w:pPr>
        <w:spacing w:after="120" w:line="250" w:lineRule="auto"/>
      </w:pPr>
      <w:proofErr w:type="spellStart"/>
      <w:r>
        <w:t>Hofmeyr</w:t>
      </w:r>
      <w:proofErr w:type="spellEnd"/>
      <w:r>
        <w:t xml:space="preserve"> GJ, </w:t>
      </w:r>
      <w:proofErr w:type="spellStart"/>
      <w:r>
        <w:t>Lawrie</w:t>
      </w:r>
      <w:proofErr w:type="spellEnd"/>
      <w:r>
        <w:t xml:space="preserve"> TA, </w:t>
      </w:r>
      <w:proofErr w:type="spellStart"/>
      <w:r>
        <w:t>Atallah</w:t>
      </w:r>
      <w:proofErr w:type="spellEnd"/>
      <w:r>
        <w:t xml:space="preserve"> AN, </w:t>
      </w:r>
      <w:proofErr w:type="spellStart"/>
      <w:r>
        <w:t>Duley</w:t>
      </w:r>
      <w:proofErr w:type="spellEnd"/>
      <w:r>
        <w:t xml:space="preserve"> L, </w:t>
      </w:r>
      <w:proofErr w:type="spellStart"/>
      <w:r>
        <w:t>Torloni</w:t>
      </w:r>
      <w:proofErr w:type="spellEnd"/>
      <w:r>
        <w:t xml:space="preserve"> MR. (2018). </w:t>
      </w:r>
      <w:proofErr w:type="spellStart"/>
      <w:r>
        <w:t>Calcium</w:t>
      </w:r>
      <w:proofErr w:type="spellEnd"/>
      <w:r>
        <w:t xml:space="preserve"> </w:t>
      </w:r>
      <w:proofErr w:type="spellStart"/>
      <w:r>
        <w:t>supplementation</w:t>
      </w:r>
      <w:proofErr w:type="spellEnd"/>
      <w:r>
        <w:t xml:space="preserve"> </w:t>
      </w:r>
      <w:proofErr w:type="spellStart"/>
      <w:r>
        <w:t>during</w:t>
      </w:r>
      <w:proofErr w:type="spellEnd"/>
      <w:r>
        <w:t xml:space="preserve"> </w:t>
      </w:r>
      <w:proofErr w:type="spellStart"/>
      <w:r>
        <w:t>pregnancy</w:t>
      </w:r>
      <w:proofErr w:type="spellEnd"/>
      <w:r>
        <w:t xml:space="preserve"> </w:t>
      </w:r>
      <w:proofErr w:type="spellStart"/>
      <w:r>
        <w:t>for</w:t>
      </w:r>
      <w:proofErr w:type="spellEnd"/>
      <w:r>
        <w:t xml:space="preserve"> </w:t>
      </w:r>
      <w:proofErr w:type="spellStart"/>
      <w:r>
        <w:t>preventing</w:t>
      </w:r>
      <w:proofErr w:type="spellEnd"/>
      <w:r>
        <w:t xml:space="preserve"> </w:t>
      </w:r>
      <w:proofErr w:type="spellStart"/>
      <w:r>
        <w:t>hypertensive</w:t>
      </w:r>
      <w:proofErr w:type="spellEnd"/>
      <w:r>
        <w:t xml:space="preserve"> </w:t>
      </w:r>
      <w:proofErr w:type="spellStart"/>
      <w:r>
        <w:t>disorders</w:t>
      </w:r>
      <w:proofErr w:type="spellEnd"/>
      <w:r>
        <w:t xml:space="preserve"> and </w:t>
      </w:r>
      <w:proofErr w:type="spellStart"/>
      <w:r>
        <w:t>related</w:t>
      </w:r>
      <w:proofErr w:type="spellEnd"/>
      <w:r>
        <w:t xml:space="preserve"> </w:t>
      </w:r>
      <w:proofErr w:type="spellStart"/>
      <w:r>
        <w:t>problems</w:t>
      </w:r>
      <w:proofErr w:type="spellEnd"/>
      <w:r>
        <w:t xml:space="preserve">. Cochrane </w:t>
      </w:r>
      <w:proofErr w:type="spellStart"/>
      <w:r>
        <w:t>Database</w:t>
      </w:r>
      <w:proofErr w:type="spellEnd"/>
      <w:r>
        <w:t xml:space="preserve"> </w:t>
      </w:r>
      <w:proofErr w:type="spellStart"/>
      <w:r>
        <w:t>of</w:t>
      </w:r>
      <w:proofErr w:type="spellEnd"/>
      <w:r>
        <w:t xml:space="preserve"> </w:t>
      </w:r>
      <w:proofErr w:type="spellStart"/>
      <w:r>
        <w:t>Systematic</w:t>
      </w:r>
      <w:proofErr w:type="spellEnd"/>
      <w:r>
        <w:t xml:space="preserve"> </w:t>
      </w:r>
      <w:proofErr w:type="spellStart"/>
      <w:r>
        <w:t>Reviews</w:t>
      </w:r>
      <w:proofErr w:type="spellEnd"/>
      <w:r>
        <w:t>, 10(10), CD001059.</w:t>
      </w:r>
    </w:p>
    <w:p w14:paraId="3C144A23" w14:textId="77777777" w:rsidR="0049632C" w:rsidRDefault="00000000">
      <w:pPr>
        <w:spacing w:after="120" w:line="250" w:lineRule="auto"/>
      </w:pPr>
      <w:r>
        <w:t xml:space="preserve">FAO/OMS/UNU. (2007). </w:t>
      </w:r>
      <w:proofErr w:type="spellStart"/>
      <w:r>
        <w:t>Protein</w:t>
      </w:r>
      <w:proofErr w:type="spellEnd"/>
      <w:r>
        <w:t xml:space="preserve"> and Amino </w:t>
      </w:r>
      <w:proofErr w:type="spellStart"/>
      <w:r>
        <w:t>Acid</w:t>
      </w:r>
      <w:proofErr w:type="spellEnd"/>
      <w:r>
        <w:t xml:space="preserve"> </w:t>
      </w:r>
      <w:proofErr w:type="spellStart"/>
      <w:r>
        <w:t>Requirements</w:t>
      </w:r>
      <w:proofErr w:type="spellEnd"/>
      <w:r>
        <w:t xml:space="preserve"> in Human </w:t>
      </w:r>
      <w:proofErr w:type="spellStart"/>
      <w:r>
        <w:t>Nutrition</w:t>
      </w:r>
      <w:proofErr w:type="spellEnd"/>
      <w:r>
        <w:t xml:space="preserve">: </w:t>
      </w:r>
      <w:proofErr w:type="spellStart"/>
      <w:r>
        <w:t>Report</w:t>
      </w:r>
      <w:proofErr w:type="spellEnd"/>
      <w:r>
        <w:t xml:space="preserve"> </w:t>
      </w:r>
      <w:proofErr w:type="spellStart"/>
      <w:r>
        <w:t>of</w:t>
      </w:r>
      <w:proofErr w:type="spellEnd"/>
      <w:r>
        <w:t xml:space="preserve"> a </w:t>
      </w:r>
      <w:proofErr w:type="spellStart"/>
      <w:r>
        <w:t>Joint</w:t>
      </w:r>
      <w:proofErr w:type="spellEnd"/>
      <w:r>
        <w:t xml:space="preserve"> FAO/WHO/UNU Expert </w:t>
      </w:r>
      <w:proofErr w:type="spellStart"/>
      <w:r>
        <w:t>Consultation</w:t>
      </w:r>
      <w:proofErr w:type="spellEnd"/>
      <w:r>
        <w:t xml:space="preserve">. Geneva: </w:t>
      </w:r>
      <w:proofErr w:type="spellStart"/>
      <w:r>
        <w:t>World</w:t>
      </w:r>
      <w:proofErr w:type="spellEnd"/>
      <w:r>
        <w:t xml:space="preserve"> </w:t>
      </w:r>
      <w:proofErr w:type="spellStart"/>
      <w:r>
        <w:t>Health</w:t>
      </w:r>
      <w:proofErr w:type="spellEnd"/>
      <w:r>
        <w:t xml:space="preserve"> </w:t>
      </w:r>
      <w:proofErr w:type="spellStart"/>
      <w:r>
        <w:t>Organization</w:t>
      </w:r>
      <w:proofErr w:type="spellEnd"/>
      <w:r>
        <w:t>.</w:t>
      </w:r>
    </w:p>
    <w:p w14:paraId="716CE233" w14:textId="77777777" w:rsidR="0049632C" w:rsidRDefault="00000000">
      <w:pPr>
        <w:spacing w:after="120" w:line="250" w:lineRule="auto"/>
      </w:pPr>
      <w:proofErr w:type="spellStart"/>
      <w:r>
        <w:t>Koletzko</w:t>
      </w:r>
      <w:proofErr w:type="spellEnd"/>
      <w:r>
        <w:t xml:space="preserve"> B, Cetin I, </w:t>
      </w:r>
      <w:proofErr w:type="spellStart"/>
      <w:r>
        <w:t>Brenna</w:t>
      </w:r>
      <w:proofErr w:type="spellEnd"/>
      <w:r>
        <w:t xml:space="preserve"> JT, et al. (2007). </w:t>
      </w:r>
      <w:proofErr w:type="spellStart"/>
      <w:r>
        <w:t>Dietary</w:t>
      </w:r>
      <w:proofErr w:type="spellEnd"/>
      <w:r>
        <w:t xml:space="preserve"> </w:t>
      </w:r>
      <w:proofErr w:type="spellStart"/>
      <w:r>
        <w:t>fat</w:t>
      </w:r>
      <w:proofErr w:type="spellEnd"/>
      <w:r>
        <w:t xml:space="preserve"> </w:t>
      </w:r>
      <w:proofErr w:type="spellStart"/>
      <w:r>
        <w:t>intakes</w:t>
      </w:r>
      <w:proofErr w:type="spellEnd"/>
      <w:r>
        <w:t xml:space="preserve"> </w:t>
      </w:r>
      <w:proofErr w:type="spellStart"/>
      <w:r>
        <w:t>for</w:t>
      </w:r>
      <w:proofErr w:type="spellEnd"/>
      <w:r>
        <w:t xml:space="preserve"> </w:t>
      </w:r>
      <w:proofErr w:type="spellStart"/>
      <w:r>
        <w:t>pregnant</w:t>
      </w:r>
      <w:proofErr w:type="spellEnd"/>
      <w:r>
        <w:t xml:space="preserve"> and </w:t>
      </w:r>
      <w:proofErr w:type="spellStart"/>
      <w:r>
        <w:t>lactating</w:t>
      </w:r>
      <w:proofErr w:type="spellEnd"/>
      <w:r>
        <w:t xml:space="preserve"> </w:t>
      </w:r>
      <w:proofErr w:type="spellStart"/>
      <w:r>
        <w:t>women</w:t>
      </w:r>
      <w:proofErr w:type="spellEnd"/>
      <w:r>
        <w:t xml:space="preserve">. British </w:t>
      </w:r>
      <w:proofErr w:type="spellStart"/>
      <w:r>
        <w:t>Journal</w:t>
      </w:r>
      <w:proofErr w:type="spellEnd"/>
      <w:r>
        <w:t xml:space="preserve"> </w:t>
      </w:r>
      <w:proofErr w:type="spellStart"/>
      <w:r>
        <w:t>of</w:t>
      </w:r>
      <w:proofErr w:type="spellEnd"/>
      <w:r>
        <w:t xml:space="preserve"> </w:t>
      </w:r>
      <w:proofErr w:type="spellStart"/>
      <w:r>
        <w:t>Nutrition</w:t>
      </w:r>
      <w:proofErr w:type="spellEnd"/>
      <w:r>
        <w:t>, 98(5), 873-877.</w:t>
      </w:r>
    </w:p>
    <w:p w14:paraId="792EB549" w14:textId="77777777" w:rsidR="0049632C" w:rsidRDefault="00000000">
      <w:pPr>
        <w:spacing w:after="120" w:line="250" w:lineRule="auto"/>
      </w:pPr>
      <w:r>
        <w:t xml:space="preserve">Alexander EK, Pearce EN, Brent GA, et al. (2017). </w:t>
      </w:r>
      <w:proofErr w:type="spellStart"/>
      <w:r>
        <w:t>Guidelines</w:t>
      </w:r>
      <w:proofErr w:type="spellEnd"/>
      <w:r>
        <w:t xml:space="preserve"> </w:t>
      </w:r>
      <w:proofErr w:type="spellStart"/>
      <w:r>
        <w:t>of</w:t>
      </w:r>
      <w:proofErr w:type="spellEnd"/>
      <w:r>
        <w:t xml:space="preserve"> </w:t>
      </w:r>
      <w:proofErr w:type="spellStart"/>
      <w:r>
        <w:t>the</w:t>
      </w:r>
      <w:proofErr w:type="spellEnd"/>
      <w:r>
        <w:t xml:space="preserve"> American </w:t>
      </w:r>
      <w:proofErr w:type="spellStart"/>
      <w:r>
        <w:t>Thyroid</w:t>
      </w:r>
      <w:proofErr w:type="spellEnd"/>
      <w:r>
        <w:t xml:space="preserve"> </w:t>
      </w:r>
      <w:proofErr w:type="spellStart"/>
      <w:r>
        <w:t>Association</w:t>
      </w:r>
      <w:proofErr w:type="spellEnd"/>
      <w:r>
        <w:t xml:space="preserve"> </w:t>
      </w:r>
      <w:proofErr w:type="spellStart"/>
      <w:r>
        <w:t>for</w:t>
      </w:r>
      <w:proofErr w:type="spellEnd"/>
      <w:r>
        <w:t xml:space="preserve"> </w:t>
      </w:r>
      <w:proofErr w:type="spellStart"/>
      <w:r>
        <w:t>the</w:t>
      </w:r>
      <w:proofErr w:type="spellEnd"/>
      <w:r>
        <w:t xml:space="preserve"> Diagnosis and Management </w:t>
      </w:r>
      <w:proofErr w:type="spellStart"/>
      <w:r>
        <w:t>of</w:t>
      </w:r>
      <w:proofErr w:type="spellEnd"/>
      <w:r>
        <w:t xml:space="preserve"> </w:t>
      </w:r>
      <w:proofErr w:type="spellStart"/>
      <w:r>
        <w:t>Thyroid</w:t>
      </w:r>
      <w:proofErr w:type="spellEnd"/>
      <w:r>
        <w:t xml:space="preserve"> </w:t>
      </w:r>
      <w:proofErr w:type="spellStart"/>
      <w:r>
        <w:t>Disease</w:t>
      </w:r>
      <w:proofErr w:type="spellEnd"/>
      <w:r>
        <w:t xml:space="preserve"> </w:t>
      </w:r>
      <w:proofErr w:type="spellStart"/>
      <w:r>
        <w:t>During</w:t>
      </w:r>
      <w:proofErr w:type="spellEnd"/>
      <w:r>
        <w:t xml:space="preserve"> </w:t>
      </w:r>
      <w:proofErr w:type="spellStart"/>
      <w:r>
        <w:t>Pregnancy</w:t>
      </w:r>
      <w:proofErr w:type="spellEnd"/>
      <w:r>
        <w:t xml:space="preserve"> and </w:t>
      </w:r>
      <w:proofErr w:type="spellStart"/>
      <w:r>
        <w:t>the</w:t>
      </w:r>
      <w:proofErr w:type="spellEnd"/>
      <w:r>
        <w:t xml:space="preserve"> </w:t>
      </w:r>
      <w:proofErr w:type="spellStart"/>
      <w:r>
        <w:t>Postpartum</w:t>
      </w:r>
      <w:proofErr w:type="spellEnd"/>
      <w:r>
        <w:t xml:space="preserve">. </w:t>
      </w:r>
      <w:proofErr w:type="spellStart"/>
      <w:r>
        <w:t>Thyroid</w:t>
      </w:r>
      <w:proofErr w:type="spellEnd"/>
      <w:r>
        <w:t>, 27(3), 315-389.</w:t>
      </w:r>
    </w:p>
    <w:p w14:paraId="0FEDADFB" w14:textId="77777777" w:rsidR="0049632C" w:rsidRDefault="00000000">
      <w:pPr>
        <w:spacing w:after="120" w:line="250" w:lineRule="auto"/>
      </w:pPr>
      <w:proofErr w:type="spellStart"/>
      <w:r>
        <w:t>Mifflin</w:t>
      </w:r>
      <w:proofErr w:type="spellEnd"/>
      <w:r>
        <w:t xml:space="preserve"> MD, </w:t>
      </w:r>
      <w:proofErr w:type="spellStart"/>
      <w:r>
        <w:t>St</w:t>
      </w:r>
      <w:proofErr w:type="spellEnd"/>
      <w:r>
        <w:t xml:space="preserve"> </w:t>
      </w:r>
      <w:proofErr w:type="spellStart"/>
      <w:r>
        <w:t>Jeor</w:t>
      </w:r>
      <w:proofErr w:type="spellEnd"/>
      <w:r>
        <w:t xml:space="preserve"> ST, Hill LA, et al. (1990). A new predictive </w:t>
      </w:r>
      <w:proofErr w:type="spellStart"/>
      <w:r>
        <w:t>equation</w:t>
      </w:r>
      <w:proofErr w:type="spellEnd"/>
      <w:r>
        <w:t xml:space="preserve"> </w:t>
      </w:r>
      <w:proofErr w:type="spellStart"/>
      <w:r>
        <w:t>for</w:t>
      </w:r>
      <w:proofErr w:type="spellEnd"/>
      <w:r>
        <w:t xml:space="preserve"> </w:t>
      </w:r>
      <w:proofErr w:type="spellStart"/>
      <w:r>
        <w:t>resting</w:t>
      </w:r>
      <w:proofErr w:type="spellEnd"/>
      <w:r>
        <w:t xml:space="preserve"> </w:t>
      </w:r>
      <w:proofErr w:type="spellStart"/>
      <w:r>
        <w:t>energy</w:t>
      </w:r>
      <w:proofErr w:type="spellEnd"/>
      <w:r>
        <w:t xml:space="preserve"> </w:t>
      </w:r>
      <w:proofErr w:type="spellStart"/>
      <w:r>
        <w:t>expenditure</w:t>
      </w:r>
      <w:proofErr w:type="spellEnd"/>
      <w:r>
        <w:t xml:space="preserve"> in </w:t>
      </w:r>
      <w:proofErr w:type="spellStart"/>
      <w:r>
        <w:t>healthy</w:t>
      </w:r>
      <w:proofErr w:type="spellEnd"/>
      <w:r>
        <w:t xml:space="preserve"> </w:t>
      </w:r>
      <w:proofErr w:type="spellStart"/>
      <w:r>
        <w:t>individuals</w:t>
      </w:r>
      <w:proofErr w:type="spellEnd"/>
      <w:r>
        <w:t xml:space="preserve">. American </w:t>
      </w:r>
      <w:proofErr w:type="spellStart"/>
      <w:r>
        <w:t>Journal</w:t>
      </w:r>
      <w:proofErr w:type="spellEnd"/>
      <w:r>
        <w:t xml:space="preserve"> </w:t>
      </w:r>
      <w:proofErr w:type="spellStart"/>
      <w:r>
        <w:t>of</w:t>
      </w:r>
      <w:proofErr w:type="spellEnd"/>
      <w:r>
        <w:t xml:space="preserve"> </w:t>
      </w:r>
      <w:proofErr w:type="spellStart"/>
      <w:r>
        <w:t>Clinical</w:t>
      </w:r>
      <w:proofErr w:type="spellEnd"/>
      <w:r>
        <w:t xml:space="preserve"> </w:t>
      </w:r>
      <w:proofErr w:type="spellStart"/>
      <w:r>
        <w:t>Nutrition</w:t>
      </w:r>
      <w:proofErr w:type="spellEnd"/>
      <w:r>
        <w:t>, 51(2), 241-247.</w:t>
      </w:r>
    </w:p>
    <w:p w14:paraId="2C381E6C" w14:textId="77777777" w:rsidR="0049632C" w:rsidRDefault="00000000">
      <w:pPr>
        <w:spacing w:after="120" w:line="250" w:lineRule="auto"/>
      </w:pPr>
      <w:r>
        <w:lastRenderedPageBreak/>
        <w:t xml:space="preserve">ACOG </w:t>
      </w:r>
      <w:proofErr w:type="spellStart"/>
      <w:r>
        <w:t>Practice</w:t>
      </w:r>
      <w:proofErr w:type="spellEnd"/>
      <w:r>
        <w:t xml:space="preserve"> </w:t>
      </w:r>
      <w:proofErr w:type="spellStart"/>
      <w:r>
        <w:t>Bulletin</w:t>
      </w:r>
      <w:proofErr w:type="spellEnd"/>
      <w:r>
        <w:t xml:space="preserve"> No. 190: </w:t>
      </w:r>
      <w:proofErr w:type="spellStart"/>
      <w:r>
        <w:t>Gestational</w:t>
      </w:r>
      <w:proofErr w:type="spellEnd"/>
      <w:r>
        <w:t xml:space="preserve"> </w:t>
      </w:r>
      <w:proofErr w:type="spellStart"/>
      <w:r>
        <w:t>Hypertension</w:t>
      </w:r>
      <w:proofErr w:type="spellEnd"/>
      <w:r>
        <w:t xml:space="preserve"> and Preeclampsia. (2018). </w:t>
      </w:r>
      <w:proofErr w:type="spellStart"/>
      <w:r>
        <w:t>Obstetrics</w:t>
      </w:r>
      <w:proofErr w:type="spellEnd"/>
      <w:r>
        <w:t xml:space="preserve"> &amp; </w:t>
      </w:r>
      <w:proofErr w:type="spellStart"/>
      <w:r>
        <w:t>Gynecology</w:t>
      </w:r>
      <w:proofErr w:type="spellEnd"/>
      <w:r>
        <w:t>, 131(2), e49-e77.</w:t>
      </w:r>
    </w:p>
    <w:sectPr w:rsidR="0049632C">
      <w:headerReference w:type="default" r:id="rId7"/>
      <w:footerReference w:type="default" r:id="rId8"/>
      <w:pgSz w:w="11906" w:h="16838"/>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C4671" w14:textId="77777777" w:rsidR="00B748B3" w:rsidRDefault="00B748B3">
      <w:r>
        <w:separator/>
      </w:r>
    </w:p>
  </w:endnote>
  <w:endnote w:type="continuationSeparator" w:id="0">
    <w:p w14:paraId="6BB4F6BF" w14:textId="77777777" w:rsidR="00B748B3" w:rsidRDefault="00B74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70105" w14:textId="77777777" w:rsidR="0049632C" w:rsidRDefault="00000000">
    <w:pPr>
      <w:jc w:val="center"/>
    </w:pPr>
    <w:r>
      <w:rPr>
        <w:color w:val="4A5548"/>
        <w:sz w:val="18"/>
        <w:szCs w:val="18"/>
      </w:rPr>
      <w:t xml:space="preserve">— </w:t>
    </w:r>
    <w:r>
      <w:rPr>
        <w:color w:val="4A5548"/>
        <w:sz w:val="18"/>
        <w:szCs w:val="18"/>
      </w:rPr>
      <w:fldChar w:fldCharType="begin"/>
    </w:r>
    <w:r>
      <w:rPr>
        <w:color w:val="4A5548"/>
        <w:sz w:val="18"/>
        <w:szCs w:val="18"/>
      </w:rPr>
      <w:instrText>PAGE</w:instrText>
    </w:r>
    <w:r>
      <w:rPr>
        <w:color w:val="4A5548"/>
        <w:sz w:val="18"/>
        <w:szCs w:val="18"/>
      </w:rPr>
      <w:fldChar w:fldCharType="separate"/>
    </w:r>
    <w:r w:rsidR="00E840EE">
      <w:rPr>
        <w:noProof/>
        <w:color w:val="4A5548"/>
        <w:sz w:val="18"/>
        <w:szCs w:val="18"/>
      </w:rPr>
      <w:t>2</w:t>
    </w:r>
    <w:r>
      <w:rPr>
        <w:color w:val="4A5548"/>
        <w:sz w:val="18"/>
        <w:szCs w:val="18"/>
      </w:rPr>
      <w:fldChar w:fldCharType="end"/>
    </w:r>
    <w:r>
      <w:rPr>
        <w:color w:val="4A554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9FEC4D" w14:textId="77777777" w:rsidR="00B748B3" w:rsidRDefault="00B748B3">
      <w:r>
        <w:separator/>
      </w:r>
    </w:p>
  </w:footnote>
  <w:footnote w:type="continuationSeparator" w:id="0">
    <w:p w14:paraId="64100E84" w14:textId="77777777" w:rsidR="00B748B3" w:rsidRDefault="00B748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95228" w14:textId="77777777" w:rsidR="0049632C" w:rsidRDefault="00000000">
    <w:pPr>
      <w:jc w:val="right"/>
    </w:pPr>
    <w:r>
      <w:rPr>
        <w:i/>
        <w:iCs/>
        <w:color w:val="4A5548"/>
        <w:sz w:val="18"/>
        <w:szCs w:val="18"/>
      </w:rPr>
      <w:t>PASO 3: Intervención Nutricional — Guía Clínica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0DD5"/>
    <w:multiLevelType w:val="hybridMultilevel"/>
    <w:tmpl w:val="C4F8D630"/>
    <w:lvl w:ilvl="0" w:tplc="A30ED742">
      <w:start w:val="1"/>
      <w:numFmt w:val="bullet"/>
      <w:lvlText w:val="•"/>
      <w:lvlJc w:val="left"/>
      <w:pPr>
        <w:ind w:left="720" w:hanging="360"/>
      </w:pPr>
    </w:lvl>
    <w:lvl w:ilvl="1" w:tplc="9A984984">
      <w:numFmt w:val="decimal"/>
      <w:lvlText w:val=""/>
      <w:lvlJc w:val="left"/>
    </w:lvl>
    <w:lvl w:ilvl="2" w:tplc="D974BE0A">
      <w:numFmt w:val="decimal"/>
      <w:lvlText w:val=""/>
      <w:lvlJc w:val="left"/>
    </w:lvl>
    <w:lvl w:ilvl="3" w:tplc="39664A9C">
      <w:numFmt w:val="decimal"/>
      <w:lvlText w:val=""/>
      <w:lvlJc w:val="left"/>
    </w:lvl>
    <w:lvl w:ilvl="4" w:tplc="B03EA896">
      <w:numFmt w:val="decimal"/>
      <w:lvlText w:val=""/>
      <w:lvlJc w:val="left"/>
    </w:lvl>
    <w:lvl w:ilvl="5" w:tplc="F4FAC9BE">
      <w:numFmt w:val="decimal"/>
      <w:lvlText w:val=""/>
      <w:lvlJc w:val="left"/>
    </w:lvl>
    <w:lvl w:ilvl="6" w:tplc="219A9456">
      <w:numFmt w:val="decimal"/>
      <w:lvlText w:val=""/>
      <w:lvlJc w:val="left"/>
    </w:lvl>
    <w:lvl w:ilvl="7" w:tplc="2A322ED4">
      <w:numFmt w:val="decimal"/>
      <w:lvlText w:val=""/>
      <w:lvlJc w:val="left"/>
    </w:lvl>
    <w:lvl w:ilvl="8" w:tplc="FBDE2482">
      <w:numFmt w:val="decimal"/>
      <w:lvlText w:val=""/>
      <w:lvlJc w:val="left"/>
    </w:lvl>
  </w:abstractNum>
  <w:abstractNum w:abstractNumId="1" w15:restartNumberingAfterBreak="0">
    <w:nsid w:val="06E409D5"/>
    <w:multiLevelType w:val="hybridMultilevel"/>
    <w:tmpl w:val="B5D074F6"/>
    <w:lvl w:ilvl="0" w:tplc="96D4B904">
      <w:start w:val="1"/>
      <w:numFmt w:val="bullet"/>
      <w:lvlText w:val="•"/>
      <w:lvlJc w:val="left"/>
      <w:pPr>
        <w:ind w:left="720" w:hanging="360"/>
      </w:pPr>
    </w:lvl>
    <w:lvl w:ilvl="1" w:tplc="6866A34C">
      <w:numFmt w:val="decimal"/>
      <w:lvlText w:val=""/>
      <w:lvlJc w:val="left"/>
    </w:lvl>
    <w:lvl w:ilvl="2" w:tplc="0606728A">
      <w:numFmt w:val="decimal"/>
      <w:lvlText w:val=""/>
      <w:lvlJc w:val="left"/>
    </w:lvl>
    <w:lvl w:ilvl="3" w:tplc="7F58BF18">
      <w:numFmt w:val="decimal"/>
      <w:lvlText w:val=""/>
      <w:lvlJc w:val="left"/>
    </w:lvl>
    <w:lvl w:ilvl="4" w:tplc="6BCE27C8">
      <w:numFmt w:val="decimal"/>
      <w:lvlText w:val=""/>
      <w:lvlJc w:val="left"/>
    </w:lvl>
    <w:lvl w:ilvl="5" w:tplc="9BAED5AC">
      <w:numFmt w:val="decimal"/>
      <w:lvlText w:val=""/>
      <w:lvlJc w:val="left"/>
    </w:lvl>
    <w:lvl w:ilvl="6" w:tplc="E6700E98">
      <w:numFmt w:val="decimal"/>
      <w:lvlText w:val=""/>
      <w:lvlJc w:val="left"/>
    </w:lvl>
    <w:lvl w:ilvl="7" w:tplc="47BA1BE6">
      <w:numFmt w:val="decimal"/>
      <w:lvlText w:val=""/>
      <w:lvlJc w:val="left"/>
    </w:lvl>
    <w:lvl w:ilvl="8" w:tplc="A726CD50">
      <w:numFmt w:val="decimal"/>
      <w:lvlText w:val=""/>
      <w:lvlJc w:val="left"/>
    </w:lvl>
  </w:abstractNum>
  <w:abstractNum w:abstractNumId="2" w15:restartNumberingAfterBreak="0">
    <w:nsid w:val="08B40A47"/>
    <w:multiLevelType w:val="hybridMultilevel"/>
    <w:tmpl w:val="D8061B4C"/>
    <w:lvl w:ilvl="0" w:tplc="7870BBD6">
      <w:start w:val="1"/>
      <w:numFmt w:val="bullet"/>
      <w:lvlText w:val="•"/>
      <w:lvlJc w:val="left"/>
      <w:pPr>
        <w:ind w:left="720" w:hanging="360"/>
      </w:pPr>
    </w:lvl>
    <w:lvl w:ilvl="1" w:tplc="9E78F694">
      <w:numFmt w:val="decimal"/>
      <w:lvlText w:val=""/>
      <w:lvlJc w:val="left"/>
    </w:lvl>
    <w:lvl w:ilvl="2" w:tplc="3EA499EC">
      <w:numFmt w:val="decimal"/>
      <w:lvlText w:val=""/>
      <w:lvlJc w:val="left"/>
    </w:lvl>
    <w:lvl w:ilvl="3" w:tplc="A16AD070">
      <w:numFmt w:val="decimal"/>
      <w:lvlText w:val=""/>
      <w:lvlJc w:val="left"/>
    </w:lvl>
    <w:lvl w:ilvl="4" w:tplc="D40A0B12">
      <w:numFmt w:val="decimal"/>
      <w:lvlText w:val=""/>
      <w:lvlJc w:val="left"/>
    </w:lvl>
    <w:lvl w:ilvl="5" w:tplc="2F6A84AC">
      <w:numFmt w:val="decimal"/>
      <w:lvlText w:val=""/>
      <w:lvlJc w:val="left"/>
    </w:lvl>
    <w:lvl w:ilvl="6" w:tplc="3E7A3F08">
      <w:numFmt w:val="decimal"/>
      <w:lvlText w:val=""/>
      <w:lvlJc w:val="left"/>
    </w:lvl>
    <w:lvl w:ilvl="7" w:tplc="986AC1EC">
      <w:numFmt w:val="decimal"/>
      <w:lvlText w:val=""/>
      <w:lvlJc w:val="left"/>
    </w:lvl>
    <w:lvl w:ilvl="8" w:tplc="206C5352">
      <w:numFmt w:val="decimal"/>
      <w:lvlText w:val=""/>
      <w:lvlJc w:val="left"/>
    </w:lvl>
  </w:abstractNum>
  <w:abstractNum w:abstractNumId="3" w15:restartNumberingAfterBreak="0">
    <w:nsid w:val="0A2B5577"/>
    <w:multiLevelType w:val="hybridMultilevel"/>
    <w:tmpl w:val="1AD4A0BC"/>
    <w:lvl w:ilvl="0" w:tplc="E0BC1F94">
      <w:start w:val="1"/>
      <w:numFmt w:val="decimal"/>
      <w:lvlText w:val="%1."/>
      <w:lvlJc w:val="left"/>
      <w:pPr>
        <w:ind w:left="720" w:hanging="360"/>
      </w:pPr>
    </w:lvl>
    <w:lvl w:ilvl="1" w:tplc="D6AC3E4C">
      <w:numFmt w:val="decimal"/>
      <w:lvlText w:val=""/>
      <w:lvlJc w:val="left"/>
    </w:lvl>
    <w:lvl w:ilvl="2" w:tplc="358A80B4">
      <w:numFmt w:val="decimal"/>
      <w:lvlText w:val=""/>
      <w:lvlJc w:val="left"/>
    </w:lvl>
    <w:lvl w:ilvl="3" w:tplc="DF601EF8">
      <w:numFmt w:val="decimal"/>
      <w:lvlText w:val=""/>
      <w:lvlJc w:val="left"/>
    </w:lvl>
    <w:lvl w:ilvl="4" w:tplc="5C802E64">
      <w:numFmt w:val="decimal"/>
      <w:lvlText w:val=""/>
      <w:lvlJc w:val="left"/>
    </w:lvl>
    <w:lvl w:ilvl="5" w:tplc="24C27420">
      <w:numFmt w:val="decimal"/>
      <w:lvlText w:val=""/>
      <w:lvlJc w:val="left"/>
    </w:lvl>
    <w:lvl w:ilvl="6" w:tplc="5B38DA20">
      <w:numFmt w:val="decimal"/>
      <w:lvlText w:val=""/>
      <w:lvlJc w:val="left"/>
    </w:lvl>
    <w:lvl w:ilvl="7" w:tplc="8A3EF824">
      <w:numFmt w:val="decimal"/>
      <w:lvlText w:val=""/>
      <w:lvlJc w:val="left"/>
    </w:lvl>
    <w:lvl w:ilvl="8" w:tplc="1466E43A">
      <w:numFmt w:val="decimal"/>
      <w:lvlText w:val=""/>
      <w:lvlJc w:val="left"/>
    </w:lvl>
  </w:abstractNum>
  <w:abstractNum w:abstractNumId="4" w15:restartNumberingAfterBreak="0">
    <w:nsid w:val="0D6E656A"/>
    <w:multiLevelType w:val="hybridMultilevel"/>
    <w:tmpl w:val="A5E021CA"/>
    <w:lvl w:ilvl="0" w:tplc="8F72B5C2">
      <w:start w:val="1"/>
      <w:numFmt w:val="bullet"/>
      <w:lvlText w:val="•"/>
      <w:lvlJc w:val="left"/>
      <w:pPr>
        <w:ind w:left="720" w:hanging="360"/>
      </w:pPr>
    </w:lvl>
    <w:lvl w:ilvl="1" w:tplc="67F244CA">
      <w:numFmt w:val="decimal"/>
      <w:lvlText w:val=""/>
      <w:lvlJc w:val="left"/>
    </w:lvl>
    <w:lvl w:ilvl="2" w:tplc="755CEEF0">
      <w:numFmt w:val="decimal"/>
      <w:lvlText w:val=""/>
      <w:lvlJc w:val="left"/>
    </w:lvl>
    <w:lvl w:ilvl="3" w:tplc="0914C3B8">
      <w:numFmt w:val="decimal"/>
      <w:lvlText w:val=""/>
      <w:lvlJc w:val="left"/>
    </w:lvl>
    <w:lvl w:ilvl="4" w:tplc="FD88114E">
      <w:numFmt w:val="decimal"/>
      <w:lvlText w:val=""/>
      <w:lvlJc w:val="left"/>
    </w:lvl>
    <w:lvl w:ilvl="5" w:tplc="62A8356E">
      <w:numFmt w:val="decimal"/>
      <w:lvlText w:val=""/>
      <w:lvlJc w:val="left"/>
    </w:lvl>
    <w:lvl w:ilvl="6" w:tplc="2CE6C974">
      <w:numFmt w:val="decimal"/>
      <w:lvlText w:val=""/>
      <w:lvlJc w:val="left"/>
    </w:lvl>
    <w:lvl w:ilvl="7" w:tplc="F1F26952">
      <w:numFmt w:val="decimal"/>
      <w:lvlText w:val=""/>
      <w:lvlJc w:val="left"/>
    </w:lvl>
    <w:lvl w:ilvl="8" w:tplc="D7881DEC">
      <w:numFmt w:val="decimal"/>
      <w:lvlText w:val=""/>
      <w:lvlJc w:val="left"/>
    </w:lvl>
  </w:abstractNum>
  <w:abstractNum w:abstractNumId="5" w15:restartNumberingAfterBreak="0">
    <w:nsid w:val="0E157C47"/>
    <w:multiLevelType w:val="hybridMultilevel"/>
    <w:tmpl w:val="E5D6C404"/>
    <w:lvl w:ilvl="0" w:tplc="4B5ED5B6">
      <w:start w:val="1"/>
      <w:numFmt w:val="decimal"/>
      <w:lvlText w:val="%1."/>
      <w:lvlJc w:val="left"/>
      <w:pPr>
        <w:ind w:left="720" w:hanging="360"/>
      </w:pPr>
    </w:lvl>
    <w:lvl w:ilvl="1" w:tplc="571A05EC">
      <w:numFmt w:val="decimal"/>
      <w:lvlText w:val=""/>
      <w:lvlJc w:val="left"/>
    </w:lvl>
    <w:lvl w:ilvl="2" w:tplc="7DBC26B6">
      <w:numFmt w:val="decimal"/>
      <w:lvlText w:val=""/>
      <w:lvlJc w:val="left"/>
    </w:lvl>
    <w:lvl w:ilvl="3" w:tplc="7EE47A20">
      <w:numFmt w:val="decimal"/>
      <w:lvlText w:val=""/>
      <w:lvlJc w:val="left"/>
    </w:lvl>
    <w:lvl w:ilvl="4" w:tplc="B9D23540">
      <w:numFmt w:val="decimal"/>
      <w:lvlText w:val=""/>
      <w:lvlJc w:val="left"/>
    </w:lvl>
    <w:lvl w:ilvl="5" w:tplc="31FE3672">
      <w:numFmt w:val="decimal"/>
      <w:lvlText w:val=""/>
      <w:lvlJc w:val="left"/>
    </w:lvl>
    <w:lvl w:ilvl="6" w:tplc="164263E6">
      <w:numFmt w:val="decimal"/>
      <w:lvlText w:val=""/>
      <w:lvlJc w:val="left"/>
    </w:lvl>
    <w:lvl w:ilvl="7" w:tplc="D5243E5A">
      <w:numFmt w:val="decimal"/>
      <w:lvlText w:val=""/>
      <w:lvlJc w:val="left"/>
    </w:lvl>
    <w:lvl w:ilvl="8" w:tplc="79CCFE0C">
      <w:numFmt w:val="decimal"/>
      <w:lvlText w:val=""/>
      <w:lvlJc w:val="left"/>
    </w:lvl>
  </w:abstractNum>
  <w:abstractNum w:abstractNumId="6" w15:restartNumberingAfterBreak="0">
    <w:nsid w:val="162D032B"/>
    <w:multiLevelType w:val="hybridMultilevel"/>
    <w:tmpl w:val="81B8F45A"/>
    <w:lvl w:ilvl="0" w:tplc="BD5C1FEE">
      <w:start w:val="1"/>
      <w:numFmt w:val="decimal"/>
      <w:lvlText w:val="%1."/>
      <w:lvlJc w:val="left"/>
      <w:pPr>
        <w:ind w:left="720" w:hanging="360"/>
      </w:pPr>
    </w:lvl>
    <w:lvl w:ilvl="1" w:tplc="4E904950">
      <w:numFmt w:val="decimal"/>
      <w:lvlText w:val=""/>
      <w:lvlJc w:val="left"/>
    </w:lvl>
    <w:lvl w:ilvl="2" w:tplc="D9E2375C">
      <w:numFmt w:val="decimal"/>
      <w:lvlText w:val=""/>
      <w:lvlJc w:val="left"/>
    </w:lvl>
    <w:lvl w:ilvl="3" w:tplc="3A7E688C">
      <w:numFmt w:val="decimal"/>
      <w:lvlText w:val=""/>
      <w:lvlJc w:val="left"/>
    </w:lvl>
    <w:lvl w:ilvl="4" w:tplc="32C072D2">
      <w:numFmt w:val="decimal"/>
      <w:lvlText w:val=""/>
      <w:lvlJc w:val="left"/>
    </w:lvl>
    <w:lvl w:ilvl="5" w:tplc="872AD84E">
      <w:numFmt w:val="decimal"/>
      <w:lvlText w:val=""/>
      <w:lvlJc w:val="left"/>
    </w:lvl>
    <w:lvl w:ilvl="6" w:tplc="D2CA496E">
      <w:numFmt w:val="decimal"/>
      <w:lvlText w:val=""/>
      <w:lvlJc w:val="left"/>
    </w:lvl>
    <w:lvl w:ilvl="7" w:tplc="68AC0A8C">
      <w:numFmt w:val="decimal"/>
      <w:lvlText w:val=""/>
      <w:lvlJc w:val="left"/>
    </w:lvl>
    <w:lvl w:ilvl="8" w:tplc="ED54441A">
      <w:numFmt w:val="decimal"/>
      <w:lvlText w:val=""/>
      <w:lvlJc w:val="left"/>
    </w:lvl>
  </w:abstractNum>
  <w:abstractNum w:abstractNumId="7" w15:restartNumberingAfterBreak="0">
    <w:nsid w:val="1D587307"/>
    <w:multiLevelType w:val="hybridMultilevel"/>
    <w:tmpl w:val="36F825E2"/>
    <w:lvl w:ilvl="0" w:tplc="B1DCCBBA">
      <w:start w:val="1"/>
      <w:numFmt w:val="bullet"/>
      <w:lvlText w:val="•"/>
      <w:lvlJc w:val="left"/>
      <w:pPr>
        <w:ind w:left="720" w:hanging="360"/>
      </w:pPr>
    </w:lvl>
    <w:lvl w:ilvl="1" w:tplc="2B9A05DE">
      <w:numFmt w:val="decimal"/>
      <w:lvlText w:val=""/>
      <w:lvlJc w:val="left"/>
    </w:lvl>
    <w:lvl w:ilvl="2" w:tplc="80A6F476">
      <w:numFmt w:val="decimal"/>
      <w:lvlText w:val=""/>
      <w:lvlJc w:val="left"/>
    </w:lvl>
    <w:lvl w:ilvl="3" w:tplc="F4F4F234">
      <w:numFmt w:val="decimal"/>
      <w:lvlText w:val=""/>
      <w:lvlJc w:val="left"/>
    </w:lvl>
    <w:lvl w:ilvl="4" w:tplc="79924F1C">
      <w:numFmt w:val="decimal"/>
      <w:lvlText w:val=""/>
      <w:lvlJc w:val="left"/>
    </w:lvl>
    <w:lvl w:ilvl="5" w:tplc="505E90EC">
      <w:numFmt w:val="decimal"/>
      <w:lvlText w:val=""/>
      <w:lvlJc w:val="left"/>
    </w:lvl>
    <w:lvl w:ilvl="6" w:tplc="18AC025C">
      <w:numFmt w:val="decimal"/>
      <w:lvlText w:val=""/>
      <w:lvlJc w:val="left"/>
    </w:lvl>
    <w:lvl w:ilvl="7" w:tplc="F9561FA2">
      <w:numFmt w:val="decimal"/>
      <w:lvlText w:val=""/>
      <w:lvlJc w:val="left"/>
    </w:lvl>
    <w:lvl w:ilvl="8" w:tplc="0FB85158">
      <w:numFmt w:val="decimal"/>
      <w:lvlText w:val=""/>
      <w:lvlJc w:val="left"/>
    </w:lvl>
  </w:abstractNum>
  <w:abstractNum w:abstractNumId="8" w15:restartNumberingAfterBreak="0">
    <w:nsid w:val="221124B0"/>
    <w:multiLevelType w:val="hybridMultilevel"/>
    <w:tmpl w:val="5FB87F9A"/>
    <w:lvl w:ilvl="0" w:tplc="DC4ABBBA">
      <w:start w:val="1"/>
      <w:numFmt w:val="decimal"/>
      <w:lvlText w:val="%1."/>
      <w:lvlJc w:val="left"/>
      <w:pPr>
        <w:ind w:left="720" w:hanging="360"/>
      </w:pPr>
    </w:lvl>
    <w:lvl w:ilvl="1" w:tplc="629A119A">
      <w:numFmt w:val="decimal"/>
      <w:lvlText w:val=""/>
      <w:lvlJc w:val="left"/>
    </w:lvl>
    <w:lvl w:ilvl="2" w:tplc="994A16D4">
      <w:numFmt w:val="decimal"/>
      <w:lvlText w:val=""/>
      <w:lvlJc w:val="left"/>
    </w:lvl>
    <w:lvl w:ilvl="3" w:tplc="29F4E5CE">
      <w:numFmt w:val="decimal"/>
      <w:lvlText w:val=""/>
      <w:lvlJc w:val="left"/>
    </w:lvl>
    <w:lvl w:ilvl="4" w:tplc="9B1608BA">
      <w:numFmt w:val="decimal"/>
      <w:lvlText w:val=""/>
      <w:lvlJc w:val="left"/>
    </w:lvl>
    <w:lvl w:ilvl="5" w:tplc="232A4838">
      <w:numFmt w:val="decimal"/>
      <w:lvlText w:val=""/>
      <w:lvlJc w:val="left"/>
    </w:lvl>
    <w:lvl w:ilvl="6" w:tplc="15420636">
      <w:numFmt w:val="decimal"/>
      <w:lvlText w:val=""/>
      <w:lvlJc w:val="left"/>
    </w:lvl>
    <w:lvl w:ilvl="7" w:tplc="C838C84E">
      <w:numFmt w:val="decimal"/>
      <w:lvlText w:val=""/>
      <w:lvlJc w:val="left"/>
    </w:lvl>
    <w:lvl w:ilvl="8" w:tplc="DD7C71CC">
      <w:numFmt w:val="decimal"/>
      <w:lvlText w:val=""/>
      <w:lvlJc w:val="left"/>
    </w:lvl>
  </w:abstractNum>
  <w:abstractNum w:abstractNumId="9" w15:restartNumberingAfterBreak="0">
    <w:nsid w:val="22B531DA"/>
    <w:multiLevelType w:val="hybridMultilevel"/>
    <w:tmpl w:val="8D766492"/>
    <w:lvl w:ilvl="0" w:tplc="9D7C49F4">
      <w:start w:val="1"/>
      <w:numFmt w:val="bullet"/>
      <w:lvlText w:val="•"/>
      <w:lvlJc w:val="left"/>
      <w:pPr>
        <w:ind w:left="720" w:hanging="360"/>
      </w:pPr>
    </w:lvl>
    <w:lvl w:ilvl="1" w:tplc="7D86F3CC">
      <w:numFmt w:val="decimal"/>
      <w:lvlText w:val=""/>
      <w:lvlJc w:val="left"/>
    </w:lvl>
    <w:lvl w:ilvl="2" w:tplc="9F7A894A">
      <w:numFmt w:val="decimal"/>
      <w:lvlText w:val=""/>
      <w:lvlJc w:val="left"/>
    </w:lvl>
    <w:lvl w:ilvl="3" w:tplc="732CE176">
      <w:numFmt w:val="decimal"/>
      <w:lvlText w:val=""/>
      <w:lvlJc w:val="left"/>
    </w:lvl>
    <w:lvl w:ilvl="4" w:tplc="F9442DCC">
      <w:numFmt w:val="decimal"/>
      <w:lvlText w:val=""/>
      <w:lvlJc w:val="left"/>
    </w:lvl>
    <w:lvl w:ilvl="5" w:tplc="6414EC2C">
      <w:numFmt w:val="decimal"/>
      <w:lvlText w:val=""/>
      <w:lvlJc w:val="left"/>
    </w:lvl>
    <w:lvl w:ilvl="6" w:tplc="048A972C">
      <w:numFmt w:val="decimal"/>
      <w:lvlText w:val=""/>
      <w:lvlJc w:val="left"/>
    </w:lvl>
    <w:lvl w:ilvl="7" w:tplc="DE888D76">
      <w:numFmt w:val="decimal"/>
      <w:lvlText w:val=""/>
      <w:lvlJc w:val="left"/>
    </w:lvl>
    <w:lvl w:ilvl="8" w:tplc="7D7C9452">
      <w:numFmt w:val="decimal"/>
      <w:lvlText w:val=""/>
      <w:lvlJc w:val="left"/>
    </w:lvl>
  </w:abstractNum>
  <w:abstractNum w:abstractNumId="10" w15:restartNumberingAfterBreak="0">
    <w:nsid w:val="25AD136A"/>
    <w:multiLevelType w:val="hybridMultilevel"/>
    <w:tmpl w:val="1D780A06"/>
    <w:lvl w:ilvl="0" w:tplc="F856B1DE">
      <w:start w:val="1"/>
      <w:numFmt w:val="bullet"/>
      <w:lvlText w:val="•"/>
      <w:lvlJc w:val="left"/>
      <w:pPr>
        <w:ind w:left="720" w:hanging="360"/>
      </w:pPr>
    </w:lvl>
    <w:lvl w:ilvl="1" w:tplc="1C2C0C7C">
      <w:numFmt w:val="decimal"/>
      <w:lvlText w:val=""/>
      <w:lvlJc w:val="left"/>
    </w:lvl>
    <w:lvl w:ilvl="2" w:tplc="2E549E06">
      <w:numFmt w:val="decimal"/>
      <w:lvlText w:val=""/>
      <w:lvlJc w:val="left"/>
    </w:lvl>
    <w:lvl w:ilvl="3" w:tplc="F9B07EE2">
      <w:numFmt w:val="decimal"/>
      <w:lvlText w:val=""/>
      <w:lvlJc w:val="left"/>
    </w:lvl>
    <w:lvl w:ilvl="4" w:tplc="452E40C8">
      <w:numFmt w:val="decimal"/>
      <w:lvlText w:val=""/>
      <w:lvlJc w:val="left"/>
    </w:lvl>
    <w:lvl w:ilvl="5" w:tplc="C22A37FA">
      <w:numFmt w:val="decimal"/>
      <w:lvlText w:val=""/>
      <w:lvlJc w:val="left"/>
    </w:lvl>
    <w:lvl w:ilvl="6" w:tplc="BCE087FC">
      <w:numFmt w:val="decimal"/>
      <w:lvlText w:val=""/>
      <w:lvlJc w:val="left"/>
    </w:lvl>
    <w:lvl w:ilvl="7" w:tplc="6DF0F466">
      <w:numFmt w:val="decimal"/>
      <w:lvlText w:val=""/>
      <w:lvlJc w:val="left"/>
    </w:lvl>
    <w:lvl w:ilvl="8" w:tplc="9CE0BA76">
      <w:numFmt w:val="decimal"/>
      <w:lvlText w:val=""/>
      <w:lvlJc w:val="left"/>
    </w:lvl>
  </w:abstractNum>
  <w:abstractNum w:abstractNumId="11" w15:restartNumberingAfterBreak="0">
    <w:nsid w:val="301F57DF"/>
    <w:multiLevelType w:val="hybridMultilevel"/>
    <w:tmpl w:val="89B09C20"/>
    <w:lvl w:ilvl="0" w:tplc="E01878AE">
      <w:start w:val="1"/>
      <w:numFmt w:val="bullet"/>
      <w:lvlText w:val="•"/>
      <w:lvlJc w:val="left"/>
      <w:pPr>
        <w:ind w:left="720" w:hanging="360"/>
      </w:pPr>
    </w:lvl>
    <w:lvl w:ilvl="1" w:tplc="21541F06">
      <w:numFmt w:val="decimal"/>
      <w:lvlText w:val=""/>
      <w:lvlJc w:val="left"/>
    </w:lvl>
    <w:lvl w:ilvl="2" w:tplc="A33E0E2C">
      <w:numFmt w:val="decimal"/>
      <w:lvlText w:val=""/>
      <w:lvlJc w:val="left"/>
    </w:lvl>
    <w:lvl w:ilvl="3" w:tplc="2F787B9E">
      <w:numFmt w:val="decimal"/>
      <w:lvlText w:val=""/>
      <w:lvlJc w:val="left"/>
    </w:lvl>
    <w:lvl w:ilvl="4" w:tplc="CBEA8876">
      <w:numFmt w:val="decimal"/>
      <w:lvlText w:val=""/>
      <w:lvlJc w:val="left"/>
    </w:lvl>
    <w:lvl w:ilvl="5" w:tplc="7A4C4A8C">
      <w:numFmt w:val="decimal"/>
      <w:lvlText w:val=""/>
      <w:lvlJc w:val="left"/>
    </w:lvl>
    <w:lvl w:ilvl="6" w:tplc="73342540">
      <w:numFmt w:val="decimal"/>
      <w:lvlText w:val=""/>
      <w:lvlJc w:val="left"/>
    </w:lvl>
    <w:lvl w:ilvl="7" w:tplc="7640D390">
      <w:numFmt w:val="decimal"/>
      <w:lvlText w:val=""/>
      <w:lvlJc w:val="left"/>
    </w:lvl>
    <w:lvl w:ilvl="8" w:tplc="F4BA0CFC">
      <w:numFmt w:val="decimal"/>
      <w:lvlText w:val=""/>
      <w:lvlJc w:val="left"/>
    </w:lvl>
  </w:abstractNum>
  <w:abstractNum w:abstractNumId="12" w15:restartNumberingAfterBreak="0">
    <w:nsid w:val="329705A2"/>
    <w:multiLevelType w:val="hybridMultilevel"/>
    <w:tmpl w:val="AC7C896C"/>
    <w:lvl w:ilvl="0" w:tplc="53F0AF18">
      <w:start w:val="1"/>
      <w:numFmt w:val="bullet"/>
      <w:lvlText w:val="•"/>
      <w:lvlJc w:val="left"/>
      <w:pPr>
        <w:ind w:left="720" w:hanging="360"/>
      </w:pPr>
    </w:lvl>
    <w:lvl w:ilvl="1" w:tplc="A67C4ED2">
      <w:numFmt w:val="decimal"/>
      <w:lvlText w:val=""/>
      <w:lvlJc w:val="left"/>
    </w:lvl>
    <w:lvl w:ilvl="2" w:tplc="34ECA2A8">
      <w:numFmt w:val="decimal"/>
      <w:lvlText w:val=""/>
      <w:lvlJc w:val="left"/>
    </w:lvl>
    <w:lvl w:ilvl="3" w:tplc="B17A26BC">
      <w:numFmt w:val="decimal"/>
      <w:lvlText w:val=""/>
      <w:lvlJc w:val="left"/>
    </w:lvl>
    <w:lvl w:ilvl="4" w:tplc="598EEFBC">
      <w:numFmt w:val="decimal"/>
      <w:lvlText w:val=""/>
      <w:lvlJc w:val="left"/>
    </w:lvl>
    <w:lvl w:ilvl="5" w:tplc="B5342A7E">
      <w:numFmt w:val="decimal"/>
      <w:lvlText w:val=""/>
      <w:lvlJc w:val="left"/>
    </w:lvl>
    <w:lvl w:ilvl="6" w:tplc="8FF40526">
      <w:numFmt w:val="decimal"/>
      <w:lvlText w:val=""/>
      <w:lvlJc w:val="left"/>
    </w:lvl>
    <w:lvl w:ilvl="7" w:tplc="EEC0D902">
      <w:numFmt w:val="decimal"/>
      <w:lvlText w:val=""/>
      <w:lvlJc w:val="left"/>
    </w:lvl>
    <w:lvl w:ilvl="8" w:tplc="D326D2E6">
      <w:numFmt w:val="decimal"/>
      <w:lvlText w:val=""/>
      <w:lvlJc w:val="left"/>
    </w:lvl>
  </w:abstractNum>
  <w:abstractNum w:abstractNumId="13" w15:restartNumberingAfterBreak="0">
    <w:nsid w:val="35720D34"/>
    <w:multiLevelType w:val="hybridMultilevel"/>
    <w:tmpl w:val="6DF26876"/>
    <w:lvl w:ilvl="0" w:tplc="15E09BA6">
      <w:start w:val="1"/>
      <w:numFmt w:val="bullet"/>
      <w:lvlText w:val="•"/>
      <w:lvlJc w:val="left"/>
      <w:pPr>
        <w:ind w:left="720" w:hanging="360"/>
      </w:pPr>
    </w:lvl>
    <w:lvl w:ilvl="1" w:tplc="DC0C3EFC">
      <w:numFmt w:val="decimal"/>
      <w:lvlText w:val=""/>
      <w:lvlJc w:val="left"/>
    </w:lvl>
    <w:lvl w:ilvl="2" w:tplc="9976DF88">
      <w:numFmt w:val="decimal"/>
      <w:lvlText w:val=""/>
      <w:lvlJc w:val="left"/>
    </w:lvl>
    <w:lvl w:ilvl="3" w:tplc="184A28FA">
      <w:numFmt w:val="decimal"/>
      <w:lvlText w:val=""/>
      <w:lvlJc w:val="left"/>
    </w:lvl>
    <w:lvl w:ilvl="4" w:tplc="83D8990A">
      <w:numFmt w:val="decimal"/>
      <w:lvlText w:val=""/>
      <w:lvlJc w:val="left"/>
    </w:lvl>
    <w:lvl w:ilvl="5" w:tplc="99060DBE">
      <w:numFmt w:val="decimal"/>
      <w:lvlText w:val=""/>
      <w:lvlJc w:val="left"/>
    </w:lvl>
    <w:lvl w:ilvl="6" w:tplc="B1ACC0C8">
      <w:numFmt w:val="decimal"/>
      <w:lvlText w:val=""/>
      <w:lvlJc w:val="left"/>
    </w:lvl>
    <w:lvl w:ilvl="7" w:tplc="2B1ACD52">
      <w:numFmt w:val="decimal"/>
      <w:lvlText w:val=""/>
      <w:lvlJc w:val="left"/>
    </w:lvl>
    <w:lvl w:ilvl="8" w:tplc="7D6C3332">
      <w:numFmt w:val="decimal"/>
      <w:lvlText w:val=""/>
      <w:lvlJc w:val="left"/>
    </w:lvl>
  </w:abstractNum>
  <w:abstractNum w:abstractNumId="14" w15:restartNumberingAfterBreak="0">
    <w:nsid w:val="366F06BE"/>
    <w:multiLevelType w:val="hybridMultilevel"/>
    <w:tmpl w:val="CE1A60B8"/>
    <w:lvl w:ilvl="0" w:tplc="F2FE92DA">
      <w:start w:val="1"/>
      <w:numFmt w:val="decimal"/>
      <w:lvlText w:val="%1."/>
      <w:lvlJc w:val="left"/>
      <w:pPr>
        <w:ind w:left="720" w:hanging="360"/>
      </w:pPr>
    </w:lvl>
    <w:lvl w:ilvl="1" w:tplc="4E2C8184">
      <w:numFmt w:val="decimal"/>
      <w:lvlText w:val=""/>
      <w:lvlJc w:val="left"/>
    </w:lvl>
    <w:lvl w:ilvl="2" w:tplc="1988B85A">
      <w:numFmt w:val="decimal"/>
      <w:lvlText w:val=""/>
      <w:lvlJc w:val="left"/>
    </w:lvl>
    <w:lvl w:ilvl="3" w:tplc="C9125F06">
      <w:numFmt w:val="decimal"/>
      <w:lvlText w:val=""/>
      <w:lvlJc w:val="left"/>
    </w:lvl>
    <w:lvl w:ilvl="4" w:tplc="F7C4E050">
      <w:numFmt w:val="decimal"/>
      <w:lvlText w:val=""/>
      <w:lvlJc w:val="left"/>
    </w:lvl>
    <w:lvl w:ilvl="5" w:tplc="06449E8A">
      <w:numFmt w:val="decimal"/>
      <w:lvlText w:val=""/>
      <w:lvlJc w:val="left"/>
    </w:lvl>
    <w:lvl w:ilvl="6" w:tplc="8800CEAC">
      <w:numFmt w:val="decimal"/>
      <w:lvlText w:val=""/>
      <w:lvlJc w:val="left"/>
    </w:lvl>
    <w:lvl w:ilvl="7" w:tplc="46E410CC">
      <w:numFmt w:val="decimal"/>
      <w:lvlText w:val=""/>
      <w:lvlJc w:val="left"/>
    </w:lvl>
    <w:lvl w:ilvl="8" w:tplc="D0E21EAC">
      <w:numFmt w:val="decimal"/>
      <w:lvlText w:val=""/>
      <w:lvlJc w:val="left"/>
    </w:lvl>
  </w:abstractNum>
  <w:abstractNum w:abstractNumId="15" w15:restartNumberingAfterBreak="0">
    <w:nsid w:val="36A75F78"/>
    <w:multiLevelType w:val="hybridMultilevel"/>
    <w:tmpl w:val="A9629C80"/>
    <w:lvl w:ilvl="0" w:tplc="70B09514">
      <w:start w:val="1"/>
      <w:numFmt w:val="bullet"/>
      <w:lvlText w:val="•"/>
      <w:lvlJc w:val="left"/>
      <w:pPr>
        <w:ind w:left="720" w:hanging="360"/>
      </w:pPr>
    </w:lvl>
    <w:lvl w:ilvl="1" w:tplc="B1EAED00">
      <w:numFmt w:val="decimal"/>
      <w:lvlText w:val=""/>
      <w:lvlJc w:val="left"/>
    </w:lvl>
    <w:lvl w:ilvl="2" w:tplc="C4184482">
      <w:numFmt w:val="decimal"/>
      <w:lvlText w:val=""/>
      <w:lvlJc w:val="left"/>
    </w:lvl>
    <w:lvl w:ilvl="3" w:tplc="C3B46BD8">
      <w:numFmt w:val="decimal"/>
      <w:lvlText w:val=""/>
      <w:lvlJc w:val="left"/>
    </w:lvl>
    <w:lvl w:ilvl="4" w:tplc="BB4028C2">
      <w:numFmt w:val="decimal"/>
      <w:lvlText w:val=""/>
      <w:lvlJc w:val="left"/>
    </w:lvl>
    <w:lvl w:ilvl="5" w:tplc="FA2AB480">
      <w:numFmt w:val="decimal"/>
      <w:lvlText w:val=""/>
      <w:lvlJc w:val="left"/>
    </w:lvl>
    <w:lvl w:ilvl="6" w:tplc="1B6A325C">
      <w:numFmt w:val="decimal"/>
      <w:lvlText w:val=""/>
      <w:lvlJc w:val="left"/>
    </w:lvl>
    <w:lvl w:ilvl="7" w:tplc="8048B6F2">
      <w:numFmt w:val="decimal"/>
      <w:lvlText w:val=""/>
      <w:lvlJc w:val="left"/>
    </w:lvl>
    <w:lvl w:ilvl="8" w:tplc="1AC8E058">
      <w:numFmt w:val="decimal"/>
      <w:lvlText w:val=""/>
      <w:lvlJc w:val="left"/>
    </w:lvl>
  </w:abstractNum>
  <w:abstractNum w:abstractNumId="16" w15:restartNumberingAfterBreak="0">
    <w:nsid w:val="37980826"/>
    <w:multiLevelType w:val="hybridMultilevel"/>
    <w:tmpl w:val="A19C854A"/>
    <w:lvl w:ilvl="0" w:tplc="EF82DFC4">
      <w:start w:val="1"/>
      <w:numFmt w:val="decimal"/>
      <w:lvlText w:val="%1."/>
      <w:lvlJc w:val="left"/>
      <w:pPr>
        <w:ind w:left="720" w:hanging="360"/>
      </w:pPr>
    </w:lvl>
    <w:lvl w:ilvl="1" w:tplc="E8721102">
      <w:numFmt w:val="decimal"/>
      <w:lvlText w:val=""/>
      <w:lvlJc w:val="left"/>
    </w:lvl>
    <w:lvl w:ilvl="2" w:tplc="D87E05AE">
      <w:numFmt w:val="decimal"/>
      <w:lvlText w:val=""/>
      <w:lvlJc w:val="left"/>
    </w:lvl>
    <w:lvl w:ilvl="3" w:tplc="265E4EB6">
      <w:numFmt w:val="decimal"/>
      <w:lvlText w:val=""/>
      <w:lvlJc w:val="left"/>
    </w:lvl>
    <w:lvl w:ilvl="4" w:tplc="099AB730">
      <w:numFmt w:val="decimal"/>
      <w:lvlText w:val=""/>
      <w:lvlJc w:val="left"/>
    </w:lvl>
    <w:lvl w:ilvl="5" w:tplc="2F90145C">
      <w:numFmt w:val="decimal"/>
      <w:lvlText w:val=""/>
      <w:lvlJc w:val="left"/>
    </w:lvl>
    <w:lvl w:ilvl="6" w:tplc="63482EC0">
      <w:numFmt w:val="decimal"/>
      <w:lvlText w:val=""/>
      <w:lvlJc w:val="left"/>
    </w:lvl>
    <w:lvl w:ilvl="7" w:tplc="DD769860">
      <w:numFmt w:val="decimal"/>
      <w:lvlText w:val=""/>
      <w:lvlJc w:val="left"/>
    </w:lvl>
    <w:lvl w:ilvl="8" w:tplc="114A959C">
      <w:numFmt w:val="decimal"/>
      <w:lvlText w:val=""/>
      <w:lvlJc w:val="left"/>
    </w:lvl>
  </w:abstractNum>
  <w:abstractNum w:abstractNumId="17" w15:restartNumberingAfterBreak="0">
    <w:nsid w:val="389140BD"/>
    <w:multiLevelType w:val="hybridMultilevel"/>
    <w:tmpl w:val="B27E3D60"/>
    <w:lvl w:ilvl="0" w:tplc="17A8D356">
      <w:start w:val="1"/>
      <w:numFmt w:val="decimal"/>
      <w:lvlText w:val="%1."/>
      <w:lvlJc w:val="left"/>
      <w:pPr>
        <w:ind w:left="720" w:hanging="360"/>
      </w:pPr>
    </w:lvl>
    <w:lvl w:ilvl="1" w:tplc="2B606FE2">
      <w:numFmt w:val="decimal"/>
      <w:lvlText w:val=""/>
      <w:lvlJc w:val="left"/>
    </w:lvl>
    <w:lvl w:ilvl="2" w:tplc="C4BE2906">
      <w:numFmt w:val="decimal"/>
      <w:lvlText w:val=""/>
      <w:lvlJc w:val="left"/>
    </w:lvl>
    <w:lvl w:ilvl="3" w:tplc="23B08554">
      <w:numFmt w:val="decimal"/>
      <w:lvlText w:val=""/>
      <w:lvlJc w:val="left"/>
    </w:lvl>
    <w:lvl w:ilvl="4" w:tplc="48D220C8">
      <w:numFmt w:val="decimal"/>
      <w:lvlText w:val=""/>
      <w:lvlJc w:val="left"/>
    </w:lvl>
    <w:lvl w:ilvl="5" w:tplc="F02455FC">
      <w:numFmt w:val="decimal"/>
      <w:lvlText w:val=""/>
      <w:lvlJc w:val="left"/>
    </w:lvl>
    <w:lvl w:ilvl="6" w:tplc="3F52C018">
      <w:numFmt w:val="decimal"/>
      <w:lvlText w:val=""/>
      <w:lvlJc w:val="left"/>
    </w:lvl>
    <w:lvl w:ilvl="7" w:tplc="CF4C25F4">
      <w:numFmt w:val="decimal"/>
      <w:lvlText w:val=""/>
      <w:lvlJc w:val="left"/>
    </w:lvl>
    <w:lvl w:ilvl="8" w:tplc="484E6094">
      <w:numFmt w:val="decimal"/>
      <w:lvlText w:val=""/>
      <w:lvlJc w:val="left"/>
    </w:lvl>
  </w:abstractNum>
  <w:abstractNum w:abstractNumId="18" w15:restartNumberingAfterBreak="0">
    <w:nsid w:val="3B7B2216"/>
    <w:multiLevelType w:val="hybridMultilevel"/>
    <w:tmpl w:val="DE8418D4"/>
    <w:lvl w:ilvl="0" w:tplc="C52CA29C">
      <w:start w:val="1"/>
      <w:numFmt w:val="bullet"/>
      <w:lvlText w:val="•"/>
      <w:lvlJc w:val="left"/>
      <w:pPr>
        <w:ind w:left="720" w:hanging="360"/>
      </w:pPr>
    </w:lvl>
    <w:lvl w:ilvl="1" w:tplc="D5EE9C72">
      <w:numFmt w:val="decimal"/>
      <w:lvlText w:val=""/>
      <w:lvlJc w:val="left"/>
    </w:lvl>
    <w:lvl w:ilvl="2" w:tplc="4E487F1A">
      <w:numFmt w:val="decimal"/>
      <w:lvlText w:val=""/>
      <w:lvlJc w:val="left"/>
    </w:lvl>
    <w:lvl w:ilvl="3" w:tplc="A1827BAA">
      <w:numFmt w:val="decimal"/>
      <w:lvlText w:val=""/>
      <w:lvlJc w:val="left"/>
    </w:lvl>
    <w:lvl w:ilvl="4" w:tplc="A7004006">
      <w:numFmt w:val="decimal"/>
      <w:lvlText w:val=""/>
      <w:lvlJc w:val="left"/>
    </w:lvl>
    <w:lvl w:ilvl="5" w:tplc="8D209E24">
      <w:numFmt w:val="decimal"/>
      <w:lvlText w:val=""/>
      <w:lvlJc w:val="left"/>
    </w:lvl>
    <w:lvl w:ilvl="6" w:tplc="5D86435A">
      <w:numFmt w:val="decimal"/>
      <w:lvlText w:val=""/>
      <w:lvlJc w:val="left"/>
    </w:lvl>
    <w:lvl w:ilvl="7" w:tplc="457C1A42">
      <w:numFmt w:val="decimal"/>
      <w:lvlText w:val=""/>
      <w:lvlJc w:val="left"/>
    </w:lvl>
    <w:lvl w:ilvl="8" w:tplc="CE287152">
      <w:numFmt w:val="decimal"/>
      <w:lvlText w:val=""/>
      <w:lvlJc w:val="left"/>
    </w:lvl>
  </w:abstractNum>
  <w:abstractNum w:abstractNumId="19" w15:restartNumberingAfterBreak="0">
    <w:nsid w:val="40F710B4"/>
    <w:multiLevelType w:val="hybridMultilevel"/>
    <w:tmpl w:val="0E309722"/>
    <w:lvl w:ilvl="0" w:tplc="6B3EAE0A">
      <w:start w:val="1"/>
      <w:numFmt w:val="bullet"/>
      <w:lvlText w:val="•"/>
      <w:lvlJc w:val="left"/>
      <w:pPr>
        <w:ind w:left="720" w:hanging="360"/>
      </w:pPr>
    </w:lvl>
    <w:lvl w:ilvl="1" w:tplc="41722B3C">
      <w:numFmt w:val="decimal"/>
      <w:lvlText w:val=""/>
      <w:lvlJc w:val="left"/>
    </w:lvl>
    <w:lvl w:ilvl="2" w:tplc="13842ACE">
      <w:numFmt w:val="decimal"/>
      <w:lvlText w:val=""/>
      <w:lvlJc w:val="left"/>
    </w:lvl>
    <w:lvl w:ilvl="3" w:tplc="8D849306">
      <w:numFmt w:val="decimal"/>
      <w:lvlText w:val=""/>
      <w:lvlJc w:val="left"/>
    </w:lvl>
    <w:lvl w:ilvl="4" w:tplc="C5B07014">
      <w:numFmt w:val="decimal"/>
      <w:lvlText w:val=""/>
      <w:lvlJc w:val="left"/>
    </w:lvl>
    <w:lvl w:ilvl="5" w:tplc="293A062C">
      <w:numFmt w:val="decimal"/>
      <w:lvlText w:val=""/>
      <w:lvlJc w:val="left"/>
    </w:lvl>
    <w:lvl w:ilvl="6" w:tplc="44061992">
      <w:numFmt w:val="decimal"/>
      <w:lvlText w:val=""/>
      <w:lvlJc w:val="left"/>
    </w:lvl>
    <w:lvl w:ilvl="7" w:tplc="48DA559C">
      <w:numFmt w:val="decimal"/>
      <w:lvlText w:val=""/>
      <w:lvlJc w:val="left"/>
    </w:lvl>
    <w:lvl w:ilvl="8" w:tplc="A6D26858">
      <w:numFmt w:val="decimal"/>
      <w:lvlText w:val=""/>
      <w:lvlJc w:val="left"/>
    </w:lvl>
  </w:abstractNum>
  <w:abstractNum w:abstractNumId="20" w15:restartNumberingAfterBreak="0">
    <w:nsid w:val="4B2A5155"/>
    <w:multiLevelType w:val="hybridMultilevel"/>
    <w:tmpl w:val="D666AA62"/>
    <w:lvl w:ilvl="0" w:tplc="DDC0B870">
      <w:start w:val="1"/>
      <w:numFmt w:val="bullet"/>
      <w:lvlText w:val="•"/>
      <w:lvlJc w:val="left"/>
      <w:pPr>
        <w:ind w:left="720" w:hanging="360"/>
      </w:pPr>
    </w:lvl>
    <w:lvl w:ilvl="1" w:tplc="3C98F71C">
      <w:numFmt w:val="decimal"/>
      <w:lvlText w:val=""/>
      <w:lvlJc w:val="left"/>
    </w:lvl>
    <w:lvl w:ilvl="2" w:tplc="A0EAA88A">
      <w:numFmt w:val="decimal"/>
      <w:lvlText w:val=""/>
      <w:lvlJc w:val="left"/>
    </w:lvl>
    <w:lvl w:ilvl="3" w:tplc="33EE90EE">
      <w:numFmt w:val="decimal"/>
      <w:lvlText w:val=""/>
      <w:lvlJc w:val="left"/>
    </w:lvl>
    <w:lvl w:ilvl="4" w:tplc="5E7405FE">
      <w:numFmt w:val="decimal"/>
      <w:lvlText w:val=""/>
      <w:lvlJc w:val="left"/>
    </w:lvl>
    <w:lvl w:ilvl="5" w:tplc="477E41F4">
      <w:numFmt w:val="decimal"/>
      <w:lvlText w:val=""/>
      <w:lvlJc w:val="left"/>
    </w:lvl>
    <w:lvl w:ilvl="6" w:tplc="AC269A70">
      <w:numFmt w:val="decimal"/>
      <w:lvlText w:val=""/>
      <w:lvlJc w:val="left"/>
    </w:lvl>
    <w:lvl w:ilvl="7" w:tplc="460E134C">
      <w:numFmt w:val="decimal"/>
      <w:lvlText w:val=""/>
      <w:lvlJc w:val="left"/>
    </w:lvl>
    <w:lvl w:ilvl="8" w:tplc="8D348980">
      <w:numFmt w:val="decimal"/>
      <w:lvlText w:val=""/>
      <w:lvlJc w:val="left"/>
    </w:lvl>
  </w:abstractNum>
  <w:abstractNum w:abstractNumId="21" w15:restartNumberingAfterBreak="0">
    <w:nsid w:val="4D4D3C84"/>
    <w:multiLevelType w:val="hybridMultilevel"/>
    <w:tmpl w:val="89AAC270"/>
    <w:lvl w:ilvl="0" w:tplc="CF8852E8">
      <w:start w:val="1"/>
      <w:numFmt w:val="decimal"/>
      <w:lvlText w:val="%1."/>
      <w:lvlJc w:val="left"/>
      <w:pPr>
        <w:ind w:left="720" w:hanging="360"/>
      </w:pPr>
    </w:lvl>
    <w:lvl w:ilvl="1" w:tplc="F99439D4">
      <w:numFmt w:val="decimal"/>
      <w:lvlText w:val=""/>
      <w:lvlJc w:val="left"/>
    </w:lvl>
    <w:lvl w:ilvl="2" w:tplc="E9FE7058">
      <w:numFmt w:val="decimal"/>
      <w:lvlText w:val=""/>
      <w:lvlJc w:val="left"/>
    </w:lvl>
    <w:lvl w:ilvl="3" w:tplc="4BA4494E">
      <w:numFmt w:val="decimal"/>
      <w:lvlText w:val=""/>
      <w:lvlJc w:val="left"/>
    </w:lvl>
    <w:lvl w:ilvl="4" w:tplc="B8DA0ADA">
      <w:numFmt w:val="decimal"/>
      <w:lvlText w:val=""/>
      <w:lvlJc w:val="left"/>
    </w:lvl>
    <w:lvl w:ilvl="5" w:tplc="B470C02A">
      <w:numFmt w:val="decimal"/>
      <w:lvlText w:val=""/>
      <w:lvlJc w:val="left"/>
    </w:lvl>
    <w:lvl w:ilvl="6" w:tplc="B4907EFC">
      <w:numFmt w:val="decimal"/>
      <w:lvlText w:val=""/>
      <w:lvlJc w:val="left"/>
    </w:lvl>
    <w:lvl w:ilvl="7" w:tplc="E7CC1E3A">
      <w:numFmt w:val="decimal"/>
      <w:lvlText w:val=""/>
      <w:lvlJc w:val="left"/>
    </w:lvl>
    <w:lvl w:ilvl="8" w:tplc="E5601778">
      <w:numFmt w:val="decimal"/>
      <w:lvlText w:val=""/>
      <w:lvlJc w:val="left"/>
    </w:lvl>
  </w:abstractNum>
  <w:abstractNum w:abstractNumId="22" w15:restartNumberingAfterBreak="0">
    <w:nsid w:val="54B61DFB"/>
    <w:multiLevelType w:val="hybridMultilevel"/>
    <w:tmpl w:val="973C837C"/>
    <w:lvl w:ilvl="0" w:tplc="BBDEE1EA">
      <w:start w:val="1"/>
      <w:numFmt w:val="bullet"/>
      <w:lvlText w:val="•"/>
      <w:lvlJc w:val="left"/>
      <w:pPr>
        <w:ind w:left="720" w:hanging="360"/>
      </w:pPr>
    </w:lvl>
    <w:lvl w:ilvl="1" w:tplc="6082CAE2">
      <w:numFmt w:val="decimal"/>
      <w:lvlText w:val=""/>
      <w:lvlJc w:val="left"/>
    </w:lvl>
    <w:lvl w:ilvl="2" w:tplc="DD7ECAE0">
      <w:numFmt w:val="decimal"/>
      <w:lvlText w:val=""/>
      <w:lvlJc w:val="left"/>
    </w:lvl>
    <w:lvl w:ilvl="3" w:tplc="73D40618">
      <w:numFmt w:val="decimal"/>
      <w:lvlText w:val=""/>
      <w:lvlJc w:val="left"/>
    </w:lvl>
    <w:lvl w:ilvl="4" w:tplc="25F6920E">
      <w:numFmt w:val="decimal"/>
      <w:lvlText w:val=""/>
      <w:lvlJc w:val="left"/>
    </w:lvl>
    <w:lvl w:ilvl="5" w:tplc="901ABEE4">
      <w:numFmt w:val="decimal"/>
      <w:lvlText w:val=""/>
      <w:lvlJc w:val="left"/>
    </w:lvl>
    <w:lvl w:ilvl="6" w:tplc="E10C082A">
      <w:numFmt w:val="decimal"/>
      <w:lvlText w:val=""/>
      <w:lvlJc w:val="left"/>
    </w:lvl>
    <w:lvl w:ilvl="7" w:tplc="950C84BA">
      <w:numFmt w:val="decimal"/>
      <w:lvlText w:val=""/>
      <w:lvlJc w:val="left"/>
    </w:lvl>
    <w:lvl w:ilvl="8" w:tplc="4F66942A">
      <w:numFmt w:val="decimal"/>
      <w:lvlText w:val=""/>
      <w:lvlJc w:val="left"/>
    </w:lvl>
  </w:abstractNum>
  <w:abstractNum w:abstractNumId="23" w15:restartNumberingAfterBreak="0">
    <w:nsid w:val="58C30524"/>
    <w:multiLevelType w:val="hybridMultilevel"/>
    <w:tmpl w:val="A6E6443C"/>
    <w:lvl w:ilvl="0" w:tplc="0D68B68E">
      <w:start w:val="1"/>
      <w:numFmt w:val="bullet"/>
      <w:lvlText w:val="•"/>
      <w:lvlJc w:val="left"/>
      <w:pPr>
        <w:ind w:left="720" w:hanging="360"/>
      </w:pPr>
    </w:lvl>
    <w:lvl w:ilvl="1" w:tplc="0E24C708">
      <w:numFmt w:val="decimal"/>
      <w:lvlText w:val=""/>
      <w:lvlJc w:val="left"/>
    </w:lvl>
    <w:lvl w:ilvl="2" w:tplc="2A24EE2A">
      <w:numFmt w:val="decimal"/>
      <w:lvlText w:val=""/>
      <w:lvlJc w:val="left"/>
    </w:lvl>
    <w:lvl w:ilvl="3" w:tplc="6706A6E4">
      <w:numFmt w:val="decimal"/>
      <w:lvlText w:val=""/>
      <w:lvlJc w:val="left"/>
    </w:lvl>
    <w:lvl w:ilvl="4" w:tplc="FBB63220">
      <w:numFmt w:val="decimal"/>
      <w:lvlText w:val=""/>
      <w:lvlJc w:val="left"/>
    </w:lvl>
    <w:lvl w:ilvl="5" w:tplc="48320184">
      <w:numFmt w:val="decimal"/>
      <w:lvlText w:val=""/>
      <w:lvlJc w:val="left"/>
    </w:lvl>
    <w:lvl w:ilvl="6" w:tplc="946EBB36">
      <w:numFmt w:val="decimal"/>
      <w:lvlText w:val=""/>
      <w:lvlJc w:val="left"/>
    </w:lvl>
    <w:lvl w:ilvl="7" w:tplc="B748C746">
      <w:numFmt w:val="decimal"/>
      <w:lvlText w:val=""/>
      <w:lvlJc w:val="left"/>
    </w:lvl>
    <w:lvl w:ilvl="8" w:tplc="671C38FC">
      <w:numFmt w:val="decimal"/>
      <w:lvlText w:val=""/>
      <w:lvlJc w:val="left"/>
    </w:lvl>
  </w:abstractNum>
  <w:abstractNum w:abstractNumId="24" w15:restartNumberingAfterBreak="0">
    <w:nsid w:val="66DC5011"/>
    <w:multiLevelType w:val="hybridMultilevel"/>
    <w:tmpl w:val="C6BEF582"/>
    <w:lvl w:ilvl="0" w:tplc="1DD86166">
      <w:start w:val="1"/>
      <w:numFmt w:val="decimal"/>
      <w:lvlText w:val="%1."/>
      <w:lvlJc w:val="left"/>
      <w:pPr>
        <w:ind w:left="720" w:hanging="360"/>
      </w:pPr>
    </w:lvl>
    <w:lvl w:ilvl="1" w:tplc="04406004">
      <w:numFmt w:val="decimal"/>
      <w:lvlText w:val=""/>
      <w:lvlJc w:val="left"/>
    </w:lvl>
    <w:lvl w:ilvl="2" w:tplc="DAC2E2DA">
      <w:numFmt w:val="decimal"/>
      <w:lvlText w:val=""/>
      <w:lvlJc w:val="left"/>
    </w:lvl>
    <w:lvl w:ilvl="3" w:tplc="6CAC7824">
      <w:numFmt w:val="decimal"/>
      <w:lvlText w:val=""/>
      <w:lvlJc w:val="left"/>
    </w:lvl>
    <w:lvl w:ilvl="4" w:tplc="82EAC21A">
      <w:numFmt w:val="decimal"/>
      <w:lvlText w:val=""/>
      <w:lvlJc w:val="left"/>
    </w:lvl>
    <w:lvl w:ilvl="5" w:tplc="F6C80912">
      <w:numFmt w:val="decimal"/>
      <w:lvlText w:val=""/>
      <w:lvlJc w:val="left"/>
    </w:lvl>
    <w:lvl w:ilvl="6" w:tplc="507071F8">
      <w:numFmt w:val="decimal"/>
      <w:lvlText w:val=""/>
      <w:lvlJc w:val="left"/>
    </w:lvl>
    <w:lvl w:ilvl="7" w:tplc="AA74C1BE">
      <w:numFmt w:val="decimal"/>
      <w:lvlText w:val=""/>
      <w:lvlJc w:val="left"/>
    </w:lvl>
    <w:lvl w:ilvl="8" w:tplc="3F9A4C0E">
      <w:numFmt w:val="decimal"/>
      <w:lvlText w:val=""/>
      <w:lvlJc w:val="left"/>
    </w:lvl>
  </w:abstractNum>
  <w:abstractNum w:abstractNumId="25" w15:restartNumberingAfterBreak="0">
    <w:nsid w:val="671A1CCC"/>
    <w:multiLevelType w:val="hybridMultilevel"/>
    <w:tmpl w:val="E5BAC6BE"/>
    <w:lvl w:ilvl="0" w:tplc="01709E2A">
      <w:start w:val="1"/>
      <w:numFmt w:val="bullet"/>
      <w:lvlText w:val="•"/>
      <w:lvlJc w:val="left"/>
      <w:pPr>
        <w:ind w:left="720" w:hanging="360"/>
      </w:pPr>
    </w:lvl>
    <w:lvl w:ilvl="1" w:tplc="6152F1AC">
      <w:numFmt w:val="decimal"/>
      <w:lvlText w:val=""/>
      <w:lvlJc w:val="left"/>
    </w:lvl>
    <w:lvl w:ilvl="2" w:tplc="D30640D2">
      <w:numFmt w:val="decimal"/>
      <w:lvlText w:val=""/>
      <w:lvlJc w:val="left"/>
    </w:lvl>
    <w:lvl w:ilvl="3" w:tplc="193A2C8A">
      <w:numFmt w:val="decimal"/>
      <w:lvlText w:val=""/>
      <w:lvlJc w:val="left"/>
    </w:lvl>
    <w:lvl w:ilvl="4" w:tplc="07EEAB74">
      <w:numFmt w:val="decimal"/>
      <w:lvlText w:val=""/>
      <w:lvlJc w:val="left"/>
    </w:lvl>
    <w:lvl w:ilvl="5" w:tplc="F22E7F58">
      <w:numFmt w:val="decimal"/>
      <w:lvlText w:val=""/>
      <w:lvlJc w:val="left"/>
    </w:lvl>
    <w:lvl w:ilvl="6" w:tplc="DB5C01B4">
      <w:numFmt w:val="decimal"/>
      <w:lvlText w:val=""/>
      <w:lvlJc w:val="left"/>
    </w:lvl>
    <w:lvl w:ilvl="7" w:tplc="CEB45DAA">
      <w:numFmt w:val="decimal"/>
      <w:lvlText w:val=""/>
      <w:lvlJc w:val="left"/>
    </w:lvl>
    <w:lvl w:ilvl="8" w:tplc="DE0CEF48">
      <w:numFmt w:val="decimal"/>
      <w:lvlText w:val=""/>
      <w:lvlJc w:val="left"/>
    </w:lvl>
  </w:abstractNum>
  <w:abstractNum w:abstractNumId="26" w15:restartNumberingAfterBreak="0">
    <w:nsid w:val="68EE2D24"/>
    <w:multiLevelType w:val="hybridMultilevel"/>
    <w:tmpl w:val="E382A4AA"/>
    <w:lvl w:ilvl="0" w:tplc="A500974A">
      <w:start w:val="1"/>
      <w:numFmt w:val="bullet"/>
      <w:lvlText w:val="●"/>
      <w:lvlJc w:val="left"/>
      <w:pPr>
        <w:ind w:left="720" w:hanging="360"/>
      </w:pPr>
    </w:lvl>
    <w:lvl w:ilvl="1" w:tplc="66600A10">
      <w:start w:val="1"/>
      <w:numFmt w:val="bullet"/>
      <w:lvlText w:val="○"/>
      <w:lvlJc w:val="left"/>
      <w:pPr>
        <w:ind w:left="1440" w:hanging="360"/>
      </w:pPr>
    </w:lvl>
    <w:lvl w:ilvl="2" w:tplc="44748902">
      <w:start w:val="1"/>
      <w:numFmt w:val="bullet"/>
      <w:lvlText w:val="■"/>
      <w:lvlJc w:val="left"/>
      <w:pPr>
        <w:ind w:left="2160" w:hanging="360"/>
      </w:pPr>
    </w:lvl>
    <w:lvl w:ilvl="3" w:tplc="881896C0">
      <w:start w:val="1"/>
      <w:numFmt w:val="bullet"/>
      <w:lvlText w:val="●"/>
      <w:lvlJc w:val="left"/>
      <w:pPr>
        <w:ind w:left="2880" w:hanging="360"/>
      </w:pPr>
    </w:lvl>
    <w:lvl w:ilvl="4" w:tplc="E6945540">
      <w:start w:val="1"/>
      <w:numFmt w:val="bullet"/>
      <w:lvlText w:val="○"/>
      <w:lvlJc w:val="left"/>
      <w:pPr>
        <w:ind w:left="3600" w:hanging="360"/>
      </w:pPr>
    </w:lvl>
    <w:lvl w:ilvl="5" w:tplc="D0E67CE2">
      <w:start w:val="1"/>
      <w:numFmt w:val="bullet"/>
      <w:lvlText w:val="■"/>
      <w:lvlJc w:val="left"/>
      <w:pPr>
        <w:ind w:left="4320" w:hanging="360"/>
      </w:pPr>
    </w:lvl>
    <w:lvl w:ilvl="6" w:tplc="86F023EA">
      <w:start w:val="1"/>
      <w:numFmt w:val="bullet"/>
      <w:lvlText w:val="●"/>
      <w:lvlJc w:val="left"/>
      <w:pPr>
        <w:ind w:left="5040" w:hanging="360"/>
      </w:pPr>
    </w:lvl>
    <w:lvl w:ilvl="7" w:tplc="1C14AB1A">
      <w:start w:val="1"/>
      <w:numFmt w:val="bullet"/>
      <w:lvlText w:val="●"/>
      <w:lvlJc w:val="left"/>
      <w:pPr>
        <w:ind w:left="5760" w:hanging="360"/>
      </w:pPr>
    </w:lvl>
    <w:lvl w:ilvl="8" w:tplc="8A06B1D2">
      <w:start w:val="1"/>
      <w:numFmt w:val="bullet"/>
      <w:lvlText w:val="●"/>
      <w:lvlJc w:val="left"/>
      <w:pPr>
        <w:ind w:left="6480" w:hanging="360"/>
      </w:pPr>
    </w:lvl>
  </w:abstractNum>
  <w:abstractNum w:abstractNumId="27" w15:restartNumberingAfterBreak="0">
    <w:nsid w:val="6E767299"/>
    <w:multiLevelType w:val="hybridMultilevel"/>
    <w:tmpl w:val="5A2A79F2"/>
    <w:lvl w:ilvl="0" w:tplc="DECE3FAE">
      <w:start w:val="1"/>
      <w:numFmt w:val="bullet"/>
      <w:lvlText w:val="•"/>
      <w:lvlJc w:val="left"/>
      <w:pPr>
        <w:ind w:left="720" w:hanging="360"/>
      </w:pPr>
    </w:lvl>
    <w:lvl w:ilvl="1" w:tplc="77DA7E4A">
      <w:numFmt w:val="decimal"/>
      <w:lvlText w:val=""/>
      <w:lvlJc w:val="left"/>
    </w:lvl>
    <w:lvl w:ilvl="2" w:tplc="6072587A">
      <w:numFmt w:val="decimal"/>
      <w:lvlText w:val=""/>
      <w:lvlJc w:val="left"/>
    </w:lvl>
    <w:lvl w:ilvl="3" w:tplc="91DE9C26">
      <w:numFmt w:val="decimal"/>
      <w:lvlText w:val=""/>
      <w:lvlJc w:val="left"/>
    </w:lvl>
    <w:lvl w:ilvl="4" w:tplc="F962AF26">
      <w:numFmt w:val="decimal"/>
      <w:lvlText w:val=""/>
      <w:lvlJc w:val="left"/>
    </w:lvl>
    <w:lvl w:ilvl="5" w:tplc="DB90BBA8">
      <w:numFmt w:val="decimal"/>
      <w:lvlText w:val=""/>
      <w:lvlJc w:val="left"/>
    </w:lvl>
    <w:lvl w:ilvl="6" w:tplc="BCAA6B28">
      <w:numFmt w:val="decimal"/>
      <w:lvlText w:val=""/>
      <w:lvlJc w:val="left"/>
    </w:lvl>
    <w:lvl w:ilvl="7" w:tplc="5B843A6E">
      <w:numFmt w:val="decimal"/>
      <w:lvlText w:val=""/>
      <w:lvlJc w:val="left"/>
    </w:lvl>
    <w:lvl w:ilvl="8" w:tplc="0DA6E2B6">
      <w:numFmt w:val="decimal"/>
      <w:lvlText w:val=""/>
      <w:lvlJc w:val="left"/>
    </w:lvl>
  </w:abstractNum>
  <w:abstractNum w:abstractNumId="28" w15:restartNumberingAfterBreak="0">
    <w:nsid w:val="6F4D23C1"/>
    <w:multiLevelType w:val="hybridMultilevel"/>
    <w:tmpl w:val="ADCA9646"/>
    <w:lvl w:ilvl="0" w:tplc="733C535E">
      <w:start w:val="1"/>
      <w:numFmt w:val="bullet"/>
      <w:lvlText w:val="•"/>
      <w:lvlJc w:val="left"/>
      <w:pPr>
        <w:ind w:left="720" w:hanging="360"/>
      </w:pPr>
    </w:lvl>
    <w:lvl w:ilvl="1" w:tplc="ACF01DD4">
      <w:numFmt w:val="decimal"/>
      <w:lvlText w:val=""/>
      <w:lvlJc w:val="left"/>
    </w:lvl>
    <w:lvl w:ilvl="2" w:tplc="BD06018C">
      <w:numFmt w:val="decimal"/>
      <w:lvlText w:val=""/>
      <w:lvlJc w:val="left"/>
    </w:lvl>
    <w:lvl w:ilvl="3" w:tplc="A95CDAF0">
      <w:numFmt w:val="decimal"/>
      <w:lvlText w:val=""/>
      <w:lvlJc w:val="left"/>
    </w:lvl>
    <w:lvl w:ilvl="4" w:tplc="A31013E4">
      <w:numFmt w:val="decimal"/>
      <w:lvlText w:val=""/>
      <w:lvlJc w:val="left"/>
    </w:lvl>
    <w:lvl w:ilvl="5" w:tplc="82CC36CC">
      <w:numFmt w:val="decimal"/>
      <w:lvlText w:val=""/>
      <w:lvlJc w:val="left"/>
    </w:lvl>
    <w:lvl w:ilvl="6" w:tplc="C0BEC77A">
      <w:numFmt w:val="decimal"/>
      <w:lvlText w:val=""/>
      <w:lvlJc w:val="left"/>
    </w:lvl>
    <w:lvl w:ilvl="7" w:tplc="49465B7E">
      <w:numFmt w:val="decimal"/>
      <w:lvlText w:val=""/>
      <w:lvlJc w:val="left"/>
    </w:lvl>
    <w:lvl w:ilvl="8" w:tplc="50262658">
      <w:numFmt w:val="decimal"/>
      <w:lvlText w:val=""/>
      <w:lvlJc w:val="left"/>
    </w:lvl>
  </w:abstractNum>
  <w:abstractNum w:abstractNumId="29" w15:restartNumberingAfterBreak="0">
    <w:nsid w:val="78CC6D1D"/>
    <w:multiLevelType w:val="hybridMultilevel"/>
    <w:tmpl w:val="84E00524"/>
    <w:lvl w:ilvl="0" w:tplc="7680A040">
      <w:start w:val="1"/>
      <w:numFmt w:val="decimal"/>
      <w:lvlText w:val="%1."/>
      <w:lvlJc w:val="left"/>
      <w:pPr>
        <w:ind w:left="720" w:hanging="360"/>
      </w:pPr>
    </w:lvl>
    <w:lvl w:ilvl="1" w:tplc="54409504">
      <w:numFmt w:val="decimal"/>
      <w:lvlText w:val=""/>
      <w:lvlJc w:val="left"/>
    </w:lvl>
    <w:lvl w:ilvl="2" w:tplc="50F061AA">
      <w:numFmt w:val="decimal"/>
      <w:lvlText w:val=""/>
      <w:lvlJc w:val="left"/>
    </w:lvl>
    <w:lvl w:ilvl="3" w:tplc="482C3EEE">
      <w:numFmt w:val="decimal"/>
      <w:lvlText w:val=""/>
      <w:lvlJc w:val="left"/>
    </w:lvl>
    <w:lvl w:ilvl="4" w:tplc="7CE037A2">
      <w:numFmt w:val="decimal"/>
      <w:lvlText w:val=""/>
      <w:lvlJc w:val="left"/>
    </w:lvl>
    <w:lvl w:ilvl="5" w:tplc="97F4DBE4">
      <w:numFmt w:val="decimal"/>
      <w:lvlText w:val=""/>
      <w:lvlJc w:val="left"/>
    </w:lvl>
    <w:lvl w:ilvl="6" w:tplc="3348A524">
      <w:numFmt w:val="decimal"/>
      <w:lvlText w:val=""/>
      <w:lvlJc w:val="left"/>
    </w:lvl>
    <w:lvl w:ilvl="7" w:tplc="E3443B86">
      <w:numFmt w:val="decimal"/>
      <w:lvlText w:val=""/>
      <w:lvlJc w:val="left"/>
    </w:lvl>
    <w:lvl w:ilvl="8" w:tplc="036A3C6A">
      <w:numFmt w:val="decimal"/>
      <w:lvlText w:val=""/>
      <w:lvlJc w:val="left"/>
    </w:lvl>
  </w:abstractNum>
  <w:abstractNum w:abstractNumId="30" w15:restartNumberingAfterBreak="0">
    <w:nsid w:val="7E6B1A20"/>
    <w:multiLevelType w:val="hybridMultilevel"/>
    <w:tmpl w:val="E3DAE3EC"/>
    <w:lvl w:ilvl="0" w:tplc="888039C8">
      <w:start w:val="1"/>
      <w:numFmt w:val="bullet"/>
      <w:lvlText w:val="•"/>
      <w:lvlJc w:val="left"/>
      <w:pPr>
        <w:ind w:left="720" w:hanging="360"/>
      </w:pPr>
    </w:lvl>
    <w:lvl w:ilvl="1" w:tplc="3230E328">
      <w:numFmt w:val="decimal"/>
      <w:lvlText w:val=""/>
      <w:lvlJc w:val="left"/>
    </w:lvl>
    <w:lvl w:ilvl="2" w:tplc="02B0977E">
      <w:numFmt w:val="decimal"/>
      <w:lvlText w:val=""/>
      <w:lvlJc w:val="left"/>
    </w:lvl>
    <w:lvl w:ilvl="3" w:tplc="2206CA96">
      <w:numFmt w:val="decimal"/>
      <w:lvlText w:val=""/>
      <w:lvlJc w:val="left"/>
    </w:lvl>
    <w:lvl w:ilvl="4" w:tplc="86002B28">
      <w:numFmt w:val="decimal"/>
      <w:lvlText w:val=""/>
      <w:lvlJc w:val="left"/>
    </w:lvl>
    <w:lvl w:ilvl="5" w:tplc="15BA0908">
      <w:numFmt w:val="decimal"/>
      <w:lvlText w:val=""/>
      <w:lvlJc w:val="left"/>
    </w:lvl>
    <w:lvl w:ilvl="6" w:tplc="EE6C429A">
      <w:numFmt w:val="decimal"/>
      <w:lvlText w:val=""/>
      <w:lvlJc w:val="left"/>
    </w:lvl>
    <w:lvl w:ilvl="7" w:tplc="A0C05144">
      <w:numFmt w:val="decimal"/>
      <w:lvlText w:val=""/>
      <w:lvlJc w:val="left"/>
    </w:lvl>
    <w:lvl w:ilvl="8" w:tplc="33C21868">
      <w:numFmt w:val="decimal"/>
      <w:lvlText w:val=""/>
      <w:lvlJc w:val="left"/>
    </w:lvl>
  </w:abstractNum>
  <w:num w:numId="1" w16cid:durableId="1454519380">
    <w:abstractNumId w:val="26"/>
    <w:lvlOverride w:ilvl="0">
      <w:startOverride w:val="1"/>
    </w:lvlOverride>
  </w:num>
  <w:num w:numId="2" w16cid:durableId="575743719">
    <w:abstractNumId w:val="7"/>
    <w:lvlOverride w:ilvl="0">
      <w:startOverride w:val="1"/>
    </w:lvlOverride>
  </w:num>
  <w:num w:numId="3" w16cid:durableId="1239287759">
    <w:abstractNumId w:val="2"/>
    <w:lvlOverride w:ilvl="0">
      <w:startOverride w:val="1"/>
    </w:lvlOverride>
  </w:num>
  <w:num w:numId="4" w16cid:durableId="1929263805">
    <w:abstractNumId w:val="18"/>
    <w:lvlOverride w:ilvl="0">
      <w:startOverride w:val="1"/>
    </w:lvlOverride>
  </w:num>
  <w:num w:numId="5" w16cid:durableId="1190070132">
    <w:abstractNumId w:val="4"/>
    <w:lvlOverride w:ilvl="0">
      <w:startOverride w:val="1"/>
    </w:lvlOverride>
  </w:num>
  <w:num w:numId="6" w16cid:durableId="206525090">
    <w:abstractNumId w:val="28"/>
    <w:lvlOverride w:ilvl="0">
      <w:startOverride w:val="1"/>
    </w:lvlOverride>
  </w:num>
  <w:num w:numId="7" w16cid:durableId="521819066">
    <w:abstractNumId w:val="2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32C"/>
    <w:rsid w:val="0049632C"/>
    <w:rsid w:val="005E27D1"/>
    <w:rsid w:val="00B748B3"/>
    <w:rsid w:val="00E840E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CDCEB"/>
  <w15:docId w15:val="{0AC0B415-2F7D-40F0-BBF3-C45648FF6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D3329"/>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500" w:after="250" w:line="250" w:lineRule="auto"/>
      <w:outlineLvl w:val="0"/>
    </w:pPr>
    <w:rPr>
      <w:rFonts w:ascii="Times New Roman" w:eastAsia="Times New Roman" w:hAnsi="Times New Roman" w:cs="Times New Roman"/>
      <w:b/>
      <w:bCs/>
      <w:color w:val="1A1F16"/>
      <w:sz w:val="36"/>
      <w:szCs w:val="36"/>
    </w:rPr>
  </w:style>
  <w:style w:type="paragraph" w:styleId="Ttulo2">
    <w:name w:val="heading 2"/>
    <w:uiPriority w:val="9"/>
    <w:unhideWhenUsed/>
    <w:qFormat/>
    <w:pPr>
      <w:spacing w:before="350" w:after="200" w:line="250" w:lineRule="auto"/>
      <w:outlineLvl w:val="1"/>
    </w:pPr>
    <w:rPr>
      <w:rFonts w:ascii="Times New Roman" w:eastAsia="Times New Roman" w:hAnsi="Times New Roman" w:cs="Times New Roman"/>
      <w:b/>
      <w:bCs/>
      <w:color w:val="1A1F16"/>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840EE"/>
    <w:pPr>
      <w:spacing w:after="100"/>
    </w:pPr>
  </w:style>
  <w:style w:type="paragraph" w:styleId="TDC2">
    <w:name w:val="toc 2"/>
    <w:basedOn w:val="Normal"/>
    <w:next w:val="Normal"/>
    <w:autoRedefine/>
    <w:uiPriority w:val="39"/>
    <w:unhideWhenUsed/>
    <w:rsid w:val="00E840E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~WRL0296.tmp</Template>
  <TotalTime>28</TotalTime>
  <Pages>1</Pages>
  <Words>8170</Words>
  <Characters>44938</Characters>
  <Application>Microsoft Office Word</Application>
  <DocSecurity>0</DocSecurity>
  <Lines>374</Lines>
  <Paragraphs>106</Paragraphs>
  <ScaleCrop>false</ScaleCrop>
  <Company/>
  <LinksUpToDate>false</LinksUpToDate>
  <CharactersWithSpaces>53002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german TFP</cp:lastModifiedBy>
  <cp:revision>3</cp:revision>
  <dcterms:created xsi:type="dcterms:W3CDTF">2026-04-01T02:56:00Z</dcterms:created>
  <dcterms:modified xsi:type="dcterms:W3CDTF">2026-04-01T11:51:00Z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85b8d7f6-7dc6-4d98-9b2d-52ef14fc3b81</vt:lpwstr>
  </property>
</Properties>
</file>