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DA5BD" w14:textId="7B0692B6" w:rsidR="00252368" w:rsidRPr="00252368" w:rsidRDefault="00252368" w:rsidP="00252368">
      <w:pPr>
        <w:adjustRightInd w:val="0"/>
        <w:snapToGrid w:val="0"/>
        <w:jc w:val="center"/>
        <w:rPr>
          <w:rFonts w:ascii="Times New Roman" w:eastAsia="宋体" w:hAnsi="Times New Roman" w:cs="Times New Roman"/>
          <w:sz w:val="28"/>
        </w:rPr>
      </w:pPr>
      <w:r w:rsidRPr="00252368">
        <w:rPr>
          <w:rFonts w:ascii="Times New Roman" w:eastAsia="宋体" w:hAnsi="Times New Roman" w:cs="Times New Roman"/>
          <w:sz w:val="28"/>
        </w:rPr>
        <w:t>Chirped Fiber Bragg Grating</w:t>
      </w:r>
    </w:p>
    <w:p w14:paraId="424E874A" w14:textId="5CD8DB82" w:rsidR="00252368" w:rsidRPr="00252368" w:rsidRDefault="002B0DCC" w:rsidP="00436926">
      <w:pPr>
        <w:adjustRightInd w:val="0"/>
        <w:snapToGrid w:val="0"/>
        <w:ind w:firstLineChars="200" w:firstLine="420"/>
        <w:rPr>
          <w:rFonts w:ascii="Times New Roman" w:eastAsia="宋体" w:hAnsi="Times New Roman" w:cs="Times New Roman"/>
        </w:rPr>
      </w:pPr>
      <w:r>
        <w:rPr>
          <w:rFonts w:ascii="Times New Roman" w:eastAsia="宋体" w:hAnsi="Times New Roman" w:cs="Times New Roman" w:hint="eastAsia"/>
        </w:rPr>
        <w:t>Good</w:t>
      </w:r>
      <w:r>
        <w:rPr>
          <w:rFonts w:ascii="Times New Roman" w:eastAsia="宋体" w:hAnsi="Times New Roman" w:cs="Times New Roman"/>
        </w:rPr>
        <w:t xml:space="preserve"> morning, everyone, my name is Zhang Hao, </w:t>
      </w:r>
      <w:r w:rsidR="00E9487C">
        <w:rPr>
          <w:rFonts w:ascii="Times New Roman" w:eastAsia="宋体" w:hAnsi="Times New Roman" w:cs="Times New Roman"/>
        </w:rPr>
        <w:t>now</w:t>
      </w:r>
      <w:r>
        <w:rPr>
          <w:rFonts w:ascii="Times New Roman" w:eastAsia="宋体" w:hAnsi="Times New Roman" w:cs="Times New Roman"/>
        </w:rPr>
        <w:t xml:space="preserve">, I’ll </w:t>
      </w:r>
      <w:r w:rsidR="00E9487C">
        <w:rPr>
          <w:rFonts w:ascii="Times New Roman" w:eastAsia="宋体" w:hAnsi="Times New Roman" w:cs="Times New Roman"/>
        </w:rPr>
        <w:t xml:space="preserve">start my </w:t>
      </w:r>
      <w:r w:rsidR="00192173">
        <w:rPr>
          <w:rFonts w:ascii="Times New Roman" w:eastAsia="宋体" w:hAnsi="Times New Roman" w:cs="Times New Roman"/>
        </w:rPr>
        <w:t>presentation</w:t>
      </w:r>
      <w:r w:rsidR="00E9487C">
        <w:rPr>
          <w:rFonts w:ascii="Times New Roman" w:eastAsia="宋体" w:hAnsi="Times New Roman" w:cs="Times New Roman"/>
        </w:rPr>
        <w:t xml:space="preserve"> </w:t>
      </w:r>
      <w:r w:rsidR="00192173">
        <w:rPr>
          <w:rFonts w:ascii="Times New Roman" w:eastAsia="宋体" w:hAnsi="Times New Roman" w:cs="Times New Roman"/>
        </w:rPr>
        <w:t>about</w:t>
      </w:r>
      <w:r w:rsidR="00E9487C">
        <w:rPr>
          <w:rFonts w:ascii="Times New Roman" w:eastAsia="宋体" w:hAnsi="Times New Roman" w:cs="Times New Roman"/>
        </w:rPr>
        <w:t xml:space="preserve"> “Chirped Fiber Bragg Grating”.</w:t>
      </w:r>
    </w:p>
    <w:p w14:paraId="45040067" w14:textId="2BE64A2F" w:rsidR="00252368" w:rsidRDefault="00A47B02" w:rsidP="00436926">
      <w:pPr>
        <w:adjustRightInd w:val="0"/>
        <w:snapToGrid w:val="0"/>
        <w:ind w:firstLineChars="200" w:firstLine="420"/>
        <w:rPr>
          <w:rFonts w:ascii="Times New Roman" w:eastAsia="宋体" w:hAnsi="Times New Roman" w:cs="Times New Roman"/>
        </w:rPr>
      </w:pPr>
      <w:r>
        <w:rPr>
          <w:rFonts w:ascii="Times New Roman" w:eastAsia="宋体" w:hAnsi="Times New Roman" w:cs="Times New Roman"/>
        </w:rPr>
        <w:t>As we know, when a fundamental mode propagates in a single mode fiber with a long distance, especially in a high-bit-rate communication system, t</w:t>
      </w:r>
      <w:r w:rsidRPr="00A47B02">
        <w:rPr>
          <w:rFonts w:ascii="Times New Roman" w:eastAsia="宋体" w:hAnsi="Times New Roman" w:cs="Times New Roman"/>
        </w:rPr>
        <w:t>he biggest limitation is pulse broadening due to dispersion</w:t>
      </w:r>
      <w:r w:rsidR="00E67CDB">
        <w:rPr>
          <w:rFonts w:ascii="Times New Roman" w:eastAsia="宋体" w:hAnsi="Times New Roman" w:cs="Times New Roman"/>
        </w:rPr>
        <w:t>, which makes it difficult to filter out certain wavelength.</w:t>
      </w:r>
    </w:p>
    <w:p w14:paraId="4A576628" w14:textId="3420D5BE" w:rsidR="00252368" w:rsidRPr="00252368" w:rsidRDefault="0079558E" w:rsidP="00436926">
      <w:pPr>
        <w:adjustRightInd w:val="0"/>
        <w:snapToGrid w:val="0"/>
        <w:ind w:firstLineChars="200" w:firstLine="420"/>
        <w:rPr>
          <w:rFonts w:ascii="Times New Roman" w:eastAsia="宋体" w:hAnsi="Times New Roman" w:cs="Times New Roman"/>
        </w:rPr>
      </w:pPr>
      <w:r>
        <w:rPr>
          <w:rFonts w:ascii="Times New Roman" w:eastAsia="宋体" w:hAnsi="Times New Roman" w:cs="Times New Roman"/>
        </w:rPr>
        <w:t>Of course, t</w:t>
      </w:r>
      <w:r w:rsidRPr="0079558E">
        <w:rPr>
          <w:rFonts w:ascii="Times New Roman" w:eastAsia="宋体" w:hAnsi="Times New Roman" w:cs="Times New Roman"/>
        </w:rPr>
        <w:t xml:space="preserve">his also leads to </w:t>
      </w:r>
      <w:r w:rsidR="00B52F0C">
        <w:rPr>
          <w:rFonts w:ascii="Times New Roman" w:eastAsia="宋体" w:hAnsi="Times New Roman" w:cs="Times New Roman" w:hint="eastAsia"/>
        </w:rPr>
        <w:t>another</w:t>
      </w:r>
      <w:r w:rsidRPr="0079558E">
        <w:rPr>
          <w:rFonts w:ascii="Times New Roman" w:eastAsia="宋体" w:hAnsi="Times New Roman" w:cs="Times New Roman"/>
        </w:rPr>
        <w:t xml:space="preserve"> question:</w:t>
      </w:r>
      <w:r>
        <w:rPr>
          <w:rFonts w:ascii="Times New Roman" w:eastAsia="宋体" w:hAnsi="Times New Roman" w:cs="Times New Roman"/>
        </w:rPr>
        <w:t xml:space="preserve"> what if we want to compensate the dispersion of SMF?</w:t>
      </w:r>
    </w:p>
    <w:p w14:paraId="78C3A9E9" w14:textId="7D1E2A16" w:rsidR="008C3F1D" w:rsidRDefault="008C3F1D" w:rsidP="00436926">
      <w:pPr>
        <w:adjustRightInd w:val="0"/>
        <w:snapToGrid w:val="0"/>
        <w:ind w:firstLineChars="200" w:firstLine="420"/>
        <w:rPr>
          <w:rFonts w:ascii="Times New Roman" w:eastAsia="宋体" w:hAnsi="Times New Roman" w:cs="Times New Roman"/>
        </w:rPr>
      </w:pPr>
      <w:r w:rsidRPr="008C3F1D">
        <w:rPr>
          <w:rFonts w:ascii="Times New Roman" w:eastAsia="宋体" w:hAnsi="Times New Roman" w:cs="Times New Roman"/>
        </w:rPr>
        <w:t xml:space="preserve">When we embed a grating with </w:t>
      </w:r>
      <w:r w:rsidR="00C509EC" w:rsidRPr="00252368">
        <w:rPr>
          <w:rFonts w:ascii="Times New Roman" w:hAnsi="Times New Roman" w:cs="Times New Roman"/>
        </w:rPr>
        <w:t>non-uniform</w:t>
      </w:r>
      <w:r w:rsidR="00C509EC" w:rsidRPr="008C3F1D">
        <w:rPr>
          <w:rFonts w:ascii="Times New Roman" w:eastAsia="宋体" w:hAnsi="Times New Roman" w:cs="Times New Roman"/>
        </w:rPr>
        <w:t xml:space="preserve"> </w:t>
      </w:r>
      <w:r w:rsidRPr="008C3F1D">
        <w:rPr>
          <w:rFonts w:ascii="Times New Roman" w:eastAsia="宋体" w:hAnsi="Times New Roman" w:cs="Times New Roman"/>
        </w:rPr>
        <w:t xml:space="preserve">periods in the fiber, we can </w:t>
      </w:r>
      <w:r w:rsidR="008120E8">
        <w:rPr>
          <w:rFonts w:ascii="Times New Roman" w:eastAsia="宋体" w:hAnsi="Times New Roman" w:cs="Times New Roman"/>
        </w:rPr>
        <w:t>get the chirp</w:t>
      </w:r>
      <w:r w:rsidRPr="008C3F1D">
        <w:rPr>
          <w:rFonts w:ascii="Times New Roman" w:eastAsia="宋体" w:hAnsi="Times New Roman" w:cs="Times New Roman"/>
        </w:rPr>
        <w:t xml:space="preserve">. This grating is called a </w:t>
      </w:r>
      <w:r w:rsidR="008120E8">
        <w:rPr>
          <w:rFonts w:ascii="Times New Roman" w:eastAsia="宋体" w:hAnsi="Times New Roman" w:cs="Times New Roman"/>
        </w:rPr>
        <w:t xml:space="preserve">Chirped Fiber </w:t>
      </w:r>
      <w:r w:rsidRPr="008C3F1D">
        <w:rPr>
          <w:rFonts w:ascii="Times New Roman" w:eastAsia="宋体" w:hAnsi="Times New Roman" w:cs="Times New Roman"/>
        </w:rPr>
        <w:t>Bragg grating</w:t>
      </w:r>
      <w:r w:rsidR="001D15D5">
        <w:rPr>
          <w:rFonts w:ascii="Times New Roman" w:eastAsia="宋体" w:hAnsi="Times New Roman" w:cs="Times New Roman"/>
        </w:rPr>
        <w:t xml:space="preserve"> </w:t>
      </w:r>
      <w:r w:rsidR="008120E8">
        <w:rPr>
          <w:rFonts w:ascii="Times New Roman" w:eastAsia="宋体" w:hAnsi="Times New Roman" w:cs="Times New Roman"/>
        </w:rPr>
        <w:t>(CFBG)</w:t>
      </w:r>
      <w:r w:rsidRPr="008C3F1D">
        <w:rPr>
          <w:rFonts w:ascii="Times New Roman" w:eastAsia="宋体" w:hAnsi="Times New Roman" w:cs="Times New Roman"/>
        </w:rPr>
        <w:t>.</w:t>
      </w:r>
      <w:r w:rsidR="001D15D5">
        <w:rPr>
          <w:rFonts w:ascii="Times New Roman" w:eastAsia="宋体" w:hAnsi="Times New Roman" w:cs="Times New Roman"/>
        </w:rPr>
        <w:t xml:space="preserve"> Every section of CFBG can be treated as Bragg grating. </w:t>
      </w:r>
      <w:r>
        <w:rPr>
          <w:rFonts w:ascii="Times New Roman" w:eastAsia="宋体" w:hAnsi="Times New Roman" w:cs="Times New Roman"/>
        </w:rPr>
        <w:t>As we know, when light waves propagate in a medium, they always observed energy conservation and momentum conservation</w:t>
      </w:r>
      <w:r w:rsidR="00FA3BC2">
        <w:rPr>
          <w:rFonts w:ascii="Times New Roman" w:eastAsia="宋体" w:hAnsi="Times New Roman" w:cs="Times New Roman"/>
        </w:rPr>
        <w:t xml:space="preserve">, the vectors of incident wave, grating, and reflected wave satisfy this equation, finally we can get </w:t>
      </w:r>
      <w:r w:rsidR="001F49DA">
        <w:rPr>
          <w:rFonts w:ascii="Times New Roman" w:eastAsia="宋体" w:hAnsi="Times New Roman" w:cs="Times New Roman"/>
        </w:rPr>
        <w:t>B</w:t>
      </w:r>
      <w:r w:rsidR="00FA3BC2">
        <w:rPr>
          <w:rFonts w:ascii="Times New Roman" w:eastAsia="宋体" w:hAnsi="Times New Roman" w:cs="Times New Roman"/>
        </w:rPr>
        <w:t>ragg condition.</w:t>
      </w:r>
      <w:r w:rsidR="00F51A78">
        <w:rPr>
          <w:rFonts w:ascii="Times New Roman" w:eastAsia="宋体" w:hAnsi="Times New Roman" w:cs="Times New Roman"/>
        </w:rPr>
        <w:t xml:space="preserve"> So</w:t>
      </w:r>
      <w:r w:rsidR="00A22ADF">
        <w:rPr>
          <w:rFonts w:ascii="Times New Roman" w:eastAsia="宋体" w:hAnsi="Times New Roman" w:cs="Times New Roman"/>
        </w:rPr>
        <w:t>,</w:t>
      </w:r>
      <w:r w:rsidR="00F51A78">
        <w:rPr>
          <w:rFonts w:ascii="Times New Roman" w:eastAsia="宋体" w:hAnsi="Times New Roman" w:cs="Times New Roman"/>
        </w:rPr>
        <w:t xml:space="preserve"> if optical wavelength </w:t>
      </w:r>
      <w:r w:rsidR="00777B7C">
        <w:rPr>
          <w:rFonts w:ascii="Times New Roman" w:eastAsia="宋体" w:hAnsi="Times New Roman" w:cs="Times New Roman"/>
        </w:rPr>
        <w:t>equals</w:t>
      </w:r>
      <w:r w:rsidR="00F51A78">
        <w:rPr>
          <w:rFonts w:ascii="Times New Roman" w:eastAsia="宋体" w:hAnsi="Times New Roman" w:cs="Times New Roman"/>
        </w:rPr>
        <w:t xml:space="preserve"> </w:t>
      </w:r>
      <w:r w:rsidR="00A22ADF">
        <w:rPr>
          <w:rFonts w:ascii="Times New Roman" w:eastAsia="宋体" w:hAnsi="Times New Roman" w:cs="Times New Roman"/>
        </w:rPr>
        <w:t>B</w:t>
      </w:r>
      <w:r w:rsidR="00F51A78">
        <w:rPr>
          <w:rFonts w:ascii="Times New Roman" w:eastAsia="宋体" w:hAnsi="Times New Roman" w:cs="Times New Roman"/>
        </w:rPr>
        <w:t>ragg wavelength, it will reflect out from input port.</w:t>
      </w:r>
    </w:p>
    <w:p w14:paraId="488BE078" w14:textId="66114CE8" w:rsidR="00CA0ADF" w:rsidRDefault="006117C6" w:rsidP="006117C6">
      <w:pPr>
        <w:adjustRightInd w:val="0"/>
        <w:snapToGrid w:val="0"/>
        <w:ind w:firstLineChars="200" w:firstLine="420"/>
        <w:textAlignment w:val="center"/>
        <w:rPr>
          <w:rFonts w:ascii="Times New Roman" w:eastAsia="宋体" w:hAnsi="Times New Roman" w:cs="Times New Roman"/>
        </w:rPr>
      </w:pPr>
      <w:r>
        <w:rPr>
          <w:rFonts w:ascii="Times New Roman" w:eastAsia="宋体" w:hAnsi="Times New Roman" w:cs="Times New Roman" w:hint="eastAsia"/>
        </w:rPr>
        <w:t>O</w:t>
      </w:r>
      <w:r>
        <w:rPr>
          <w:rFonts w:ascii="Times New Roman" w:eastAsia="宋体" w:hAnsi="Times New Roman" w:cs="Times New Roman"/>
        </w:rPr>
        <w:t xml:space="preserve">k, there is a pulse with some different wavelength of </w:t>
      </w:r>
      <m:oMath>
        <m:sSub>
          <m:sSubPr>
            <m:ctrlPr>
              <w:rPr>
                <w:rFonts w:ascii="Cambria Math" w:eastAsia="宋体" w:hAnsi="Cambria Math" w:cs="Times New Roman"/>
              </w:rPr>
            </m:ctrlPr>
          </m:sSubPr>
          <m:e>
            <m:r>
              <m:rPr>
                <m:sty m:val="p"/>
              </m:rPr>
              <w:rPr>
                <w:rFonts w:ascii="Cambria Math" w:eastAsia="宋体" w:hAnsi="Cambria Math" w:cs="Times New Roman"/>
              </w:rPr>
              <m:t>λ</m:t>
            </m:r>
          </m:e>
          <m:sub>
            <m:r>
              <w:rPr>
                <w:rFonts w:ascii="Cambria Math" w:eastAsia="宋体" w:hAnsi="Cambria Math" w:cs="Times New Roman"/>
              </w:rPr>
              <m:t>1</m:t>
            </m:r>
          </m:sub>
        </m:sSub>
      </m:oMath>
      <w:r w:rsidRPr="006117C6">
        <w:rPr>
          <w:rFonts w:ascii="Times New Roman" w:eastAsia="宋体" w:hAnsi="Times New Roman" w:cs="Times New Roman"/>
        </w:rPr>
        <w:t>,</w:t>
      </w:r>
      <m:oMath>
        <m:r>
          <m:rPr>
            <m:sty m:val="p"/>
          </m:rPr>
          <w:rPr>
            <w:rFonts w:ascii="Cambria Math" w:eastAsia="宋体" w:hAnsi="Cambria Math" w:cs="Times New Roman"/>
          </w:rPr>
          <m:t xml:space="preserve"> </m:t>
        </m:r>
        <m:sSub>
          <m:sSubPr>
            <m:ctrlPr>
              <w:rPr>
                <w:rFonts w:ascii="Cambria Math" w:eastAsia="宋体" w:hAnsi="Cambria Math" w:cs="Times New Roman"/>
              </w:rPr>
            </m:ctrlPr>
          </m:sSubPr>
          <m:e>
            <m:r>
              <m:rPr>
                <m:sty m:val="p"/>
              </m:rPr>
              <w:rPr>
                <w:rFonts w:ascii="Cambria Math" w:eastAsia="宋体" w:hAnsi="Cambria Math" w:cs="Times New Roman"/>
              </w:rPr>
              <m:t>λ</m:t>
            </m:r>
          </m:e>
          <m:sub>
            <m:r>
              <w:rPr>
                <w:rFonts w:ascii="Cambria Math" w:eastAsia="宋体" w:hAnsi="Cambria Math" w:cs="Times New Roman"/>
              </w:rPr>
              <m:t>2</m:t>
            </m:r>
          </m:sub>
        </m:sSub>
      </m:oMath>
      <w:r w:rsidRPr="006117C6">
        <w:rPr>
          <w:rFonts w:ascii="Times New Roman" w:eastAsia="宋体" w:hAnsi="Times New Roman" w:cs="Times New Roman"/>
        </w:rPr>
        <w:t>,</w:t>
      </w:r>
      <m:oMath>
        <m:r>
          <m:rPr>
            <m:sty m:val="p"/>
          </m:rPr>
          <w:rPr>
            <w:rFonts w:ascii="Cambria Math" w:eastAsia="宋体" w:hAnsi="Cambria Math" w:cs="Times New Roman"/>
          </w:rPr>
          <m:t xml:space="preserve"> </m:t>
        </m:r>
        <m:sSub>
          <m:sSubPr>
            <m:ctrlPr>
              <w:rPr>
                <w:rFonts w:ascii="Cambria Math" w:eastAsia="宋体" w:hAnsi="Cambria Math" w:cs="Times New Roman"/>
              </w:rPr>
            </m:ctrlPr>
          </m:sSubPr>
          <m:e>
            <m:r>
              <m:rPr>
                <m:sty m:val="p"/>
              </m:rPr>
              <w:rPr>
                <w:rFonts w:ascii="Cambria Math" w:eastAsia="宋体" w:hAnsi="Cambria Math" w:cs="Times New Roman"/>
              </w:rPr>
              <m:t>λ</m:t>
            </m:r>
          </m:e>
          <m:sub>
            <m:r>
              <w:rPr>
                <w:rFonts w:ascii="Cambria Math" w:eastAsia="宋体" w:hAnsi="Cambria Math" w:cs="Times New Roman"/>
              </w:rPr>
              <m:t>n</m:t>
            </m:r>
          </m:sub>
        </m:sSub>
      </m:oMath>
      <w:r>
        <w:rPr>
          <w:rFonts w:ascii="Times New Roman" w:eastAsia="宋体" w:hAnsi="Times New Roman" w:cs="Times New Roman" w:hint="eastAsia"/>
        </w:rPr>
        <w:t>,</w:t>
      </w:r>
      <w:r>
        <w:rPr>
          <w:rFonts w:ascii="Times New Roman" w:eastAsia="宋体" w:hAnsi="Times New Roman" w:cs="Times New Roman"/>
        </w:rPr>
        <w:t xml:space="preserve"> when we launch </w:t>
      </w:r>
      <w:r w:rsidR="008B76DB">
        <w:rPr>
          <w:rFonts w:ascii="Times New Roman" w:eastAsia="宋体" w:hAnsi="Times New Roman" w:cs="Times New Roman"/>
        </w:rPr>
        <w:t>the pulse</w:t>
      </w:r>
      <w:r>
        <w:rPr>
          <w:rFonts w:ascii="Times New Roman" w:eastAsia="宋体" w:hAnsi="Times New Roman" w:cs="Times New Roman"/>
        </w:rPr>
        <w:t xml:space="preserve"> into the short</w:t>
      </w:r>
      <w:r w:rsidR="00A22ADF">
        <w:rPr>
          <w:rFonts w:ascii="Times New Roman" w:eastAsia="宋体" w:hAnsi="Times New Roman" w:cs="Times New Roman"/>
        </w:rPr>
        <w:t>-</w:t>
      </w:r>
      <w:r>
        <w:rPr>
          <w:rFonts w:ascii="Times New Roman" w:eastAsia="宋体" w:hAnsi="Times New Roman" w:cs="Times New Roman"/>
        </w:rPr>
        <w:t xml:space="preserve">period section of CFBG, </w:t>
      </w:r>
      <w:r w:rsidR="00A22ADF">
        <w:rPr>
          <w:rFonts w:ascii="Times New Roman" w:eastAsia="宋体" w:hAnsi="Times New Roman" w:cs="Times New Roman"/>
        </w:rPr>
        <w:t>o</w:t>
      </w:r>
      <w:r w:rsidR="00A22ADF" w:rsidRPr="00A22ADF">
        <w:rPr>
          <w:rFonts w:ascii="Times New Roman" w:eastAsia="宋体" w:hAnsi="Times New Roman" w:cs="Times New Roman"/>
        </w:rPr>
        <w:t xml:space="preserve">ptical signals </w:t>
      </w:r>
      <w:r w:rsidR="00A22ADF">
        <w:rPr>
          <w:rFonts w:ascii="Times New Roman" w:eastAsia="宋体" w:hAnsi="Times New Roman" w:cs="Times New Roman"/>
        </w:rPr>
        <w:t>with</w:t>
      </w:r>
      <w:r w:rsidR="00A22ADF" w:rsidRPr="00A22ADF">
        <w:rPr>
          <w:rFonts w:ascii="Times New Roman" w:eastAsia="宋体" w:hAnsi="Times New Roman" w:cs="Times New Roman"/>
        </w:rPr>
        <w:t xml:space="preserve"> different frequencies are reflected back at different positions of the </w:t>
      </w:r>
      <w:r w:rsidR="000D44D7">
        <w:rPr>
          <w:rFonts w:ascii="Times New Roman" w:eastAsia="宋体" w:hAnsi="Times New Roman" w:cs="Times New Roman"/>
        </w:rPr>
        <w:t>CFBG</w:t>
      </w:r>
      <w:r w:rsidR="00A22ADF">
        <w:rPr>
          <w:rFonts w:ascii="Times New Roman" w:eastAsia="宋体" w:hAnsi="Times New Roman" w:cs="Times New Roman"/>
        </w:rPr>
        <w:t>,</w:t>
      </w:r>
      <w:r w:rsidR="00A22ADF" w:rsidRPr="00A22ADF">
        <w:rPr>
          <w:rFonts w:ascii="Times New Roman" w:eastAsia="宋体" w:hAnsi="Times New Roman" w:cs="Times New Roman"/>
        </w:rPr>
        <w:t xml:space="preserve"> </w:t>
      </w:r>
      <w:r w:rsidR="00F90D32">
        <w:rPr>
          <w:rFonts w:ascii="Times New Roman" w:eastAsia="宋体" w:hAnsi="Times New Roman" w:cs="Times New Roman"/>
        </w:rPr>
        <w:t>w</w:t>
      </w:r>
      <w:r w:rsidR="00F90D32" w:rsidRPr="00F90D32">
        <w:rPr>
          <w:rFonts w:ascii="Times New Roman" w:eastAsia="宋体" w:hAnsi="Times New Roman" w:cs="Times New Roman"/>
        </w:rPr>
        <w:t>e can see that short-wavelength light is reflected by the grating first, while long-wavelength light is reflected on the far right of the grating.</w:t>
      </w:r>
      <w:r w:rsidR="00A22ADF">
        <w:rPr>
          <w:rFonts w:ascii="Times New Roman" w:eastAsia="宋体" w:hAnsi="Times New Roman" w:cs="Times New Roman"/>
        </w:rPr>
        <w:t xml:space="preserve"> In other words, </w:t>
      </w:r>
      <w:r w:rsidR="00081847">
        <w:rPr>
          <w:rFonts w:ascii="Times New Roman" w:eastAsia="宋体" w:hAnsi="Times New Roman" w:cs="Times New Roman"/>
        </w:rPr>
        <w:t xml:space="preserve">the </w:t>
      </w:r>
      <w:r w:rsidR="004875E8">
        <w:rPr>
          <w:rFonts w:ascii="Times New Roman" w:eastAsia="宋体" w:hAnsi="Times New Roman" w:cs="Times New Roman"/>
        </w:rPr>
        <w:t xml:space="preserve">speed of </w:t>
      </w:r>
      <w:r w:rsidR="00081847">
        <w:rPr>
          <w:rFonts w:ascii="Times New Roman" w:eastAsia="宋体" w:hAnsi="Times New Roman" w:cs="Times New Roman"/>
        </w:rPr>
        <w:t xml:space="preserve">blue-shift component </w:t>
      </w:r>
      <w:r w:rsidR="004875E8">
        <w:rPr>
          <w:rFonts w:ascii="Times New Roman" w:eastAsia="宋体" w:hAnsi="Times New Roman" w:cs="Times New Roman"/>
        </w:rPr>
        <w:t xml:space="preserve">is quick, and the speed of red-shift component is low, </w:t>
      </w:r>
      <w:r w:rsidR="00A22ADF">
        <w:rPr>
          <w:rFonts w:ascii="Times New Roman" w:eastAsia="宋体" w:hAnsi="Times New Roman" w:cs="Times New Roman"/>
        </w:rPr>
        <w:t xml:space="preserve">they have different velocity, </w:t>
      </w:r>
      <w:r w:rsidR="001428E0">
        <w:rPr>
          <w:rFonts w:ascii="Times New Roman" w:eastAsia="宋体" w:hAnsi="Times New Roman" w:cs="Times New Roman"/>
        </w:rPr>
        <w:t>which will cause different</w:t>
      </w:r>
      <w:r w:rsidR="00A22ADF">
        <w:rPr>
          <w:rFonts w:ascii="Times New Roman" w:eastAsia="宋体" w:hAnsi="Times New Roman" w:cs="Times New Roman"/>
        </w:rPr>
        <w:t xml:space="preserve"> time delay, </w:t>
      </w:r>
      <w:r w:rsidR="001428E0">
        <w:rPr>
          <w:rFonts w:ascii="Times New Roman" w:eastAsia="宋体" w:hAnsi="Times New Roman" w:cs="Times New Roman"/>
        </w:rPr>
        <w:t xml:space="preserve">so, </w:t>
      </w:r>
      <w:r w:rsidR="00A22ADF">
        <w:rPr>
          <w:rFonts w:ascii="Times New Roman" w:eastAsia="宋体" w:hAnsi="Times New Roman" w:cs="Times New Roman"/>
        </w:rPr>
        <w:t xml:space="preserve">the </w:t>
      </w:r>
      <w:r w:rsidR="001428E0">
        <w:rPr>
          <w:rFonts w:ascii="Times New Roman" w:eastAsia="宋体" w:hAnsi="Times New Roman" w:cs="Times New Roman"/>
        </w:rPr>
        <w:t xml:space="preserve">output </w:t>
      </w:r>
      <w:r w:rsidR="00A22ADF">
        <w:rPr>
          <w:rFonts w:ascii="Times New Roman" w:eastAsia="宋体" w:hAnsi="Times New Roman" w:cs="Times New Roman"/>
        </w:rPr>
        <w:t>pulse is broadened.</w:t>
      </w:r>
    </w:p>
    <w:p w14:paraId="50814A08" w14:textId="19A14B26" w:rsidR="004875E8" w:rsidRDefault="004875E8" w:rsidP="00436926">
      <w:pPr>
        <w:adjustRightInd w:val="0"/>
        <w:snapToGrid w:val="0"/>
        <w:ind w:firstLineChars="200" w:firstLine="420"/>
        <w:rPr>
          <w:rFonts w:ascii="Times New Roman" w:eastAsia="宋体" w:hAnsi="Times New Roman" w:cs="Times New Roman"/>
        </w:rPr>
      </w:pPr>
      <w:r>
        <w:rPr>
          <w:rFonts w:ascii="Times New Roman" w:eastAsia="宋体" w:hAnsi="Times New Roman" w:cs="Times New Roman" w:hint="eastAsia"/>
        </w:rPr>
        <w:t>A</w:t>
      </w:r>
      <w:r>
        <w:rPr>
          <w:rFonts w:ascii="Times New Roman" w:eastAsia="宋体" w:hAnsi="Times New Roman" w:cs="Times New Roman"/>
        </w:rPr>
        <w:t xml:space="preserve">nd if we launched the broadened pulse formed by this situation from the large period of the CFBG, we can see that the red-shift component will be reflected back first when it reaches Bragg condition, and the blue-shift component will </w:t>
      </w:r>
      <w:r w:rsidR="00AB4A5E">
        <w:rPr>
          <w:rFonts w:ascii="Times New Roman" w:eastAsia="宋体" w:hAnsi="Times New Roman" w:cs="Times New Roman"/>
        </w:rPr>
        <w:t xml:space="preserve">be </w:t>
      </w:r>
      <w:r>
        <w:rPr>
          <w:rFonts w:ascii="Times New Roman" w:eastAsia="宋体" w:hAnsi="Times New Roman" w:cs="Times New Roman"/>
        </w:rPr>
        <w:t>reflected</w:t>
      </w:r>
      <w:r w:rsidR="00CF3034">
        <w:rPr>
          <w:rFonts w:ascii="Times New Roman" w:eastAsia="宋体" w:hAnsi="Times New Roman" w:cs="Times New Roman"/>
        </w:rPr>
        <w:t xml:space="preserve"> </w:t>
      </w:r>
      <w:r>
        <w:rPr>
          <w:rFonts w:ascii="Times New Roman" w:eastAsia="宋体" w:hAnsi="Times New Roman" w:cs="Times New Roman"/>
        </w:rPr>
        <w:t>at the right side of the CFBG, therefore, we can recompress or restore the broadened pulse.</w:t>
      </w:r>
    </w:p>
    <w:p w14:paraId="11C07C7C" w14:textId="3C9691B2" w:rsidR="009851B2" w:rsidRDefault="000A2707" w:rsidP="00436926">
      <w:pPr>
        <w:adjustRightInd w:val="0"/>
        <w:snapToGrid w:val="0"/>
        <w:ind w:firstLineChars="200" w:firstLine="420"/>
        <w:rPr>
          <w:rFonts w:ascii="Times New Roman" w:eastAsia="宋体" w:hAnsi="Times New Roman" w:cs="Times New Roman"/>
        </w:rPr>
      </w:pPr>
      <w:r w:rsidRPr="000A2707">
        <w:rPr>
          <w:rFonts w:ascii="Times New Roman" w:eastAsia="宋体" w:hAnsi="Times New Roman" w:cs="Times New Roman"/>
        </w:rPr>
        <w:t xml:space="preserve">Using the </w:t>
      </w:r>
      <w:r>
        <w:rPr>
          <w:rFonts w:ascii="Times New Roman" w:eastAsia="宋体" w:hAnsi="Times New Roman" w:cs="Times New Roman"/>
        </w:rPr>
        <w:t>CFBG</w:t>
      </w:r>
      <w:r w:rsidRPr="000A2707">
        <w:rPr>
          <w:rFonts w:ascii="Times New Roman" w:eastAsia="宋体" w:hAnsi="Times New Roman" w:cs="Times New Roman"/>
        </w:rPr>
        <w:t xml:space="preserve">, we can also </w:t>
      </w:r>
      <w:r>
        <w:rPr>
          <w:rFonts w:ascii="Times New Roman" w:eastAsia="宋体" w:hAnsi="Times New Roman" w:cs="Times New Roman"/>
        </w:rPr>
        <w:t>achieve</w:t>
      </w:r>
      <w:r w:rsidRPr="000A2707">
        <w:rPr>
          <w:rFonts w:ascii="Times New Roman" w:eastAsia="宋体" w:hAnsi="Times New Roman" w:cs="Times New Roman"/>
        </w:rPr>
        <w:t xml:space="preserve"> the optical delay line, as shown in Figure </w:t>
      </w:r>
      <w:r w:rsidR="007848EA">
        <w:rPr>
          <w:rFonts w:ascii="Times New Roman" w:eastAsia="宋体" w:hAnsi="Times New Roman" w:cs="Times New Roman"/>
        </w:rPr>
        <w:t>4</w:t>
      </w:r>
      <w:r w:rsidRPr="000A2707">
        <w:rPr>
          <w:rFonts w:ascii="Times New Roman" w:eastAsia="宋体" w:hAnsi="Times New Roman" w:cs="Times New Roman"/>
        </w:rPr>
        <w:t>.</w:t>
      </w:r>
      <w:r>
        <w:rPr>
          <w:rFonts w:ascii="Times New Roman" w:eastAsia="宋体" w:hAnsi="Times New Roman" w:cs="Times New Roman"/>
        </w:rPr>
        <w:t xml:space="preserve"> The first CFBG will disperses the pulse, and the pulse will be compressed through the second CFBG. When </w:t>
      </w:r>
      <w:r w:rsidRPr="000A2707">
        <w:rPr>
          <w:rFonts w:ascii="Times New Roman" w:eastAsia="宋体" w:hAnsi="Times New Roman" w:cs="Times New Roman"/>
        </w:rPr>
        <w:t>one of the gratings is stretched, the physical delay between the two gratings is altered and a time delay is introduced.</w:t>
      </w:r>
    </w:p>
    <w:p w14:paraId="08B5CA64" w14:textId="576E6E9E" w:rsidR="000A73E2" w:rsidRDefault="008D65C9" w:rsidP="00436926">
      <w:pPr>
        <w:adjustRightInd w:val="0"/>
        <w:snapToGrid w:val="0"/>
        <w:ind w:firstLineChars="200" w:firstLine="420"/>
        <w:rPr>
          <w:rFonts w:ascii="Times New Roman" w:eastAsia="宋体" w:hAnsi="Times New Roman" w:cs="Times New Roman"/>
        </w:rPr>
      </w:pPr>
      <w:r>
        <w:rPr>
          <w:rFonts w:ascii="Times New Roman" w:eastAsia="宋体" w:hAnsi="Times New Roman" w:cs="Times New Roman" w:hint="eastAsia"/>
        </w:rPr>
        <w:t>I</w:t>
      </w:r>
      <w:r>
        <w:rPr>
          <w:rFonts w:ascii="Times New Roman" w:eastAsia="宋体" w:hAnsi="Times New Roman" w:cs="Times New Roman"/>
        </w:rPr>
        <w:t>f you want know more about CFBG, please refer to these two textbooks.</w:t>
      </w:r>
    </w:p>
    <w:p w14:paraId="42969644" w14:textId="260F73A4" w:rsidR="008D65C9" w:rsidRDefault="008D65C9" w:rsidP="00436926">
      <w:pPr>
        <w:adjustRightInd w:val="0"/>
        <w:snapToGrid w:val="0"/>
        <w:ind w:firstLineChars="200" w:firstLine="420"/>
        <w:rPr>
          <w:rFonts w:ascii="Times New Roman" w:eastAsia="宋体" w:hAnsi="Times New Roman" w:cs="Times New Roman"/>
        </w:rPr>
      </w:pPr>
    </w:p>
    <w:p w14:paraId="39D41240" w14:textId="55B6CBD8" w:rsidR="008D65C9" w:rsidRDefault="00303D81" w:rsidP="00436926">
      <w:pPr>
        <w:adjustRightInd w:val="0"/>
        <w:snapToGrid w:val="0"/>
        <w:ind w:firstLineChars="200" w:firstLine="42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结束</w:t>
      </w:r>
      <w:r>
        <w:rPr>
          <w:rFonts w:ascii="Times New Roman" w:eastAsia="宋体" w:hAnsi="Times New Roman" w:cs="Times New Roman" w:hint="eastAsia"/>
        </w:rPr>
        <w:t xml:space="preserve"> </w:t>
      </w:r>
      <w:r>
        <w:rPr>
          <w:rFonts w:ascii="Times New Roman" w:eastAsia="宋体" w:hAnsi="Times New Roman" w:cs="Times New Roman" w:hint="eastAsia"/>
        </w:rPr>
        <w:t>以下是中文版</w:t>
      </w:r>
      <w:bookmarkStart w:id="0" w:name="_GoBack"/>
      <w:bookmarkEnd w:id="0"/>
    </w:p>
    <w:p w14:paraId="2D8D15BF" w14:textId="77777777" w:rsidR="008D65C9" w:rsidRDefault="008D65C9" w:rsidP="00436926">
      <w:pPr>
        <w:adjustRightInd w:val="0"/>
        <w:snapToGrid w:val="0"/>
        <w:ind w:firstLineChars="200" w:firstLine="420"/>
        <w:rPr>
          <w:rFonts w:ascii="Times New Roman" w:eastAsia="宋体" w:hAnsi="Times New Roman" w:cs="Times New Roman"/>
        </w:rPr>
      </w:pPr>
    </w:p>
    <w:p w14:paraId="02CDDD94" w14:textId="77777777" w:rsidR="000A73E2" w:rsidRDefault="000A73E2" w:rsidP="000A73E2">
      <w:pPr>
        <w:adjustRightInd w:val="0"/>
        <w:snapToGrid w:val="0"/>
        <w:ind w:firstLineChars="200" w:firstLine="420"/>
        <w:rPr>
          <w:rFonts w:ascii="Times New Roman" w:hAnsi="Times New Roman" w:cs="Times New Roman"/>
        </w:rPr>
      </w:pPr>
      <w:r>
        <w:rPr>
          <w:rFonts w:ascii="Times New Roman" w:eastAsia="宋体" w:hAnsi="Times New Roman" w:cs="Times New Roman" w:hint="eastAsia"/>
        </w:rPr>
        <w:t>W</w:t>
      </w:r>
      <w:r>
        <w:rPr>
          <w:rFonts w:ascii="Times New Roman" w:eastAsia="宋体" w:hAnsi="Times New Roman" w:cs="Times New Roman"/>
        </w:rPr>
        <w:t xml:space="preserve">ith above analysis, we can see that </w:t>
      </w:r>
      <w:r w:rsidRPr="00252368">
        <w:rPr>
          <w:rFonts w:ascii="Times New Roman" w:hAnsi="Times New Roman" w:cs="Times New Roman"/>
        </w:rPr>
        <w:t>the Bragg condition varies as a function of position along the grating. This is achieved by ensuring that the periodicity, Λ, or the mode effective index</w:t>
      </w:r>
      <w:r>
        <w:rPr>
          <w:rFonts w:ascii="Times New Roman" w:hAnsi="Times New Roman" w:cs="Times New Roman"/>
        </w:rPr>
        <w:t xml:space="preserve"> </w:t>
      </w:r>
      <w:proofErr w:type="spellStart"/>
      <w:r w:rsidRPr="003137F3">
        <w:rPr>
          <w:rFonts w:ascii="Times New Roman" w:hAnsi="Times New Roman" w:cs="Times New Roman"/>
          <w:i/>
        </w:rPr>
        <w:t>n</w:t>
      </w:r>
      <w:r w:rsidRPr="003137F3">
        <w:rPr>
          <w:rFonts w:ascii="Times New Roman" w:hAnsi="Times New Roman" w:cs="Times New Roman"/>
          <w:i/>
          <w:vertAlign w:val="subscript"/>
        </w:rPr>
        <w:t>eff</w:t>
      </w:r>
      <w:proofErr w:type="spellEnd"/>
      <w:r>
        <w:rPr>
          <w:rFonts w:ascii="Times New Roman" w:hAnsi="Times New Roman" w:cs="Times New Roman"/>
        </w:rPr>
        <w:t>,</w:t>
      </w:r>
      <w:r w:rsidRPr="00252368">
        <w:rPr>
          <w:rFonts w:ascii="Times New Roman" w:hAnsi="Times New Roman" w:cs="Times New Roman"/>
        </w:rPr>
        <w:t xml:space="preserve"> varies as a function of position</w:t>
      </w:r>
      <w:r>
        <w:rPr>
          <w:rFonts w:ascii="Times New Roman" w:hAnsi="Times New Roman" w:cs="Times New Roman"/>
        </w:rPr>
        <w:t>.</w:t>
      </w:r>
      <w:r w:rsidRPr="00252368">
        <w:rPr>
          <w:rFonts w:ascii="Times New Roman" w:hAnsi="Times New Roman" w:cs="Times New Roman"/>
        </w:rPr>
        <w:t xml:space="preserve"> </w:t>
      </w:r>
      <w:r>
        <w:rPr>
          <w:rFonts w:ascii="Times New Roman" w:hAnsi="Times New Roman" w:cs="Times New Roman"/>
        </w:rPr>
        <w:t>We can also get the Chirped Bandwidth, the figure 4 shows the reflectivity of a step chirped grating.</w:t>
      </w:r>
    </w:p>
    <w:p w14:paraId="54EC282B" w14:textId="77777777" w:rsidR="000A73E2" w:rsidRPr="000A73E2" w:rsidRDefault="000A73E2" w:rsidP="00436926">
      <w:pPr>
        <w:adjustRightInd w:val="0"/>
        <w:snapToGrid w:val="0"/>
        <w:ind w:firstLineChars="200" w:firstLine="420"/>
        <w:rPr>
          <w:rFonts w:ascii="Times New Roman" w:eastAsia="宋体" w:hAnsi="Times New Roman" w:cs="Times New Roman"/>
        </w:rPr>
      </w:pPr>
    </w:p>
    <w:p w14:paraId="5A298D60" w14:textId="2C549A99" w:rsidR="00372330" w:rsidRPr="00252368" w:rsidRDefault="00372330" w:rsidP="00436926">
      <w:pPr>
        <w:adjustRightInd w:val="0"/>
        <w:snapToGrid w:val="0"/>
        <w:ind w:firstLineChars="200" w:firstLine="420"/>
        <w:rPr>
          <w:rFonts w:ascii="Times New Roman" w:eastAsia="宋体" w:hAnsi="Times New Roman" w:cs="Times New Roman"/>
        </w:rPr>
      </w:pPr>
      <w:r w:rsidRPr="00252368">
        <w:rPr>
          <w:rFonts w:ascii="Times New Roman" w:eastAsia="宋体" w:hAnsi="Times New Roman" w:cs="Times New Roman"/>
        </w:rPr>
        <w:t>在具有光放大、长距离、高比特</w:t>
      </w:r>
      <w:r w:rsidR="00E742AC" w:rsidRPr="00252368">
        <w:rPr>
          <w:rFonts w:ascii="Times New Roman" w:eastAsia="宋体" w:hAnsi="Times New Roman" w:cs="Times New Roman"/>
        </w:rPr>
        <w:t>传输</w:t>
      </w:r>
      <w:r w:rsidRPr="00252368">
        <w:rPr>
          <w:rFonts w:ascii="Times New Roman" w:eastAsia="宋体" w:hAnsi="Times New Roman" w:cs="Times New Roman"/>
        </w:rPr>
        <w:t>率</w:t>
      </w:r>
      <w:r w:rsidR="00E742AC" w:rsidRPr="00252368">
        <w:rPr>
          <w:rFonts w:ascii="Times New Roman" w:eastAsia="宋体" w:hAnsi="Times New Roman" w:cs="Times New Roman"/>
        </w:rPr>
        <w:t>的通信系统中，数字传送的一个最大局限性就是色散导致的脉冲展宽。</w:t>
      </w:r>
    </w:p>
    <w:p w14:paraId="340E9E80" w14:textId="11F75FF9" w:rsidR="009E470F" w:rsidRPr="00252368" w:rsidRDefault="00F910F3" w:rsidP="00436926">
      <w:pPr>
        <w:adjustRightInd w:val="0"/>
        <w:snapToGrid w:val="0"/>
        <w:ind w:firstLineChars="200" w:firstLine="420"/>
        <w:rPr>
          <w:rFonts w:ascii="Times New Roman" w:eastAsia="宋体" w:hAnsi="Times New Roman" w:cs="Times New Roman"/>
        </w:rPr>
      </w:pPr>
      <w:r w:rsidRPr="00252368">
        <w:rPr>
          <w:rFonts w:ascii="Times New Roman" w:eastAsia="宋体" w:hAnsi="Times New Roman" w:cs="Times New Roman"/>
        </w:rPr>
        <w:t>由于光纤光栅器件具有体积小、插入损耗小、与光纤的兼容性较好、受非线性效应影响小、易于集成、色散补偿率高以及波长选择性好等众多优点，近年来，光纤光栅已成为光纤通信领域中较为成熟的色散补偿技术之一，大色散的特</w:t>
      </w:r>
      <w:r w:rsidR="00436926" w:rsidRPr="00252368">
        <w:rPr>
          <w:rFonts w:ascii="Times New Roman" w:eastAsia="宋体" w:hAnsi="Times New Roman" w:cs="Times New Roman"/>
        </w:rPr>
        <w:t>点使得啁啾光纤光栅能很好的补偿光脉冲在传输过程中引入的色散。</w:t>
      </w:r>
    </w:p>
    <w:p w14:paraId="126ABE7F" w14:textId="6150AFD1" w:rsidR="008E5928" w:rsidRPr="00252368" w:rsidRDefault="008E5928" w:rsidP="00436926">
      <w:pPr>
        <w:adjustRightInd w:val="0"/>
        <w:snapToGrid w:val="0"/>
        <w:ind w:firstLineChars="200" w:firstLine="420"/>
        <w:rPr>
          <w:rFonts w:ascii="Times New Roman" w:eastAsia="宋体" w:hAnsi="Times New Roman" w:cs="Times New Roman"/>
        </w:rPr>
      </w:pPr>
      <w:r w:rsidRPr="00252368">
        <w:rPr>
          <w:rFonts w:ascii="Times New Roman" w:eastAsia="宋体" w:hAnsi="Times New Roman" w:cs="Times New Roman"/>
        </w:rPr>
        <w:t>根据光线折射率变化周期是否恒定，我们将光纤布拉格光栅分为均匀光纤布拉格光栅（</w:t>
      </w:r>
      <w:r w:rsidRPr="00252368">
        <w:rPr>
          <w:rFonts w:ascii="Times New Roman" w:eastAsia="宋体" w:hAnsi="Times New Roman" w:cs="Times New Roman"/>
        </w:rPr>
        <w:t>UFBG</w:t>
      </w:r>
      <w:r w:rsidRPr="00252368">
        <w:rPr>
          <w:rFonts w:ascii="Times New Roman" w:eastAsia="宋体" w:hAnsi="Times New Roman" w:cs="Times New Roman"/>
        </w:rPr>
        <w:t>）与啁啾光纤布拉格光栅（</w:t>
      </w:r>
      <w:r w:rsidRPr="00252368">
        <w:rPr>
          <w:rFonts w:ascii="Times New Roman" w:eastAsia="宋体" w:hAnsi="Times New Roman" w:cs="Times New Roman"/>
        </w:rPr>
        <w:t>CFBG</w:t>
      </w:r>
      <w:r w:rsidRPr="00252368">
        <w:rPr>
          <w:rFonts w:ascii="Times New Roman" w:eastAsia="宋体" w:hAnsi="Times New Roman" w:cs="Times New Roman"/>
        </w:rPr>
        <w:t>）两种。</w:t>
      </w:r>
      <w:r w:rsidR="0076667F" w:rsidRPr="00252368">
        <w:rPr>
          <w:rFonts w:ascii="Times New Roman" w:eastAsia="宋体" w:hAnsi="Times New Roman" w:cs="Times New Roman"/>
        </w:rPr>
        <w:t>由于</w:t>
      </w:r>
      <w:r w:rsidR="0076667F" w:rsidRPr="00252368">
        <w:rPr>
          <w:rFonts w:ascii="Times New Roman" w:eastAsia="宋体" w:hAnsi="Times New Roman" w:cs="Times New Roman"/>
        </w:rPr>
        <w:t>CFBG</w:t>
      </w:r>
      <w:r w:rsidR="0076667F" w:rsidRPr="00252368">
        <w:rPr>
          <w:rFonts w:ascii="Times New Roman" w:eastAsia="宋体" w:hAnsi="Times New Roman" w:cs="Times New Roman"/>
        </w:rPr>
        <w:t>的反射</w:t>
      </w:r>
      <w:proofErr w:type="gramStart"/>
      <w:r w:rsidR="0076667F" w:rsidRPr="00252368">
        <w:rPr>
          <w:rFonts w:ascii="Times New Roman" w:eastAsia="宋体" w:hAnsi="Times New Roman" w:cs="Times New Roman"/>
        </w:rPr>
        <w:t>谱</w:t>
      </w:r>
      <w:r w:rsidR="00E82876" w:rsidRPr="00252368">
        <w:rPr>
          <w:rFonts w:ascii="Times New Roman" w:eastAsia="宋体" w:hAnsi="Times New Roman" w:cs="Times New Roman"/>
        </w:rPr>
        <w:t>范围</w:t>
      </w:r>
      <w:proofErr w:type="gramEnd"/>
      <w:r w:rsidR="00E82876" w:rsidRPr="00252368">
        <w:rPr>
          <w:rFonts w:ascii="Times New Roman" w:eastAsia="宋体" w:hAnsi="Times New Roman" w:cs="Times New Roman"/>
        </w:rPr>
        <w:t>较大，不同频率的光信号在光纤光栅的不同位置满足布拉格条件被反射回来，由此产生的传输时延恰好补偿了在普通单模光纤传输中的群速度时延，</w:t>
      </w:r>
      <w:r w:rsidR="00E82876" w:rsidRPr="00252368">
        <w:rPr>
          <w:rFonts w:ascii="Times New Roman" w:eastAsia="宋体" w:hAnsi="Times New Roman" w:cs="Times New Roman"/>
        </w:rPr>
        <w:t>CFBG</w:t>
      </w:r>
      <w:r w:rsidR="00E82876" w:rsidRPr="00252368">
        <w:rPr>
          <w:rFonts w:ascii="Times New Roman" w:eastAsia="宋体" w:hAnsi="Times New Roman" w:cs="Times New Roman"/>
        </w:rPr>
        <w:t>多作为色散补偿器。</w:t>
      </w:r>
      <w:r w:rsidR="00ED5F88" w:rsidRPr="00252368">
        <w:rPr>
          <w:rFonts w:ascii="Times New Roman" w:eastAsia="宋体" w:hAnsi="Times New Roman" w:cs="Times New Roman"/>
        </w:rPr>
        <w:t>而</w:t>
      </w:r>
      <w:r w:rsidR="00ED5F88" w:rsidRPr="00252368">
        <w:rPr>
          <w:rFonts w:ascii="Times New Roman" w:eastAsia="宋体" w:hAnsi="Times New Roman" w:cs="Times New Roman"/>
        </w:rPr>
        <w:t>UFBG</w:t>
      </w:r>
      <w:r w:rsidR="00ED5F88" w:rsidRPr="00252368">
        <w:rPr>
          <w:rFonts w:ascii="Times New Roman" w:eastAsia="宋体" w:hAnsi="Times New Roman" w:cs="Times New Roman"/>
        </w:rPr>
        <w:t>的反射</w:t>
      </w:r>
      <w:proofErr w:type="gramStart"/>
      <w:r w:rsidR="00ED5F88" w:rsidRPr="00252368">
        <w:rPr>
          <w:rFonts w:ascii="Times New Roman" w:eastAsia="宋体" w:hAnsi="Times New Roman" w:cs="Times New Roman"/>
        </w:rPr>
        <w:t>谱范围</w:t>
      </w:r>
      <w:proofErr w:type="gramEnd"/>
      <w:r w:rsidR="00ED5F88" w:rsidRPr="00252368">
        <w:rPr>
          <w:rFonts w:ascii="Times New Roman" w:eastAsia="宋体" w:hAnsi="Times New Roman" w:cs="Times New Roman"/>
        </w:rPr>
        <w:t>较小，多作为光滤波器，用来反射单一频率的光信号。</w:t>
      </w:r>
    </w:p>
    <w:p w14:paraId="783CC42F" w14:textId="6A8562E2" w:rsidR="00A15934" w:rsidRPr="00252368" w:rsidRDefault="00A15934" w:rsidP="00436926">
      <w:pPr>
        <w:adjustRightInd w:val="0"/>
        <w:snapToGrid w:val="0"/>
        <w:ind w:firstLineChars="200" w:firstLine="420"/>
        <w:rPr>
          <w:rFonts w:ascii="Times New Roman" w:eastAsia="宋体" w:hAnsi="Times New Roman" w:cs="Times New Roman"/>
        </w:rPr>
      </w:pPr>
      <w:r w:rsidRPr="00252368">
        <w:rPr>
          <w:rFonts w:ascii="Times New Roman" w:eastAsia="宋体" w:hAnsi="Times New Roman" w:cs="Times New Roman"/>
        </w:rPr>
        <w:t>光脉冲在反常色散介质普通单模光纤中传输时，蓝移分量传播速度快，因此脉冲的前沿部分频率高，红移分量传播速度较慢，使得脉冲的后沿部分频率低。若使光纤光栅周期大的一端在前，周期小的一端在后，使得脉冲的红移分量在光栅的前端达到布拉格条件被反射回来，蓝移分量在光栅的后端才被反射，从而重新压缩甚至还原展宽的脉冲。光栅对蓝移分量和红移分量所产生的最大时延差的计算公式为：</w:t>
      </w:r>
    </w:p>
    <w:p w14:paraId="1A2F6F3D" w14:textId="5D209775" w:rsidR="00A15934" w:rsidRPr="00252368" w:rsidRDefault="00A15934" w:rsidP="00A15934">
      <w:pPr>
        <w:adjustRightInd w:val="0"/>
        <w:snapToGrid w:val="0"/>
        <w:jc w:val="center"/>
        <w:rPr>
          <w:rFonts w:ascii="Times New Roman" w:hAnsi="Times New Roman" w:cs="Times New Roman"/>
        </w:rPr>
      </w:pPr>
      <w:r w:rsidRPr="00252368">
        <w:rPr>
          <w:rFonts w:ascii="Times New Roman" w:hAnsi="Times New Roman" w:cs="Times New Roman"/>
        </w:rPr>
        <w:object w:dxaOrig="999" w:dyaOrig="740" w14:anchorId="7EE19A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4pt;height:37.2pt" o:ole="">
            <v:imagedata r:id="rId4" o:title=""/>
          </v:shape>
          <o:OLEObject Type="Embed" ProgID="Unknown" ShapeID="_x0000_i1025" DrawAspect="Content" ObjectID="_1730233064" r:id="rId5"/>
        </w:object>
      </w:r>
    </w:p>
    <w:p w14:paraId="465F5CBD" w14:textId="191366BD" w:rsidR="00A15934" w:rsidRPr="00252368" w:rsidRDefault="00655603" w:rsidP="00A15934">
      <w:pPr>
        <w:adjustRightInd w:val="0"/>
        <w:snapToGrid w:val="0"/>
        <w:jc w:val="left"/>
        <w:rPr>
          <w:rFonts w:ascii="Times New Roman" w:eastAsia="宋体" w:hAnsi="Times New Roman" w:cs="Times New Roman"/>
        </w:rPr>
      </w:pPr>
      <w:r w:rsidRPr="00252368">
        <w:rPr>
          <w:rFonts w:ascii="Times New Roman" w:eastAsia="宋体" w:hAnsi="Times New Roman" w:cs="Times New Roman"/>
        </w:rPr>
        <w:t>其中，</w:t>
      </w:r>
      <w:r w:rsidRPr="00252368">
        <w:rPr>
          <w:rFonts w:ascii="Times New Roman" w:eastAsia="宋体" w:hAnsi="Times New Roman" w:cs="Times New Roman"/>
          <w:i/>
        </w:rPr>
        <w:t>V</w:t>
      </w:r>
      <w:r w:rsidRPr="00252368">
        <w:rPr>
          <w:rFonts w:ascii="Times New Roman" w:eastAsia="宋体" w:hAnsi="Times New Roman" w:cs="Times New Roman"/>
          <w:i/>
          <w:vertAlign w:val="subscript"/>
        </w:rPr>
        <w:t>g</w:t>
      </w:r>
      <w:r w:rsidRPr="00252368">
        <w:rPr>
          <w:rFonts w:ascii="Times New Roman" w:eastAsia="宋体" w:hAnsi="Times New Roman" w:cs="Times New Roman"/>
        </w:rPr>
        <w:t>为光脉冲在光纤光栅中的传播速度，</w:t>
      </w:r>
      <w:r w:rsidRPr="00252368">
        <w:rPr>
          <w:rFonts w:ascii="Times New Roman" w:eastAsia="宋体" w:hAnsi="Times New Roman" w:cs="Times New Roman"/>
          <w:i/>
        </w:rPr>
        <w:t>L</w:t>
      </w:r>
      <w:r w:rsidRPr="00252368">
        <w:rPr>
          <w:rFonts w:ascii="Times New Roman" w:eastAsia="宋体" w:hAnsi="Times New Roman" w:cs="Times New Roman"/>
          <w:i/>
          <w:vertAlign w:val="subscript"/>
        </w:rPr>
        <w:t>g</w:t>
      </w:r>
      <w:r w:rsidRPr="00252368">
        <w:rPr>
          <w:rFonts w:ascii="Times New Roman" w:eastAsia="宋体" w:hAnsi="Times New Roman" w:cs="Times New Roman"/>
        </w:rPr>
        <w:t>为光纤光栅的长度。在光栅中，蓝移分量比红移分量多传输了</w:t>
      </w:r>
      <w:r w:rsidRPr="00252368">
        <w:rPr>
          <w:rFonts w:ascii="Times New Roman" w:eastAsia="宋体" w:hAnsi="Times New Roman" w:cs="Times New Roman"/>
        </w:rPr>
        <w:t>2</w:t>
      </w:r>
      <w:r w:rsidRPr="00252368">
        <w:rPr>
          <w:rFonts w:ascii="Times New Roman" w:eastAsia="宋体" w:hAnsi="Times New Roman" w:cs="Times New Roman"/>
          <w:i/>
        </w:rPr>
        <w:t>L</w:t>
      </w:r>
      <w:r w:rsidRPr="00252368">
        <w:rPr>
          <w:rFonts w:ascii="Times New Roman" w:eastAsia="宋体" w:hAnsi="Times New Roman" w:cs="Times New Roman"/>
          <w:i/>
          <w:vertAlign w:val="subscript"/>
        </w:rPr>
        <w:t>g</w:t>
      </w:r>
      <w:r w:rsidRPr="00252368">
        <w:rPr>
          <w:rFonts w:ascii="Times New Roman" w:eastAsia="宋体" w:hAnsi="Times New Roman" w:cs="Times New Roman"/>
        </w:rPr>
        <w:t>的距离，上式即为高频分量和低频分量的最大时延差。</w:t>
      </w:r>
    </w:p>
    <w:p w14:paraId="185920F4" w14:textId="2E51DE46" w:rsidR="00A94E0A" w:rsidRPr="00252368" w:rsidRDefault="00A94E0A" w:rsidP="00A15934">
      <w:pPr>
        <w:adjustRightInd w:val="0"/>
        <w:snapToGrid w:val="0"/>
        <w:jc w:val="left"/>
        <w:rPr>
          <w:rFonts w:ascii="Times New Roman" w:eastAsia="宋体" w:hAnsi="Times New Roman" w:cs="Times New Roman"/>
        </w:rPr>
      </w:pPr>
    </w:p>
    <w:p w14:paraId="15C8EEA9" w14:textId="1F84FEB8" w:rsidR="00A94E0A" w:rsidRPr="00252368" w:rsidRDefault="00A94E0A" w:rsidP="00A15934">
      <w:pPr>
        <w:adjustRightInd w:val="0"/>
        <w:snapToGrid w:val="0"/>
        <w:jc w:val="left"/>
        <w:rPr>
          <w:rFonts w:ascii="Times New Roman" w:eastAsia="宋体" w:hAnsi="Times New Roman" w:cs="Times New Roman"/>
        </w:rPr>
      </w:pPr>
      <w:r w:rsidRPr="00252368">
        <w:rPr>
          <w:rFonts w:ascii="Times New Roman" w:eastAsia="宋体" w:hAnsi="Times New Roman" w:cs="Times New Roman"/>
        </w:rPr>
        <w:t xml:space="preserve">Research </w:t>
      </w:r>
      <w:proofErr w:type="gramStart"/>
      <w:r w:rsidRPr="00252368">
        <w:rPr>
          <w:rFonts w:ascii="Times New Roman" w:eastAsia="宋体" w:hAnsi="Times New Roman" w:cs="Times New Roman"/>
        </w:rPr>
        <w:t>On</w:t>
      </w:r>
      <w:proofErr w:type="gramEnd"/>
      <w:r w:rsidRPr="00252368">
        <w:rPr>
          <w:rFonts w:ascii="Times New Roman" w:eastAsia="宋体" w:hAnsi="Times New Roman" w:cs="Times New Roman"/>
        </w:rPr>
        <w:t xml:space="preserve"> Dispersion Compensation Technology Using Fiber Bragg Grating</w:t>
      </w:r>
    </w:p>
    <w:p w14:paraId="4C2CA01A" w14:textId="5095614F" w:rsidR="00A94E0A" w:rsidRPr="00252368" w:rsidRDefault="00A94E0A" w:rsidP="00A15934">
      <w:pPr>
        <w:adjustRightInd w:val="0"/>
        <w:snapToGrid w:val="0"/>
        <w:jc w:val="left"/>
        <w:rPr>
          <w:rFonts w:ascii="Times New Roman" w:eastAsia="宋体" w:hAnsi="Times New Roman" w:cs="Times New Roman"/>
        </w:rPr>
      </w:pPr>
      <w:r w:rsidRPr="00252368">
        <w:rPr>
          <w:rFonts w:ascii="Times New Roman" w:eastAsia="宋体" w:hAnsi="Times New Roman" w:cs="Times New Roman"/>
        </w:rPr>
        <w:t>基于光纤布拉格光栅的色散补偿技术研究</w:t>
      </w:r>
      <w:r w:rsidRPr="00252368">
        <w:rPr>
          <w:rFonts w:ascii="Times New Roman" w:eastAsia="宋体" w:hAnsi="Times New Roman" w:cs="Times New Roman"/>
        </w:rPr>
        <w:t xml:space="preserve"> </w:t>
      </w:r>
      <w:r w:rsidRPr="00252368">
        <w:rPr>
          <w:rFonts w:ascii="Times New Roman" w:eastAsia="宋体" w:hAnsi="Times New Roman" w:cs="Times New Roman"/>
        </w:rPr>
        <w:t>刘雯</w:t>
      </w:r>
      <w:r w:rsidRPr="00252368">
        <w:rPr>
          <w:rFonts w:ascii="Times New Roman" w:eastAsia="宋体" w:hAnsi="Times New Roman" w:cs="Times New Roman"/>
        </w:rPr>
        <w:t xml:space="preserve"> </w:t>
      </w:r>
      <w:r w:rsidRPr="00252368">
        <w:rPr>
          <w:rFonts w:ascii="Times New Roman" w:eastAsia="宋体" w:hAnsi="Times New Roman" w:cs="Times New Roman"/>
        </w:rPr>
        <w:t>浙江工业大学硕士学位论文</w:t>
      </w:r>
    </w:p>
    <w:p w14:paraId="0DC2F9D4" w14:textId="0BF70399" w:rsidR="00E96DA3" w:rsidRPr="00252368" w:rsidRDefault="00E96DA3" w:rsidP="00A15934">
      <w:pPr>
        <w:adjustRightInd w:val="0"/>
        <w:snapToGrid w:val="0"/>
        <w:jc w:val="left"/>
        <w:rPr>
          <w:rFonts w:ascii="Times New Roman" w:eastAsia="宋体" w:hAnsi="Times New Roman" w:cs="Times New Roman"/>
        </w:rPr>
      </w:pPr>
    </w:p>
    <w:p w14:paraId="1E51C64C" w14:textId="6519D866" w:rsidR="00E96DA3" w:rsidRPr="00252368" w:rsidRDefault="00911ED9" w:rsidP="00A15934">
      <w:pPr>
        <w:adjustRightInd w:val="0"/>
        <w:snapToGrid w:val="0"/>
        <w:jc w:val="left"/>
        <w:rPr>
          <w:rFonts w:ascii="Times New Roman" w:eastAsia="宋体" w:hAnsi="Times New Roman" w:cs="Times New Roman"/>
        </w:rPr>
      </w:pPr>
      <w:r w:rsidRPr="00252368">
        <w:rPr>
          <w:rFonts w:ascii="Times New Roman" w:eastAsia="宋体" w:hAnsi="Times New Roman" w:cs="Times New Roman"/>
        </w:rPr>
        <w:t>布拉格光栅条件实际上是满足动量与能量守恒的另一种简单表达形式而已。能量守恒</w:t>
      </w:r>
      <w:r w:rsidRPr="00252368">
        <w:rPr>
          <w:rFonts w:ascii="Times New Roman" w:eastAsia="宋体" w:hAnsi="Times New Roman" w:cs="Times New Roman"/>
        </w:rPr>
        <w:t>(</w:t>
      </w:r>
      <w:proofErr w:type="spellStart"/>
      <w:r w:rsidRPr="00252368">
        <w:rPr>
          <w:rFonts w:ascii="Times New Roman" w:eastAsia="宋体" w:hAnsi="Times New Roman" w:cs="Times New Roman"/>
        </w:rPr>
        <w:t>hwf</w:t>
      </w:r>
      <w:proofErr w:type="spellEnd"/>
      <w:r w:rsidRPr="00252368">
        <w:rPr>
          <w:rFonts w:ascii="Times New Roman" w:eastAsia="宋体" w:hAnsi="Times New Roman" w:cs="Times New Roman"/>
        </w:rPr>
        <w:t>=</w:t>
      </w:r>
      <w:proofErr w:type="spellStart"/>
      <w:r w:rsidRPr="00252368">
        <w:rPr>
          <w:rFonts w:ascii="Times New Roman" w:eastAsia="宋体" w:hAnsi="Times New Roman" w:cs="Times New Roman"/>
        </w:rPr>
        <w:t>hwi</w:t>
      </w:r>
      <w:proofErr w:type="spellEnd"/>
      <w:r w:rsidRPr="00252368">
        <w:rPr>
          <w:rFonts w:ascii="Times New Roman" w:eastAsia="宋体" w:hAnsi="Times New Roman" w:cs="Times New Roman"/>
        </w:rPr>
        <w:t>)</w:t>
      </w:r>
      <w:r w:rsidRPr="00252368">
        <w:rPr>
          <w:rFonts w:ascii="Times New Roman" w:eastAsia="宋体" w:hAnsi="Times New Roman" w:cs="Times New Roman"/>
        </w:rPr>
        <w:t>要求入射光与反射光频率相同。动量守恒则要求入射波矢量</w:t>
      </w:r>
      <w:r w:rsidRPr="00252368">
        <w:rPr>
          <w:rFonts w:ascii="Times New Roman" w:eastAsia="宋体" w:hAnsi="Times New Roman" w:cs="Times New Roman"/>
        </w:rPr>
        <w:t>Ki</w:t>
      </w:r>
      <w:r w:rsidRPr="00252368">
        <w:rPr>
          <w:rFonts w:ascii="Times New Roman" w:eastAsia="宋体" w:hAnsi="Times New Roman" w:cs="Times New Roman"/>
        </w:rPr>
        <w:t>与光栅波矢量</w:t>
      </w:r>
      <w:r w:rsidRPr="00252368">
        <w:rPr>
          <w:rFonts w:ascii="Times New Roman" w:eastAsia="宋体" w:hAnsi="Times New Roman" w:cs="Times New Roman"/>
        </w:rPr>
        <w:t>K</w:t>
      </w:r>
      <w:r w:rsidRPr="00252368">
        <w:rPr>
          <w:rFonts w:ascii="Times New Roman" w:eastAsia="宋体" w:hAnsi="Times New Roman" w:cs="Times New Roman"/>
        </w:rPr>
        <w:t>之和等于反射波矢量</w:t>
      </w:r>
      <w:proofErr w:type="spellStart"/>
      <w:r w:rsidRPr="00252368">
        <w:rPr>
          <w:rFonts w:ascii="Times New Roman" w:eastAsia="宋体" w:hAnsi="Times New Roman" w:cs="Times New Roman"/>
        </w:rPr>
        <w:t>Kf</w:t>
      </w:r>
      <w:proofErr w:type="spellEnd"/>
      <w:r w:rsidRPr="00252368">
        <w:rPr>
          <w:rFonts w:ascii="Times New Roman" w:eastAsia="宋体" w:hAnsi="Times New Roman" w:cs="Times New Roman"/>
        </w:rPr>
        <w:t>，这个关系可以简单表示为</w:t>
      </w:r>
    </w:p>
    <w:p w14:paraId="2B8FB3B2" w14:textId="2836F03B" w:rsidR="00911ED9" w:rsidRPr="00252368" w:rsidRDefault="00D56688" w:rsidP="00911ED9">
      <w:pPr>
        <w:adjustRightInd w:val="0"/>
        <w:snapToGrid w:val="0"/>
        <w:jc w:val="center"/>
        <w:rPr>
          <w:rFonts w:ascii="Times New Roman" w:hAnsi="Times New Roman" w:cs="Times New Roman"/>
        </w:rPr>
      </w:pPr>
      <w:r w:rsidRPr="00252368">
        <w:rPr>
          <w:rFonts w:ascii="Times New Roman" w:hAnsi="Times New Roman" w:cs="Times New Roman"/>
        </w:rPr>
        <w:object w:dxaOrig="1260" w:dyaOrig="360" w14:anchorId="183C77F7">
          <v:shape id="_x0000_i1026" type="#_x0000_t75" style="width:63pt;height:18pt" o:ole="">
            <v:imagedata r:id="rId6" o:title=""/>
          </v:shape>
          <o:OLEObject Type="Embed" ProgID="Unknown" ShapeID="_x0000_i1026" DrawAspect="Content" ObjectID="_1730233065" r:id="rId7"/>
        </w:object>
      </w:r>
    </w:p>
    <w:p w14:paraId="180AB56A" w14:textId="60947857" w:rsidR="00911ED9" w:rsidRPr="00252368" w:rsidRDefault="00911ED9" w:rsidP="00911ED9">
      <w:pPr>
        <w:adjustRightInd w:val="0"/>
        <w:snapToGrid w:val="0"/>
        <w:jc w:val="left"/>
        <w:rPr>
          <w:rFonts w:ascii="Times New Roman" w:eastAsia="宋体" w:hAnsi="Times New Roman" w:cs="Times New Roman"/>
        </w:rPr>
      </w:pPr>
      <w:r w:rsidRPr="00252368">
        <w:rPr>
          <w:rFonts w:ascii="Times New Roman" w:eastAsia="宋体" w:hAnsi="Times New Roman" w:cs="Times New Roman"/>
        </w:rPr>
        <w:t>光栅的波矢量</w:t>
      </w:r>
      <w:r w:rsidRPr="00252368">
        <w:rPr>
          <w:rFonts w:ascii="Times New Roman" w:eastAsia="宋体" w:hAnsi="Times New Roman" w:cs="Times New Roman"/>
        </w:rPr>
        <w:t>K</w:t>
      </w:r>
      <w:r w:rsidRPr="00252368">
        <w:rPr>
          <w:rFonts w:ascii="Times New Roman" w:eastAsia="宋体" w:hAnsi="Times New Roman" w:cs="Times New Roman"/>
        </w:rPr>
        <w:t>幅度大小为</w:t>
      </w:r>
      <w:r w:rsidRPr="00252368">
        <w:rPr>
          <w:rFonts w:ascii="Times New Roman" w:eastAsia="宋体" w:hAnsi="Times New Roman" w:cs="Times New Roman"/>
        </w:rPr>
        <w:t>2π/A</w:t>
      </w:r>
      <w:r w:rsidRPr="00252368">
        <w:rPr>
          <w:rFonts w:ascii="Times New Roman" w:eastAsia="宋体" w:hAnsi="Times New Roman" w:cs="Times New Roman"/>
        </w:rPr>
        <w:t>，方向与光栅面的法向一直。反射波矢量与入射波矢量的大小相等，方向相反。因此，动量守恒条件变为</w:t>
      </w:r>
    </w:p>
    <w:p w14:paraId="3AD98928" w14:textId="552FE8CB" w:rsidR="00911ED9" w:rsidRPr="00252368" w:rsidRDefault="00911ED9" w:rsidP="00911ED9">
      <w:pPr>
        <w:adjustRightInd w:val="0"/>
        <w:snapToGrid w:val="0"/>
        <w:jc w:val="center"/>
        <w:rPr>
          <w:rFonts w:ascii="Times New Roman" w:hAnsi="Times New Roman" w:cs="Times New Roman"/>
        </w:rPr>
      </w:pPr>
      <w:r w:rsidRPr="00252368">
        <w:rPr>
          <w:rFonts w:ascii="Times New Roman" w:hAnsi="Times New Roman" w:cs="Times New Roman"/>
        </w:rPr>
        <w:object w:dxaOrig="2260" w:dyaOrig="720" w14:anchorId="0D8FB5D2">
          <v:shape id="_x0000_i1027" type="#_x0000_t75" style="width:112.8pt;height:36pt" o:ole="">
            <v:imagedata r:id="rId8" o:title=""/>
          </v:shape>
          <o:OLEObject Type="Embed" ProgID="Unknown" ShapeID="_x0000_i1027" DrawAspect="Content" ObjectID="_1730233066" r:id="rId9"/>
        </w:object>
      </w:r>
    </w:p>
    <w:p w14:paraId="2A028E43" w14:textId="3CC8D27B" w:rsidR="00911ED9" w:rsidRPr="00252368" w:rsidRDefault="00911ED9" w:rsidP="00911ED9">
      <w:pPr>
        <w:adjustRightInd w:val="0"/>
        <w:snapToGrid w:val="0"/>
        <w:jc w:val="left"/>
        <w:rPr>
          <w:rFonts w:ascii="Times New Roman" w:eastAsia="宋体" w:hAnsi="Times New Roman" w:cs="Times New Roman"/>
        </w:rPr>
      </w:pPr>
      <w:r w:rsidRPr="00252368">
        <w:rPr>
          <w:rFonts w:ascii="Times New Roman" w:eastAsia="宋体" w:hAnsi="Times New Roman" w:cs="Times New Roman"/>
        </w:rPr>
        <w:t>可以简化为</w:t>
      </w:r>
    </w:p>
    <w:p w14:paraId="7F3F8B07" w14:textId="4439F822" w:rsidR="00911ED9" w:rsidRPr="00252368" w:rsidRDefault="00911ED9" w:rsidP="00911ED9">
      <w:pPr>
        <w:adjustRightInd w:val="0"/>
        <w:snapToGrid w:val="0"/>
        <w:jc w:val="center"/>
        <w:rPr>
          <w:rFonts w:ascii="Times New Roman" w:hAnsi="Times New Roman" w:cs="Times New Roman"/>
        </w:rPr>
      </w:pPr>
      <w:r w:rsidRPr="00252368">
        <w:rPr>
          <w:rFonts w:ascii="Times New Roman" w:hAnsi="Times New Roman" w:cs="Times New Roman"/>
        </w:rPr>
        <w:object w:dxaOrig="1540" w:dyaOrig="720" w14:anchorId="5EDA1F66">
          <v:shape id="_x0000_i1028" type="#_x0000_t75" style="width:76.8pt;height:36pt" o:ole="">
            <v:imagedata r:id="rId10" o:title=""/>
          </v:shape>
          <o:OLEObject Type="Embed" ProgID="Unknown" ShapeID="_x0000_i1028" DrawAspect="Content" ObjectID="_1730233067" r:id="rId11"/>
        </w:object>
      </w:r>
    </w:p>
    <w:p w14:paraId="7EF0F85B" w14:textId="0FA7DFFE" w:rsidR="00911ED9" w:rsidRPr="00252368" w:rsidRDefault="00D56688" w:rsidP="00911ED9">
      <w:pPr>
        <w:adjustRightInd w:val="0"/>
        <w:snapToGrid w:val="0"/>
        <w:jc w:val="center"/>
        <w:rPr>
          <w:rFonts w:ascii="Times New Roman" w:hAnsi="Times New Roman" w:cs="Times New Roman"/>
        </w:rPr>
      </w:pPr>
      <w:r w:rsidRPr="00252368">
        <w:rPr>
          <w:rFonts w:ascii="Times New Roman" w:hAnsi="Times New Roman" w:cs="Times New Roman"/>
        </w:rPr>
        <w:object w:dxaOrig="1160" w:dyaOrig="380" w14:anchorId="54F158A5">
          <v:shape id="_x0000_i1029" type="#_x0000_t75" style="width:57.6pt;height:19.2pt" o:ole="">
            <v:imagedata r:id="rId12" o:title=""/>
          </v:shape>
          <o:OLEObject Type="Embed" ProgID="Unknown" ShapeID="_x0000_i1029" DrawAspect="Content" ObjectID="_1730233068" r:id="rId13"/>
        </w:object>
      </w:r>
    </w:p>
    <w:p w14:paraId="5F521F54" w14:textId="1834C126" w:rsidR="00D61EB1" w:rsidRPr="00252368" w:rsidRDefault="00D61EB1" w:rsidP="00D61EB1">
      <w:pPr>
        <w:adjustRightInd w:val="0"/>
        <w:snapToGrid w:val="0"/>
        <w:jc w:val="left"/>
        <w:rPr>
          <w:rFonts w:ascii="Times New Roman" w:eastAsia="宋体" w:hAnsi="Times New Roman" w:cs="Times New Roman"/>
        </w:rPr>
      </w:pPr>
      <w:r w:rsidRPr="00252368">
        <w:rPr>
          <w:rFonts w:ascii="Times New Roman" w:eastAsia="宋体" w:hAnsi="Times New Roman" w:cs="Times New Roman"/>
        </w:rPr>
        <w:t>式中，光纤布拉格光栅波长是光纤布拉格光栅反射回来的入射光在自由空间中的中心波长；</w:t>
      </w:r>
      <w:proofErr w:type="spellStart"/>
      <w:r w:rsidRPr="00252368">
        <w:rPr>
          <w:rFonts w:ascii="Times New Roman" w:eastAsia="宋体" w:hAnsi="Times New Roman" w:cs="Times New Roman"/>
        </w:rPr>
        <w:t>neff</w:t>
      </w:r>
      <w:proofErr w:type="spellEnd"/>
      <w:r w:rsidRPr="00252368">
        <w:rPr>
          <w:rFonts w:ascii="Times New Roman" w:eastAsia="宋体" w:hAnsi="Times New Roman" w:cs="Times New Roman"/>
        </w:rPr>
        <w:t>是光纤纤芯针对自由空间中心波长的折射率。</w:t>
      </w:r>
    </w:p>
    <w:p w14:paraId="3AE29B4F" w14:textId="12CDD92F" w:rsidR="00D32900" w:rsidRPr="00252368" w:rsidRDefault="00D32900" w:rsidP="00D61EB1">
      <w:pPr>
        <w:adjustRightInd w:val="0"/>
        <w:snapToGrid w:val="0"/>
        <w:jc w:val="left"/>
        <w:rPr>
          <w:rFonts w:ascii="Times New Roman" w:eastAsia="宋体" w:hAnsi="Times New Roman" w:cs="Times New Roman"/>
        </w:rPr>
      </w:pPr>
      <w:r w:rsidRPr="00252368">
        <w:rPr>
          <w:rFonts w:ascii="Times New Roman" w:eastAsia="宋体" w:hAnsi="Times New Roman" w:cs="Times New Roman"/>
        </w:rPr>
        <w:t>啁啾光纤布拉格光栅可以被</w:t>
      </w:r>
      <w:proofErr w:type="gramStart"/>
      <w:r w:rsidRPr="00252368">
        <w:rPr>
          <w:rFonts w:ascii="Times New Roman" w:eastAsia="宋体" w:hAnsi="Times New Roman" w:cs="Times New Roman"/>
        </w:rPr>
        <w:t>看做</w:t>
      </w:r>
      <w:proofErr w:type="gramEnd"/>
      <w:r w:rsidRPr="00252368">
        <w:rPr>
          <w:rFonts w:ascii="Times New Roman" w:eastAsia="宋体" w:hAnsi="Times New Roman" w:cs="Times New Roman"/>
        </w:rPr>
        <w:t>是沿光纤轴向改变光栅的周期</w:t>
      </w:r>
      <w:r w:rsidRPr="00252368">
        <w:rPr>
          <w:rFonts w:ascii="Times New Roman" w:eastAsia="宋体" w:hAnsi="Times New Roman" w:cs="Times New Roman"/>
        </w:rPr>
        <w:t>A</w:t>
      </w:r>
      <w:r w:rsidRPr="00252368">
        <w:rPr>
          <w:rFonts w:ascii="Times New Roman" w:eastAsia="宋体" w:hAnsi="Times New Roman" w:cs="Times New Roman"/>
        </w:rPr>
        <w:t>或者纤芯的折射率系数，或者两者都改变。从上市可以得到</w:t>
      </w:r>
    </w:p>
    <w:p w14:paraId="7E1193C5" w14:textId="30687B07" w:rsidR="00D32900" w:rsidRPr="00252368" w:rsidRDefault="00D32900" w:rsidP="00D32900">
      <w:pPr>
        <w:adjustRightInd w:val="0"/>
        <w:snapToGrid w:val="0"/>
        <w:jc w:val="center"/>
        <w:rPr>
          <w:rFonts w:ascii="Times New Roman" w:hAnsi="Times New Roman" w:cs="Times New Roman"/>
        </w:rPr>
      </w:pPr>
      <w:r w:rsidRPr="00252368">
        <w:rPr>
          <w:rFonts w:ascii="Times New Roman" w:hAnsi="Times New Roman" w:cs="Times New Roman"/>
        </w:rPr>
        <w:object w:dxaOrig="1740" w:dyaOrig="380" w14:anchorId="73DF2586">
          <v:shape id="_x0000_i1030" type="#_x0000_t75" style="width:87pt;height:19.2pt" o:ole="">
            <v:imagedata r:id="rId14" o:title=""/>
          </v:shape>
          <o:OLEObject Type="Embed" ProgID="Unknown" ShapeID="_x0000_i1030" DrawAspect="Content" ObjectID="_1730233069" r:id="rId15"/>
        </w:object>
      </w:r>
    </w:p>
    <w:p w14:paraId="33448D84" w14:textId="5F3A7371" w:rsidR="00D32900" w:rsidRPr="00252368" w:rsidRDefault="00D32900" w:rsidP="00D32900">
      <w:pPr>
        <w:adjustRightInd w:val="0"/>
        <w:snapToGrid w:val="0"/>
        <w:jc w:val="left"/>
        <w:rPr>
          <w:rFonts w:ascii="Times New Roman" w:eastAsia="宋体" w:hAnsi="Times New Roman" w:cs="Times New Roman"/>
        </w:rPr>
      </w:pPr>
      <w:r w:rsidRPr="00252368">
        <w:rPr>
          <w:rFonts w:ascii="Times New Roman" w:eastAsia="宋体" w:hAnsi="Times New Roman" w:cs="Times New Roman"/>
        </w:rPr>
        <w:t>啁啾光栅最简单的结构形式是光栅周期的变化呈线性：</w:t>
      </w:r>
    </w:p>
    <w:p w14:paraId="606B8E9D" w14:textId="050069C8" w:rsidR="00D32900" w:rsidRPr="00252368" w:rsidRDefault="00D32900" w:rsidP="00D32900">
      <w:pPr>
        <w:adjustRightInd w:val="0"/>
        <w:snapToGrid w:val="0"/>
        <w:jc w:val="center"/>
        <w:rPr>
          <w:rFonts w:ascii="Times New Roman" w:hAnsi="Times New Roman" w:cs="Times New Roman"/>
        </w:rPr>
      </w:pPr>
      <w:r w:rsidRPr="00252368">
        <w:rPr>
          <w:rFonts w:ascii="Times New Roman" w:hAnsi="Times New Roman" w:cs="Times New Roman"/>
        </w:rPr>
        <w:object w:dxaOrig="1600" w:dyaOrig="360" w14:anchorId="270F8D9C">
          <v:shape id="_x0000_i1031" type="#_x0000_t75" style="width:80.4pt;height:18pt" o:ole="">
            <v:imagedata r:id="rId16" o:title=""/>
          </v:shape>
          <o:OLEObject Type="Embed" ProgID="Unknown" ShapeID="_x0000_i1031" DrawAspect="Content" ObjectID="_1730233070" r:id="rId17"/>
        </w:object>
      </w:r>
    </w:p>
    <w:p w14:paraId="7BE6DCBE" w14:textId="102B68AD" w:rsidR="000E3E8A" w:rsidRPr="00252368" w:rsidRDefault="006E7321" w:rsidP="000E3E8A">
      <w:pPr>
        <w:adjustRightInd w:val="0"/>
        <w:snapToGrid w:val="0"/>
        <w:jc w:val="left"/>
        <w:rPr>
          <w:rFonts w:ascii="Times New Roman" w:hAnsi="Times New Roman" w:cs="Times New Roman"/>
        </w:rPr>
      </w:pPr>
      <w:r w:rsidRPr="00252368">
        <w:rPr>
          <w:rFonts w:ascii="Times New Roman" w:hAnsi="Times New Roman" w:cs="Times New Roman"/>
        </w:rPr>
        <w:t xml:space="preserve">The refractive index profile of the grating can be modified to add other features, such as a linear, quadratic, or jump variation in the grating period. Therefore, the gratings have a non-uniform period along their length; this form is called a chirp, as shown in Figure 1.5. In a chirped FBG, the Bragg condition varies as a function of position along the grating. This is achieved by ensuring that the periodicity, Λ, varies as a function of position, or that the effective mode index, </w:t>
      </w:r>
      <w:proofErr w:type="spellStart"/>
      <w:r w:rsidRPr="00252368">
        <w:rPr>
          <w:rFonts w:ascii="Times New Roman" w:hAnsi="Times New Roman" w:cs="Times New Roman"/>
        </w:rPr>
        <w:t>neff</w:t>
      </w:r>
      <w:proofErr w:type="spellEnd"/>
      <w:r w:rsidRPr="00252368">
        <w:rPr>
          <w:rFonts w:ascii="Times New Roman" w:hAnsi="Times New Roman" w:cs="Times New Roman"/>
        </w:rPr>
        <w:t>, varies as a function of position along the FBG, or through a combination of both. In this case, the reflected wavelength changes with the grating period, which results in a broadening in the reflected spectrum. A grating possessing a chirp has the property of adding dispersion, in which different wavelengths reflected from the grating will be subject to different delays [2, 3].</w:t>
      </w:r>
    </w:p>
    <w:p w14:paraId="6C5B69BF" w14:textId="09F4A75F" w:rsidR="006E7321" w:rsidRPr="00252368" w:rsidRDefault="006E7321" w:rsidP="000E3E8A">
      <w:pPr>
        <w:adjustRightInd w:val="0"/>
        <w:snapToGrid w:val="0"/>
        <w:jc w:val="left"/>
        <w:rPr>
          <w:rFonts w:ascii="Times New Roman" w:eastAsia="宋体" w:hAnsi="Times New Roman" w:cs="Times New Roman"/>
        </w:rPr>
      </w:pPr>
    </w:p>
    <w:p w14:paraId="09C5990B" w14:textId="3C213AF4" w:rsidR="006E7321" w:rsidRPr="00252368" w:rsidRDefault="000121DE" w:rsidP="000E3E8A">
      <w:pPr>
        <w:adjustRightInd w:val="0"/>
        <w:snapToGrid w:val="0"/>
        <w:jc w:val="left"/>
        <w:rPr>
          <w:rFonts w:ascii="Times New Roman" w:hAnsi="Times New Roman" w:cs="Times New Roman"/>
        </w:rPr>
      </w:pPr>
      <w:r w:rsidRPr="00252368">
        <w:rPr>
          <w:rFonts w:ascii="Times New Roman" w:hAnsi="Times New Roman" w:cs="Times New Roman"/>
        </w:rPr>
        <w:t>Chirped gratings have many important applications. Particularly, linearly chirped grating has found a special place in optics, such as a dispersion-correcting and compensating device [32, 33]. This application has also triggered the fabrication of ultra-long, broad-bandwidth gratings of high quality, for high-bit-rate transmission [34] and in WDM transmission [35]. Some of the other applications include chirped pulse amplification [23], chirp compensation of gain-switched semiconductor lasers [27], sensing [26–29], higher-order fiber dispersion compensation [35], amplifier gain flattening [3], and band-pass filters [2]</w:t>
      </w:r>
    </w:p>
    <w:p w14:paraId="61DF6433" w14:textId="5213F642" w:rsidR="000121DE" w:rsidRPr="00252368" w:rsidRDefault="000121DE" w:rsidP="000E3E8A">
      <w:pPr>
        <w:adjustRightInd w:val="0"/>
        <w:snapToGrid w:val="0"/>
        <w:jc w:val="left"/>
        <w:rPr>
          <w:rFonts w:ascii="Times New Roman" w:eastAsia="宋体" w:hAnsi="Times New Roman" w:cs="Times New Roman"/>
        </w:rPr>
      </w:pPr>
    </w:p>
    <w:p w14:paraId="62DB13DF" w14:textId="0996404F" w:rsidR="000121DE" w:rsidRPr="00252368" w:rsidRDefault="000121DE" w:rsidP="000E3E8A">
      <w:pPr>
        <w:adjustRightInd w:val="0"/>
        <w:snapToGrid w:val="0"/>
        <w:jc w:val="left"/>
        <w:rPr>
          <w:rFonts w:ascii="Times New Roman" w:eastAsia="宋体" w:hAnsi="Times New Roman" w:cs="Times New Roman"/>
        </w:rPr>
      </w:pPr>
    </w:p>
    <w:p w14:paraId="642DD88F" w14:textId="13BE3BE9" w:rsidR="000121DE" w:rsidRPr="00252368" w:rsidRDefault="000121DE" w:rsidP="000E3E8A">
      <w:pPr>
        <w:adjustRightInd w:val="0"/>
        <w:snapToGrid w:val="0"/>
        <w:jc w:val="left"/>
        <w:rPr>
          <w:rFonts w:ascii="Times New Roman" w:hAnsi="Times New Roman" w:cs="Times New Roman"/>
        </w:rPr>
      </w:pPr>
      <w:proofErr w:type="spellStart"/>
      <w:r w:rsidRPr="00252368">
        <w:rPr>
          <w:rFonts w:ascii="Times New Roman" w:hAnsi="Times New Roman" w:cs="Times New Roman"/>
        </w:rPr>
        <w:t>Othonos</w:t>
      </w:r>
      <w:proofErr w:type="spellEnd"/>
      <w:r w:rsidRPr="00252368">
        <w:rPr>
          <w:rFonts w:ascii="Times New Roman" w:hAnsi="Times New Roman" w:cs="Times New Roman"/>
        </w:rPr>
        <w:t xml:space="preserve">, A., and </w:t>
      </w:r>
      <w:proofErr w:type="spellStart"/>
      <w:r w:rsidRPr="00252368">
        <w:rPr>
          <w:rFonts w:ascii="Times New Roman" w:hAnsi="Times New Roman" w:cs="Times New Roman"/>
        </w:rPr>
        <w:t>Kalli</w:t>
      </w:r>
      <w:proofErr w:type="spellEnd"/>
      <w:r w:rsidRPr="00252368">
        <w:rPr>
          <w:rFonts w:ascii="Times New Roman" w:hAnsi="Times New Roman" w:cs="Times New Roman"/>
        </w:rPr>
        <w:t>, K. Fiber Bragg Gratings-Fundamentals and Applications in Telecommunications and Sensing, Artech House, Boston, MA, 1999.</w:t>
      </w:r>
    </w:p>
    <w:p w14:paraId="040D1FEE" w14:textId="5F5EA024" w:rsidR="000121DE" w:rsidRPr="00252368" w:rsidRDefault="000121DE" w:rsidP="000E3E8A">
      <w:pPr>
        <w:adjustRightInd w:val="0"/>
        <w:snapToGrid w:val="0"/>
        <w:jc w:val="left"/>
        <w:rPr>
          <w:rFonts w:ascii="Times New Roman" w:hAnsi="Times New Roman" w:cs="Times New Roman"/>
        </w:rPr>
      </w:pPr>
      <w:r w:rsidRPr="00252368">
        <w:rPr>
          <w:rFonts w:ascii="Times New Roman" w:hAnsi="Times New Roman" w:cs="Times New Roman"/>
        </w:rPr>
        <w:t>Kashyap, R. Fiber Bragg Gratings, Academic Press, 2009.</w:t>
      </w:r>
    </w:p>
    <w:p w14:paraId="4C325E18" w14:textId="07A85B8C" w:rsidR="000121DE" w:rsidRPr="00252368" w:rsidRDefault="000121DE" w:rsidP="000E3E8A">
      <w:pPr>
        <w:adjustRightInd w:val="0"/>
        <w:snapToGrid w:val="0"/>
        <w:jc w:val="left"/>
        <w:rPr>
          <w:rFonts w:ascii="Times New Roman" w:eastAsia="宋体" w:hAnsi="Times New Roman" w:cs="Times New Roman"/>
        </w:rPr>
      </w:pPr>
    </w:p>
    <w:p w14:paraId="60CCC640" w14:textId="4E72B84E" w:rsidR="008D5C59" w:rsidRPr="00252368" w:rsidRDefault="008D5C59" w:rsidP="000E3E8A">
      <w:pPr>
        <w:adjustRightInd w:val="0"/>
        <w:snapToGrid w:val="0"/>
        <w:jc w:val="left"/>
        <w:rPr>
          <w:rFonts w:ascii="Times New Roman" w:eastAsia="宋体" w:hAnsi="Times New Roman" w:cs="Times New Roman"/>
        </w:rPr>
      </w:pPr>
      <w:r w:rsidRPr="00252368">
        <w:rPr>
          <w:rFonts w:ascii="Times New Roman" w:hAnsi="Times New Roman" w:cs="Times New Roman"/>
        </w:rPr>
        <w:lastRenderedPageBreak/>
        <w:t xml:space="preserve">we note that the chirp in the period can be related to the chirped bandwidth, </w:t>
      </w:r>
      <w:proofErr w:type="spellStart"/>
      <w:r w:rsidRPr="00252368">
        <w:rPr>
          <w:rFonts w:ascii="Times New Roman" w:hAnsi="Times New Roman" w:cs="Times New Roman"/>
        </w:rPr>
        <w:t>Dlchirp</w:t>
      </w:r>
      <w:proofErr w:type="spellEnd"/>
      <w:r w:rsidRPr="00252368">
        <w:rPr>
          <w:rFonts w:ascii="Times New Roman" w:hAnsi="Times New Roman" w:cs="Times New Roman"/>
        </w:rPr>
        <w:t xml:space="preserve"> of the fiber grating as</w:t>
      </w:r>
    </w:p>
    <w:sectPr w:rsidR="008D5C59" w:rsidRPr="002523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EC5"/>
    <w:rsid w:val="000121DE"/>
    <w:rsid w:val="00055C03"/>
    <w:rsid w:val="00081847"/>
    <w:rsid w:val="000A2707"/>
    <w:rsid w:val="000A73E2"/>
    <w:rsid w:val="000D44D7"/>
    <w:rsid w:val="000E3E8A"/>
    <w:rsid w:val="001428E0"/>
    <w:rsid w:val="00192173"/>
    <w:rsid w:val="001D15D5"/>
    <w:rsid w:val="001F49DA"/>
    <w:rsid w:val="00252368"/>
    <w:rsid w:val="002B0DCC"/>
    <w:rsid w:val="00303D81"/>
    <w:rsid w:val="003137F3"/>
    <w:rsid w:val="00372330"/>
    <w:rsid w:val="00436926"/>
    <w:rsid w:val="00447515"/>
    <w:rsid w:val="004875E8"/>
    <w:rsid w:val="005020D4"/>
    <w:rsid w:val="005E722D"/>
    <w:rsid w:val="006117C6"/>
    <w:rsid w:val="00655603"/>
    <w:rsid w:val="006D3E8B"/>
    <w:rsid w:val="006E7321"/>
    <w:rsid w:val="0076667F"/>
    <w:rsid w:val="00777B7C"/>
    <w:rsid w:val="00784070"/>
    <w:rsid w:val="007848EA"/>
    <w:rsid w:val="0079558E"/>
    <w:rsid w:val="008120E8"/>
    <w:rsid w:val="008B76DB"/>
    <w:rsid w:val="008C3F1D"/>
    <w:rsid w:val="008D5C59"/>
    <w:rsid w:val="008D65C9"/>
    <w:rsid w:val="008E5928"/>
    <w:rsid w:val="00911ED9"/>
    <w:rsid w:val="009851B2"/>
    <w:rsid w:val="009D1309"/>
    <w:rsid w:val="009D194D"/>
    <w:rsid w:val="009E470F"/>
    <w:rsid w:val="009F2349"/>
    <w:rsid w:val="00A15934"/>
    <w:rsid w:val="00A22ADF"/>
    <w:rsid w:val="00A47B02"/>
    <w:rsid w:val="00A94E0A"/>
    <w:rsid w:val="00AB4A5E"/>
    <w:rsid w:val="00AC41A9"/>
    <w:rsid w:val="00B24A4C"/>
    <w:rsid w:val="00B52F0C"/>
    <w:rsid w:val="00C509EC"/>
    <w:rsid w:val="00C75AC0"/>
    <w:rsid w:val="00CA0ADF"/>
    <w:rsid w:val="00CF3034"/>
    <w:rsid w:val="00D05278"/>
    <w:rsid w:val="00D32900"/>
    <w:rsid w:val="00D56688"/>
    <w:rsid w:val="00D61EB1"/>
    <w:rsid w:val="00DA4482"/>
    <w:rsid w:val="00E17EC2"/>
    <w:rsid w:val="00E23EC5"/>
    <w:rsid w:val="00E67CDB"/>
    <w:rsid w:val="00E742AC"/>
    <w:rsid w:val="00E82876"/>
    <w:rsid w:val="00E9487C"/>
    <w:rsid w:val="00E96DA3"/>
    <w:rsid w:val="00ED5F88"/>
    <w:rsid w:val="00EE030F"/>
    <w:rsid w:val="00F51A78"/>
    <w:rsid w:val="00F90D32"/>
    <w:rsid w:val="00F910F3"/>
    <w:rsid w:val="00FA3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5DD22"/>
  <w15:chartTrackingRefBased/>
  <w15:docId w15:val="{6D6AE6D3-71BC-4DAA-A474-1D510A8ED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张豪样式"/>
    <w:basedOn w:val="a"/>
    <w:link w:val="a4"/>
    <w:autoRedefine/>
    <w:qFormat/>
    <w:rsid w:val="00B24A4C"/>
    <w:pPr>
      <w:jc w:val="left"/>
    </w:pPr>
    <w:rPr>
      <w:rFonts w:ascii="Times New Roman" w:eastAsia="华文中宋" w:hAnsi="Times New Roman"/>
    </w:rPr>
  </w:style>
  <w:style w:type="character" w:customStyle="1" w:styleId="a4">
    <w:name w:val="张豪样式 字符"/>
    <w:basedOn w:val="a0"/>
    <w:link w:val="a3"/>
    <w:rsid w:val="00B24A4C"/>
    <w:rPr>
      <w:rFonts w:ascii="Times New Roman" w:eastAsia="华文中宋" w:hAnsi="Times New Roman"/>
    </w:rPr>
  </w:style>
  <w:style w:type="character" w:styleId="a5">
    <w:name w:val="Placeholder Text"/>
    <w:basedOn w:val="a0"/>
    <w:uiPriority w:val="99"/>
    <w:semiHidden/>
    <w:rsid w:val="006117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7.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3</Pages>
  <Words>852</Words>
  <Characters>4860</Characters>
  <Application>Microsoft Office Word</Application>
  <DocSecurity>0</DocSecurity>
  <Lines>40</Lines>
  <Paragraphs>11</Paragraphs>
  <ScaleCrop>false</ScaleCrop>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张豪</dc:creator>
  <cp:keywords/>
  <dc:description/>
  <cp:lastModifiedBy>张豪</cp:lastModifiedBy>
  <cp:revision>67</cp:revision>
  <dcterms:created xsi:type="dcterms:W3CDTF">2022-10-31T12:27:00Z</dcterms:created>
  <dcterms:modified xsi:type="dcterms:W3CDTF">2022-11-17T15:31:00Z</dcterms:modified>
</cp:coreProperties>
</file>