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คู่มือการใช้งาน Smart Tambon</w:t>
      </w:r>
    </w:p>
    <w:p>
      <w:pPr>
        <w:jc w:val="center"/>
      </w:pPr>
      <w:r>
        <w:rPr>
          <w:rFonts w:ascii="TH Sarabun New" w:hAnsi="TH Sarabun New" w:eastAsia="TH Sarabun New"/>
          <w:b/>
          <w:color w:val="000000"/>
          <w:sz w:val="40"/>
        </w:rPr>
        <w:t>ระบบบริหารจัดการความปลอดภัยอัจฉริยะสำหรับองค์การบริหารส่วนตำบล</w:t>
      </w:r>
    </w:p>
    <w:p/>
    <w:p>
      <w:pPr>
        <w:jc w:val="center"/>
      </w:pPr>
      <w:r>
        <w:rPr>
          <w:rFonts w:ascii="TH Sarabun New" w:hAnsi="TH Sarabun New" w:eastAsia="TH Sarabun New"/>
          <w:color w:val="000000"/>
          <w:sz w:val="34"/>
        </w:rPr>
        <w:t>จัดทำโดย E.S.M. Solution Co., Ltd.</w:t>
      </w:r>
    </w:p>
    <w:p>
      <w:pPr>
        <w:jc w:val="center"/>
      </w:pPr>
      <w:r>
        <w:rPr>
          <w:rFonts w:ascii="TH Sarabun New" w:hAnsi="TH Sarabun New" w:eastAsia="TH Sarabun New"/>
          <w:color w:val="000000"/>
          <w:sz w:val="32"/>
        </w:rPr>
        <w:t>ปรับปรุงล่าสุด 22 ตุลาคม 2569</w:t>
      </w:r>
    </w:p>
    <w:p>
      <w:r>
        <w:br w:type="page"/>
      </w:r>
    </w:p>
    <w:p>
      <w:pPr>
        <w:pStyle w:val="Heading1"/>
      </w:pPr>
      <w:r>
        <w:t>เกี่ยวกับคู่มือ</w:t>
      </w:r>
    </w:p>
    <w:p>
      <w:pPr>
        <w:ind w:firstLine="425"/>
      </w:pPr>
      <w:r>
        <w:t>คู่มือนี้จัดทำขึ้นเพื่ออธิบายขั้นตอนการใช้งานระบบ Smart Tambon สำหรับผู้ดูแลระบบ ผู้ดูแลประจำองค์การบริหารส่วนตำบล และเจ้าหน้าที่ประจำองค์การบริหารส่วนตำบล เนื้อหาครอบคลุมการตั้งค่าเริ่มต้น การบริหารข้อมูลพื้นที่ การรับและติดตามเหตุการณ์ การประเมินภัยพิบัติ การจัดการกิจกรรมและโครงการ ตลอดจนการใช้ผู้ช่วย AI และการเผยแพร่ข่าวประชาสัมพันธ์</w:t>
      </w:r>
    </w:p>
    <w:p>
      <w:pPr>
        <w:pStyle w:val="Heading1"/>
      </w:pPr>
      <w:r>
        <w:t>สารบัญ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8787"/>
      </w:tblGrid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30"/>
              </w:rPr>
              <w:t>บท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30"/>
              </w:rPr>
              <w:t>หัวข้อ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1</w:t>
            </w:r>
          </w:p>
        </w:tc>
        <w:tc>
          <w:tcPr>
            <w:tcW w:type="dxa" w:w="87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เริ่มต้นใช้งาน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2</w:t>
            </w:r>
          </w:p>
        </w:tc>
        <w:tc>
          <w:tcPr>
            <w:tcW w:type="dxa" w:w="87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ภาพรวมเมืองและแผนที่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3</w:t>
            </w:r>
          </w:p>
        </w:tc>
        <w:tc>
          <w:tcPr>
            <w:tcW w:type="dxa" w:w="87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การนำเข้าข้อมูล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4</w:t>
            </w:r>
          </w:p>
        </w:tc>
        <w:tc>
          <w:tcPr>
            <w:tcW w:type="dxa" w:w="87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เหตุการณ์ ภัยพิบัติ และการแจ้งเหตุจากประชาชน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5</w:t>
            </w:r>
          </w:p>
        </w:tc>
        <w:tc>
          <w:tcPr>
            <w:tcW w:type="dxa" w:w="87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กิจกรรม โครงการ กล้องวงจรปิด และข้อมูลเฝ้าระวัง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6</w:t>
            </w:r>
          </w:p>
        </w:tc>
        <w:tc>
          <w:tcPr>
            <w:tcW w:type="dxa" w:w="87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ผู้ช่วย AI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7</w:t>
            </w:r>
          </w:p>
        </w:tc>
        <w:tc>
          <w:tcPr>
            <w:tcW w:type="dxa" w:w="87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ข่าวประชาสัมพันธ์ เสียงตามสาย และช่องทางแจ้งเตือน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8</w:t>
            </w:r>
          </w:p>
        </w:tc>
        <w:tc>
          <w:tcPr>
            <w:tcW w:type="dxa" w:w="87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งานสำหรับผู้ดูแลระบบ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9</w:t>
            </w:r>
          </w:p>
        </w:tc>
        <w:tc>
          <w:tcPr>
            <w:tcW w:type="dxa" w:w="87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30"/>
              </w:rPr>
              <w:t>คำถามที่พบบ่อย</w:t>
            </w:r>
          </w:p>
        </w:tc>
      </w:tr>
    </w:tbl>
    <w:p>
      <w:r>
        <w:br w:type="page"/>
      </w:r>
    </w:p>
    <w:p>
      <w:pPr>
        <w:pStyle w:val="Heading1"/>
      </w:pPr>
      <w:r>
        <w:t>1 เริ่มต้นใช้งาน</w:t>
      </w:r>
    </w:p>
    <w:p>
      <w:pPr>
        <w:ind w:firstLine="425"/>
      </w:pPr>
      <w:r>
        <w:t>คู่มือนี้อธิบายวิธีใช้งานเมนูที่มีอยู่ในระบบปัจจุบัน โดยชื่อปุ่มและชื่อเมนูที่อยู่ในเครื่องหมายอัญประกาศเป็นชื่อเดียวกับที่ปรากฏบนหน้าจอ</w:t>
      </w:r>
    </w:p>
    <w:p>
      <w:pPr>
        <w:pStyle w:val="Heading3"/>
      </w:pPr>
      <w:r>
        <w:t>เข้าสู่ระบบ</w:t>
      </w:r>
    </w:p>
    <w:p>
      <w:pPr>
        <w:pStyle w:val="ListNumber"/>
      </w:pPr>
      <w:r>
        <w:t>เปิดเว็บไซต์ของระบบ (เครื่องทดสอบ: http://localhost:3000)</w:t>
      </w:r>
    </w:p>
    <w:p>
      <w:pPr>
        <w:pStyle w:val="ListNumber"/>
      </w:pPr>
      <w:r>
        <w:t>กรอก ชื่อผู้ใช้งาน (ไม่ใช่อีเมล) และรหัสผ่านที่ได้รับจากผู้ดูแล</w:t>
      </w:r>
    </w:p>
    <w:p>
      <w:pPr>
        <w:pStyle w:val="ListNumber"/>
      </w:pPr>
      <w:r>
        <w:t>หากขึ้น “บัญชีนี้ยังไม่ได้กำหนด role หรือขอบเขตพื้นที่ดูแล” ให้ติดต่อผู้ดูแลให้กำหนดสิทธิ์และพื้นที่</w:t>
      </w:r>
    </w:p>
    <w:p>
      <w:pPr>
        <w:pStyle w:val="ListNumber"/>
      </w:pPr>
      <w:r>
        <w:t>ออกจากระบบด้วยปุ่ม “ออกจากระบบ” ด้านล่างเมนูซ้าย</w:t>
      </w:r>
    </w:p>
    <w:p>
      <w:pPr>
        <w:pStyle w:val="Heading3"/>
      </w:pPr>
      <w:r>
        <w:t>เมนูด้านซ้าย</w:t>
      </w:r>
    </w:p>
    <w:p>
      <w:pPr>
        <w:ind w:firstLine="425"/>
      </w:pPr>
      <w:r>
        <w:t>ด้านบนแสดง “ขอบเขตการดูแล” (ชื่อพื้นที่ของคุณ) ตามด้วย “เมนูหลัก” 13 รายการ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เมนู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ใช้ทำอะไร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หัวข้อ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ภาพรวมเมือง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สรุปสถานการณ์ งานค้าง อากาศ ประชากร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2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แผนที่เมือง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วิเคราะห์พื้นที่และจำลองน้ำท่วม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2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เหตุการณ์ทั่วไป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รับแจ้งและติดตามเหตุ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4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ภัยพิบัติ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ประเมินสถานการณ์และแผนรับมือ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4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กฎการประเมินทรัพยากร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ตั้งสูตรคำนวณทรัพยากรอัตโนมัติ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4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กิจกรรมในพื้นที่ / ข่าวประชาสัมพันธ์ / กล้องวงจรปิด / โครงการ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บันทึกข้อมูลงานประจำ (ข่าวประชาสัมพันธ์: หัวข้อ 7)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5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นำเข้าข้อมูล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ข้อมูลพื้นฐาน อบต. และชุดข้อมูลกำหนดเอง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3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ผู้ช่วย AI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ถามข้อมูลแล้วได้กราฟ/รายงาน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6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จัดการผู้ใช้ / ตั้งค่าระบบ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เฉพาะผู้ดูแล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7</w:t>
            </w:r>
          </w:p>
        </w:tc>
      </w:tr>
    </w:tbl>
    <w:p>
      <w:pPr>
        <w:spacing w:after="0"/>
      </w:pPr>
    </w:p>
    <w:p>
      <w:pPr>
        <w:pStyle w:val="Heading3"/>
      </w:pPr>
      <w:r>
        <w:t>สิทธิ์ผู้ใช้งาน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งาน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ผู้ดูแลระบบ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ผู้ดูแลประจำ อบต.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เจ้าหน้าที่ประจำ อบต.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พื้นที่ที่เห็น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ทั่วประเทศ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เฉพาะ อบต. ตน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เฉพาะ อบต. ตน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บันทึก/รับเรื่องเหตุการณ์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ได้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ได้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ได้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ยกเหตุการณ์เป็นภัยพิบัติ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ได้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ได้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-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สร้างกิจกรรม/CCTV/โครงการ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ได้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ได้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ได้ (แก้ได้เฉพาะของตน)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นำเข้า/แก้ไขชุดข้อมูล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ได้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ได้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ดูอย่างเดียว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จัดการผู้ใช้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ทุกคน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เฉพาะใน อบต.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-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ตั้งค่า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ทั้งระบบ + AI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ตั้งค่า อบต.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-</w:t>
            </w:r>
          </w:p>
        </w:tc>
      </w:tr>
    </w:tbl>
    <w:p>
      <w:pPr>
        <w:spacing w:after="0"/>
      </w:pPr>
    </w:p>
    <w:p>
      <w:pPr>
        <w:ind w:firstLine="425"/>
      </w:pPr>
      <w:r>
        <w:t>ทุกหน้าจะมีหน้าต่างเด้ง “มีเหตุการณ์แจ้งเข้ามาใหม่” เมื่อมีเรื่องใหม่ เลือก “เปิดดูเหตุการณ์” เพื่อไปที่เรื่องนั้น</w:t>
      </w:r>
    </w:p>
    <w:p>
      <w:r>
        <w:br w:type="page"/>
      </w:r>
    </w:p>
    <w:p>
      <w:pPr>
        <w:pStyle w:val="Heading1"/>
      </w:pPr>
      <w:r>
        <w:t>2 ภาพรวมเมืองและแผนที่</w:t>
      </w:r>
    </w:p>
    <w:p>
      <w:pPr>
        <w:pStyle w:val="Heading2"/>
      </w:pPr>
      <w:r>
        <w:t>2.1 ภาพรวมเมือง</w:t>
      </w:r>
    </w:p>
    <w:p>
      <w:pPr>
        <w:ind w:firstLine="425"/>
      </w:pPr>
      <w:r>
        <w:t>หน้าแรกหลังเข้าสู่ระบบ แบ่งเป็นส่วนต่าง ๆ จากบนลงล่าง</w:t>
      </w:r>
    </w:p>
    <w:p>
      <w:pPr>
        <w:keepNext/>
      </w:pPr>
      <w:r>
        <w:rPr>
          <w:rFonts w:ascii="TH Sarabun New" w:hAnsi="TH Sarabun New" w:eastAsia="TH Sarabun New"/>
          <w:b w:val="0"/>
          <w:i/>
          <w:color w:val="666666"/>
          <w:sz w:val="28"/>
        </w:rPr>
        <w:t>หน้าภาพรวมเมือง: การ์ดสรุปเหตุการณ์ พยากรณ์อากาศ สถานะภัย งานที่ต้องดำเนินการ และแผนที่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การ์ดสรุป: เหตุการณ์ทั้งหมดที่ได้รับแจ้ง (24 ชม.), แจ้งเตือนเข้ามาวันนี้, ยังไม่ได้รับการแก้ไข, แก้ไขเรียบร้อยแล้ว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สถานะภัยในพื้นที่ตอนนี้: จำนวนเหตุตามประเภท น้ำท่วม ไฟป่า พายุ ดินถล่ม ภัยแล้ง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งานที่ต้องดำเนินการ: เลือกแท็บ ทั้งหมด / รอรับเรื่อง / กำลังประเมิน / กำลังดำเนินการ แล้วคลิกงานเพื่อดูรายละเอียด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แผนที่ภาพรวมพื้นที่: สลับ “ถนน” / “ดาวเทียม” และเปิด-ปิด “ชั้นข้อมูลบนแผนที่” เช่น สถานีวัดน้ำและฝน, กล้องวงจรปิด, จุดความร้อน (เลือก 24 ชั่วโมง / 48 ชั่วโมง / 7 วัน), กิจกรรมในพื้นที่, โครงการ, ขอบเขตหมู่บ้าน และหมวดสถานที่ 8 หมวด (สถานที่ราชการ การศึกษา สาธารณสุข ฯลฯ)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สภาพอากาศและคุณภาพอากาศในพื้นที่: PM2.5 อุณหภูมิ ฝน รายตำบล พร้อมแหล่งที่มา เลือก “ดูข้อมูลทั้งหมด” เพื่อดูทุกตำบล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ข้อมูลพื้นฐานของตำบล: พื้นที่ (ตร.กม.) จำนวนหมู่บ้าน “ประชากรในพื้นที่รับผิดชอบ” รายหมู่บ้าน “ทรัพยากรในตำบล” และ “ทีมงานในพื้นที่” (พร้อม/ไม่พร้อม) - ส่วนนี้จะมีข้อมูลเมื่อนำเข้าชุดข้อมูลในหัวข้อ 3 แล้ว</w:t>
            </w:r>
          </w:p>
        </w:tc>
      </w:tr>
    </w:tbl>
    <w:p>
      <w:pPr>
        <w:spacing w:after="0"/>
      </w:pPr>
    </w:p>
    <w:p>
      <w:pPr>
        <w:ind w:firstLine="425"/>
      </w:pPr>
      <w:r>
        <w:t>ผู้ดูแลระบบเลือกจังหวัด/อำเภอ/ตำบลได้จาก “ค้นหาจังหวัดหรือ ตำบล” และต้นไม้ “ขอบเขตพื้นที่” ในเมนูซ้าย บัญชี อบต. จะเปิดที่พื้นที่ตนเองอัตโนมัติ</w:t>
      </w:r>
    </w:p>
    <w:p>
      <w:pPr>
        <w:pStyle w:val="Heading2"/>
      </w:pPr>
      <w:r>
        <w:t>2.2 แผนที่เมือง</w:t>
      </w:r>
    </w:p>
    <w:p>
      <w:pPr>
        <w:pStyle w:val="ListNumber"/>
      </w:pPr>
      <w:r>
        <w:t>1. วิเคราะห์พื้นที่</w:t>
      </w:r>
    </w:p>
    <w:p>
      <w:pPr>
        <w:pStyle w:val="ListNumber"/>
      </w:pPr>
      <w:r>
        <w:t>เปิดเมนู “แผนที่เมือง” แล้วเลือกเครื่องมือ “วิเคราะห์พื้นที่”</w:t>
      </w:r>
    </w:p>
    <w:p>
      <w:pPr>
        <w:pStyle w:val="ListNumber"/>
      </w:pPr>
      <w:r>
        <w:t>เลือกรูปแบบ “จุด” / “เส้น” / “พื้นที่” และกำหนด “ระยะขยาย … เมตร” หากต้องการรัศมีรอบจุดหรือเส้น</w:t>
      </w:r>
    </w:p>
    <w:p>
      <w:pPr>
        <w:pStyle w:val="ListNumber"/>
      </w:pPr>
      <w:r>
        <w:t>เลือก “ประเภทภัยที่ต้องการวางแผน” แล้ววาดบนแผนที่</w:t>
      </w:r>
    </w:p>
    <w:p>
      <w:pPr>
        <w:pStyle w:val="ListNumber"/>
      </w:pPr>
      <w:r>
        <w:t>อ่าน “ผลการประเมินพื้นที่”: พื้นที่ได้รับผลกระทบ (ตร.กม./ไร่/ตร.ม.), ประชากรและครัวเรือนโดยประมาณ, กฎที่ผ่านเงื่อนไข, ทรัพยากรที่ต้องใช้เทียบกับที่มี, สถานที่สำคัญที่ได้รับผลกระทบ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3.2.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จำลองสถานการณ์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1.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เลือก “จำลองสถานการณ์” (ขณะนี้รองรับน้ำท่วม)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2.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กำหนด “ระดับน้ำเพิ่มขึ้น (ซม.)” และ “ปริมาณน้ำฝน (มม.)”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3.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เลือก “ปักจุดเริ่มต้นและจำลอง” แล้วคลิกจุดบนแผนที่ ระบบใช้ความสูงภูมิประเทศคำนวณพื้นที่น้ำท่วม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4.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เลือก “ล้างพื้นที่จำลอง” เมื่อต้องการเริ่มใหม่</w:t>
            </w:r>
          </w:p>
        </w:tc>
      </w:tr>
    </w:tbl>
    <w:p>
      <w:pPr>
        <w:spacing w:after="0"/>
      </w:pPr>
    </w:p>
    <w:p>
      <w:pPr>
        <w:ind w:left="425"/>
      </w:pPr>
      <w:r>
        <w:rPr>
          <w:rFonts w:ascii="TH Sarabun New" w:hAnsi="TH Sarabun New" w:eastAsia="TH Sarabun New"/>
          <w:b/>
          <w:color w:val="000000"/>
          <w:sz w:val="32"/>
        </w:rPr>
        <w:t xml:space="preserve">หมายเหตุ </w:t>
      </w:r>
      <w:r>
        <w:rPr>
          <w:rFonts w:ascii="TH Sarabun New" w:hAnsi="TH Sarabun New" w:eastAsia="TH Sarabun New"/>
          <w:color w:val="000000"/>
          <w:sz w:val="32"/>
        </w:rPr>
        <w:t>ประชากรโดยประมาณคำนวณตามสัดส่วนพื้นที่ที่วาดเทียบกับพื้นที่ทั้งหมด ใช้เป็นค่าประมาณการเบื้องต้น</w:t>
      </w:r>
    </w:p>
    <w:p>
      <w:r>
        <w:br w:type="page"/>
      </w:r>
    </w:p>
    <w:p>
      <w:pPr>
        <w:pStyle w:val="Heading1"/>
      </w:pPr>
      <w:r>
        <w:t>3 การนำเข้าข้อมูล</w:t>
      </w:r>
    </w:p>
    <w:p>
      <w:pPr>
        <w:ind w:firstLine="425"/>
      </w:pPr>
      <w:r>
        <w:t>เมนู “นำเข้าข้อมูล” คือที่เก็บข้อมูลพื้นฐานของ อบต. หน้าส่วนอื่นทั้งหมด (ภาพรวม การประเมิน การรับเรื่องเหตุ AI) ดึงข้อมูลจากที่นี่ เจ้าหน้าที่ประจำ อบต. สามารถดูข้อมูลได้เท่านั้น ส่วนการเพิ่มหรือแก้ไขข้อมูลเป็นสิทธิ์ของผู้ดูแล</w:t>
      </w:r>
    </w:p>
    <w:p>
      <w:pPr>
        <w:keepNext/>
      </w:pPr>
      <w:r>
        <w:rPr>
          <w:rFonts w:ascii="TH Sarabun New" w:hAnsi="TH Sarabun New" w:eastAsia="TH Sarabun New"/>
          <w:b w:val="0"/>
          <w:i/>
          <w:color w:val="666666"/>
          <w:sz w:val="28"/>
        </w:rPr>
        <w:t>หน้านำเข้าข้อมูล: ข้อมูลประชากร 7 หมู่บ้าน รุ่นที่ 25 พร้อมสถานะเชื่อมขอบเขตหมู่บ้าน</w:t>
      </w:r>
    </w:p>
    <w:p>
      <w:pPr>
        <w:pStyle w:val="Heading3"/>
      </w:pPr>
      <w:r>
        <w:t>ประเภทข้อมูล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กลุ่ม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ชุดข้อมูล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ข้อมูลหลักที่กรอก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ข้อมูลทั่วไปของ อบต.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ข้อมูลประชากร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หมู่ที่ หมู่บ้าน ประชากรชาย/หญิง/ทั้งหมด จำนวนครัวเรือน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หน่วยงาน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ชื่อ ประเภท ผู้ติดต่อ เบอร์ อีเมล ตำแหน่งบนแผนที่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ทีมปฏิบัติงาน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ชื่อทีม หัวหน้าทีม พื้นที่รับผิดชอบ สถานะทีม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บุคลากรปฏิบัติงาน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ชื่อ–นามสกุล ตำแหน่ง ทักษะ ทีม ความพร้อมปฏิบัติงาน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ทรัพยากรและอุปกรณ์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ชื่อ ทะเบียน ประเภท สถานะความพร้อม สถานที่เก็บ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วัสดุสิ้นเปลือง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หน่วยนับ จำนวนคงเหลือ จุดแจ้งเตือนขั้นต่ำ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ข้อมูลอุปกรณ์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เซนเซอร์วัดระดับน้ำ / PM 2.5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Sensor ID พิกัด และ Token ที่ระบบสร้างให้ (ใช้ตั้งค่าในอุปกรณ์)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ชุดข้อมูลแบบกำหนดเอง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รายการชุดข้อมูล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กำหนดคอลัมน์เองได้ถึง 50 คอลัมน์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คลังข้อมูลไฟล์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-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ไฟล์ต้นฉบับทุกไฟล์ที่เคยนำเข้า ดาวน์โหลดได้</w:t>
            </w:r>
          </w:p>
        </w:tc>
      </w:tr>
    </w:tbl>
    <w:p>
      <w:pPr>
        <w:spacing w:after="0"/>
      </w:pPr>
    </w:p>
    <w:p>
      <w:pPr>
        <w:pStyle w:val="Heading3"/>
      </w:pPr>
      <w:r>
        <w:t>ขั้นตอนการนำเข้าไฟล์</w:t>
      </w:r>
    </w:p>
    <w:p>
      <w:pPr>
        <w:pStyle w:val="ListNumber"/>
      </w:pPr>
      <w:r>
        <w:t>เลือกชุดข้อมูลแล้วเลือก “⇧ นำเข้าไฟล์” ครั้งแรกให้เลือก “ดาวน์โหลด Template” เพื่อได้ไฟล์หัวคอลัมน์ภาษาไทย</w:t>
      </w:r>
    </w:p>
    <w:p>
      <w:pPr>
        <w:pStyle w:val="ListNumber"/>
      </w:pPr>
      <w:r>
        <w:t>อัปโหลด ไฟล์ CSV / XLS / XLSX / PDF ไม่เกิน 20 MB และ 25,000 แถว</w:t>
      </w:r>
    </w:p>
    <w:p>
      <w:pPr>
        <w:pStyle w:val="ListNumber"/>
      </w:pPr>
      <w:r>
        <w:t>จับคู่ข้อมูล ระบบจับคู่คอลัมน์ให้อัตโนมัติ ตรวจและแก้ได้</w:t>
      </w:r>
    </w:p>
    <w:p>
      <w:pPr>
        <w:pStyle w:val="ListNumber"/>
      </w:pPr>
      <w:r>
        <w:t>ตรวจสอบ ดูข้อผิดพลาด (แสดงสูงสุด 30 รายการ) แก้ในไฟล์แล้วอัปโหลดใหม่หากจำเป็น</w:t>
      </w:r>
    </w:p>
    <w:p>
      <w:pPr>
        <w:pStyle w:val="ListNumber"/>
      </w:pPr>
      <w:r>
        <w:t>ตัวอย่างข้อมูล ดูข้อมูลก่อนบันทึก</w:t>
      </w:r>
    </w:p>
    <w:p>
      <w:pPr>
        <w:pStyle w:val="ListNumber"/>
      </w:pPr>
      <w:r>
        <w:t>รุ่นข้อมูลและชั้นข้อมูล เลือก “ใช้ข้อมูลจากไฟล์แทนข้อมูลเดิม” หรือ “เพิ่มข้อมูลจากไฟล์ต่อจากข้อมูลเดิม” ตั้งชื่อรุ่น และเลือกว่าจะแสดงบนแผนที่หรือไม่ แล้วเลือก “เสร็จสิ้น”</w:t>
      </w:r>
    </w:p>
    <w:p>
      <w:pPr>
        <w:ind w:firstLine="425"/>
      </w:pPr>
      <w:r>
        <w:t>ไฟล์ที่อยู่ระหว่างขั้นตอนนำเข้าจะหมดอายุใน 2 ชั่วโมง ต้องเริ่มใหม่หากไม่มีการดำเนินการภายในระยะเวลาดังกล่าว</w:t>
      </w:r>
    </w:p>
    <w:p>
      <w:pPr>
        <w:pStyle w:val="Heading3"/>
      </w:pPr>
      <w:r>
        <w:t>การเพิ่มและแก้ไขข้อมูลรายรายการ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เลือก “＋ เพิ่มข้อมูลด้วยตนเอง” เพื่อกรอกฟอร์ม หน่วยงานปักหมุดบนแผนที่ได้ ขอบเขตหมู่บ้านวาดบนแผนที่หรืออัปโหลด GeoJSON ได้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แท็บ “ข้อมูลปัจจุบัน” ค้นหา แก้ไข ลบทีละแถว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ประชากร: เลือก “จับคู่ข้อมูลประชากรกับขอบเขตหมู่บ้าน” เพื่อผูกตามรหัสหมู่บ้านหรือตำบล + หมู่ที่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วัสดุสิ้นเปลือง: เลือก “บันทึกความเคลื่อนไหว” เลือก รับเข้า / เบิกออก / คืนเข้า / ปรับยอดจากการตรวจนับ ดูประวัติได้ใน “ประวัติรับเข้า–เบิกออก”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เปิด “แสดงในชั้นข้อมูล” เพื่อให้ชุดข้อมูลที่มีพิกัดแสดงบนแผนที่</w:t>
            </w:r>
          </w:p>
        </w:tc>
      </w:tr>
    </w:tbl>
    <w:p>
      <w:pPr>
        <w:spacing w:after="0"/>
      </w:pPr>
    </w:p>
    <w:p>
      <w:pPr>
        <w:pStyle w:val="Heading3"/>
      </w:pPr>
      <w:r>
        <w:t>รุ่นข้อมูลและประวัติ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ประวัติรุ่นข้อมูล: ทุกการนำเข้า/แก้ไขสร้างรุ่นใหม่ ดู ดาวน์โหลดไฟล์ต้นฉบับ หรือย้อนกลับไปรุ่นเก่าได้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ประวัติการแก้ไข: ใครเพิ่ม แก้ ลบอะไร พร้อมค่าก่อนและหลังแก้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 เหตุการณ์ ภัยพิบัติ และการแจ้งเหตุจากประชาชน</w:t>
      </w:r>
    </w:p>
    <w:p>
      <w:pPr>
        <w:pStyle w:val="Heading2"/>
      </w:pPr>
      <w:r>
        <w:t>4.1 การจัดการเหตุการณ์และภัยพิบัติ</w:t>
      </w:r>
    </w:p>
    <w:p>
      <w:pPr>
        <w:ind w:firstLine="425"/>
      </w:pPr>
      <w:r>
        <w:t>สถานะเหตุการณ์ · 3 สถานะ + ยกระดับภัยพิบัติ</w:t>
      </w:r>
    </w:p>
    <w:p>
      <w:pPr>
        <w:ind w:firstLine="425"/>
      </w:pPr>
      <w:r>
        <w:t>รอรับเรื่อง ไปยัง กำลังดำเนินการ ไปยัง เสร็จสิ้น</w:t>
      </w:r>
    </w:p>
    <w:p>
      <w:pPr>
        <w:ind w:firstLine="425"/>
      </w:pPr>
      <w:r>
        <w:t>ภัยพิบัติ (ประเมิน + แผนรับมือ)</w:t>
      </w:r>
    </w:p>
    <w:p>
      <w:pPr>
        <w:ind w:firstLine="425"/>
      </w:pPr>
      <w:r>
        <w:t>ทุกเรื่องเริ่มที่ “รอรับเรื่อง” เมื่อรับเรื่องจะเป็น “กำลังดำเนินการ” และผู้ดูแลยกระดับเป็นภัยพิบัติได้จากจุดนี้</w:t>
      </w:r>
    </w:p>
    <w:p>
      <w:pPr>
        <w:keepNext/>
      </w:pPr>
      <w:r>
        <w:rPr>
          <w:rFonts w:ascii="TH Sarabun New" w:hAnsi="TH Sarabun New" w:eastAsia="TH Sarabun New"/>
          <w:b w:val="0"/>
          <w:i/>
          <w:color w:val="666666"/>
          <w:sz w:val="28"/>
        </w:rPr>
        <w:t>หน้าเหตุการณ์ทั่วไป: การ์ดสรุปตามสถานะ รายการรับแจ้ง และรายละเอียดเหตุการณ์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4.1.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เจ้าหน้าที่บันทึกเหตุการณ์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5.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เมนู “เหตุการณ์ทั่วไป” เลือกปุ่ม “บันทึกเหตุการณ์ใหม่”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6.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กรอกชื่อเหตุการณ์ เลือกประเภท (น้ำท่วม ไฟป่า พายุ ดินถล่ม ภัยแล้ง อื่น ๆ)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7.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เลือกระดับความเร่งด่วน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8.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กรอกรายละเอียด ผู้แจ้งเหตุ หมายเลขโทรศัพท์ติดต่อ ผลกระทบเบื้องต้น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9.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คลิกแผนที่เพื่อปักสถานที่เกิดเหตุ แนบรูปได้สูงสุด 8 รูป (JPG/PNG/WebP ไม่เกิน 10 MB)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10.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เหตุที่เกิดไปแล้ว เลือกช่อง “เป็นการบันทึกเหตุการณ์ย้อนหลัง” แล้วระบุวันและเวลา ระบบออกเลขอ้างอิงรูปแบบ INC-พ.ศ.-XXXXXX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4.2.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แบบฟอร์มแจ้งเหตุจากประชาชน</w:t>
            </w:r>
          </w:p>
        </w:tc>
      </w:tr>
    </w:tbl>
    <w:p>
      <w:pPr>
        <w:spacing w:after="0"/>
      </w:pPr>
    </w:p>
    <w:p>
      <w:pPr>
        <w:ind w:firstLine="425"/>
      </w:pPr>
      <w:r>
        <w:t>เจ้าหน้าที่แชร์ลิงก์: เมนู “เหตุการณ์ทั่วไป” ไปยัง “แชร์แบบฟอร์ม” ไปยัง เลือกแหล่งที่มา (ประชาชน, หน่วยงาน, รพ.สต.) ไปยัง “คัดลอกลิงก์” หรือ “แชร์” แต่ละแหล่งมีลิงก์ถาวรของตัวเอง จึงรู้ว่าเรื่องมาจากใคร</w:t>
      </w:r>
    </w:p>
    <w:p>
      <w:pPr>
        <w:ind w:firstLine="425"/>
      </w:pPr>
      <w:r>
        <w:t>ประชาชนแจ้งเหตุ (ไม่ต้องเข้าสู่ระบบ):</w:t>
      </w:r>
    </w:p>
    <w:p>
      <w:pPr>
        <w:pStyle w:val="ListNumber"/>
      </w:pPr>
      <w:r>
        <w:t>เปิดลิงก์บนมือถือ</w:t>
      </w:r>
    </w:p>
    <w:p>
      <w:pPr>
        <w:pStyle w:val="ListNumber"/>
      </w:pPr>
      <w:r>
        <w:t>กรอกประเภท ความเร่งด่วน รายละเอียด แนบรูปได้ 8 รูป</w:t>
      </w:r>
    </w:p>
    <w:p>
      <w:pPr>
        <w:pStyle w:val="ListNumber"/>
      </w:pPr>
      <w:r>
        <w:t>แตะแผนที่หรือเลือก “ใช้ตำแหน่งปัจจุบัน” ตำแหน่งต้องอยู่ในเขต อบต.</w:t>
      </w:r>
    </w:p>
    <w:p>
      <w:pPr>
        <w:pStyle w:val="ListNumber"/>
      </w:pPr>
      <w:r>
        <w:t>กรอกชื่อผู้แจ้ง หมายเลขโทรศัพท์ติดต่อ และเลือก “ยืนยันว่าข้อมูลที่แจ้งเป็นความจริง และยินยอมให้เจ้าหน้าที่ใช้ข้อมูลเพื่อดำเนินการเกี่ยวกับเหตุการณ์นี้” แล้วเลือกปุ่ม “ส่งข้อมูลแจ้งเหตุ”</w:t>
      </w:r>
    </w:p>
    <w:p>
      <w:pPr>
        <w:pStyle w:val="ListNumber"/>
      </w:pPr>
      <w:r>
        <w:t>เห็นหน้า “ยืนยันการแจ้งเหตุเรียบร้อยแล้ว” เรื่องเข้าสถานะ “รอรับเรื่อง” ทันที</w:t>
      </w:r>
    </w:p>
    <w:p>
      <w:pPr>
        <w:pStyle w:val="ListNumber"/>
      </w:pPr>
      <w:r>
        <w:t>รับเรื่องและติดตาม</w:t>
      </w:r>
    </w:p>
    <w:p>
      <w:pPr>
        <w:pStyle w:val="ListNumber"/>
      </w:pPr>
      <w:r>
        <w:t>เลือกเหตุการณ์จากรายการ (กรอง ทั้งหมด / รอรับเรื่อง / กำลังดำเนินการ / เสร็จสิ้น)</w:t>
      </w:r>
    </w:p>
    <w:p>
      <w:pPr>
        <w:pStyle w:val="ListNumber"/>
      </w:pPr>
      <w:r>
        <w:t>เลือก “รับเรื่อง” แล้วเลือกทีมที่รับผิดชอบ (ต้องนำเข้าข้อมูลทีมก่อน หัวข้อ 3)</w:t>
      </w:r>
    </w:p>
    <w:p>
      <w:pPr>
        <w:pStyle w:val="ListNumber"/>
      </w:pPr>
      <w:r>
        <w:t>เลือก “อัปเดตการทำงาน” เพื่อบันทึกความคืบหน้า ผู้รับผิดชอบ และทรัพยากรที่ใช้ วัสดุสิ้นเปลืองจะตัดสต็อกอัตโนมัติ (ใช้เกินที่มีไม่ได้)</w:t>
      </w:r>
    </w:p>
    <w:p>
      <w:pPr>
        <w:pStyle w:val="ListNumber"/>
      </w:pPr>
      <w:r>
        <w:t>เปลี่ยนสถานะเป็น “เสร็จสิ้น” เมื่อจบงาน ทุกขั้นตอนบันทึกใน “ประวัติการดำเนินงาน”</w:t>
      </w:r>
    </w:p>
    <w:p>
      <w:pPr>
        <w:ind w:firstLine="425"/>
      </w:pPr>
      <w:r>
        <w:t>ปุ่ม “ลบข้อมูล” ซ่อนเรื่องจากรายการ แต่ข้อมูลเดิมยังเก็บในฐานข้อมูล</w:t>
      </w:r>
    </w:p>
    <w:p>
      <w:pPr>
        <w:pStyle w:val="Heading3"/>
      </w:pPr>
      <w:r>
        <w:t>การจัดการภัยพิบัติและแผนรับมือสำหรับผู้ดูแล</w:t>
      </w:r>
    </w:p>
    <w:p>
      <w:pPr>
        <w:pStyle w:val="ListNumber"/>
      </w:pPr>
      <w:r>
        <w:t>ในเหตุการณ์ที่รับเรื่องแล้ว เลือก “แจ้งเหตุภัยพิบัติ” เรื่องจะย้ายไปเมนู “ภัยพิบัติ”</w:t>
      </w:r>
    </w:p>
    <w:p>
      <w:pPr>
        <w:pStyle w:val="ListNumber"/>
      </w:pPr>
      <w:r>
        <w:t>เลือก “ประเมินสถานการณ์” วาดพื้นที่ได้รับผลกระทบ แล้วเลือก “บันทึกผลประเมินเป็น Version ใหม่”</w:t>
      </w:r>
    </w:p>
    <w:p>
      <w:pPr>
        <w:pStyle w:val="ListNumber"/>
      </w:pPr>
      <w:r>
        <w:t>ในแผนรับมือ เทียบทรัพยากร “ต้องใช้ / มีพร้อมใช้ / เพียงพอ หรือ ไม่เพียงพอ” แล้วเลือก “เลือกใช้ Version นี้” แก้รายการได้ด้วย “แก้ไขทรัพยากร”</w:t>
      </w:r>
    </w:p>
    <w:p>
      <w:pPr>
        <w:pStyle w:val="Heading2"/>
      </w:pPr>
      <w:r>
        <w:t>4.2 กฎการประเมินทรัพยากร</w:t>
      </w:r>
    </w:p>
    <w:p>
      <w:pPr>
        <w:ind w:firstLine="425"/>
      </w:pPr>
      <w:r>
        <w:t>กฎทำให้การประเมินคำนวณทรัพยากรได้เอง เช่น “น้ำท่วม ประชากรมากกว่า 500 คน ไปยัง ถุงทราย 1 ใบต่อ 2 ครัวเรือน”</w:t>
      </w:r>
    </w:p>
    <w:p>
      <w:pPr>
        <w:pStyle w:val="ListNumber"/>
      </w:pPr>
      <w:r>
        <w:t>เมนู “กฎการประเมินทรัพยากร” ไปยัง “สร้างกฎใหม่”</w:t>
      </w:r>
    </w:p>
    <w:p>
      <w:pPr>
        <w:pStyle w:val="ListNumber"/>
      </w:pPr>
      <w:r>
        <w:t>ข้อมูลกฎ: ชื่อ ประเภทภัย ความรุนแรง (เฝ้าระวัง/เร่งด่วน/วิกฤต)</w:t>
      </w:r>
    </w:p>
    <w:p>
      <w:pPr>
        <w:pStyle w:val="ListNumber"/>
      </w:pPr>
      <w:r>
        <w:t>เงื่อนไข: เลือกตัวแปร (ระดับน้ำ ฝน ลม Hotspot ประชากร ครัวเรือน พื้นที่) ต้องมีประชากรหรือพื้นที่อย่างน้อย 1 ข้อ เงื่อนไขหลายข้อผ่านเมื่อข้อใดข้อหนึ่งเป็นจริง</w:t>
      </w:r>
    </w:p>
    <w:p>
      <w:pPr>
        <w:pStyle w:val="ListNumber"/>
      </w:pPr>
      <w:r>
        <w:t>สูตรคำนวณ: ทรัพยากร + จำนวน ต่อ N คน/ครัวเรือน/หมู่บ้าน/พื้นที่</w:t>
      </w:r>
    </w:p>
    <w:p>
      <w:pPr>
        <w:pStyle w:val="ListNumber"/>
      </w:pPr>
      <w:r>
        <w:t>ตรวจสอบ แล้วบันทึก เปิด-ปิดกฎได้ด้วย “เปิดใช้”</w:t>
      </w:r>
    </w:p>
    <w:p>
      <w:r>
        <w:br w:type="page"/>
      </w:r>
    </w:p>
    <w:p>
      <w:pPr>
        <w:pStyle w:val="Heading1"/>
      </w:pPr>
      <w:r>
        <w:t>5 กิจกรรม โครงการ กล้องวงจรปิด และข้อมูลเฝ้าระวัง</w:t>
      </w:r>
    </w:p>
    <w:p>
      <w:pPr>
        <w:pStyle w:val="Heading2"/>
      </w:pPr>
      <w:r>
        <w:t>5.1 กิจกรรมในพื้นที่</w:t>
      </w:r>
    </w:p>
    <w:p>
      <w:pPr>
        <w:keepNext/>
      </w:pPr>
      <w:r>
        <w:rPr>
          <w:rFonts w:ascii="TH Sarabun New" w:hAnsi="TH Sarabun New" w:eastAsia="TH Sarabun New"/>
          <w:b w:val="0"/>
          <w:i/>
          <w:color w:val="666666"/>
          <w:sz w:val="28"/>
        </w:rPr>
        <w:t>หน้ากิจกรรมในพื้นที่: การ์ดกิจกรรมที่กำลังจัดงาน พร้อมวันเวลา สถานที่ และจำนวนผู้ร่วมงาน</w:t>
      </w:r>
    </w:p>
    <w:p>
      <w:pPr>
        <w:pStyle w:val="ListNumber"/>
      </w:pPr>
      <w:r>
        <w:t>เมนู “กิจกรรมในพื้นที่” ไปยัง เพิ่มกิจกรรม</w:t>
      </w:r>
    </w:p>
    <w:p>
      <w:pPr>
        <w:pStyle w:val="ListNumber"/>
      </w:pPr>
      <w:r>
        <w:t>กรอกชื่อกิจกรรม ประเภท (งานประจำปี/เทศกาล, ศาสนา/ประเพณี, กีฬา/นันทนาการ, ตลาดนัด/ออกร้าน, ประชุม/อบรม, หน่วยบริการเคลื่อนที่, อื่น ๆ) วันเวลาเริ่ม/สิ้นสุด</w:t>
      </w:r>
    </w:p>
    <w:p>
      <w:pPr>
        <w:pStyle w:val="ListNumber"/>
      </w:pPr>
      <w:r>
        <w:t>กรอกผู้จัด จำนวนผู้ร่วมงานโดยประมาณ ผู้ประสานงาน หมายเลขโทรศัพท์ติดต่อ</w:t>
      </w:r>
    </w:p>
    <w:p>
      <w:pPr>
        <w:pStyle w:val="ListNumber"/>
      </w:pPr>
      <w:r>
        <w:t>ระบุ “รูปหลัก (แสดงเป็นไอคอนบนแผนที่)” และปักสถานที่จัด (ต้องอยู่ในเขต อบต.)</w:t>
      </w:r>
    </w:p>
    <w:p>
      <w:pPr>
        <w:ind w:firstLine="425"/>
      </w:pPr>
      <w:r>
        <w:t>กิจกรรมมี 3 ช่วง กำลังจะเริ่ม / กำลังจัดงาน / สิ้นสุดแล้ว และปิดงานอัตโนมัติเมื่อถึงเวลาสิ้นสุด</w:t>
      </w:r>
    </w:p>
    <w:p>
      <w:pPr>
        <w:pStyle w:val="Heading2"/>
      </w:pPr>
      <w:r>
        <w:t>5.2 โครงการ</w:t>
      </w:r>
    </w:p>
    <w:p>
      <w:pPr>
        <w:keepNext/>
      </w:pPr>
      <w:r>
        <w:rPr>
          <w:rFonts w:ascii="TH Sarabun New" w:hAnsi="TH Sarabun New" w:eastAsia="TH Sarabun New"/>
          <w:b w:val="0"/>
          <w:i/>
          <w:color w:val="666666"/>
          <w:sz w:val="28"/>
        </w:rPr>
        <w:t>หน้าโครงการ: กราฟการใช้งบประมาณรายปีแยกตามผลการอนุมัติ และรายการโครงการ</w:t>
      </w:r>
    </w:p>
    <w:p>
      <w:pPr>
        <w:pStyle w:val="ListNumber"/>
      </w:pPr>
      <w:r>
        <w:t>เมนู “โครงการ” ไปยัง เพิ่มโครงการ</w:t>
      </w:r>
    </w:p>
    <w:p>
      <w:pPr>
        <w:pStyle w:val="ListNumber"/>
      </w:pPr>
      <w:r>
        <w:t>กรอกชื่อ รหัสโครงการ (e-plan/เลขสัญญา) กลุ่มโครงการ (10 กลุ่ม เช่น โครงสร้างพื้นฐาน แหล่งน้ำและการเกษตร สาธารณสุข) หน่วยงานรับผิดชอบ</w:t>
      </w:r>
    </w:p>
    <w:p>
      <w:pPr>
        <w:pStyle w:val="ListNumber"/>
      </w:pPr>
      <w:r>
        <w:t>กรอกปีงบประมาณ (พ.ศ. เริ่ม 1 ต.ค.) งบประมาณ (บาท) ผลการอนุมัติ แหล่งงบประมาณ สถานะ และความคืบหน้า (%)</w:t>
      </w:r>
    </w:p>
    <w:p>
      <w:pPr>
        <w:pStyle w:val="ListNumber"/>
      </w:pPr>
      <w:r>
        <w:t>แนบรูปและปักสถานที่ได้ (ไม่บังคับ)</w:t>
      </w:r>
    </w:p>
    <w:p>
      <w:pPr>
        <w:ind w:firstLine="425"/>
      </w:pPr>
      <w:r>
        <w:t>กราฟ “การใช้งบประมาณรายปี” สลับดูเป็นบาทหรือจำนวนโครงการ คลิกแท่งเพื่อกรองปี เลือก “ดูข้อมูลแบบตาราง” เพื่อดูตัวเลข กรองรายการได้ด้วย ค้นหา / ปีงบประมาณ / กลุ่ม / การอนุมัติ / สถานะ</w:t>
      </w:r>
    </w:p>
    <w:p>
      <w:pPr>
        <w:pStyle w:val="Heading2"/>
      </w:pPr>
      <w:r>
        <w:t>5.3 กล้องวงจรปิดและข้อมูลเฝ้าระวัง</w:t>
      </w:r>
    </w:p>
    <w:p>
      <w:pPr>
        <w:keepNext/>
      </w:pPr>
      <w:r>
        <w:rPr>
          <w:rFonts w:ascii="TH Sarabun New" w:hAnsi="TH Sarabun New" w:eastAsia="TH Sarabun New"/>
          <w:b w:val="0"/>
          <w:i/>
          <w:color w:val="666666"/>
          <w:sz w:val="28"/>
        </w:rPr>
        <w:t>หน้ากล้องวงจรปิด: รายการกล้อง ประเภทสตรีม สถานะ และปุ่มดูสด</w:t>
      </w:r>
    </w:p>
    <w:p>
      <w:pPr>
        <w:pStyle w:val="ListNumber"/>
      </w:pPr>
      <w:r>
        <w:t>เมนู “กล้องวงจรปิด” ไปยัง เพิ่มกล้อง</w:t>
      </w:r>
    </w:p>
    <w:p>
      <w:pPr>
        <w:pStyle w:val="ListNumber"/>
      </w:pPr>
      <w:r>
        <w:t>กรอกชื่อ รหัสกล้อง สถานะ (ใช้งาน/ซ่อมบำรุง/ปิดใช้งาน) ชื่อสถานที่</w:t>
      </w:r>
    </w:p>
    <w:p>
      <w:pPr>
        <w:pStyle w:val="ListNumber"/>
      </w:pPr>
      <w:r>
        <w:t>วาง Stream URL ระบบตรวจประเภทให้ (HLS .m3u8 / MJPEG / MP4-WebM / Embed) เลือก “ทดสอบสตรีม”</w:t>
      </w:r>
    </w:p>
    <w:p>
      <w:pPr>
        <w:pStyle w:val="ListNumber"/>
      </w:pPr>
      <w:r>
        <w:t>ปักตำแหน่งบนแผนที่ แล้วบันทึก ดูภาพสดได้ด้วย “ดูสด”</w:t>
      </w:r>
    </w:p>
    <w:p>
      <w:pPr>
        <w:ind w:firstLine="425"/>
      </w:pPr>
      <w:r>
        <w:t>ลิงก์ RTSP/RTMP ใช้ตรง ๆ ไม่ได้ ให้ฝ่ายไอทีแปลงผ่าน MediaMTX หรือ go2rtc เป็น HLS ก่อน</w:t>
      </w:r>
    </w:p>
    <w:p>
      <w:pPr>
        <w:pStyle w:val="Heading3"/>
      </w:pPr>
      <w:r>
        <w:t>ข้อมูลเฝ้าระวังอัตโนมัติ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ข้อมูล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ดูที่ไหน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แหล่งที่มา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PM2.5 อุณหภูมิ ฝน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ภาพรวมเมือง (การ์ดรายตำบล)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เซนเซอร์ อบต. ไปยัง ThaiWater ไปยัง GISTDA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สถานีวัดน้ำและฝน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ชั้นข้อมูลบนแผนที่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กรมทรัพยากรน้ำ, ThaiWater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จุดความร้อน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ชั้นข้อมูลบนแผนที่ (24 ชม. / 48 ชม. / 7 วัน)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NASA FIRMS</w:t>
            </w:r>
          </w:p>
        </w:tc>
      </w:tr>
      <w:t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เซนเซอร์ของ อบต.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การ์ด PM2.5 และผู้ช่วย AI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ลงทะเบียนใน “นำเข้าข้อมูล ไปยัง ข้อมูลอุปกรณ์” แล้วใส่ Token ในอุปกรณ์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 ผู้ช่วย AI</w:t>
      </w:r>
    </w:p>
    <w:p>
      <w:pPr>
        <w:ind w:firstLine="425"/>
      </w:pPr>
      <w:r>
        <w:t>ผู้ใช้งานสามารถสอบถามเป็นภาษาไทยได้ ระบบจะค้นหาข้อมูลภายในพื้นที่ที่บัญชีมีสิทธิ์เข้าถึง และแสดงคำตอบในรูปแบบข้อความ กราฟ หรือตาราง หากขึ้น “ยังไม่ได้เปิดใช้ผู้ช่วย AI” ให้ผู้ดูแลระบบตั้งค่าผู้ให้บริการก่อน (หัวข้อ 7)</w:t>
      </w:r>
    </w:p>
    <w:p>
      <w:pPr>
        <w:ind w:firstLine="425"/>
      </w:pPr>
      <w:r>
        <w:t>ผู้ช่วย AI ตอบคำถามประชากรรายหมู่บ้านเป็นตารางและกราฟ</w:t>
      </w:r>
    </w:p>
    <w:p>
      <w:pPr>
        <w:pStyle w:val="Heading3"/>
      </w:pPr>
      <w:r>
        <w:t>ถามคำถาม</w:t>
      </w:r>
    </w:p>
    <w:p>
      <w:pPr>
        <w:pStyle w:val="ListNumber"/>
      </w:pPr>
      <w:r>
        <w:t>เมนู “ผู้ช่วย AI” ไปยัง แท็บ “แชต” เลือกโมเดลจาก “เลือกโมเดล AI”</w:t>
      </w:r>
    </w:p>
    <w:p>
      <w:pPr>
        <w:pStyle w:val="ListNumber"/>
      </w:pPr>
      <w:r>
        <w:t>พิมพ์คำถาม หรือกดคำถามแนะนำ</w:t>
      </w:r>
    </w:p>
    <w:p>
      <w:pPr>
        <w:pStyle w:val="ListNumber"/>
      </w:pPr>
      <w:r>
        <w:t>รอคำตอบ (คำตอบแสดงครั้งเดียวเมื่อเสร็จ อาจใช้เวลาสักครู่)</w:t>
      </w:r>
    </w:p>
    <w:p>
      <w:pPr>
        <w:pStyle w:val="ListNumber"/>
      </w:pPr>
      <w:r>
        <w:t>ในกราฟเลือก “สลับกราฟ/ตาราง” หรือ “ดาวน์โหลด CSV” คำตอบทั้งหมดเลือก “พิมพ์ / PDF” หรือ “คัดลอก” ได้</w:t>
      </w:r>
    </w:p>
    <w:p>
      <w:pPr>
        <w:pStyle w:val="Heading3"/>
      </w:pPr>
      <w:r>
        <w:t>ตัวอย่างคำถาม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สรุปเหตุการณ์ 3 เดือนล่าสุดแยกตามสถานะเป็นกราฟ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งบประมาณโครงการต่อปีงบประมาณ แยกตามกลุ่ม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รายงานค่า PM2.5 และระดับน้ำล่าสุด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ประชากรแต่ละหมู่บ้านเทียบกัน</w:t>
            </w:r>
          </w:p>
        </w:tc>
      </w:tr>
    </w:tbl>
    <w:p>
      <w:pPr>
        <w:spacing w:after="0"/>
      </w:pPr>
    </w:p>
    <w:p>
      <w:pPr>
        <w:pStyle w:val="Heading3"/>
      </w:pPr>
      <w:r>
        <w:t>เก็บรายงานไว้ใช้ซ้ำ</w:t>
      </w:r>
    </w:p>
    <w:p>
      <w:pPr>
        <w:pStyle w:val="ListNumber"/>
      </w:pPr>
      <w:r>
        <w:t>เลือก “เก็บผลลัพธ์” (ทั้งคำตอบ) หรือ “เก็บกราฟนี้ไว้รันใหม่” (เฉพาะกราฟ)</w:t>
      </w:r>
    </w:p>
    <w:p>
      <w:pPr>
        <w:pStyle w:val="ListNumber"/>
      </w:pPr>
      <w:r>
        <w:t>เปิดแท็บ “ที่เก็บไว้” กำหนดช่วง ตั้งแต่/ถึง แล้วรันใหม่เพื่อได้ข้อมูลล่าสุด - เหมาะกับรายงานประจำเดือน</w:t>
      </w:r>
    </w:p>
    <w:p>
      <w:pPr>
        <w:pStyle w:val="ListNumber"/>
      </w:pPr>
      <w:r>
        <w:t>เลือก “ให้ AI สรุปใหม่” เพื่อเขียนบทสรุปจากข้อมูลใหม่</w:t>
      </w:r>
    </w:p>
    <w:p>
      <w:pPr>
        <w:pStyle w:val="ListNumber"/>
      </w:pPr>
      <w:r>
        <w:t>เลือก “แชร์ใน อบต.” ให้เพื่อนร่วมงานใช้รายงานเดียวกัน</w:t>
      </w:r>
    </w:p>
    <w:p>
      <w:pPr>
        <w:ind w:firstLine="425"/>
      </w:pPr>
      <w:r>
        <w:t>AI เห็นเฉพาะข้อมูลที่บัญชีของคุณเห็น และไม่เห็นชื่อ/หมายเลขโทรศัพท์ของผู้แจ้งเหตุ ตรวจทานตัวเลขสำคัญก่อนนำไปใช้ในเอกสารราชการ</w:t>
      </w:r>
    </w:p>
    <w:p>
      <w:pPr>
        <w:pStyle w:val="Heading3"/>
      </w:pPr>
      <w:r>
        <w:t>ช่องทางแจ้งเตือน (ผู้ดูแลประจำ อบต.)</w:t>
      </w:r>
    </w:p>
    <w:p>
      <w:pPr>
        <w:ind w:firstLine="425"/>
      </w:pPr>
      <w:r>
        <w:t>ตั้งค่าที่ “ตั้งค่าระบบ” ไปยัง แท็บ “ช่องทางแจ้งเตือน” แต่ละช่องทางเลือกได้ว่าจะรับเรื่องใด: เหตุการณ์ทั่วไปใหม่ ภัยพิบัติใหม่ กิจกรรมใหม่ ประกาศ หรือข่าวประชาสัมพันธ์ แก้รูปแบบข้อความที่แท็บ “เทมเพลตข้อความ” และลองส่งที่แท็บ “ทดสอบการส่ง”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ช่องทาง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สิ่งที่ต้องใส่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LINE OA (กลุ่ม)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Group ID (ขึ้นต้นด้วย C) - เชิญบัญชี LINE OA ของระบบเข้ากลุ่ม พิมพ์ “groupid” ในกลุ่ม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Telegram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Chat ID (กลุ่มมักติดลบ) ใช้บอทของระบบหรือบอทของ อบต. เอง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Signal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Group ID (group.…) หรือเบอร์ +66…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Facebook Page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Page ID และ Page Access Token - โพสต์ข้อความพร้อมภาพข่าว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Instagram (Business)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Instagram User ID และ Access Token - ทุกโพสต์ต้องมีภาพ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เสียงตามสาย (MQTT)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MQTT Topic - อุปกรณ์เสียงตามสายดาวน์โหลดไฟล์เสียงแล้วเล่นออกลำโพง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Webhook (ระบบอื่น)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URL ปลายทาง - ระบบ POST JSON พร้อมลายมือชื่อในหัว X-SmartTambon-Signature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 ข่าวประชาสัมพันธ์ เสียงตามสาย และช่องทางแจ้งเตือน</w:t>
      </w:r>
    </w:p>
    <w:p>
      <w:pPr>
        <w:ind w:firstLine="425"/>
      </w:pPr>
      <w:r>
        <w:t>AI สรุปข่าวจากข้อมูลจริงในระบบ เจ้าหน้าที่ตรวจแก้ สร้างเสียงอ่าน แล้วเผยแพร่ไปเสียงตามสาย Facebook Instagram และกลุ่มแชตได้ในที่เดียว</w:t>
      </w:r>
    </w:p>
    <w:p>
      <w:pPr>
        <w:keepNext/>
      </w:pPr>
      <w:r>
        <w:rPr>
          <w:rFonts w:ascii="TH Sarabun New" w:hAnsi="TH Sarabun New" w:eastAsia="TH Sarabun New"/>
          <w:b w:val="0"/>
          <w:i/>
          <w:color w:val="666666"/>
          <w:sz w:val="28"/>
        </w:rPr>
        <w:t>หน้าข่าวประชาสัมพันธ์: รายการข่าว ปุ่มสร้างข่าวตอนนี้ และตารางข่าวล่าสุดพร้อมสถานะ</w:t>
      </w:r>
    </w:p>
    <w:p>
      <w:pPr>
        <w:pStyle w:val="Heading3"/>
      </w:pPr>
      <w:r>
        <w:t>การตั้งค่ารายการข่าว</w:t>
      </w:r>
    </w:p>
    <w:p>
      <w:pPr>
        <w:pStyle w:val="ListNumber"/>
      </w:pPr>
      <w:r>
        <w:t>เมนู “ข่าวประชาสัมพันธ์” ไปยัง “เพิ่มรายการข่าว”</w:t>
      </w:r>
    </w:p>
    <w:p>
      <w:pPr>
        <w:pStyle w:val="ListNumber"/>
      </w:pPr>
      <w:r>
        <w:t>ตั้งชื่อ แก้ prompt (คำสั่งให้ AI เขียนข่าว) และเลือกแหล่งข้อมูล: สภาพอากาศ ฝุ่น PM2.5 ระดับน้ำ จุดความร้อน กิจกรรม เหตุการณ์ (ไม่เปิดเผยผู้แจ้ง) ภัยพิบัติ โครงการ</w:t>
      </w:r>
    </w:p>
    <w:p>
      <w:pPr>
        <w:pStyle w:val="ListNumber"/>
      </w:pPr>
      <w:r>
        <w:t>กำหนดวันและเวลาสร้างข่าวอัตโนมัติ หรือเลือก “สร้างเมื่อกดเท่านั้น”</w:t>
      </w:r>
    </w:p>
    <w:p>
      <w:pPr>
        <w:pStyle w:val="ListNumber"/>
      </w:pPr>
      <w:r>
        <w:t>เลือกโมเดล AI เสียงอ่าน (TTS) ความยาวสูงสุด (50–1,000 คำ) และช่องทางเผยแพร่</w:t>
      </w:r>
    </w:p>
    <w:p>
      <w:pPr>
        <w:pStyle w:val="ListNumber"/>
      </w:pPr>
      <w:r>
        <w:t>เลือกว่าจะ “เผยแพร่อัตโนมัติ” หรือให้เป็น “ร่าง รอตรวจ” ก่อนทุกครั้ง (แนะนำให้รอตรวจ)</w:t>
      </w:r>
    </w:p>
    <w:p>
      <w:pPr>
        <w:pStyle w:val="Heading3"/>
      </w:pPr>
      <w:r>
        <w:t>การตรวจสอบและเผยแพร่ข่าว</w:t>
      </w:r>
    </w:p>
    <w:p>
      <w:pPr>
        <w:keepNext/>
      </w:pPr>
      <w:r>
        <w:rPr>
          <w:rFonts w:ascii="TH Sarabun New" w:hAnsi="TH Sarabun New" w:eastAsia="TH Sarabun New"/>
          <w:b w:val="0"/>
          <w:i/>
          <w:color w:val="666666"/>
          <w:sz w:val="28"/>
        </w:rPr>
        <w:t>หน้าตรวจข่าว: เนื้อหาข่าว บทอ่านออกเสียง เสียงอ่านข่าว MP3 ภาพข่าว และประวัติการส่ง</w:t>
      </w:r>
    </w:p>
    <w:p>
      <w:pPr>
        <w:pStyle w:val="ListNumber"/>
      </w:pPr>
      <w:r>
        <w:t>เลือก “สร้างข่าวตอนนี้” หรือรอให้ถึงเวลาที่ตั้งไว้ แล้วเปิดข่าวจากตาราง “ข่าวล่าสุด”</w:t>
      </w:r>
    </w:p>
    <w:p>
      <w:pPr>
        <w:pStyle w:val="ListNumber"/>
      </w:pPr>
      <w:r>
        <w:t>ตรวจ “หัวข้อข่าว” “ประเด็นสำคัญ” (บรรทัดละ 1 ข้อ ใช้ในโพสต์ Facebook/LINE) และ “บทอ่านออกเสียง” เทียบกับ “ข้อมูลที่ใช้สรุป (ตรวจข้อเท็จจริง)” ด้านล่าง</w:t>
      </w:r>
    </w:p>
    <w:p>
      <w:pPr>
        <w:pStyle w:val="ListNumber"/>
      </w:pPr>
      <w:r>
        <w:t>แก้ข้อความแล้วเลือก “บันทึกข้อความ” - บันทึกก่อนสร้างเสียงหรือเผยแพร่ทุกครั้ง</w:t>
      </w:r>
    </w:p>
    <w:p>
      <w:pPr>
        <w:pStyle w:val="ListNumber"/>
      </w:pPr>
      <w:r>
        <w:t>เลือก “สร้างเสียงใหม่” แล้วฟังในกล่อง “เสียงอ่านข่าว” (ดาวน์โหลด MP3 ได้) และเลือก “สร้างภาพข่าว” หากจะลง Instagram (บังคับมีภาพ)</w:t>
      </w:r>
    </w:p>
    <w:p>
      <w:pPr>
        <w:pStyle w:val="ListNumber"/>
      </w:pPr>
      <w:r>
        <w:t>เลือกช่อง “ช่องทางเผยแพร่” แล้วเลือก “เผยแพร่” ผลการส่งแต่ละช่องทางแสดงใน “ประวัติการส่ง”</w:t>
      </w:r>
    </w:p>
    <w:p>
      <w:pPr>
        <w:ind w:firstLine="425"/>
      </w:pPr>
      <w:r>
        <w:t>หากสถานะเป็น “สร้างไม่สำเร็จ” หรือขึ้นข้อผิดพลาด TTS ให้ผู้ดูแลระบบตรวจการตั้งค่าผู้ให้บริการ AI หรือเสียง (เช่น Base URL ต้องลงท้ายด้วย /v1)</w:t>
      </w:r>
    </w:p>
    <w:p>
      <w:r>
        <w:br w:type="page"/>
      </w:r>
    </w:p>
    <w:p>
      <w:pPr>
        <w:pStyle w:val="Heading1"/>
      </w:pPr>
      <w:r>
        <w:t>8 งานสำหรับผู้ดูแลระบบ</w:t>
      </w:r>
    </w:p>
    <w:p>
      <w:pPr>
        <w:pStyle w:val="Heading3"/>
      </w:pPr>
      <w:r>
        <w:t>จัดการผู้ใช้</w:t>
      </w:r>
    </w:p>
    <w:p>
      <w:pPr>
        <w:pStyle w:val="ListNumber"/>
      </w:pPr>
      <w:r>
        <w:t>เมนู “จัดการผู้ใช้” ไปยัง เพิ่มผู้ใช้</w:t>
      </w:r>
    </w:p>
    <w:p>
      <w:pPr>
        <w:pStyle w:val="ListNumber"/>
      </w:pPr>
      <w:r>
        <w:t>กรอก “ชื่อผู้ใช้งาน” (ตัวพิมพ์เล็ก a-z ตัวเลข จุด _ -) รหัสผ่านและยืนยันรหัสผ่าน</w:t>
      </w:r>
    </w:p>
    <w:p>
      <w:pPr>
        <w:pStyle w:val="ListNumber"/>
      </w:pPr>
      <w:r>
        <w:t>เลือก “สิทธิ์ผู้ใช้งาน”</w:t>
      </w:r>
    </w:p>
    <w:p>
      <w:pPr>
        <w:pStyle w:val="ListNumber"/>
      </w:pPr>
      <w:r>
        <w:t>ผู้ดูแลระบบกำหนดพื้นที่: ชื่อขอบเขตพื้นที่ดูแล ประเภทองค์กร (อบต./เทศบาล) แล้ว “เลือกพื้นที่เอง” (ค้นหาตำบลได้หลายตำบล) หรือ “เพิ่มไฟล์ขอบเขต” (KMZ/KML/GeoJSON/Shapefile ZIP)</w:t>
      </w:r>
    </w:p>
    <w:p>
      <w:pPr>
        <w:ind w:firstLine="425"/>
      </w:pPr>
      <w:r>
        <w:t>ผู้ดูแลประจำ อบต. สร้างบัญชีได้เฉพาะใน อบต. ตน พื้นที่ติดมาอัตโนมัติ และต้องมีผู้ดูแลเหลืออย่างน้อย 1 คน เปลี่ยนชื่อพื้นที่ได้จากปุ่ม “✎” ในเมนูซ้าย</w:t>
      </w:r>
    </w:p>
    <w:p>
      <w:pPr>
        <w:pStyle w:val="Heading3"/>
      </w:pPr>
      <w:r>
        <w:t>การตั้งค่าองค์การบริหารส่วนตำบล</w:t>
      </w:r>
    </w:p>
    <w:p>
      <w:pPr>
        <w:keepNext/>
      </w:pPr>
      <w:r>
        <w:rPr>
          <w:rFonts w:ascii="TH Sarabun New" w:hAnsi="TH Sarabun New" w:eastAsia="TH Sarabun New"/>
          <w:b w:val="0"/>
          <w:i/>
          <w:color w:val="666666"/>
          <w:sz w:val="28"/>
        </w:rPr>
        <w:t>หน้าตั้งค่า อบต.: ข้อมูล อบต. การแจ้งเตือน และค่าเริ่มต้นแผนที่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หัวข้อ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ตั้งค่าอะไรได้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ข้อมูล อบต.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ชื่อ ผู้บริหาร ที่อยู่ หมายเลขโทรศัพท์ (แสดงบนฟอร์มสาธารณะ) อีเมล เว็บไซต์ โลโก้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การแจ้งเตือน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ป๊อปอัปเหตุการณ์ใหม่, เสียงแจ้งเตือน, ตัวเลขกิจกรรมที่รอรับเรื่อง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แผนที่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แผนที่พื้นฐาน ระดับซูม (หรือพอดีขอบเขต) ชั้นข้อมูลที่เปิดตั้งต้น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ลิงก์แจ้งเหตุสาธารณะ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เปิด/ปิดรับแจ้ง ข้อความต้อนรับ แหล่งที่มา (บรรทัดละ 1 แหล่ง) และ “สร้างลิงก์ใหม่” (ลิงก์เก่าใช้ไม่ได้ทันที)</w:t>
            </w:r>
          </w:p>
        </w:tc>
      </w:tr>
    </w:tbl>
    <w:p>
      <w:pPr>
        <w:spacing w:after="0"/>
      </w:pPr>
    </w:p>
    <w:p>
      <w:pPr>
        <w:pStyle w:val="Heading3"/>
      </w:pPr>
      <w:r>
        <w:t>การตั้งค่าระบบส่วนกลาง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ตั้งค่าทั้งระบบ: ชื่อระบบ ชื่อย่อ โลโก้ ข้อความหน้าเข้าสู่ระบบ คีย์ Longdo/MapTiler URL Geocoder และค่าเริ่มต้นแผนที่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สถานะระบบ: ตรวจฐานข้อมูล MinIO MQTT Longdo Geocoder และงานซิงก์ แสดง “ปกติ / ควรตรวจสอบ / ผิดพลาด”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•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ผู้ให้บริการ AI: เพิ่ม Claude (Anthropic API) หรือ OpenAI-compatible (OpenAI, Ollama, vLLM, LM Studio, Typhoon, OpenRouter) ระบุโมเดล Base URL API key เลือก “ทดสอบ” และ “ตั้งเป็นค่าเริ่มต้น” โมเดลต้องรองรับ tool calling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 คำถามที่พบบ่อย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ปัญหา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/>
                <w:color w:val="FFFFFF"/>
                <w:sz w:val="28"/>
              </w:rPr>
              <w:t>สาเหตุ / วิธีแก้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เข้าระบบแล้วระบบนำกลับไปยังหน้าเข้าสู่ระบบทันที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บัญชียังไม่มีสิทธิ์หรือขอบเขตพื้นที่ ให้ผู้ดูแลกำหนดใน “จัดการผู้ใช้”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ไม่เห็นปุ่ม “นำเข้าไฟล์”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เจ้าหน้าที่ประจำ อบต. ดูได้อย่างเดียว ต้องใช้บัญชีผู้ดูแล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รับเรื่องไม่ได้ ไม่มีทีมให้เลือก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ยังไม่ได้นำเข้า “ทีมปฏิบัติงาน” ในเมนูนำเข้าข้อมูล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ประชากรหน้าภาพรวมเป็น 0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ยังไม่ได้นำเข้า “ข้อมูลประชากร”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ประชาชนส่งแจ้งเหตุไม่ได้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ตำแหน่งที่ปักอยู่นอกเขต อบต. หรือ อบต. ปิดรับแจ้งชั่วคราว (หน้าจะแสดงเบอร์ อบต. หรือ 1669/191)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ลิงก์แจ้งเหตุเก่าใช้ไม่ได้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มีการเลือก “สร้างลิงก์ใหม่” แล้ว แชร์ลิงก์ใหม่อีกครั้ง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กล้อง CCTV ไม่แสดงภาพ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ลิงก์เป็น RTSP/RTMP ต้องแปลงเป็น HLS ก่อน หรือเลือก “ทดสอบสตรีม” เพื่อตรวจ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นำเข้าไฟล์ผิดพลาด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ใช้ Template ของระบบ ไฟล์ไม่เกิน 20 MB / 25,000 แถว แก้ตามรายการข้อผิดพลาดในขั้น “ตรวจสอบ”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นำเข้าผิดชุด ต้องการกลับไปข้อมูลเดิม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แท็บ “ประวัติรุ่นข้อมูล” ไปยัง เลือกรุ่นเก่า ไปยัง กู้คืน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ผู้ช่วย AI ใช้ไม่ได้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DF3F8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ยังไม่มีผู้ให้บริการ AI ที่เปิดใช้ ให้ผู้ดูแลระบบตั้งค่าและเลือก “ทดสอบ”</w:t>
            </w:r>
          </w:p>
        </w:tc>
      </w:tr>
      <w:t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center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ต้องการส่งออก Excel ของเหตุการณ์/โครงการ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  <w:jc w:val="left"/>
            </w:pPr>
            <w:r>
              <w:rPr>
                <w:rFonts w:ascii="TH Sarabun New" w:hAnsi="TH Sarabun New" w:eastAsia="TH Sarabun New"/>
                <w:b w:val="0"/>
                <w:color w:val="000000"/>
                <w:sz w:val="28"/>
              </w:rPr>
              <w:t>ยังไม่มีปุ่มส่งออกโดยตรง ให้ถามผู้ช่วย AI แล้วเลือก “ดาวน์โหลด CSV”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/>
        <w:color w:val="666666"/>
        <w:sz w:val="22"/>
      </w:rPr>
      <w:t>คู่มือการใช้งาน Smart Tambon</w:t>
    </w:r>
    <w:r>
      <w:rPr>
        <w:rFonts w:ascii="TH Sarabun New" w:hAnsi="TH Sarabun New" w:eastAsia="TH Sarabun New"/>
        <w:color w:val="999999"/>
        <w:sz w:val="22"/>
      </w:rPr>
      <w:t xml:space="preserve">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2" w:lineRule="auto"/>
    </w:pPr>
    <w:rPr>
      <w:rFonts w:ascii="TH Sarabun New" w:hAnsi="TH Sarabun New" w:eastAsia="TH Sarabun New"/>
      <w:b w:val="0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252" w:lineRule="auto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52" w:lineRule="auto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52" w:lineRule="auto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2" w:lineRule="auto" w:before="0"/>
      <w:contextualSpacing/>
    </w:pPr>
    <w:rPr>
      <w:rFonts w:asciiTheme="majorHAnsi" w:eastAsiaTheme="majorEastAsia" w:hAnsiTheme="majorHAnsi" w:cstheme="majorBidi" w:ascii="TH Sarabun New" w:hAnsi="TH Sarabun New" w:eastAsia="TH Sarabun New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Smart Tambon</dc:title>
  <dc:subject>ระบบบริหารจัดการความปลอดภัยอัจฉริยะสำหรับองค์การบริหารส่วนตำบล</dc:subject>
  <dc:creator>E.S.M. Solution Co.,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