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RPG Introduction scenes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not bullied individual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bullied person with noisia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Fight after a bullying session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Someone who becomes more bullied than you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Bully Rockstart® introduction (Rich kid anti-social who goes to High School and starts bullying)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kid who starts bullying other kids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Gaming concepts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Blocking a person on instant messenger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abuse a individual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Netiquette when necessary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Removal protocol at police and Internet Service Provider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 personal information leakage to strangers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another friend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Exclusion from groups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Flaming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Protecting passwords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photos private to other people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out on online accounts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open unsolicited emails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awareness to other people if someone is cyberbullied ( Go to a teacher)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privacy controls on social networks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yourself to see if personal information has been leaked.</w:t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https://haveibeenpwned.com/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bully other individuals, so that a role model can be initialized.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relatives or teachers aware of bullying behaviour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consequences of bullying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 fraude (Cyberbullying form)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police for a hunt against bullying actions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service provider calling in order to block personal information.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app where kids are asked to do bullying behaviour, for example </w:t>
      </w:r>
      <w:r w:rsidDel="00000000" w:rsidR="00000000" w:rsidRPr="00000000">
        <w:rPr>
          <w:i w:val="1"/>
          <w:rtl w:val="0"/>
        </w:rPr>
        <w:t xml:space="preserve">Mono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Gathering bullying evidence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veibeenpwn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