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Front page</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Heyeon</w:t>
      </w:r>
    </w:p>
    <w:p w:rsidR="00000000" w:rsidDel="00000000" w:rsidP="00000000" w:rsidRDefault="00000000" w:rsidRPr="00000000" w14:paraId="00000004">
      <w:pPr>
        <w:rPr/>
      </w:pPr>
      <w:r w:rsidDel="00000000" w:rsidR="00000000" w:rsidRPr="00000000">
        <w:rPr>
          <w:rtl w:val="0"/>
        </w:rPr>
        <w:t xml:space="preserve">Leah</w:t>
      </w:r>
    </w:p>
    <w:p w:rsidR="00000000" w:rsidDel="00000000" w:rsidP="00000000" w:rsidRDefault="00000000" w:rsidRPr="00000000" w14:paraId="00000005">
      <w:pPr>
        <w:rPr/>
      </w:pPr>
      <w:r w:rsidDel="00000000" w:rsidR="00000000" w:rsidRPr="00000000">
        <w:rPr>
          <w:rtl w:val="0"/>
        </w:rPr>
        <w:t xml:space="preserve">Liam</w:t>
      </w:r>
    </w:p>
    <w:p w:rsidR="00000000" w:rsidDel="00000000" w:rsidP="00000000" w:rsidRDefault="00000000" w:rsidRPr="00000000" w14:paraId="00000006">
      <w:pPr>
        <w:rPr/>
      </w:pPr>
      <w:r w:rsidDel="00000000" w:rsidR="00000000" w:rsidRPr="00000000">
        <w:rPr>
          <w:rtl w:val="0"/>
        </w:rPr>
        <w:t xml:space="preserve">Min</w:t>
      </w:r>
    </w:p>
    <w:p w:rsidR="00000000" w:rsidDel="00000000" w:rsidP="00000000" w:rsidRDefault="00000000" w:rsidRPr="00000000" w14:paraId="00000007">
      <w:pPr>
        <w:rPr/>
      </w:pPr>
      <w:r w:rsidDel="00000000" w:rsidR="00000000" w:rsidRPr="00000000">
        <w:rPr>
          <w:rtl w:val="0"/>
        </w:rPr>
        <w:t xml:space="preserve">Arturo</w:t>
      </w:r>
    </w:p>
    <w:p w:rsidR="00000000" w:rsidDel="00000000" w:rsidP="00000000" w:rsidRDefault="00000000" w:rsidRPr="00000000" w14:paraId="00000008">
      <w:pPr>
        <w:rPr/>
      </w:pPr>
      <w:r w:rsidDel="00000000" w:rsidR="00000000" w:rsidRPr="00000000">
        <w:rPr>
          <w:rtl w:val="0"/>
        </w:rPr>
        <w:t xml:space="preserve">Huub</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sz w:val="40"/>
          <w:szCs w:val="40"/>
          <w:rtl w:val="0"/>
        </w:rPr>
        <w:t xml:space="preserve">Introduction</w:t>
      </w:r>
    </w:p>
    <w:p w:rsidR="00000000" w:rsidDel="00000000" w:rsidP="00000000" w:rsidRDefault="00000000" w:rsidRPr="00000000" w14:paraId="0000000B">
      <w:pPr>
        <w:rPr/>
      </w:pPr>
      <w:r w:rsidDel="00000000" w:rsidR="00000000" w:rsidRPr="00000000">
        <w:rPr>
          <w:rtl w:val="0"/>
        </w:rPr>
        <w:t xml:space="preserve">Cyberbullying is a game</w:t>
      </w:r>
    </w:p>
    <w:p w:rsidR="00000000" w:rsidDel="00000000" w:rsidP="00000000" w:rsidRDefault="00000000" w:rsidRPr="00000000" w14:paraId="0000000C">
      <w:pPr>
        <w:rPr/>
      </w:pPr>
      <w:hyperlink r:id="rId6">
        <w:r w:rsidDel="00000000" w:rsidR="00000000" w:rsidRPr="00000000">
          <w:rPr>
            <w:vertAlign w:val="baseline"/>
            <w:rtl w:val="0"/>
          </w:rPr>
          <w:t xml:space="preserve">(Holsteijn, Jeong, Lee, Sandoval Rodríguez, &amp; Liam Voyle, 2019)</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s6wam53bhvpz">
            <w:r w:rsidDel="00000000" w:rsidR="00000000" w:rsidRPr="00000000">
              <w:rPr>
                <w:b w:val="1"/>
                <w:rtl w:val="0"/>
              </w:rPr>
              <w:t xml:space="preserve">1. System scope and stakeholders</w:t>
            </w:r>
          </w:hyperlink>
          <w:r w:rsidDel="00000000" w:rsidR="00000000" w:rsidRPr="00000000">
            <w:rPr>
              <w:b w:val="1"/>
              <w:rtl w:val="0"/>
            </w:rPr>
            <w:tab/>
          </w:r>
          <w:r w:rsidDel="00000000" w:rsidR="00000000" w:rsidRPr="00000000">
            <w:fldChar w:fldCharType="begin"/>
            <w:instrText xml:space="preserve"> PAGEREF _s6wam53bhvpz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pPr>
          <w:hyperlink w:anchor="_psmoxqic78pd">
            <w:r w:rsidDel="00000000" w:rsidR="00000000" w:rsidRPr="00000000">
              <w:rPr>
                <w:rtl w:val="0"/>
              </w:rPr>
              <w:t xml:space="preserve">1.1 New situation</w:t>
            </w:r>
          </w:hyperlink>
          <w:r w:rsidDel="00000000" w:rsidR="00000000" w:rsidRPr="00000000">
            <w:rPr>
              <w:rtl w:val="0"/>
            </w:rPr>
            <w:tab/>
          </w:r>
          <w:r w:rsidDel="00000000" w:rsidR="00000000" w:rsidRPr="00000000">
            <w:fldChar w:fldCharType="begin"/>
            <w:instrText xml:space="preserve"> PAGEREF _psmoxqic78pd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pPr>
          <w:hyperlink w:anchor="_v8tt3rxmzl8v">
            <w:r w:rsidDel="00000000" w:rsidR="00000000" w:rsidRPr="00000000">
              <w:rPr>
                <w:rtl w:val="0"/>
              </w:rPr>
              <w:t xml:space="preserve">1.2 System users</w:t>
            </w:r>
          </w:hyperlink>
          <w:r w:rsidDel="00000000" w:rsidR="00000000" w:rsidRPr="00000000">
            <w:rPr>
              <w:rtl w:val="0"/>
            </w:rPr>
            <w:tab/>
          </w:r>
          <w:r w:rsidDel="00000000" w:rsidR="00000000" w:rsidRPr="00000000">
            <w:fldChar w:fldCharType="begin"/>
            <w:instrText xml:space="preserve"> PAGEREF _v8tt3rxmzl8v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after="80" w:before="60" w:line="240" w:lineRule="auto"/>
            <w:ind w:left="360" w:firstLine="0"/>
            <w:rPr/>
          </w:pPr>
          <w:hyperlink w:anchor="_cs6iv68etvun">
            <w:r w:rsidDel="00000000" w:rsidR="00000000" w:rsidRPr="00000000">
              <w:rPr>
                <w:rtl w:val="0"/>
              </w:rPr>
              <w:t xml:space="preserve">1.3 Stakeholder goals</w:t>
            </w:r>
          </w:hyperlink>
          <w:r w:rsidDel="00000000" w:rsidR="00000000" w:rsidRPr="00000000">
            <w:rPr>
              <w:rtl w:val="0"/>
            </w:rPr>
            <w:tab/>
          </w:r>
          <w:r w:rsidDel="00000000" w:rsidR="00000000" w:rsidRPr="00000000">
            <w:fldChar w:fldCharType="begin"/>
            <w:instrText xml:space="preserve"> PAGEREF _cs6iv68etvun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s6wam53bhvpz" w:id="0"/>
      <w:bookmarkEnd w:id="0"/>
      <w:r w:rsidDel="00000000" w:rsidR="00000000" w:rsidRPr="00000000">
        <w:rPr>
          <w:rtl w:val="0"/>
        </w:rPr>
        <w:t xml:space="preserve">1. System scope and stakeholders</w:t>
      </w:r>
    </w:p>
    <w:p w:rsidR="00000000" w:rsidDel="00000000" w:rsidP="00000000" w:rsidRDefault="00000000" w:rsidRPr="00000000" w14:paraId="00000018">
      <w:pPr>
        <w:pStyle w:val="Heading2"/>
        <w:rPr/>
      </w:pPr>
      <w:bookmarkStart w:colFirst="0" w:colLast="0" w:name="_psmoxqic78pd" w:id="1"/>
      <w:bookmarkEnd w:id="1"/>
      <w:r w:rsidDel="00000000" w:rsidR="00000000" w:rsidRPr="00000000">
        <w:rPr>
          <w:rtl w:val="0"/>
        </w:rPr>
        <w:t xml:space="preserve">1.1 New situation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Really general story about the game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RPG </w:t>
      </w:r>
    </w:p>
    <w:p w:rsidR="00000000" w:rsidDel="00000000" w:rsidP="00000000" w:rsidRDefault="00000000" w:rsidRPr="00000000" w14:paraId="0000001D">
      <w:pPr>
        <w:pStyle w:val="Heading2"/>
        <w:rPr/>
      </w:pPr>
      <w:bookmarkStart w:colFirst="0" w:colLast="0" w:name="_v8tt3rxmzl8v" w:id="2"/>
      <w:bookmarkEnd w:id="2"/>
      <w:r w:rsidDel="00000000" w:rsidR="00000000" w:rsidRPr="00000000">
        <w:rPr>
          <w:rtl w:val="0"/>
        </w:rPr>
        <w:t xml:space="preserve">1.2 System users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Name of the stakeholder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Teachers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MIL expert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Development team member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Team coach</w:t>
            </w:r>
          </w:p>
        </w:tc>
      </w:tr>
    </w:tbl>
    <w:p w:rsidR="00000000" w:rsidDel="00000000" w:rsidP="00000000" w:rsidRDefault="00000000" w:rsidRPr="00000000" w14:paraId="0000002A">
      <w:pPr>
        <w:pStyle w:val="Heading2"/>
        <w:rPr/>
      </w:pPr>
      <w:bookmarkStart w:colFirst="0" w:colLast="0" w:name="_cs6iv68etvun" w:id="3"/>
      <w:bookmarkEnd w:id="3"/>
      <w:r w:rsidDel="00000000" w:rsidR="00000000" w:rsidRPr="00000000">
        <w:rPr>
          <w:rtl w:val="0"/>
        </w:rPr>
        <w:t xml:space="preserve">1.3 Stakeholder goals </w:t>
      </w:r>
    </w:p>
    <w:p w:rsidR="00000000" w:rsidDel="00000000" w:rsidP="00000000" w:rsidRDefault="00000000" w:rsidRPr="00000000" w14:paraId="0000002B">
      <w:pPr>
        <w:rPr/>
      </w:pPr>
      <w:r w:rsidDel="00000000" w:rsidR="00000000" w:rsidRPr="00000000">
        <w:rPr>
          <w:rtl w:val="0"/>
        </w:rPr>
        <w:t xml:space="preserve">(ST1) Student</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pupil someone who is learning at a school. Next, their age is 11-15. They are middle school students. They are to learn about cyberbullying prevention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 play the game and get a knowledge about cyberbullying prevention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2"/>
              </w:numPr>
              <w:spacing w:line="240" w:lineRule="auto"/>
              <w:ind w:left="720" w:hanging="360"/>
              <w:rPr>
                <w:u w:val="none"/>
              </w:rPr>
            </w:pPr>
            <w:r w:rsidDel="00000000" w:rsidR="00000000" w:rsidRPr="00000000">
              <w:rPr>
                <w:rtl w:val="0"/>
              </w:rPr>
              <w:t xml:space="preserve">Clears the goals that are satisfied on every stage.</w:t>
            </w:r>
          </w:p>
          <w:p w:rsidR="00000000" w:rsidDel="00000000" w:rsidP="00000000" w:rsidRDefault="00000000" w:rsidRPr="00000000" w14:paraId="00000032">
            <w:pPr>
              <w:widowControl w:val="0"/>
              <w:numPr>
                <w:ilvl w:val="0"/>
                <w:numId w:val="4"/>
              </w:numPr>
              <w:spacing w:line="240" w:lineRule="auto"/>
              <w:ind w:left="720" w:hanging="360"/>
              <w:rPr>
                <w:u w:val="none"/>
              </w:rPr>
            </w:pPr>
            <w:r w:rsidDel="00000000" w:rsidR="00000000" w:rsidRPr="00000000">
              <w:rPr>
                <w:rtl w:val="0"/>
              </w:rPr>
              <w:t xml:space="preserve">Make children understand what cyberbullying is.</w:t>
            </w:r>
          </w:p>
          <w:p w:rsidR="00000000" w:rsidDel="00000000" w:rsidP="00000000" w:rsidRDefault="00000000" w:rsidRPr="00000000" w14:paraId="00000033">
            <w:pPr>
              <w:widowControl w:val="0"/>
              <w:numPr>
                <w:ilvl w:val="0"/>
                <w:numId w:val="4"/>
              </w:numPr>
              <w:spacing w:line="240" w:lineRule="auto"/>
              <w:ind w:left="720" w:hanging="360"/>
            </w:pPr>
            <w:r w:rsidDel="00000000" w:rsidR="00000000" w:rsidRPr="00000000">
              <w:rPr>
                <w:rtl w:val="0"/>
              </w:rPr>
              <w:t xml:space="preserve">Make children aware of the dangers of cyberbullying.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Notations /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(ST2) Teacher</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Manager of the education process, generally teaches students (ST1) on methods around cyberbullying. </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Next, teacher has educational contact with the students. Which, means that he/she takes notes and informs students about educational materials, makes students enthoustic about topics.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6"/>
              </w:numPr>
              <w:spacing w:line="240" w:lineRule="auto"/>
              <w:ind w:left="720" w:hanging="360"/>
              <w:rPr>
                <w:u w:val="none"/>
              </w:rPr>
            </w:pPr>
            <w:r w:rsidDel="00000000" w:rsidR="00000000" w:rsidRPr="00000000">
              <w:rPr>
                <w:rtl w:val="0"/>
              </w:rPr>
              <w:t xml:space="preserve">Making sure that students (ST1) play the games.</w:t>
            </w:r>
          </w:p>
          <w:p w:rsidR="00000000" w:rsidDel="00000000" w:rsidP="00000000" w:rsidRDefault="00000000" w:rsidRPr="00000000" w14:paraId="0000003F">
            <w:pPr>
              <w:widowControl w:val="0"/>
              <w:numPr>
                <w:ilvl w:val="0"/>
                <w:numId w:val="8"/>
              </w:numPr>
              <w:spacing w:line="240" w:lineRule="auto"/>
              <w:ind w:left="720" w:hanging="360"/>
              <w:rPr>
                <w:u w:val="none"/>
              </w:rPr>
            </w:pPr>
            <w:r w:rsidDel="00000000" w:rsidR="00000000" w:rsidRPr="00000000">
              <w:rPr>
                <w:rtl w:val="0"/>
              </w:rPr>
              <w:t xml:space="preserve">Advice about education minorities.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9"/>
              </w:numPr>
              <w:spacing w:line="240" w:lineRule="auto"/>
              <w:ind w:left="720" w:hanging="360"/>
              <w:rPr>
                <w:u w:val="none"/>
              </w:rPr>
            </w:pPr>
            <w:r w:rsidDel="00000000" w:rsidR="00000000" w:rsidRPr="00000000">
              <w:rPr>
                <w:rtl w:val="0"/>
              </w:rPr>
              <w:t xml:space="preserve">Note what makes the student understand the ways to combat cyberbullying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Notations /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4"/>
              </w:numPr>
              <w:spacing w:line="240" w:lineRule="auto"/>
              <w:ind w:left="720" w:hanging="360"/>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(ST3) MIL expert</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rPr/>
            </w:pPr>
            <w:r w:rsidDel="00000000" w:rsidR="00000000" w:rsidRPr="00000000">
              <w:rPr>
                <w:rtl w:val="0"/>
              </w:rPr>
              <w:t xml:space="preserve">A professional on information structures, information ethics or media sources. Therefore, he can distinguish if information is false or true. Also, defines the MIL education of students.</w:t>
            </w:r>
          </w:p>
          <w:p w:rsidR="00000000" w:rsidDel="00000000" w:rsidP="00000000" w:rsidRDefault="00000000" w:rsidRPr="00000000" w14:paraId="00000048">
            <w:pPr>
              <w:widowControl w:val="0"/>
              <w:spacing w:line="240" w:lineRule="auto"/>
              <w:ind w:left="0" w:firstLine="0"/>
              <w:rPr/>
            </w:pPr>
            <w:r w:rsidDel="00000000" w:rsidR="00000000" w:rsidRPr="00000000">
              <w:rPr>
                <w:rtl w:val="0"/>
              </w:rPr>
            </w:r>
          </w:p>
          <w:p w:rsidR="00000000" w:rsidDel="00000000" w:rsidP="00000000" w:rsidRDefault="00000000" w:rsidRPr="00000000" w14:paraId="00000049">
            <w:pPr>
              <w:widowControl w:val="0"/>
              <w:spacing w:line="240" w:lineRule="auto"/>
              <w:ind w:left="0" w:firstLine="0"/>
              <w:rPr/>
            </w:pPr>
            <w:r w:rsidDel="00000000" w:rsidR="00000000" w:rsidRPr="00000000">
              <w:rPr>
                <w:rtl w:val="0"/>
              </w:rPr>
              <w:t xml:space="preserve">Next, he can provide information about </w:t>
            </w:r>
            <w:r w:rsidDel="00000000" w:rsidR="00000000" w:rsidRPr="00000000">
              <w:rPr>
                <w:rtl w:val="0"/>
              </w:rPr>
              <w:t xml:space="preserve">cyberbullying</w:t>
            </w:r>
            <w:r w:rsidDel="00000000" w:rsidR="00000000" w:rsidRPr="00000000">
              <w:rPr>
                <w:rtl w:val="0"/>
              </w:rPr>
              <w:t xml:space="preserve"> preventions, such as: user settings on social media, block users on instant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Get information about the MIL progress of the students (ST1)  and can check the effectiveness on the learning process. </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7"/>
              </w:numPr>
              <w:spacing w:line="240" w:lineRule="auto"/>
              <w:ind w:left="720" w:hanging="360"/>
              <w:rPr>
                <w:u w:val="none"/>
              </w:rPr>
            </w:pPr>
            <w:r w:rsidDel="00000000" w:rsidR="00000000" w:rsidRPr="00000000">
              <w:rPr>
                <w:rtl w:val="0"/>
              </w:rPr>
              <w:t xml:space="preserve">Check the learning development on MIL-skills.</w:t>
            </w:r>
          </w:p>
          <w:p w:rsidR="00000000" w:rsidDel="00000000" w:rsidP="00000000" w:rsidRDefault="00000000" w:rsidRPr="00000000" w14:paraId="0000004E">
            <w:pPr>
              <w:widowControl w:val="0"/>
              <w:numPr>
                <w:ilvl w:val="0"/>
                <w:numId w:val="7"/>
              </w:numPr>
              <w:spacing w:line="240" w:lineRule="auto"/>
              <w:ind w:left="720" w:hanging="360"/>
              <w:rPr>
                <w:u w:val="none"/>
              </w:rPr>
            </w:pPr>
            <w:r w:rsidDel="00000000" w:rsidR="00000000" w:rsidRPr="00000000">
              <w:rPr>
                <w:rtl w:val="0"/>
              </w:rPr>
              <w:t xml:space="preserve">Has statistics on the learning process.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Notations /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5"/>
              </w:numPr>
              <w:spacing w:line="240" w:lineRule="auto"/>
              <w:ind w:left="720" w:hanging="360"/>
              <w:rPr>
                <w:u w:val="none"/>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(ST4) Development team member </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0" w:firstLine="0"/>
              <w:rPr/>
            </w:pPr>
            <w:r w:rsidDel="00000000" w:rsidR="00000000" w:rsidRPr="00000000">
              <w:rPr>
                <w:rtl w:val="0"/>
              </w:rPr>
              <w:t xml:space="preserve">A development team is cross-functional expertised member within a team. And is responsible of the finalization of the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3"/>
              </w:numPr>
              <w:spacing w:line="240" w:lineRule="auto"/>
              <w:ind w:left="720" w:hanging="360"/>
            </w:pPr>
            <w:r w:rsidDel="00000000" w:rsidR="00000000" w:rsidRPr="00000000">
              <w:rPr>
                <w:rtl w:val="0"/>
              </w:rPr>
              <w:t xml:space="preserve">Communication in between all roles </w:t>
              <w:br w:type="textWrapping"/>
              <w:t xml:space="preserve">(ST1 till ST 5)</w:t>
            </w:r>
          </w:p>
          <w:p w:rsidR="00000000" w:rsidDel="00000000" w:rsidP="00000000" w:rsidRDefault="00000000" w:rsidRPr="00000000" w14:paraId="00000059">
            <w:pPr>
              <w:widowControl w:val="0"/>
              <w:numPr>
                <w:ilvl w:val="0"/>
                <w:numId w:val="3"/>
              </w:numPr>
              <w:spacing w:line="240" w:lineRule="auto"/>
              <w:ind w:left="720" w:hanging="360"/>
              <w:rPr>
                <w:u w:val="none"/>
              </w:rPr>
            </w:pPr>
            <w:r w:rsidDel="00000000" w:rsidR="00000000" w:rsidRPr="00000000">
              <w:rPr>
                <w:rtl w:val="0"/>
              </w:rPr>
              <w:t xml:space="preserve">Completing tasks in the development process.</w:t>
            </w:r>
          </w:p>
          <w:p w:rsidR="00000000" w:rsidDel="00000000" w:rsidP="00000000" w:rsidRDefault="00000000" w:rsidRPr="00000000" w14:paraId="0000005A">
            <w:pPr>
              <w:widowControl w:val="0"/>
              <w:numPr>
                <w:ilvl w:val="0"/>
                <w:numId w:val="3"/>
              </w:numPr>
              <w:spacing w:line="240" w:lineRule="auto"/>
              <w:ind w:left="720" w:hanging="360"/>
              <w:rPr>
                <w:u w:val="none"/>
              </w:rPr>
            </w:pPr>
            <w:r w:rsidDel="00000000" w:rsidR="00000000" w:rsidRPr="00000000">
              <w:rPr>
                <w:rtl w:val="0"/>
              </w:rPr>
              <w:t xml:space="preserve">Notify members on issues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1"/>
              </w:numPr>
              <w:spacing w:line="240" w:lineRule="auto"/>
              <w:ind w:left="720" w:hanging="360"/>
              <w:rPr>
                <w:u w:val="none"/>
              </w:rPr>
            </w:pPr>
            <w:r w:rsidDel="00000000" w:rsidR="00000000" w:rsidRPr="00000000">
              <w:rPr>
                <w:rtl w:val="0"/>
              </w:rPr>
              <w:t xml:space="preserve">Students (ST1) likes playing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Notations /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Has not role in the final use case of the project. </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(ST5) Coach</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 person whose job teaches the development team (ST4) on project processes skills. Which, are related to the finalized product. At the same time, the coach is responsible for workproces liminiting epidiments. Who can not be fixed within the team (ST4) itself.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Shows opinions and has critical perspective on the outcome of the game.</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10"/>
              </w:numPr>
              <w:spacing w:line="240" w:lineRule="auto"/>
              <w:ind w:left="720" w:hanging="360"/>
              <w:rPr>
                <w:u w:val="none"/>
              </w:rPr>
            </w:pPr>
            <w:r w:rsidDel="00000000" w:rsidR="00000000" w:rsidRPr="00000000">
              <w:rPr>
                <w:rtl w:val="0"/>
              </w:rPr>
              <w:t xml:space="preserve">A smooth development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Notations /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Has not role in the final use case of the project. </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1.3 Use case sum up</w:t>
      </w:r>
      <w:r w:rsidDel="00000000" w:rsidR="00000000" w:rsidRPr="00000000">
        <w:br w:type="page"/>
      </w:r>
      <w:r w:rsidDel="00000000" w:rsidR="00000000" w:rsidRPr="00000000">
        <w:rPr>
          <w:rtl w:val="0"/>
        </w:rPr>
      </w:r>
    </w:p>
    <w:p w:rsidR="00000000" w:rsidDel="00000000" w:rsidP="00000000" w:rsidRDefault="00000000" w:rsidRPr="00000000" w14:paraId="0000006C">
      <w:pPr>
        <w:rPr>
          <w:sz w:val="40"/>
          <w:szCs w:val="40"/>
        </w:rPr>
      </w:pPr>
      <w:r w:rsidDel="00000000" w:rsidR="00000000" w:rsidRPr="00000000">
        <w:rPr>
          <w:sz w:val="40"/>
          <w:szCs w:val="40"/>
          <w:rtl w:val="0"/>
        </w:rPr>
        <w:t xml:space="preserve">Bibliography</w:t>
      </w:r>
    </w:p>
    <w:p w:rsidR="00000000" w:rsidDel="00000000" w:rsidP="00000000" w:rsidRDefault="00000000" w:rsidRPr="00000000" w14:paraId="0000006D">
      <w:pPr>
        <w:spacing w:line="480" w:lineRule="auto"/>
        <w:ind w:left="720" w:hanging="720"/>
        <w:rPr>
          <w:sz w:val="40"/>
          <w:szCs w:val="40"/>
        </w:rPr>
      </w:pPr>
      <w:hyperlink r:id="rId7">
        <w:r w:rsidDel="00000000" w:rsidR="00000000" w:rsidRPr="00000000">
          <w:rPr>
            <w:vertAlign w:val="baseline"/>
            <w:rtl w:val="0"/>
          </w:rPr>
          <w:t xml:space="preserve">Holsteijn, H. van, Jeong, H. W., Lee, J. U., Sandoval Rodríguez, A. I., &amp; Liam Voyle. (2019). </w:t>
        </w:r>
      </w:hyperlink>
      <w:hyperlink r:id="rId8">
        <w:r w:rsidDel="00000000" w:rsidR="00000000" w:rsidRPr="00000000">
          <w:rPr>
            <w:i w:val="1"/>
            <w:vertAlign w:val="baseline"/>
            <w:rtl w:val="0"/>
          </w:rPr>
          <w:t xml:space="preserve">Cyberbullying prevention</w:t>
        </w:r>
      </w:hyperlink>
      <w:hyperlink r:id="rId9">
        <w:r w:rsidDel="00000000" w:rsidR="00000000" w:rsidRPr="00000000">
          <w:rPr>
            <w:vertAlign w:val="baseline"/>
            <w:rtl w:val="0"/>
          </w:rPr>
          <w:t xml:space="preserve">. 24.</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ZSzc3L" TargetMode="External"/><Relationship Id="rId5" Type="http://schemas.openxmlformats.org/officeDocument/2006/relationships/styles" Target="styles.xml"/><Relationship Id="rId6" Type="http://schemas.openxmlformats.org/officeDocument/2006/relationships/hyperlink" Target="https://www.zotero.org/google-docs/?xc0xfI" TargetMode="External"/><Relationship Id="rId7" Type="http://schemas.openxmlformats.org/officeDocument/2006/relationships/hyperlink" Target="https://www.zotero.org/google-docs/?ZSzc3L" TargetMode="External"/><Relationship Id="rId8" Type="http://schemas.openxmlformats.org/officeDocument/2006/relationships/hyperlink" Target="https://www.zotero.org/google-docs/?ZSzc3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