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80" w:before="0" w:line="335.99999999999994" w:lineRule="auto"/>
        <w:rPr>
          <w:b w:val="1"/>
          <w:color w:val="000000"/>
          <w:sz w:val="29"/>
          <w:szCs w:val="29"/>
        </w:rPr>
      </w:pPr>
      <w:bookmarkStart w:colFirst="0" w:colLast="0" w:name="_fsicua1qgb45" w:id="0"/>
      <w:bookmarkEnd w:id="0"/>
      <w:r w:rsidDel="00000000" w:rsidR="00000000" w:rsidRPr="00000000">
        <w:rPr>
          <w:b w:val="1"/>
          <w:color w:val="000000"/>
          <w:sz w:val="29"/>
          <w:szCs w:val="29"/>
          <w:rtl w:val="0"/>
        </w:rPr>
        <w:t xml:space="preserve">1. Massively Multiplayer Online (MMO)</w:t>
      </w:r>
    </w:p>
    <w:p w:rsidR="00000000" w:rsidDel="00000000" w:rsidP="00000000" w:rsidRDefault="00000000" w:rsidRPr="00000000" w14:paraId="00000002">
      <w:pPr>
        <w:shd w:fill="ffffff" w:val="clear"/>
        <w:spacing w:after="42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These games are played over a LAN (local area network) or via the Internet. Players use a network and interact with other players in the virtual game room. You can play against people from all over the world. The creation of these games involves thousands of hours of programming, giving you, the player, the most amazing gaming experience possible.</w:t>
      </w:r>
    </w:p>
    <w:p w:rsidR="00000000" w:rsidDel="00000000" w:rsidP="00000000" w:rsidRDefault="00000000" w:rsidRPr="00000000" w14:paraId="00000003">
      <w:pPr>
        <w:pStyle w:val="Heading3"/>
        <w:keepNext w:val="0"/>
        <w:keepLines w:val="0"/>
        <w:shd w:fill="ffffff" w:val="clear"/>
        <w:spacing w:after="180" w:before="0" w:line="335.99999999999994" w:lineRule="auto"/>
        <w:rPr>
          <w:b w:val="1"/>
          <w:color w:val="000000"/>
          <w:sz w:val="29"/>
          <w:szCs w:val="29"/>
        </w:rPr>
      </w:pPr>
      <w:bookmarkStart w:colFirst="0" w:colLast="0" w:name="_i2zjskx2eyfi" w:id="1"/>
      <w:bookmarkEnd w:id="1"/>
      <w:r w:rsidDel="00000000" w:rsidR="00000000" w:rsidRPr="00000000">
        <w:rPr>
          <w:b w:val="1"/>
          <w:color w:val="000000"/>
          <w:sz w:val="29"/>
          <w:szCs w:val="29"/>
          <w:rtl w:val="0"/>
        </w:rPr>
        <w:t xml:space="preserve">2</w:t>
      </w:r>
      <w:r w:rsidDel="00000000" w:rsidR="00000000" w:rsidRPr="00000000">
        <w:rPr>
          <w:b w:val="1"/>
          <w:color w:val="000000"/>
          <w:sz w:val="29"/>
          <w:szCs w:val="29"/>
          <w:rtl w:val="0"/>
        </w:rPr>
        <w:t xml:space="preserve">. Adventure</w:t>
      </w:r>
    </w:p>
    <w:p w:rsidR="00000000" w:rsidDel="00000000" w:rsidP="00000000" w:rsidRDefault="00000000" w:rsidRPr="00000000" w14:paraId="00000004">
      <w:pPr>
        <w:shd w:fill="ffffff" w:val="clear"/>
        <w:spacing w:after="42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These are usually single player games, and are often set in fantasy or adventure worlds. You complete puzzles to advance levels. The game generally starts with a back story of your character, and let you know what your mission is. You have to figure out how to complete the mission.</w:t>
      </w:r>
    </w:p>
    <w:p w:rsidR="00000000" w:rsidDel="00000000" w:rsidP="00000000" w:rsidRDefault="00000000" w:rsidRPr="00000000" w14:paraId="00000005">
      <w:pPr>
        <w:pStyle w:val="Heading3"/>
        <w:keepNext w:val="0"/>
        <w:keepLines w:val="0"/>
        <w:shd w:fill="ffffff" w:val="clear"/>
        <w:spacing w:after="180" w:before="0" w:line="335.99999999999994" w:lineRule="auto"/>
        <w:rPr>
          <w:b w:val="1"/>
          <w:color w:val="000000"/>
          <w:sz w:val="29"/>
          <w:szCs w:val="29"/>
        </w:rPr>
      </w:pPr>
      <w:bookmarkStart w:colFirst="0" w:colLast="0" w:name="_vskpdinierfh" w:id="2"/>
      <w:bookmarkEnd w:id="2"/>
      <w:r w:rsidDel="00000000" w:rsidR="00000000" w:rsidRPr="00000000">
        <w:rPr>
          <w:b w:val="1"/>
          <w:color w:val="000000"/>
          <w:sz w:val="29"/>
          <w:szCs w:val="29"/>
          <w:rtl w:val="0"/>
        </w:rPr>
        <w:t xml:space="preserve">3</w:t>
      </w:r>
      <w:r w:rsidDel="00000000" w:rsidR="00000000" w:rsidRPr="00000000">
        <w:rPr>
          <w:b w:val="1"/>
          <w:color w:val="000000"/>
          <w:sz w:val="29"/>
          <w:szCs w:val="29"/>
          <w:rtl w:val="0"/>
        </w:rPr>
        <w:t xml:space="preserve">. Real-Time Strategy (RTS)</w:t>
      </w:r>
    </w:p>
    <w:p w:rsidR="00000000" w:rsidDel="00000000" w:rsidP="00000000" w:rsidRDefault="00000000" w:rsidRPr="00000000" w14:paraId="00000006">
      <w:pPr>
        <w:shd w:fill="ffffff" w:val="clear"/>
        <w:spacing w:after="42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For these games, you usually need to build up your inventory of items, armies, etc. Similar to a strategy game, RTS games move in real-time, and players can play at once without taking turns so you can play together at the same time.</w:t>
      </w:r>
    </w:p>
    <w:p w:rsidR="00000000" w:rsidDel="00000000" w:rsidP="00000000" w:rsidRDefault="00000000" w:rsidRPr="00000000" w14:paraId="00000007">
      <w:pPr>
        <w:pStyle w:val="Heading3"/>
        <w:keepNext w:val="0"/>
        <w:keepLines w:val="0"/>
        <w:shd w:fill="ffffff" w:val="clear"/>
        <w:spacing w:after="180" w:before="0" w:line="335.99999999999994" w:lineRule="auto"/>
        <w:rPr>
          <w:b w:val="1"/>
          <w:color w:val="000000"/>
          <w:sz w:val="29"/>
          <w:szCs w:val="29"/>
        </w:rPr>
      </w:pPr>
      <w:bookmarkStart w:colFirst="0" w:colLast="0" w:name="_s90p6gvxdzsr" w:id="3"/>
      <w:bookmarkEnd w:id="3"/>
      <w:r w:rsidDel="00000000" w:rsidR="00000000" w:rsidRPr="00000000">
        <w:rPr>
          <w:b w:val="1"/>
          <w:color w:val="000000"/>
          <w:sz w:val="29"/>
          <w:szCs w:val="29"/>
          <w:rtl w:val="0"/>
        </w:rPr>
        <w:t xml:space="preserve">4</w:t>
      </w:r>
      <w:r w:rsidDel="00000000" w:rsidR="00000000" w:rsidRPr="00000000">
        <w:rPr>
          <w:b w:val="1"/>
          <w:color w:val="000000"/>
          <w:sz w:val="29"/>
          <w:szCs w:val="29"/>
          <w:rtl w:val="0"/>
        </w:rPr>
        <w:t xml:space="preserve">. Puzzle</w:t>
      </w:r>
    </w:p>
    <w:p w:rsidR="00000000" w:rsidDel="00000000" w:rsidP="00000000" w:rsidRDefault="00000000" w:rsidRPr="00000000" w14:paraId="00000008">
      <w:pPr>
        <w:shd w:fill="ffffff" w:val="clear"/>
        <w:spacing w:after="42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These games appeal to those who love to solve </w:t>
      </w:r>
      <w:r w:rsidDel="00000000" w:rsidR="00000000" w:rsidRPr="00000000">
        <w:rPr>
          <w:rFonts w:ascii="Georgia" w:cs="Georgia" w:eastAsia="Georgia" w:hAnsi="Georgia"/>
          <w:sz w:val="30"/>
          <w:szCs w:val="30"/>
          <w:rtl w:val="0"/>
        </w:rPr>
        <w:t xml:space="preserve">difficult puzzles</w:t>
      </w:r>
      <w:r w:rsidDel="00000000" w:rsidR="00000000" w:rsidRPr="00000000">
        <w:rPr>
          <w:rFonts w:ascii="Georgia" w:cs="Georgia" w:eastAsia="Georgia" w:hAnsi="Georgia"/>
          <w:sz w:val="30"/>
          <w:szCs w:val="30"/>
          <w:rtl w:val="0"/>
        </w:rPr>
        <w:t xml:space="preserve">. There are many levels, from beginner to expert, and games usually have coloured shapes and simple actions. These are brain games, with no action involved.</w:t>
      </w:r>
    </w:p>
    <w:p w:rsidR="00000000" w:rsidDel="00000000" w:rsidP="00000000" w:rsidRDefault="00000000" w:rsidRPr="00000000" w14:paraId="00000009">
      <w:pPr>
        <w:pStyle w:val="Heading3"/>
        <w:keepNext w:val="0"/>
        <w:keepLines w:val="0"/>
        <w:shd w:fill="ffffff" w:val="clear"/>
        <w:spacing w:after="180" w:before="0" w:line="335.99999999999994" w:lineRule="auto"/>
        <w:rPr>
          <w:b w:val="1"/>
          <w:color w:val="000000"/>
          <w:sz w:val="29"/>
          <w:szCs w:val="29"/>
        </w:rPr>
      </w:pPr>
      <w:bookmarkStart w:colFirst="0" w:colLast="0" w:name="_c89zg7bxytu8" w:id="4"/>
      <w:bookmarkEnd w:id="4"/>
      <w:r w:rsidDel="00000000" w:rsidR="00000000" w:rsidRPr="00000000">
        <w:rPr>
          <w:b w:val="1"/>
          <w:color w:val="000000"/>
          <w:sz w:val="29"/>
          <w:szCs w:val="29"/>
          <w:rtl w:val="0"/>
        </w:rPr>
        <w:t xml:space="preserve">5</w:t>
      </w:r>
      <w:r w:rsidDel="00000000" w:rsidR="00000000" w:rsidRPr="00000000">
        <w:rPr>
          <w:b w:val="1"/>
          <w:color w:val="000000"/>
          <w:sz w:val="29"/>
          <w:szCs w:val="29"/>
          <w:rtl w:val="0"/>
        </w:rPr>
        <w:t xml:space="preserve">. Role-Playing (RPG)</w:t>
      </w:r>
    </w:p>
    <w:p w:rsidR="00000000" w:rsidDel="00000000" w:rsidP="00000000" w:rsidRDefault="00000000" w:rsidRPr="00000000" w14:paraId="0000000A">
      <w:pPr>
        <w:shd w:fill="ffffff" w:val="clear"/>
        <w:spacing w:after="42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If you love fantasy, you will love role-playing games. You get to act out the part of the main character, be the hero, etc., and make decisions that go along with the games’ story lines. Many of these games have narrative guides.</w:t>
      </w:r>
    </w:p>
    <w:p w:rsidR="00000000" w:rsidDel="00000000" w:rsidP="00000000" w:rsidRDefault="00000000" w:rsidRPr="00000000" w14:paraId="0000000B">
      <w:pPr>
        <w:pStyle w:val="Heading3"/>
        <w:keepNext w:val="0"/>
        <w:keepLines w:val="0"/>
        <w:shd w:fill="ffffff" w:val="clear"/>
        <w:spacing w:after="180" w:before="0" w:line="335.99999999999994" w:lineRule="auto"/>
        <w:rPr>
          <w:b w:val="1"/>
          <w:color w:val="000000"/>
          <w:sz w:val="29"/>
          <w:szCs w:val="29"/>
        </w:rPr>
      </w:pPr>
      <w:bookmarkStart w:colFirst="0" w:colLast="0" w:name="_rqwhqqfvqh" w:id="5"/>
      <w:bookmarkEnd w:id="5"/>
      <w:r w:rsidDel="00000000" w:rsidR="00000000" w:rsidRPr="00000000">
        <w:rPr>
          <w:b w:val="1"/>
          <w:color w:val="000000"/>
          <w:sz w:val="29"/>
          <w:szCs w:val="29"/>
          <w:rtl w:val="0"/>
        </w:rPr>
        <w:t xml:space="preserve">6</w:t>
      </w:r>
      <w:r w:rsidDel="00000000" w:rsidR="00000000" w:rsidRPr="00000000">
        <w:rPr>
          <w:b w:val="1"/>
          <w:color w:val="000000"/>
          <w:sz w:val="29"/>
          <w:szCs w:val="29"/>
          <w:rtl w:val="0"/>
        </w:rPr>
        <w:t xml:space="preserve">. Educational</w:t>
      </w:r>
    </w:p>
    <w:p w:rsidR="00000000" w:rsidDel="00000000" w:rsidP="00000000" w:rsidRDefault="00000000" w:rsidRPr="00000000" w14:paraId="0000000C">
      <w:pPr>
        <w:shd w:fill="ffffff" w:val="clear"/>
        <w:spacing w:after="42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While many parents and teachers complain about video games, there are some great </w:t>
      </w:r>
      <w:r w:rsidDel="00000000" w:rsidR="00000000" w:rsidRPr="00000000">
        <w:rPr>
          <w:rFonts w:ascii="Georgia" w:cs="Georgia" w:eastAsia="Georgia" w:hAnsi="Georgia"/>
          <w:sz w:val="30"/>
          <w:szCs w:val="30"/>
          <w:rtl w:val="0"/>
        </w:rPr>
        <w:t xml:space="preserve">educational games</w:t>
      </w:r>
      <w:r w:rsidDel="00000000" w:rsidR="00000000" w:rsidRPr="00000000">
        <w:rPr>
          <w:rFonts w:ascii="Georgia" w:cs="Georgia" w:eastAsia="Georgia" w:hAnsi="Georgia"/>
          <w:sz w:val="30"/>
          <w:szCs w:val="30"/>
          <w:rtl w:val="0"/>
        </w:rPr>
        <w:t xml:space="preserve"> out there that can help with the learning process. Train in a variety of subjects, using games to make learning fun instead of boring. There are testing functions, where you can answer multiple choice questions. The most common types of education games are for math, science, and ICT.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https://thoughtcatalog.com/jane-hurst/2015/02/12-types-of-computer-games-every-gamer-should-know-about/</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oughtcatalog.com/jane-hurst/2015/02/12-types-of-computer-games-every-gamer-should-know-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