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endnotes.xml" ContentType="application/vnd.openxmlformats-officedocument.wordprocessingml.endnotes+xml"/>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settings.xml" ContentType="application/vnd.openxmlformats-officedocument.wordprocessingml.settings+xml"/>
  <Override PartName="/word/footnotes.xml" ContentType="application/vnd.openxmlformats-officedocument.wordprocessingml.footnote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A712AF2">
      <w:pPr>
        <w:pBdr>
          <w:top w:val="none" w:color="000000" w:sz="4" w:space="0"/>
          <w:left w:val="none" w:color="000000" w:sz="4" w:space="0"/>
          <w:bottom w:val="none" w:color="000000" w:sz="4" w:space="0"/>
          <w:right w:val="none" w:color="000000" w:sz="4" w:space="0"/>
        </w:pBdr>
        <w:spacing w:after="60" w:before="0" w:line="331" w:lineRule="auto"/>
        <w:ind w:right="0" w:firstLine="0" w:left="0"/>
        <w:jc w:val="center"/>
        <w:rPr/>
      </w:pPr>
      <w:r>
        <mc:AlternateContent>
          <mc:Choice Requires="wpg">
            <w:drawing>
              <wp:inline xmlns:wp="http://schemas.openxmlformats.org/drawingml/2006/wordprocessingDrawing" distT="0" distB="0" distL="0" distR="0">
                <wp:extent cx="3810000" cy="95250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38192" name=""/>
                        <pic:cNvPicPr>
                          <a:picLocks noChangeAspect="1"/>
                        </pic:cNvPicPr>
                        <pic:nvPr/>
                      </pic:nvPicPr>
                      <pic:blipFill rotWithShape="1">
                        <a:blip r:embed="rId9"/>
                        <a:stretch/>
                      </pic:blipFill>
                      <pic:spPr bwMode="auto">
                        <a:xfrm>
                          <a:off x="0" y="0"/>
                          <a:ext cx="3809999" cy="952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00.00pt;height:75.00pt;mso-wrap-distance-left:0.00pt;mso-wrap-distance-top:0.00pt;mso-wrap-distance-right:0.00pt;mso-wrap-distance-bottom:0.00pt;z-index:1;" stroked="false">
                <v:imagedata r:id="rId9" o:title=""/>
                <o:lock v:ext="edit" rotation="t"/>
              </v:shape>
            </w:pict>
          </mc:Fallback>
        </mc:AlternateContent>
      </w:r>
      <w:r/>
    </w:p>
    <w:p w14:paraId="31D15887">
      <w:pPr>
        <w:pBdr>
          <w:top w:val="none" w:color="000000" w:sz="4" w:space="0"/>
          <w:left w:val="none" w:color="000000" w:sz="4" w:space="0"/>
          <w:bottom w:val="none" w:color="000000" w:sz="4" w:space="0"/>
          <w:right w:val="none" w:color="000000" w:sz="4" w:space="0"/>
        </w:pBdr>
        <w:spacing w:after="60" w:before="0" w:line="331" w:lineRule="auto"/>
        <w:ind w:right="0" w:firstLine="0" w:left="0"/>
        <w:jc w:val="center"/>
        <w:rPr>
          <w:sz w:val="52"/>
          <w:szCs w:val="52"/>
        </w:rPr>
      </w:pPr>
      <w:r>
        <w:rPr>
          <w:rFonts w:ascii="Liberation Sans" w:hAnsi="Liberation Sans" w:eastAsia="Liberation Sans" w:cs="Liberation Sans"/>
          <w:b/>
          <w:color w:val="000000"/>
          <w:sz w:val="52"/>
          <w:szCs w:val="52"/>
          <w:u w:val="none"/>
        </w:rPr>
        <w:t xml:space="preserve">Software Requirements</w:t>
      </w:r>
      <w:r>
        <w:rPr>
          <w:sz w:val="52"/>
          <w:szCs w:val="52"/>
        </w:rPr>
      </w:r>
    </w:p>
    <w:p w14:paraId="14497B01">
      <w:pPr>
        <w:pBdr>
          <w:top w:val="none" w:color="000000" w:sz="4" w:space="0"/>
          <w:left w:val="none" w:color="000000" w:sz="4" w:space="0"/>
          <w:bottom w:val="none" w:color="000000" w:sz="4" w:space="0"/>
          <w:right w:val="none" w:color="000000" w:sz="4" w:space="0"/>
        </w:pBdr>
        <w:spacing w:after="320" w:before="0" w:line="331" w:lineRule="auto"/>
        <w:ind w:right="0" w:firstLine="0" w:left="0"/>
        <w:jc w:val="center"/>
        <w:rPr/>
      </w:pPr>
      <w:r>
        <w:rPr>
          <w:rFonts w:ascii="Times New Roman" w:hAnsi="Times New Roman" w:eastAsia="Times New Roman" w:cs="Times New Roman"/>
          <w:color w:val="666666"/>
          <w:sz w:val="30"/>
          <w:u w:val="none"/>
        </w:rPr>
        <w:t xml:space="preserve">September 2026</w:t>
      </w:r>
      <w:r/>
    </w:p>
    <w:p w14:paraId="533F3E3F">
      <w:pPr>
        <w:pStyle w:val="832"/>
        <w:pBdr>
          <w:top w:val="none" w:color="000000" w:sz="4" w:space="0"/>
          <w:left w:val="none" w:color="000000" w:sz="4" w:space="0"/>
          <w:bottom w:val="none" w:color="000000" w:sz="4" w:space="0"/>
          <w:right w:val="none" w:color="000000" w:sz="4" w:space="0"/>
        </w:pBdr>
        <w:spacing/>
        <w:ind w:right="0" w:firstLine="0" w:left="0"/>
        <w:rPr>
          <w:rFonts w:ascii="Inter" w:hAnsi="Inter" w:cs="Inter"/>
        </w:rPr>
      </w:pPr>
      <w:r>
        <w:rPr>
          <w:rFonts w:ascii="Inter" w:hAnsi="Inter" w:eastAsia="Inter" w:cs="Inter"/>
          <w:b/>
          <w:color w:val="000000"/>
          <w:sz w:val="36"/>
        </w:rPr>
        <w:t xml:space="preserve">Company Platform</w:t>
      </w:r>
      <w:r>
        <w:rPr>
          <w:rFonts w:ascii="Inter" w:hAnsi="Inter" w:eastAsia="Inter" w:cs="Inter"/>
        </w:rPr>
      </w:r>
    </w:p>
    <w:p w14:paraId="3785DD12">
      <w:pPr>
        <w:pBdr>
          <w:top w:val="none" w:color="000000" w:sz="4" w:space="0"/>
          <w:left w:val="none" w:color="000000" w:sz="4" w:space="0"/>
          <w:bottom w:val="none" w:color="000000" w:sz="4" w:space="0"/>
          <w:right w:val="none" w:color="000000" w:sz="4" w:space="0"/>
        </w:pBdr>
        <w:spacing/>
        <w:ind w:right="0" w:firstLine="0" w:left="0"/>
        <w:rPr>
          <w:rFonts w:ascii="Inter" w:hAnsi="Inter" w:cs="Inter"/>
        </w:rPr>
      </w:pPr>
      <w:r>
        <w:rPr>
          <w:rFonts w:ascii="Inter" w:hAnsi="Inter" w:eastAsia="Inter" w:cs="Inter"/>
          <w:color w:val="000000"/>
          <w:sz w:val="24"/>
        </w:rPr>
        <w:t xml:space="preserve">Nuvio's primary and supported company operating system is </w:t>
      </w:r>
      <w:r>
        <w:rPr>
          <w:rFonts w:ascii="Inter" w:hAnsi="Inter" w:eastAsia="Inter" w:cs="Inter"/>
          <w:b/>
          <w:color w:val="000000"/>
          <w:sz w:val="24"/>
        </w:rPr>
        <w:t xml:space="preserve">Linux</w:t>
      </w:r>
      <w:r>
        <w:rPr>
          <w:rFonts w:ascii="Inter" w:hAnsi="Inter" w:eastAsia="Inter" w:cs="Inter"/>
          <w:color w:val="000000"/>
          <w:sz w:val="24"/>
        </w:rPr>
        <w:t xml:space="preserve">.</w:t>
      </w:r>
      <w:r>
        <w:rPr>
          <w:rFonts w:ascii="Inter" w:hAnsi="Inter" w:eastAsia="Inter" w:cs="Inter"/>
        </w:rPr>
      </w:r>
    </w:p>
    <w:p w14:paraId="1B6289FF">
      <w:pPr>
        <w:pBdr>
          <w:top w:val="none" w:color="000000" w:sz="4" w:space="0"/>
          <w:left w:val="none" w:color="000000" w:sz="4" w:space="0"/>
          <w:bottom w:val="none" w:color="000000" w:sz="4" w:space="0"/>
          <w:right w:val="none" w:color="000000" w:sz="4" w:space="0"/>
        </w:pBdr>
        <w:spacing/>
        <w:ind w:right="0" w:firstLine="0" w:left="0"/>
        <w:rPr>
          <w:rFonts w:ascii="Inter" w:hAnsi="Inter" w:cs="Inter"/>
        </w:rPr>
      </w:pPr>
      <w:r>
        <w:rPr>
          <w:rFonts w:ascii="Inter" w:hAnsi="Inter" w:eastAsia="Inter" w:cs="Inter"/>
          <w:color w:val="000000"/>
          <w:sz w:val="24"/>
        </w:rPr>
        <w:t xml:space="preserve">Windows computers may be used for company work where necessary, but Windows is not the company's standard operating system.</w:t>
      </w:r>
      <w:r>
        <w:rPr>
          <w:rFonts w:ascii="Inter" w:hAnsi="Inter" w:eastAsia="Inter" w:cs="Inter"/>
        </w:rPr>
      </w:r>
    </w:p>
    <w:p w14:paraId="4D14B9C3">
      <w:pPr>
        <w:pBdr>
          <w:top w:val="none" w:color="000000" w:sz="4" w:space="0"/>
          <w:left w:val="none" w:color="000000" w:sz="4" w:space="0"/>
          <w:bottom w:val="none" w:color="000000" w:sz="4" w:space="0"/>
          <w:right w:val="none" w:color="000000" w:sz="4" w:space="0"/>
        </w:pBdr>
        <w:spacing/>
        <w:ind w:right="0" w:firstLine="0" w:left="0"/>
        <w:rPr>
          <w:rFonts w:ascii="Inter" w:hAnsi="Inter" w:cs="Inter"/>
        </w:rPr>
      </w:pPr>
      <w:r>
        <w:rPr>
          <w:rFonts w:ascii="Inter" w:hAnsi="Inter" w:eastAsia="Inter" w:cs="Inter"/>
          <w:b/>
          <w:color w:val="000000"/>
          <w:sz w:val="24"/>
        </w:rPr>
        <w:t xml:space="preserve">Windows Software Disclaimer:</w:t>
      </w:r>
      <w:r>
        <w:rPr>
          <w:rFonts w:ascii="Inter" w:hAnsi="Inter" w:eastAsia="Inter" w:cs="Inter"/>
          <w:color w:val="000000"/>
          <w:sz w:val="24"/>
        </w:rPr>
        <w:t xml:space="preserve"> Nuvio is not responsible for issues, incompatibilities, data loss, configuration problems, or other technical problems caused by Windows or programs running on Windows. Company software and workflows are primarily developed and tested for Linux. If you ch</w:t>
      </w:r>
      <w:r>
        <w:rPr>
          <w:rFonts w:ascii="Inter" w:hAnsi="Inter" w:eastAsia="Inter" w:cs="Inter"/>
          <w:color w:val="000000"/>
          <w:sz w:val="24"/>
        </w:rPr>
        <w:t xml:space="preserve">oose to use Windows, you are responsible for ensuring that the required software works correctly on your system.</w:t>
      </w:r>
      <w:r>
        <w:rPr>
          <w:rFonts w:ascii="Inter" w:hAnsi="Inter" w:eastAsia="Inter" w:cs="Inter"/>
        </w:rPr>
      </w:r>
    </w:p>
    <w:p w14:paraId="3F53EAD2">
      <w:pPr>
        <w:pStyle w:val="832"/>
        <w:pBdr>
          <w:top w:val="none" w:color="000000" w:sz="4" w:space="0"/>
          <w:left w:val="none" w:color="000000" w:sz="4" w:space="0"/>
          <w:bottom w:val="none" w:color="000000" w:sz="4" w:space="0"/>
          <w:right w:val="none" w:color="000000" w:sz="4" w:space="0"/>
        </w:pBdr>
        <w:spacing/>
        <w:ind w:right="0" w:firstLine="0" w:left="0"/>
        <w:rPr>
          <w:rFonts w:ascii="Inter" w:hAnsi="Inter" w:cs="Inter"/>
        </w:rPr>
      </w:pPr>
      <w:r>
        <w:rPr>
          <w:rFonts w:ascii="Inter" w:hAnsi="Inter" w:eastAsia="Inter" w:cs="Inter"/>
          <w:b/>
          <w:color w:val="000000"/>
          <w:sz w:val="36"/>
        </w:rPr>
        <w:t xml:space="preserve">Google Calendar</w:t>
      </w:r>
      <w:r>
        <w:rPr>
          <w:rFonts w:ascii="Inter" w:hAnsi="Inter" w:eastAsia="Inter" w:cs="Inter"/>
        </w:rPr>
      </w:r>
    </w:p>
    <w:p w14:paraId="36871289">
      <w:pPr>
        <w:pBdr>
          <w:top w:val="none" w:color="000000" w:sz="4" w:space="0"/>
          <w:left w:val="none" w:color="000000" w:sz="4" w:space="0"/>
          <w:bottom w:val="none" w:color="000000" w:sz="4" w:space="0"/>
          <w:right w:val="none" w:color="000000" w:sz="4" w:space="0"/>
        </w:pBdr>
        <w:spacing/>
        <w:ind w:right="0" w:firstLine="0" w:left="0"/>
        <w:rPr>
          <w:rFonts w:ascii="Inter" w:hAnsi="Inter" w:cs="Inter"/>
        </w:rPr>
      </w:pPr>
      <w:r>
        <w:rPr>
          <w:rFonts w:ascii="Inter" w:hAnsi="Inter" w:eastAsia="Inter" w:cs="Inter"/>
          <w:color w:val="000000"/>
          <w:sz w:val="24"/>
        </w:rPr>
        <w:t xml:space="preserve">We will be using </w:t>
      </w:r>
      <w:hyperlink r:id="rId10" w:tooltip="https://calendar.google.com/" w:history="1">
        <w:r>
          <w:rPr>
            <w:rStyle w:val="876"/>
            <w:rFonts w:ascii="Inter" w:hAnsi="Inter" w:eastAsia="Inter" w:cs="Inter"/>
            <w:color w:val="0000ee"/>
            <w:sz w:val="24"/>
            <w:u w:val="none"/>
          </w:rPr>
          <w:t xml:space="preserve">Google Calendar</w:t>
        </w:r>
      </w:hyperlink>
      <w:r>
        <w:rPr>
          <w:rFonts w:ascii="Inter" w:hAnsi="Inter" w:eastAsia="Inter" w:cs="Inter"/>
          <w:color w:val="000000"/>
          <w:sz w:val="24"/>
        </w:rPr>
        <w:t xml:space="preserve"> frequently for scheduling meetings and other company events.</w:t>
      </w:r>
      <w:r>
        <w:rPr>
          <w:rFonts w:ascii="Inter" w:hAnsi="Inter" w:eastAsia="Inter" w:cs="Inter"/>
        </w:rPr>
      </w:r>
    </w:p>
    <w:p w14:paraId="44DB789A">
      <w:pPr>
        <w:pStyle w:val="832"/>
        <w:pBdr>
          <w:top w:val="none" w:color="000000" w:sz="4" w:space="0"/>
          <w:left w:val="none" w:color="000000" w:sz="4" w:space="0"/>
          <w:bottom w:val="none" w:color="000000" w:sz="4" w:space="0"/>
          <w:right w:val="none" w:color="000000" w:sz="4" w:space="0"/>
        </w:pBdr>
        <w:spacing/>
        <w:ind w:right="0" w:firstLine="0" w:left="0"/>
        <w:rPr>
          <w:rFonts w:ascii="Inter" w:hAnsi="Inter" w:cs="Inter"/>
        </w:rPr>
      </w:pPr>
      <w:r>
        <w:rPr>
          <w:rFonts w:ascii="Inter" w:hAnsi="Inter" w:eastAsia="Inter" w:cs="Inter"/>
          <w:b/>
          <w:color w:val="000000"/>
          <w:sz w:val="36"/>
        </w:rPr>
        <w:t xml:space="preserve">Canva</w:t>
      </w:r>
      <w:r>
        <w:rPr>
          <w:rFonts w:ascii="Inter" w:hAnsi="Inter" w:eastAsia="Inter" w:cs="Inter"/>
        </w:rPr>
      </w:r>
    </w:p>
    <w:p w14:paraId="3488CB8D">
      <w:pPr>
        <w:pBdr>
          <w:top w:val="none" w:color="000000" w:sz="4" w:space="0"/>
          <w:left w:val="none" w:color="000000" w:sz="4" w:space="0"/>
          <w:bottom w:val="none" w:color="000000" w:sz="4" w:space="0"/>
          <w:right w:val="none" w:color="000000" w:sz="4" w:space="0"/>
        </w:pBdr>
        <w:spacing/>
        <w:ind w:right="0" w:firstLine="0" w:left="0"/>
        <w:rPr>
          <w:rFonts w:ascii="Inter" w:hAnsi="Inter" w:cs="Inter"/>
        </w:rPr>
      </w:pPr>
      <w:r>
        <w:rPr>
          <w:rFonts w:ascii="Inter" w:hAnsi="Inter" w:eastAsia="Inter" w:cs="Inter"/>
          <w:color w:val="000000"/>
          <w:sz w:val="24"/>
        </w:rPr>
        <w:t xml:space="preserve">Canva is a hard requirement for this company. It will be used frequently for logos, book covers, presentations, social media graphics, and other visual content.</w:t>
      </w:r>
      <w:r>
        <w:rPr>
          <w:rFonts w:ascii="Inter" w:hAnsi="Inter" w:eastAsia="Inter" w:cs="Inter"/>
        </w:rPr>
      </w:r>
    </w:p>
    <w:p w14:paraId="6C90CA39">
      <w:pPr>
        <w:pStyle w:val="832"/>
        <w:pBdr>
          <w:top w:val="none" w:color="000000" w:sz="4" w:space="0"/>
          <w:left w:val="none" w:color="000000" w:sz="4" w:space="0"/>
          <w:bottom w:val="none" w:color="000000" w:sz="4" w:space="0"/>
          <w:right w:val="none" w:color="000000" w:sz="4" w:space="0"/>
        </w:pBdr>
        <w:spacing/>
        <w:ind w:right="0" w:firstLine="0" w:left="0"/>
        <w:rPr>
          <w:rFonts w:ascii="Inter" w:hAnsi="Inter" w:cs="Inter"/>
        </w:rPr>
      </w:pPr>
      <w:r>
        <w:rPr>
          <w:rFonts w:ascii="Inter" w:hAnsi="Inter" w:eastAsia="Inter" w:cs="Inter"/>
          <w:b/>
          <w:color w:val="000000"/>
          <w:sz w:val="36"/>
        </w:rPr>
        <w:t xml:space="preserve">Canva Integration for Google Calendar</w:t>
      </w:r>
      <w:r>
        <w:rPr>
          <w:rFonts w:ascii="Inter" w:hAnsi="Inter" w:eastAsia="Inter" w:cs="Inter"/>
        </w:rPr>
      </w:r>
    </w:p>
    <w:p w14:paraId="1C598D88">
      <w:pPr>
        <w:pBdr>
          <w:top w:val="none" w:color="000000" w:sz="4" w:space="0"/>
          <w:left w:val="none" w:color="000000" w:sz="4" w:space="0"/>
          <w:bottom w:val="none" w:color="000000" w:sz="4" w:space="0"/>
          <w:right w:val="none" w:color="000000" w:sz="4" w:space="0"/>
        </w:pBdr>
        <w:spacing/>
        <w:ind w:right="0" w:firstLine="0" w:left="0"/>
        <w:rPr>
          <w:rFonts w:ascii="Inter" w:hAnsi="Inter" w:cs="Inter"/>
        </w:rPr>
      </w:pPr>
      <w:r>
        <w:rPr>
          <w:rFonts w:ascii="Inter" w:hAnsi="Inter" w:eastAsia="Inter" w:cs="Inter"/>
          <w:color w:val="000000"/>
          <w:sz w:val="24"/>
        </w:rPr>
        <w:t xml:space="preserve">We will use the Canva integration for Google Calendar to attach Canva designs to Google Calendar events when necessary.</w:t>
      </w:r>
      <w:r>
        <w:rPr>
          <w:rFonts w:ascii="Inter" w:hAnsi="Inter" w:eastAsia="Inter" w:cs="Inter"/>
        </w:rPr>
      </w:r>
    </w:p>
    <w:p w14:paraId="143893C9">
      <w:pPr>
        <w:pStyle w:val="832"/>
        <w:pBdr>
          <w:top w:val="none" w:color="000000" w:sz="4" w:space="0"/>
          <w:left w:val="none" w:color="000000" w:sz="4" w:space="0"/>
          <w:bottom w:val="none" w:color="000000" w:sz="4" w:space="0"/>
          <w:right w:val="none" w:color="000000" w:sz="4" w:space="0"/>
        </w:pBdr>
        <w:spacing/>
        <w:ind w:right="0" w:firstLine="0" w:left="0"/>
        <w:rPr>
          <w:rFonts w:ascii="Inter" w:hAnsi="Inter" w:cs="Inter"/>
        </w:rPr>
      </w:pPr>
      <w:r>
        <w:rPr>
          <w:rFonts w:ascii="Inter" w:hAnsi="Inter" w:eastAsia="Inter" w:cs="Inter"/>
          <w:b/>
          <w:color w:val="000000"/>
          <w:sz w:val="36"/>
        </w:rPr>
        <w:t xml:space="preserve">ClickUp</w:t>
      </w:r>
      <w:r>
        <w:rPr>
          <w:rFonts w:ascii="Inter" w:hAnsi="Inter" w:eastAsia="Inter" w:cs="Inter"/>
        </w:rPr>
      </w:r>
    </w:p>
    <w:p w14:paraId="1A94D125">
      <w:pPr>
        <w:pBdr>
          <w:top w:val="none" w:color="000000" w:sz="4" w:space="0"/>
          <w:left w:val="none" w:color="000000" w:sz="4" w:space="0"/>
          <w:bottom w:val="none" w:color="000000" w:sz="4" w:space="0"/>
          <w:right w:val="none" w:color="000000" w:sz="4" w:space="0"/>
        </w:pBdr>
        <w:spacing/>
        <w:ind w:right="0" w:firstLine="0" w:left="0"/>
        <w:rPr>
          <w:rFonts w:ascii="Inter" w:hAnsi="Inter" w:cs="Inter"/>
        </w:rPr>
      </w:pPr>
      <w:r>
        <w:rPr>
          <w:rFonts w:ascii="Inter" w:hAnsi="Inter" w:eastAsia="Inter" w:cs="Inter"/>
          <w:color w:val="000000"/>
          <w:sz w:val="24"/>
        </w:rPr>
        <w:t xml:space="preserve">We will be using </w:t>
      </w:r>
      <w:hyperlink r:id="rId11" w:tooltip="https://app.clickup.com/" w:history="1">
        <w:r>
          <w:rPr>
            <w:rStyle w:val="876"/>
            <w:rFonts w:ascii="Inter" w:hAnsi="Inter" w:eastAsia="Inter" w:cs="Inter"/>
            <w:color w:val="0000ee"/>
            <w:sz w:val="24"/>
            <w:u w:val="none"/>
          </w:rPr>
          <w:t xml:space="preserve">ClickUp</w:t>
        </w:r>
      </w:hyperlink>
      <w:r>
        <w:rPr>
          <w:rFonts w:ascii="Inter" w:hAnsi="Inter" w:eastAsia="Inter" w:cs="Inter"/>
          <w:color w:val="000000"/>
          <w:sz w:val="24"/>
        </w:rPr>
        <w:t xml:space="preserve"> and a shared workspace to manage notes, projects, tasks, events, and other company work.</w:t>
      </w:r>
      <w:r>
        <w:rPr>
          <w:rFonts w:ascii="Inter" w:hAnsi="Inter" w:eastAsia="Inter" w:cs="Inter"/>
        </w:rPr>
      </w:r>
    </w:p>
    <w:p w14:paraId="66601FD1">
      <w:pPr>
        <w:pStyle w:val="832"/>
        <w:pBdr>
          <w:top w:val="none" w:color="000000" w:sz="4" w:space="0"/>
          <w:left w:val="none" w:color="000000" w:sz="4" w:space="0"/>
          <w:bottom w:val="none" w:color="000000" w:sz="4" w:space="0"/>
          <w:right w:val="none" w:color="000000" w:sz="4" w:space="0"/>
        </w:pBdr>
        <w:spacing/>
        <w:ind w:right="0" w:firstLine="0" w:left="0"/>
        <w:rPr>
          <w:rFonts w:ascii="Inter" w:hAnsi="Inter" w:cs="Inter"/>
        </w:rPr>
      </w:pPr>
      <w:r>
        <w:rPr>
          <w:rFonts w:ascii="Inter" w:hAnsi="Inter" w:eastAsia="Inter" w:cs="Inter"/>
          <w:b/>
          <w:color w:val="000000"/>
          <w:sz w:val="36"/>
        </w:rPr>
        <w:t xml:space="preserve">Connect Google Calendar</w:t>
      </w:r>
      <w:r>
        <w:rPr>
          <w:rFonts w:ascii="Inter" w:hAnsi="Inter" w:eastAsia="Inter" w:cs="Inter"/>
        </w:rPr>
      </w:r>
    </w:p>
    <w:p w14:paraId="36448F95">
      <w:pPr>
        <w:pBdr>
          <w:top w:val="none" w:color="000000" w:sz="4" w:space="0"/>
          <w:left w:val="none" w:color="000000" w:sz="4" w:space="0"/>
          <w:bottom w:val="none" w:color="000000" w:sz="4" w:space="0"/>
          <w:right w:val="none" w:color="000000" w:sz="4" w:space="0"/>
        </w:pBdr>
        <w:spacing/>
        <w:ind w:right="0" w:firstLine="0" w:left="0"/>
        <w:rPr>
          <w:rFonts w:ascii="Inter" w:hAnsi="Inter" w:cs="Inter"/>
        </w:rPr>
      </w:pPr>
      <w:r>
        <w:rPr>
          <w:rFonts w:ascii="Inter" w:hAnsi="Inter" w:eastAsia="Inter" w:cs="Inter"/>
          <w:color w:val="000000"/>
          <w:sz w:val="24"/>
        </w:rPr>
        <w:t xml:space="preserve">You will be required to connect your company Google Calendar to ClickUp so that scheduled events can be coordinated with our ClickUp workspace.</w:t>
      </w:r>
      <w:r>
        <w:rPr>
          <w:rFonts w:ascii="Inter" w:hAnsi="Inter" w:eastAsia="Inter" w:cs="Inter"/>
        </w:rPr>
      </w:r>
    </w:p>
    <w:p w14:paraId="45B0D22B">
      <w:pPr>
        <w:pStyle w:val="832"/>
        <w:pBdr>
          <w:top w:val="none" w:color="000000" w:sz="4" w:space="0"/>
          <w:left w:val="none" w:color="000000" w:sz="4" w:space="0"/>
          <w:bottom w:val="none" w:color="000000" w:sz="4" w:space="0"/>
          <w:right w:val="none" w:color="000000" w:sz="4" w:space="0"/>
        </w:pBdr>
        <w:spacing/>
        <w:ind w:right="0" w:firstLine="0" w:left="0"/>
        <w:rPr>
          <w:rFonts w:ascii="Inter" w:hAnsi="Inter" w:cs="Inter"/>
        </w:rPr>
      </w:pPr>
      <w:r>
        <w:rPr>
          <w:rFonts w:ascii="Inter" w:hAnsi="Inter" w:eastAsia="Inter" w:cs="Inter"/>
          <w:b/>
          <w:color w:val="000000"/>
          <w:sz w:val="36"/>
        </w:rPr>
        <w:t xml:space="preserve">ONLYOFFICE / Microsoft Office</w:t>
      </w:r>
      <w:r>
        <w:rPr>
          <w:rFonts w:ascii="Inter" w:hAnsi="Inter" w:eastAsia="Inter" w:cs="Inter"/>
        </w:rPr>
      </w:r>
    </w:p>
    <w:p w14:paraId="646C3E2F">
      <w:pPr>
        <w:pBdr>
          <w:top w:val="none" w:color="000000" w:sz="4" w:space="0"/>
          <w:left w:val="none" w:color="000000" w:sz="4" w:space="0"/>
          <w:bottom w:val="none" w:color="000000" w:sz="4" w:space="0"/>
          <w:right w:val="none" w:color="000000" w:sz="4" w:space="0"/>
        </w:pBdr>
        <w:spacing/>
        <w:ind w:right="0" w:firstLine="0" w:left="0"/>
        <w:rPr>
          <w:rFonts w:ascii="Inter" w:hAnsi="Inter" w:cs="Inter"/>
        </w:rPr>
      </w:pPr>
      <w:r>
        <w:rPr>
          <w:rFonts w:ascii="Inter" w:hAnsi="Inter" w:eastAsia="Inter" w:cs="Inter"/>
          <w:color w:val="000000"/>
          <w:sz w:val="24"/>
        </w:rPr>
        <w:t xml:space="preserve">You must have </w:t>
      </w:r>
      <w:r>
        <w:rPr>
          <w:rFonts w:ascii="Inter" w:hAnsi="Inter" w:eastAsia="Inter" w:cs="Inter"/>
          <w:b/>
          <w:color w:val="000000"/>
          <w:sz w:val="24"/>
        </w:rPr>
        <w:t xml:space="preserve">ONLYOFFICE or Microsoft Office</w:t>
      </w:r>
      <w:r>
        <w:rPr>
          <w:rFonts w:ascii="Inter" w:hAnsi="Inter" w:eastAsia="Inter" w:cs="Inter"/>
          <w:color w:val="000000"/>
          <w:sz w:val="24"/>
        </w:rPr>
        <w:t xml:space="preserve"> installed on any computer used for company work.</w:t>
      </w:r>
      <w:r>
        <w:rPr>
          <w:rFonts w:ascii="Inter" w:hAnsi="Inter" w:eastAsia="Inter" w:cs="Inter"/>
        </w:rPr>
      </w:r>
    </w:p>
    <w:p w14:paraId="543C7FEB">
      <w:pPr>
        <w:pBdr>
          <w:top w:val="none" w:color="000000" w:sz="4" w:space="0"/>
          <w:left w:val="none" w:color="000000" w:sz="4" w:space="0"/>
          <w:bottom w:val="none" w:color="000000" w:sz="4" w:space="0"/>
          <w:right w:val="none" w:color="000000" w:sz="4" w:space="0"/>
        </w:pBdr>
        <w:spacing/>
        <w:ind w:right="0" w:firstLine="0" w:left="0"/>
        <w:rPr>
          <w:rFonts w:ascii="Inter" w:hAnsi="Inter" w:cs="Inter"/>
        </w:rPr>
      </w:pPr>
      <w:r>
        <w:rPr>
          <w:rFonts w:ascii="Inter" w:hAnsi="Inter" w:eastAsia="Inter" w:cs="Inter"/>
          <w:b/>
          <w:color w:val="000000"/>
          <w:sz w:val="24"/>
        </w:rPr>
        <w:t xml:space="preserve">ONLYOFFICE is the recommended free option for Windows and Linux.</w:t>
      </w:r>
      <w:r>
        <w:rPr>
          <w:rFonts w:ascii="Inter" w:hAnsi="Inter" w:eastAsia="Inter" w:cs="Inter"/>
          <w:color w:val="000000"/>
          <w:sz w:val="24"/>
        </w:rPr>
        <w:t xml:space="preserve"> It will be used for documents, spreadsheets, presentations, PDF files, forms, and other office-related work.</w:t>
      </w:r>
      <w:r>
        <w:rPr>
          <w:rFonts w:ascii="Inter" w:hAnsi="Inter" w:eastAsia="Inter" w:cs="Inter"/>
        </w:rPr>
      </w:r>
    </w:p>
    <w:p w14:paraId="2D12313A">
      <w:pPr>
        <w:pBdr>
          <w:top w:val="none" w:color="000000" w:sz="4" w:space="0"/>
          <w:left w:val="none" w:color="000000" w:sz="4" w:space="0"/>
          <w:bottom w:val="none" w:color="000000" w:sz="4" w:space="0"/>
          <w:right w:val="none" w:color="000000" w:sz="4" w:space="0"/>
        </w:pBdr>
        <w:spacing/>
        <w:ind w:right="0" w:firstLine="0" w:left="0"/>
        <w:rPr>
          <w:rFonts w:ascii="Inter" w:hAnsi="Inter" w:cs="Inter"/>
        </w:rPr>
      </w:pPr>
      <w:r>
        <w:rPr>
          <w:rFonts w:ascii="Inter" w:hAnsi="Inter" w:eastAsia="Inter" w:cs="Inter"/>
          <w:color w:val="000000"/>
          <w:sz w:val="24"/>
        </w:rPr>
        <w:t xml:space="preserve">ONLYOFFICE supports commonly used Microsoft Office formats, including:</w:t>
      </w:r>
      <w:r>
        <w:rPr>
          <w:rFonts w:ascii="Inter" w:hAnsi="Inter" w:eastAsia="Inter" w:cs="Inter"/>
        </w:rPr>
      </w:r>
    </w:p>
    <w:p w14:paraId="16E08CDF">
      <w:pPr>
        <w:pStyle w:val="894"/>
        <w:numPr>
          <w:ilvl w:val="0"/>
          <w:numId w:val="6"/>
        </w:numPr>
        <w:pBdr>
          <w:top w:val="none" w:color="000000" w:sz="4" w:space="0"/>
          <w:left w:val="none" w:color="000000" w:sz="4" w:space="0"/>
          <w:bottom w:val="none" w:color="000000" w:sz="4" w:space="0"/>
          <w:right w:val="none" w:color="000000" w:sz="4" w:space="0"/>
        </w:pBdr>
        <w:spacing/>
        <w:ind w:right="0"/>
        <w:rPr>
          <w:rFonts w:ascii="Inter" w:hAnsi="Inter" w:cs="Inter"/>
        </w:rPr>
      </w:pPr>
      <w:r>
        <w:rPr>
          <w:rFonts w:ascii="Inter" w:hAnsi="Inter" w:eastAsia="Inter" w:cs="Inter"/>
          <w:color w:val="000000"/>
          <w:sz w:val="20"/>
        </w:rPr>
        <w:t xml:space="preserve">.docx</w:t>
      </w:r>
      <w:r>
        <w:rPr>
          <w:rFonts w:ascii="Inter" w:hAnsi="Inter" w:eastAsia="Inter" w:cs="Inter"/>
          <w:color w:val="000000"/>
          <w:sz w:val="24"/>
        </w:rPr>
        <w:t xml:space="preserve"> — documents</w:t>
      </w:r>
      <w:r>
        <w:rPr>
          <w:rFonts w:ascii="Inter" w:hAnsi="Inter" w:eastAsia="Inter" w:cs="Inter"/>
        </w:rPr>
      </w:r>
    </w:p>
    <w:p w14:paraId="2CA860AC">
      <w:pPr>
        <w:pStyle w:val="894"/>
        <w:numPr>
          <w:ilvl w:val="0"/>
          <w:numId w:val="6"/>
        </w:numPr>
        <w:pBdr>
          <w:top w:val="none" w:color="000000" w:sz="4" w:space="0"/>
          <w:left w:val="none" w:color="000000" w:sz="4" w:space="0"/>
          <w:bottom w:val="none" w:color="000000" w:sz="4" w:space="0"/>
          <w:right w:val="none" w:color="000000" w:sz="4" w:space="0"/>
        </w:pBdr>
        <w:spacing/>
        <w:ind w:right="0"/>
        <w:rPr>
          <w:rFonts w:ascii="Inter" w:hAnsi="Inter" w:cs="Inter"/>
        </w:rPr>
      </w:pPr>
      <w:r>
        <w:rPr>
          <w:rFonts w:ascii="Inter" w:hAnsi="Inter" w:eastAsia="Inter" w:cs="Inter"/>
          <w:color w:val="000000"/>
          <w:sz w:val="20"/>
        </w:rPr>
        <w:t xml:space="preserve">.xlsx</w:t>
      </w:r>
      <w:r>
        <w:rPr>
          <w:rFonts w:ascii="Inter" w:hAnsi="Inter" w:eastAsia="Inter" w:cs="Inter"/>
          <w:color w:val="000000"/>
          <w:sz w:val="24"/>
        </w:rPr>
        <w:t xml:space="preserve"> — spreadsheets</w:t>
      </w:r>
      <w:r>
        <w:rPr>
          <w:rFonts w:ascii="Inter" w:hAnsi="Inter" w:eastAsia="Inter" w:cs="Inter"/>
        </w:rPr>
      </w:r>
    </w:p>
    <w:p w14:paraId="49454613">
      <w:pPr>
        <w:pStyle w:val="894"/>
        <w:numPr>
          <w:ilvl w:val="0"/>
          <w:numId w:val="6"/>
        </w:numPr>
        <w:pBdr>
          <w:top w:val="none" w:color="000000" w:sz="4" w:space="0"/>
          <w:left w:val="none" w:color="000000" w:sz="4" w:space="0"/>
          <w:bottom w:val="none" w:color="000000" w:sz="4" w:space="0"/>
          <w:right w:val="none" w:color="000000" w:sz="4" w:space="0"/>
        </w:pBdr>
        <w:spacing/>
        <w:ind w:right="0"/>
        <w:rPr>
          <w:rFonts w:ascii="Inter" w:hAnsi="Inter" w:cs="Inter"/>
        </w:rPr>
      </w:pPr>
      <w:r>
        <w:rPr>
          <w:rFonts w:ascii="Inter" w:hAnsi="Inter" w:eastAsia="Inter" w:cs="Inter"/>
          <w:color w:val="000000"/>
          <w:sz w:val="20"/>
        </w:rPr>
        <w:t xml:space="preserve">.pptx</w:t>
      </w:r>
      <w:r>
        <w:rPr>
          <w:rFonts w:ascii="Inter" w:hAnsi="Inter" w:eastAsia="Inter" w:cs="Inter"/>
          <w:color w:val="000000"/>
          <w:sz w:val="24"/>
        </w:rPr>
        <w:t xml:space="preserve"> — presentations</w:t>
      </w:r>
      <w:r>
        <w:rPr>
          <w:rFonts w:ascii="Inter" w:hAnsi="Inter" w:eastAsia="Inter" w:cs="Inter"/>
        </w:rPr>
      </w:r>
    </w:p>
    <w:p w14:paraId="23323D8D">
      <w:pPr>
        <w:pStyle w:val="894"/>
        <w:numPr>
          <w:ilvl w:val="0"/>
          <w:numId w:val="6"/>
        </w:numPr>
        <w:pBdr>
          <w:top w:val="none" w:color="000000" w:sz="4" w:space="0"/>
          <w:left w:val="none" w:color="000000" w:sz="4" w:space="0"/>
          <w:bottom w:val="none" w:color="000000" w:sz="4" w:space="0"/>
          <w:right w:val="none" w:color="000000" w:sz="4" w:space="0"/>
        </w:pBdr>
        <w:spacing/>
        <w:ind w:right="0"/>
        <w:rPr>
          <w:rFonts w:ascii="Inter" w:hAnsi="Inter" w:cs="Inter"/>
        </w:rPr>
      </w:pPr>
      <w:r>
        <w:rPr>
          <w:rFonts w:ascii="Inter" w:hAnsi="Inter" w:eastAsia="Inter" w:cs="Inter"/>
          <w:color w:val="000000"/>
          <w:sz w:val="20"/>
        </w:rPr>
        <w:t xml:space="preserve">.pdf</w:t>
      </w:r>
      <w:r>
        <w:rPr>
          <w:rFonts w:ascii="Inter" w:hAnsi="Inter" w:eastAsia="Inter" w:cs="Inter"/>
          <w:color w:val="000000"/>
          <w:sz w:val="24"/>
        </w:rPr>
        <w:t xml:space="preserve"> — PDF documents and forms</w:t>
      </w:r>
      <w:r>
        <w:rPr>
          <w:rFonts w:ascii="Inter" w:hAnsi="Inter" w:eastAsia="Inter" w:cs="Inter"/>
        </w:rPr>
      </w:r>
    </w:p>
    <w:p w14:paraId="191EACE6">
      <w:pPr>
        <w:pBdr>
          <w:top w:val="none" w:color="000000" w:sz="4" w:space="0"/>
          <w:left w:val="none" w:color="000000" w:sz="4" w:space="0"/>
          <w:bottom w:val="none" w:color="000000" w:sz="4" w:space="0"/>
          <w:right w:val="none" w:color="000000" w:sz="4" w:space="0"/>
        </w:pBdr>
        <w:spacing/>
        <w:ind w:right="0" w:firstLine="0" w:left="0"/>
        <w:rPr>
          <w:rFonts w:ascii="Inter" w:hAnsi="Inter" w:cs="Inter"/>
        </w:rPr>
      </w:pPr>
      <w:r>
        <w:rPr>
          <w:rFonts w:ascii="Inter" w:hAnsi="Inter" w:eastAsia="Inter" w:cs="Inter"/>
          <w:color w:val="000000"/>
          <w:sz w:val="24"/>
        </w:rPr>
        <w:t xml:space="preserve">ONLYOFFICE Desktop Editors includes document, spreadsheet, presentation, fillable-form, and PDF functionality. </w:t>
      </w:r>
      <w:r>
        <w:rPr>
          <w:rFonts w:ascii="Inter" w:hAnsi="Inter" w:eastAsia="Inter" w:cs="Inter"/>
        </w:rPr>
      </w:r>
    </w:p>
    <w:p w14:paraId="6AA4CCA1">
      <w:pPr>
        <w:pBdr>
          <w:top w:val="none" w:color="000000" w:sz="4" w:space="0"/>
          <w:left w:val="none" w:color="000000" w:sz="4" w:space="0"/>
          <w:bottom w:val="none" w:color="000000" w:sz="4" w:space="0"/>
          <w:right w:val="none" w:color="000000" w:sz="4" w:space="0"/>
        </w:pBdr>
        <w:spacing/>
        <w:ind w:right="0" w:firstLine="0" w:left="0"/>
        <w:rPr>
          <w:rFonts w:ascii="Inter" w:hAnsi="Inter" w:cs="Inter"/>
        </w:rPr>
      </w:pPr>
      <w:r>
        <w:rPr>
          <w:rFonts w:ascii="Inter" w:hAnsi="Inter" w:eastAsia="Inter" w:cs="Inter"/>
          <w:color w:val="000000"/>
          <w:sz w:val="24"/>
        </w:rPr>
        <w:t xml:space="preserve">Microsoft Office may be used instead if you already have access to it.</w:t>
      </w:r>
      <w:r>
        <w:rPr>
          <w:rFonts w:ascii="Inter" w:hAnsi="Inter" w:eastAsia="Inter" w:cs="Inter"/>
        </w:rPr>
      </w:r>
    </w:p>
    <w:p w14:paraId="39A48294">
      <w:pPr>
        <w:pStyle w:val="832"/>
        <w:pBdr>
          <w:top w:val="none" w:color="000000" w:sz="4" w:space="0"/>
          <w:left w:val="none" w:color="000000" w:sz="4" w:space="0"/>
          <w:bottom w:val="none" w:color="000000" w:sz="4" w:space="0"/>
          <w:right w:val="none" w:color="000000" w:sz="4" w:space="0"/>
        </w:pBdr>
        <w:spacing/>
        <w:ind w:right="0" w:firstLine="0" w:left="0"/>
        <w:rPr>
          <w:rFonts w:ascii="Inter" w:hAnsi="Inter" w:cs="Inter"/>
        </w:rPr>
      </w:pPr>
      <w:r>
        <w:rPr>
          <w:rFonts w:ascii="Inter" w:hAnsi="Inter" w:eastAsia="Inter" w:cs="Inter"/>
          <w:b/>
          <w:color w:val="000000"/>
          <w:sz w:val="36"/>
        </w:rPr>
        <w:t xml:space="preserve">LibreOffice</w:t>
      </w:r>
      <w:r>
        <w:rPr>
          <w:rFonts w:ascii="Inter" w:hAnsi="Inter" w:eastAsia="Inter" w:cs="Inter"/>
        </w:rPr>
      </w:r>
    </w:p>
    <w:p w14:paraId="2E0282FA">
      <w:pPr>
        <w:pBdr>
          <w:top w:val="none" w:color="000000" w:sz="4" w:space="0"/>
          <w:left w:val="none" w:color="000000" w:sz="4" w:space="0"/>
          <w:bottom w:val="none" w:color="000000" w:sz="4" w:space="0"/>
          <w:right w:val="none" w:color="000000" w:sz="4" w:space="0"/>
        </w:pBdr>
        <w:spacing/>
        <w:ind w:right="0" w:firstLine="0" w:left="0"/>
        <w:rPr>
          <w:rFonts w:ascii="Inter" w:hAnsi="Inter" w:cs="Inter"/>
        </w:rPr>
      </w:pPr>
      <w:r>
        <w:rPr>
          <w:rFonts w:ascii="Inter" w:hAnsi="Inter" w:eastAsia="Inter" w:cs="Inter"/>
          <w:color w:val="000000"/>
          <w:sz w:val="24"/>
        </w:rPr>
        <w:t xml:space="preserve">LibreOffice is </w:t>
      </w:r>
      <w:r>
        <w:rPr>
          <w:rFonts w:ascii="Inter" w:hAnsi="Inter" w:eastAsia="Inter" w:cs="Inter"/>
          <w:b/>
          <w:color w:val="000000"/>
          <w:sz w:val="24"/>
        </w:rPr>
        <w:t xml:space="preserve">optional</w:t>
      </w:r>
      <w:r>
        <w:rPr>
          <w:rFonts w:ascii="Inter" w:hAnsi="Inter" w:eastAsia="Inter" w:cs="Inter"/>
          <w:color w:val="000000"/>
          <w:sz w:val="24"/>
        </w:rPr>
        <w:t xml:space="preserve">. It may be installed and used when necessary, but it is not required when ONLYOFFICE or Microsoft Office is already available.</w:t>
      </w:r>
      <w:r>
        <w:rPr>
          <w:rFonts w:ascii="Inter" w:hAnsi="Inter" w:eastAsia="Inter" w:cs="Inter"/>
        </w:rPr>
      </w:r>
    </w:p>
    <w:p w14:paraId="1E7C8813">
      <w:pPr>
        <w:pStyle w:val="832"/>
        <w:pBdr>
          <w:top w:val="none" w:color="000000" w:sz="4" w:space="0"/>
          <w:left w:val="none" w:color="000000" w:sz="4" w:space="0"/>
          <w:bottom w:val="none" w:color="000000" w:sz="4" w:space="0"/>
          <w:right w:val="none" w:color="000000" w:sz="4" w:space="0"/>
        </w:pBdr>
        <w:spacing/>
        <w:ind w:right="0" w:firstLine="0" w:left="0"/>
        <w:rPr>
          <w:rFonts w:ascii="Inter" w:hAnsi="Inter" w:cs="Inter"/>
        </w:rPr>
      </w:pPr>
      <w:r>
        <w:rPr>
          <w:rFonts w:ascii="Inter" w:hAnsi="Inter" w:eastAsia="Inter" w:cs="Inter"/>
          <w:b/>
          <w:color w:val="000000"/>
          <w:sz w:val="36"/>
        </w:rPr>
        <w:t xml:space="preserve">Gmail</w:t>
      </w:r>
      <w:r>
        <w:rPr>
          <w:rFonts w:ascii="Inter" w:hAnsi="Inter" w:eastAsia="Inter" w:cs="Inter"/>
        </w:rPr>
      </w:r>
    </w:p>
    <w:p w14:paraId="0F3BD17E">
      <w:pPr>
        <w:pBdr>
          <w:top w:val="none" w:color="000000" w:sz="4" w:space="0"/>
          <w:left w:val="none" w:color="000000" w:sz="4" w:space="0"/>
          <w:bottom w:val="none" w:color="000000" w:sz="4" w:space="0"/>
          <w:right w:val="none" w:color="000000" w:sz="4" w:space="0"/>
        </w:pBdr>
        <w:spacing/>
        <w:ind w:right="0" w:firstLine="0" w:left="0"/>
        <w:rPr>
          <w:rFonts w:ascii="Inter" w:hAnsi="Inter" w:cs="Inter"/>
        </w:rPr>
      </w:pPr>
      <w:r>
        <w:rPr>
          <w:rFonts w:ascii="Inter" w:hAnsi="Inter" w:eastAsia="Inter" w:cs="Inter"/>
          <w:color w:val="000000"/>
          <w:sz w:val="24"/>
        </w:rPr>
        <w:t xml:space="preserve">Gmail will be used for company communication and email.</w:t>
      </w:r>
      <w:r>
        <w:rPr>
          <w:rFonts w:ascii="Inter" w:hAnsi="Inter" w:eastAsia="Inter" w:cs="Inter"/>
        </w:rPr>
      </w:r>
    </w:p>
    <w:p w14:paraId="5A511096">
      <w:pPr>
        <w:pStyle w:val="832"/>
        <w:pBdr>
          <w:top w:val="none" w:color="000000" w:sz="4" w:space="0"/>
          <w:left w:val="none" w:color="000000" w:sz="4" w:space="0"/>
          <w:bottom w:val="none" w:color="000000" w:sz="4" w:space="0"/>
          <w:right w:val="none" w:color="000000" w:sz="4" w:space="0"/>
        </w:pBdr>
        <w:spacing/>
        <w:ind w:right="0" w:firstLine="0" w:left="0"/>
        <w:rPr>
          <w:rFonts w:ascii="Inter" w:hAnsi="Inter" w:cs="Inter"/>
        </w:rPr>
      </w:pPr>
      <w:r>
        <w:rPr>
          <w:rFonts w:ascii="Inter" w:hAnsi="Inter" w:eastAsia="Inter" w:cs="Inter"/>
          <w:b/>
          <w:color w:val="000000"/>
          <w:sz w:val="36"/>
        </w:rPr>
        <w:t xml:space="preserve">Thunderbird Mail</w:t>
      </w:r>
      <w:r>
        <w:rPr>
          <w:rFonts w:ascii="Inter" w:hAnsi="Inter" w:eastAsia="Inter" w:cs="Inter"/>
        </w:rPr>
      </w:r>
    </w:p>
    <w:p w14:paraId="6B19517C">
      <w:pPr>
        <w:pBdr>
          <w:top w:val="none" w:color="000000" w:sz="4" w:space="0"/>
          <w:left w:val="none" w:color="000000" w:sz="4" w:space="0"/>
          <w:bottom w:val="none" w:color="000000" w:sz="4" w:space="0"/>
          <w:right w:val="none" w:color="000000" w:sz="4" w:space="0"/>
        </w:pBdr>
        <w:spacing/>
        <w:ind w:right="0" w:firstLine="0" w:left="0"/>
        <w:rPr>
          <w:rFonts w:ascii="Inter" w:hAnsi="Inter" w:cs="Inter"/>
        </w:rPr>
      </w:pPr>
      <w:r>
        <w:rPr>
          <w:rFonts w:ascii="Inter" w:hAnsi="Inter" w:eastAsia="Inter" w:cs="Inter"/>
          <w:color w:val="000000"/>
          <w:sz w:val="24"/>
        </w:rPr>
        <w:t xml:space="preserve">Thunderbird may be used as the actual desktop email client for accessing Gmail accounts.</w:t>
      </w:r>
      <w:r>
        <w:rPr>
          <w:rFonts w:ascii="Inter" w:hAnsi="Inter" w:eastAsia="Inter" w:cs="Inter"/>
        </w:rPr>
      </w:r>
    </w:p>
    <w:p w14:paraId="2EDF153F">
      <w:pPr>
        <w:pStyle w:val="832"/>
        <w:pBdr>
          <w:top w:val="none" w:color="000000" w:sz="4" w:space="0"/>
          <w:left w:val="none" w:color="000000" w:sz="4" w:space="0"/>
          <w:bottom w:val="none" w:color="000000" w:sz="4" w:space="0"/>
          <w:right w:val="none" w:color="000000" w:sz="4" w:space="0"/>
        </w:pBdr>
        <w:spacing/>
        <w:ind w:right="0" w:firstLine="0" w:left="0"/>
        <w:rPr>
          <w:rFonts w:ascii="Inter" w:hAnsi="Inter" w:cs="Inter"/>
        </w:rPr>
      </w:pPr>
      <w:r>
        <w:rPr>
          <w:rFonts w:ascii="Inter" w:hAnsi="Inter" w:eastAsia="Inter" w:cs="Inter"/>
          <w:b/>
          <w:color w:val="000000"/>
          <w:sz w:val="36"/>
        </w:rPr>
        <w:t xml:space="preserve">Odoo Accounts</w:t>
      </w:r>
      <w:r>
        <w:rPr>
          <w:rFonts w:ascii="Inter" w:hAnsi="Inter" w:eastAsia="Inter" w:cs="Inter"/>
        </w:rPr>
      </w:r>
    </w:p>
    <w:p w14:paraId="146890A3">
      <w:pPr>
        <w:pBdr>
          <w:top w:val="none" w:color="000000" w:sz="4" w:space="0"/>
          <w:left w:val="none" w:color="000000" w:sz="4" w:space="0"/>
          <w:bottom w:val="none" w:color="000000" w:sz="4" w:space="0"/>
          <w:right w:val="none" w:color="000000" w:sz="4" w:space="0"/>
        </w:pBdr>
        <w:spacing/>
        <w:ind w:right="0" w:firstLine="0" w:left="0"/>
        <w:rPr>
          <w:rFonts w:ascii="Inter" w:hAnsi="Inter" w:cs="Inter"/>
        </w:rPr>
      </w:pPr>
      <w:r>
        <w:rPr>
          <w:rFonts w:ascii="Inter" w:hAnsi="Inter" w:eastAsia="Inter" w:cs="Inter"/>
          <w:color w:val="000000"/>
          <w:sz w:val="24"/>
        </w:rPr>
        <w:t xml:space="preserve">You must have Odoo accounts on:</w:t>
      </w:r>
      <w:r>
        <w:rPr>
          <w:rFonts w:ascii="Inter" w:hAnsi="Inter" w:eastAsia="Inter" w:cs="Inter"/>
        </w:rPr>
      </w:r>
    </w:p>
    <w:p w14:paraId="30E94014">
      <w:pPr>
        <w:pStyle w:val="894"/>
        <w:numPr>
          <w:ilvl w:val="0"/>
          <w:numId w:val="6"/>
        </w:numPr>
        <w:pBdr>
          <w:top w:val="none" w:color="000000" w:sz="4" w:space="0"/>
          <w:left w:val="none" w:color="000000" w:sz="4" w:space="0"/>
          <w:bottom w:val="none" w:color="000000" w:sz="4" w:space="0"/>
          <w:right w:val="none" w:color="000000" w:sz="4" w:space="0"/>
        </w:pBdr>
        <w:spacing/>
        <w:ind w:right="0"/>
        <w:rPr>
          <w:rFonts w:ascii="Inter" w:hAnsi="Inter" w:cs="Inter"/>
        </w:rPr>
      </w:pPr>
      <w:r>
        <w:rPr>
          <w:rFonts w:ascii="Inter" w:hAnsi="Inter" w:eastAsia="Inter" w:cs="Inter"/>
        </w:rPr>
      </w:r>
      <w:hyperlink r:id="rId12" w:tooltip="https://www.nuviolabs.nl/" w:history="1">
        <w:r>
          <w:rPr>
            <w:rStyle w:val="876"/>
            <w:rFonts w:ascii="Inter" w:hAnsi="Inter" w:eastAsia="Inter" w:cs="Inter"/>
            <w:color w:val="0000ee"/>
            <w:sz w:val="24"/>
            <w:u w:val="none"/>
          </w:rPr>
          <w:t xml:space="preserve">www.nuviolabs.nl</w:t>
        </w:r>
      </w:hyperlink>
      <w:r>
        <w:rPr>
          <w:rFonts w:ascii="Inter" w:hAnsi="Inter" w:eastAsia="Inter" w:cs="Inter"/>
        </w:rPr>
      </w:r>
      <w:r>
        <w:rPr>
          <w:rFonts w:ascii="Inter" w:hAnsi="Inter" w:eastAsia="Inter" w:cs="Inter"/>
        </w:rPr>
      </w:r>
    </w:p>
    <w:p w14:paraId="542FF2E1">
      <w:pPr>
        <w:pStyle w:val="894"/>
        <w:numPr>
          <w:ilvl w:val="0"/>
          <w:numId w:val="6"/>
        </w:numPr>
        <w:pBdr>
          <w:top w:val="none" w:color="000000" w:sz="4" w:space="0"/>
          <w:left w:val="none" w:color="000000" w:sz="4" w:space="0"/>
          <w:bottom w:val="none" w:color="000000" w:sz="4" w:space="0"/>
          <w:right w:val="none" w:color="000000" w:sz="4" w:space="0"/>
        </w:pBdr>
        <w:spacing/>
        <w:ind w:right="0"/>
        <w:rPr>
          <w:rFonts w:ascii="Inter" w:hAnsi="Inter" w:cs="Inter"/>
        </w:rPr>
      </w:pPr>
      <w:r>
        <w:rPr>
          <w:rFonts w:ascii="Inter" w:hAnsi="Inter" w:eastAsia="Inter" w:cs="Inter"/>
        </w:rPr>
      </w:r>
      <w:hyperlink r:id="rId13" w:tooltip="https://aljivi.nuviolabs.nl/" w:history="1">
        <w:r>
          <w:rPr>
            <w:rStyle w:val="876"/>
            <w:rFonts w:ascii="Inter" w:hAnsi="Inter" w:eastAsia="Inter" w:cs="Inter"/>
            <w:color w:val="0000ee"/>
            <w:sz w:val="24"/>
            <w:u w:val="none"/>
          </w:rPr>
          <w:t xml:space="preserve">aljivi.nuviolabs.nl</w:t>
        </w:r>
      </w:hyperlink>
      <w:r>
        <w:rPr>
          <w:rFonts w:ascii="Inter" w:hAnsi="Inter" w:eastAsia="Inter" w:cs="Inter"/>
        </w:rPr>
      </w:r>
      <w:r>
        <w:rPr>
          <w:rFonts w:ascii="Inter" w:hAnsi="Inter" w:eastAsia="Inter" w:cs="Inter"/>
        </w:rPr>
      </w:r>
    </w:p>
    <w:p w14:paraId="18767EF9">
      <w:pPr>
        <w:pBdr>
          <w:top w:val="none" w:color="000000" w:sz="4" w:space="0"/>
          <w:left w:val="none" w:color="000000" w:sz="4" w:space="0"/>
          <w:bottom w:val="none" w:color="000000" w:sz="4" w:space="0"/>
          <w:right w:val="none" w:color="000000" w:sz="4" w:space="0"/>
        </w:pBdr>
        <w:spacing/>
        <w:ind w:right="0" w:firstLine="0" w:left="0"/>
        <w:rPr>
          <w:rFonts w:ascii="Inter" w:hAnsi="Inter" w:cs="Inter"/>
        </w:rPr>
      </w:pPr>
      <w:r>
        <w:rPr>
          <w:rFonts w:ascii="Inter" w:hAnsi="Inter" w:eastAsia="Inter" w:cs="Inter"/>
          <w:color w:val="000000"/>
          <w:sz w:val="24"/>
        </w:rPr>
        <w:t xml:space="preserve">These accounts are required so that we can set your privileges and allow you to view and work with corporate sites and resources.</w:t>
      </w:r>
      <w:r>
        <w:rPr>
          <w:rFonts w:ascii="Inter" w:hAnsi="Inter" w:eastAsia="Inter" w:cs="Inter"/>
        </w:rPr>
      </w:r>
    </w:p>
    <w:p w14:paraId="50502738">
      <w:pPr>
        <w:pBdr>
          <w:top w:val="none" w:color="000000" w:sz="4" w:space="0"/>
          <w:left w:val="none" w:color="000000" w:sz="4" w:space="0"/>
          <w:bottom w:val="none" w:color="000000" w:sz="4" w:space="0"/>
          <w:right w:val="none" w:color="000000" w:sz="4" w:space="0"/>
        </w:pBdr>
        <w:spacing/>
        <w:ind w:right="0" w:firstLine="0" w:left="0"/>
        <w:rPr>
          <w:rFonts w:ascii="Inter" w:hAnsi="Inter" w:cs="Inter"/>
        </w:rPr>
      </w:pPr>
      <w:r>
        <w:rPr>
          <w:rFonts w:ascii="Inter" w:hAnsi="Inter" w:eastAsia="Inter" w:cs="Inter"/>
          <w:color w:val="000000"/>
          <w:sz w:val="24"/>
        </w:rPr>
        <w:t xml:space="preserve">You will be provided with the required request materials once you ask us for them.</w:t>
      </w:r>
      <w:r>
        <w:rPr>
          <w:rFonts w:ascii="Inter" w:hAnsi="Inter" w:eastAsia="Inter" w:cs="Inter"/>
        </w:rPr>
      </w:r>
    </w:p>
    <w:p w14:paraId="3B9C7BE7">
      <w:pPr>
        <w:pStyle w:val="831"/>
        <w:pBdr>
          <w:top w:val="none" w:color="000000" w:sz="4" w:space="0"/>
          <w:left w:val="none" w:color="000000" w:sz="4" w:space="0"/>
          <w:bottom w:val="none" w:color="000000" w:sz="4" w:space="0"/>
          <w:right w:val="none" w:color="000000" w:sz="4" w:space="0"/>
        </w:pBdr>
        <w:spacing/>
        <w:ind w:right="0" w:firstLine="0" w:left="0"/>
        <w:rPr>
          <w:rFonts w:ascii="Inter" w:hAnsi="Inter" w:cs="Inter"/>
        </w:rPr>
      </w:pPr>
      <w:r>
        <w:rPr>
          <w:rFonts w:ascii="Inter" w:hAnsi="Inter" w:eastAsia="Inter" w:cs="Inter"/>
          <w:b/>
          <w:color w:val="000000"/>
          <w:sz w:val="48"/>
        </w:rPr>
        <w:t xml:space="preserve">General Account Requirements</w:t>
      </w:r>
      <w:r>
        <w:rPr>
          <w:rFonts w:ascii="Inter" w:hAnsi="Inter" w:eastAsia="Inter" w:cs="Inter"/>
        </w:rPr>
      </w:r>
    </w:p>
    <w:p w14:paraId="390468A5">
      <w:pPr>
        <w:pBdr>
          <w:top w:val="none" w:color="000000" w:sz="4" w:space="0"/>
          <w:left w:val="none" w:color="000000" w:sz="4" w:space="0"/>
          <w:bottom w:val="none" w:color="000000" w:sz="4" w:space="0"/>
          <w:right w:val="none" w:color="000000" w:sz="4" w:space="0"/>
        </w:pBdr>
        <w:spacing/>
        <w:ind w:right="0" w:firstLine="0" w:left="0"/>
        <w:rPr>
          <w:rFonts w:ascii="Inter" w:hAnsi="Inter" w:cs="Inter"/>
        </w:rPr>
      </w:pPr>
      <w:r>
        <w:rPr>
          <w:rFonts w:ascii="Inter" w:hAnsi="Inter" w:eastAsia="Inter" w:cs="Inter"/>
          <w:color w:val="000000"/>
          <w:sz w:val="24"/>
        </w:rPr>
        <w:t xml:space="preserve">All company accounts must be connected to the appropriate company services when requested.</w:t>
      </w:r>
      <w:r>
        <w:rPr>
          <w:rFonts w:ascii="Inter" w:hAnsi="Inter" w:eastAsia="Inter" w:cs="Inter"/>
        </w:rPr>
      </w:r>
    </w:p>
    <w:p w14:paraId="4493D08C">
      <w:pPr>
        <w:pBdr>
          <w:top w:val="none" w:color="000000" w:sz="4" w:space="0"/>
          <w:left w:val="none" w:color="000000" w:sz="4" w:space="0"/>
          <w:bottom w:val="none" w:color="000000" w:sz="4" w:space="0"/>
          <w:right w:val="none" w:color="000000" w:sz="4" w:space="0"/>
        </w:pBdr>
        <w:spacing/>
        <w:ind w:right="0" w:firstLine="0" w:left="0"/>
        <w:rPr>
          <w:rFonts w:ascii="Inter" w:hAnsi="Inter" w:cs="Inter"/>
        </w:rPr>
      </w:pPr>
      <w:r>
        <w:rPr>
          <w:rFonts w:ascii="Inter" w:hAnsi="Inter" w:eastAsia="Inter" w:cs="Inter"/>
          <w:color w:val="000000"/>
          <w:sz w:val="24"/>
        </w:rPr>
        <w:t xml:space="preserve">Do not share company passwords or account access with people outside the company.</w:t>
      </w:r>
      <w:r>
        <w:rPr>
          <w:rFonts w:ascii="Inter" w:hAnsi="Inter" w:eastAsia="Inter" w:cs="Inter"/>
        </w:rPr>
      </w:r>
    </w:p>
    <w:p w14:paraId="6BB8432C">
      <w:pPr>
        <w:pBdr>
          <w:top w:val="none" w:color="000000" w:sz="4" w:space="0"/>
          <w:left w:val="none" w:color="000000" w:sz="4" w:space="0"/>
          <w:bottom w:val="none" w:color="000000" w:sz="4" w:space="0"/>
          <w:right w:val="none" w:color="000000" w:sz="4" w:space="0"/>
        </w:pBdr>
        <w:spacing/>
        <w:ind w:right="0" w:firstLine="0" w:left="0"/>
        <w:rPr>
          <w:rFonts w:ascii="Inter" w:hAnsi="Inter" w:cs="Inter"/>
        </w:rPr>
      </w:pPr>
      <w:r>
        <w:rPr>
          <w:rFonts w:ascii="Inter" w:hAnsi="Inter" w:eastAsia="Inter" w:cs="Inter"/>
          <w:color w:val="000000"/>
          <w:sz w:val="24"/>
        </w:rPr>
        <w:t xml:space="preserve">If you believe an account has been compromised or you can no longer access it, report the issue to the appropriate administrator.</w:t>
      </w:r>
      <w:r>
        <w:rPr>
          <w:rFonts w:ascii="Inter" w:hAnsi="Inter" w:eastAsia="Inter" w:cs="Inter"/>
        </w:rPr>
      </w:r>
    </w:p>
    <w:p w14:paraId="5F1F40E0">
      <w:pPr>
        <w:pStyle w:val="831"/>
        <w:pBdr>
          <w:top w:val="none" w:color="000000" w:sz="4" w:space="0"/>
          <w:left w:val="none" w:color="000000" w:sz="4" w:space="0"/>
          <w:bottom w:val="none" w:color="000000" w:sz="4" w:space="0"/>
          <w:right w:val="none" w:color="000000" w:sz="4" w:space="0"/>
        </w:pBdr>
        <w:spacing/>
        <w:ind w:right="0" w:firstLine="0" w:left="0"/>
        <w:rPr>
          <w:rFonts w:ascii="Inter" w:hAnsi="Inter" w:cs="Inter"/>
        </w:rPr>
      </w:pPr>
      <w:r>
        <w:rPr>
          <w:rFonts w:ascii="Inter" w:hAnsi="Inter" w:eastAsia="Inter" w:cs="Inter"/>
          <w:b/>
          <w:color w:val="000000"/>
          <w:sz w:val="48"/>
        </w:rPr>
        <w:t xml:space="preserve">Software Links</w:t>
      </w:r>
      <w:r>
        <w:rPr>
          <w:rFonts w:ascii="Inter" w:hAnsi="Inter" w:eastAsia="Inter" w:cs="Inter"/>
        </w:rPr>
      </w:r>
    </w:p>
    <w:p w14:paraId="7924D29B">
      <w:pPr>
        <w:pStyle w:val="832"/>
        <w:pBdr>
          <w:top w:val="none" w:color="000000" w:sz="4" w:space="0"/>
          <w:left w:val="none" w:color="000000" w:sz="4" w:space="0"/>
          <w:bottom w:val="none" w:color="000000" w:sz="4" w:space="0"/>
          <w:right w:val="none" w:color="000000" w:sz="4" w:space="0"/>
        </w:pBdr>
        <w:spacing/>
        <w:ind w:right="0" w:firstLine="0" w:left="0"/>
        <w:rPr>
          <w:rFonts w:ascii="Inter" w:hAnsi="Inter" w:cs="Inter"/>
        </w:rPr>
      </w:pPr>
      <w:r>
        <w:rPr>
          <w:rFonts w:ascii="Inter" w:hAnsi="Inter" w:eastAsia="Inter" w:cs="Inter"/>
          <w:b/>
          <w:color w:val="000000"/>
          <w:sz w:val="36"/>
        </w:rPr>
        <w:t xml:space="preserve">Arch Linux</w:t>
      </w:r>
      <w:r>
        <w:rPr>
          <w:rFonts w:ascii="Inter" w:hAnsi="Inter" w:eastAsia="Inter" w:cs="Inter"/>
        </w:rPr>
      </w:r>
    </w:p>
    <w:p w14:paraId="41314ACE">
      <w:pPr>
        <w:pBdr>
          <w:top w:val="none" w:color="000000" w:sz="4" w:space="0"/>
          <w:left w:val="none" w:color="000000" w:sz="4" w:space="0"/>
          <w:bottom w:val="none" w:color="000000" w:sz="4" w:space="0"/>
          <w:right w:val="none" w:color="000000" w:sz="4" w:space="0"/>
        </w:pBdr>
        <w:spacing/>
        <w:ind w:right="0" w:firstLine="0" w:left="0"/>
        <w:rPr>
          <w:rFonts w:ascii="Inter" w:hAnsi="Inter" w:cs="Inter"/>
        </w:rPr>
      </w:pPr>
      <w:r>
        <w:rPr>
          <w:rFonts w:ascii="Inter" w:hAnsi="Inter" w:eastAsia="Inter" w:cs="Inter"/>
          <w:color w:val="000000"/>
          <w:sz w:val="24"/>
        </w:rPr>
        <w:t xml:space="preserve">For Arch Linux, use the following installation sources where available:</w:t>
      </w:r>
      <w:r>
        <w:rPr>
          <w:rFonts w:ascii="Inter" w:hAnsi="Inter" w:eastAsia="Inter" w:cs="Inter"/>
        </w:rPr>
      </w:r>
    </w:p>
    <w:p w14:paraId="12707E54">
      <w:pPr>
        <w:pStyle w:val="894"/>
        <w:numPr>
          <w:ilvl w:val="0"/>
          <w:numId w:val="6"/>
        </w:numPr>
        <w:pBdr>
          <w:top w:val="none" w:color="000000" w:sz="4" w:space="0"/>
          <w:left w:val="none" w:color="000000" w:sz="4" w:space="0"/>
          <w:bottom w:val="none" w:color="000000" w:sz="4" w:space="0"/>
          <w:right w:val="none" w:color="000000" w:sz="4" w:space="0"/>
        </w:pBdr>
        <w:spacing/>
        <w:ind w:right="0"/>
        <w:rPr>
          <w:rFonts w:ascii="Inter" w:hAnsi="Inter" w:cs="Inter"/>
        </w:rPr>
      </w:pPr>
      <w:r>
        <w:rPr>
          <w:rFonts w:ascii="Inter" w:hAnsi="Inter" w:eastAsia="Inter" w:cs="Inter"/>
          <w:b/>
          <w:color w:val="000000"/>
          <w:sz w:val="24"/>
        </w:rPr>
        <w:t xml:space="preserve">ONLYOFFICE:</w:t>
      </w:r>
      <w:r>
        <w:rPr>
          <w:rFonts w:ascii="Inter" w:hAnsi="Inter" w:eastAsia="Inter" w:cs="Inter"/>
          <w:color w:val="000000"/>
          <w:sz w:val="24"/>
        </w:rPr>
        <w:t xml:space="preserve"> </w:t>
      </w:r>
      <w:hyperlink r:id="rId14" w:tooltip="https://www.onlyoffice.com/download-desktop" w:history="1">
        <w:r>
          <w:rPr>
            <w:rStyle w:val="876"/>
            <w:rFonts w:ascii="Inter" w:hAnsi="Inter" w:eastAsia="Inter" w:cs="Inter"/>
            <w:color w:val="0000ee"/>
            <w:sz w:val="24"/>
            <w:u w:val="none"/>
          </w:rPr>
          <w:t xml:space="preserve">ONLYOFFICE Desktop Editors</w:t>
        </w:r>
      </w:hyperlink>
      <w:r>
        <w:rPr>
          <w:rFonts w:ascii="Inter" w:hAnsi="Inter" w:eastAsia="Inter" w:cs="Inter"/>
          <w:color w:val="000000"/>
          <w:sz w:val="24"/>
        </w:rPr>
        <w:t xml:space="preserve"> — the official download page provides the Linux version. </w:t>
        <w:br/>
      </w:r>
      <w:r>
        <w:rPr>
          <w:rFonts w:ascii="Inter" w:hAnsi="Inter" w:eastAsia="Inter" w:cs="Inter"/>
          <w:color w:val="000000"/>
          <w:sz w:val="24"/>
          <w:highlight w:val="none"/>
        </w:rPr>
        <w:t xml:space="preserve">yay –S onlyoffice</w:t>
      </w:r>
      <w:r>
        <w:rPr>
          <w:rFonts w:ascii="Inter" w:hAnsi="Inter" w:cs="Inter"/>
          <w:sz w:val="24"/>
        </w:rPr>
      </w:r>
    </w:p>
    <w:p w14:paraId="26256CEA">
      <w:pPr>
        <w:pStyle w:val="894"/>
        <w:numPr>
          <w:ilvl w:val="0"/>
          <w:numId w:val="6"/>
        </w:numPr>
        <w:pBdr>
          <w:top w:val="none" w:color="000000" w:sz="4" w:space="0"/>
          <w:left w:val="none" w:color="000000" w:sz="4" w:space="0"/>
          <w:bottom w:val="none" w:color="000000" w:sz="4" w:space="0"/>
          <w:right w:val="none" w:color="000000" w:sz="4" w:space="0"/>
        </w:pBdr>
        <w:spacing/>
        <w:ind w:right="0"/>
        <w:rPr>
          <w:rFonts w:ascii="Inter" w:hAnsi="Inter" w:cs="Inter"/>
        </w:rPr>
      </w:pPr>
      <w:r>
        <w:rPr>
          <w:rFonts w:ascii="Inter" w:hAnsi="Inter" w:eastAsia="Inter" w:cs="Inter"/>
          <w:b/>
          <w:color w:val="000000"/>
          <w:sz w:val="24"/>
        </w:rPr>
        <w:t xml:space="preserve">LibreOffice:</w:t>
      </w:r>
      <w:r>
        <w:rPr>
          <w:rFonts w:ascii="Inter" w:hAnsi="Inter" w:eastAsia="Inter" w:cs="Inter"/>
          <w:color w:val="000000"/>
          <w:sz w:val="24"/>
        </w:rPr>
        <w:t xml:space="preserve"> </w:t>
      </w:r>
      <w:hyperlink r:id="rId15" w:tooltip="https://archlinux.org/packages/extra/x86_64/libreoffice-fresh/" w:history="1">
        <w:r>
          <w:rPr>
            <w:rStyle w:val="876"/>
            <w:rFonts w:ascii="Inter" w:hAnsi="Inter" w:eastAsia="Inter" w:cs="Inter"/>
            <w:color w:val="0000ee"/>
            <w:sz w:val="24"/>
            <w:u w:val="none"/>
          </w:rPr>
          <w:t xml:space="preserve">Arch Linux — LibreOffice Fresh</w:t>
        </w:r>
      </w:hyperlink>
      <w:r>
        <w:rPr>
          <w:rFonts w:ascii="Inter" w:hAnsi="Inter" w:eastAsia="Inter" w:cs="Inter"/>
          <w:color w:val="000000"/>
          <w:sz w:val="24"/>
        </w:rPr>
        <w:t xml:space="preserve"> — available directly from the Arch Linux Extra repository. </w:t>
        <w:br/>
      </w:r>
      <w:r>
        <w:rPr>
          <w:rFonts w:ascii="Inter" w:hAnsi="Inter" w:eastAsia="Inter" w:cs="Inter"/>
          <w:color w:val="000000"/>
          <w:sz w:val="24"/>
        </w:rPr>
        <w:t xml:space="preserve">sudo pacman –S libreoffice-fresh</w:t>
      </w:r>
      <w:r>
        <w:rPr>
          <w:rFonts w:ascii="Inter" w:hAnsi="Inter" w:eastAsia="Inter" w:cs="Inter"/>
        </w:rPr>
      </w:r>
    </w:p>
    <w:p w14:paraId="0E744E25">
      <w:pPr>
        <w:pStyle w:val="894"/>
        <w:numPr>
          <w:ilvl w:val="0"/>
          <w:numId w:val="6"/>
        </w:numPr>
        <w:pBdr>
          <w:top w:val="none" w:color="000000" w:sz="4" w:space="0"/>
          <w:left w:val="none" w:color="000000" w:sz="4" w:space="0"/>
          <w:bottom w:val="none" w:color="000000" w:sz="4" w:space="0"/>
          <w:right w:val="none" w:color="000000" w:sz="4" w:space="0"/>
        </w:pBdr>
        <w:spacing/>
        <w:ind w:right="0"/>
        <w:rPr>
          <w:rFonts w:ascii="Inter" w:hAnsi="Inter" w:cs="Inter"/>
        </w:rPr>
      </w:pPr>
      <w:r>
        <w:rPr>
          <w:rFonts w:ascii="Inter" w:hAnsi="Inter" w:eastAsia="Inter" w:cs="Inter"/>
          <w:b/>
          <w:color w:val="000000"/>
          <w:sz w:val="24"/>
        </w:rPr>
        <w:t xml:space="preserve">Thunderbird:</w:t>
      </w:r>
      <w:r>
        <w:rPr>
          <w:rFonts w:ascii="Inter" w:hAnsi="Inter" w:eastAsia="Inter" w:cs="Inter"/>
          <w:color w:val="000000"/>
          <w:sz w:val="24"/>
        </w:rPr>
        <w:t xml:space="preserve"> </w:t>
      </w:r>
      <w:hyperlink r:id="rId16" w:tooltip="https://archlinux.org/packages/extra/x86_64/thunderbird/" w:history="1">
        <w:r>
          <w:rPr>
            <w:rStyle w:val="876"/>
            <w:rFonts w:ascii="Inter" w:hAnsi="Inter" w:eastAsia="Inter" w:cs="Inter"/>
            <w:color w:val="0000ee"/>
            <w:sz w:val="24"/>
            <w:u w:val="none"/>
          </w:rPr>
          <w:t xml:space="preserve">Arch Linux — Thunderbird</w:t>
        </w:r>
      </w:hyperlink>
      <w:r>
        <w:rPr>
          <w:rFonts w:ascii="Inter" w:hAnsi="Inter" w:eastAsia="Inter" w:cs="Inter"/>
          <w:color w:val="000000"/>
          <w:sz w:val="24"/>
        </w:rPr>
        <w:t xml:space="preserve"> — available directly from the Arch Linux Extra repository.</w:t>
        <w:br/>
      </w:r>
      <w:r>
        <w:rPr>
          <w:rFonts w:ascii="Inter" w:hAnsi="Inter" w:eastAsia="Inter" w:cs="Inter"/>
          <w:color w:val="000000"/>
          <w:sz w:val="24"/>
          <w:highlight w:val="none"/>
        </w:rPr>
        <w:t xml:space="preserve">yay –S thunderbird</w:t>
      </w:r>
      <w:r>
        <w:rPr>
          <w:rFonts w:ascii="Inter" w:hAnsi="Inter" w:eastAsia="Inter" w:cs="Inter"/>
          <w:color w:val="000000"/>
          <w:sz w:val="24"/>
        </w:rPr>
      </w:r>
      <w:r>
        <w:rPr>
          <w:rFonts w:ascii="Inter" w:hAnsi="Inter" w:eastAsia="Inter" w:cs="Inter"/>
        </w:rPr>
      </w:r>
    </w:p>
    <w:p w14:paraId="5F72673C">
      <w:pPr>
        <w:pBdr>
          <w:top w:val="none" w:color="000000" w:sz="4" w:space="0"/>
          <w:left w:val="none" w:color="000000" w:sz="4" w:space="0"/>
          <w:bottom w:val="none" w:color="000000" w:sz="4" w:space="0"/>
          <w:right w:val="none" w:color="000000" w:sz="4" w:space="0"/>
        </w:pBdr>
        <w:spacing/>
        <w:ind w:right="0" w:firstLine="0" w:left="0"/>
        <w:rPr>
          <w:rFonts w:ascii="Inter" w:hAnsi="Inter" w:cs="Inter"/>
        </w:rPr>
      </w:pPr>
      <w:r>
        <w:rPr>
          <w:rFonts w:ascii="Inter" w:hAnsi="Inter" w:eastAsia="Inter" w:cs="Inter"/>
          <w:color w:val="000000"/>
          <w:sz w:val="24"/>
        </w:rPr>
        <w:t xml:space="preserve">The following services are primarily web-based and therefore do not require a dedicated Arch Linux application:</w:t>
      </w:r>
      <w:r>
        <w:rPr>
          <w:rFonts w:ascii="Inter" w:hAnsi="Inter" w:eastAsia="Inter" w:cs="Inter"/>
        </w:rPr>
      </w:r>
    </w:p>
    <w:p w14:paraId="34F29ECB">
      <w:pPr>
        <w:pStyle w:val="894"/>
        <w:numPr>
          <w:ilvl w:val="0"/>
          <w:numId w:val="6"/>
        </w:numPr>
        <w:pBdr>
          <w:top w:val="none" w:color="000000" w:sz="4" w:space="0"/>
          <w:left w:val="none" w:color="000000" w:sz="4" w:space="0"/>
          <w:bottom w:val="none" w:color="000000" w:sz="4" w:space="0"/>
          <w:right w:val="none" w:color="000000" w:sz="4" w:space="0"/>
        </w:pBdr>
        <w:spacing/>
        <w:ind w:right="0"/>
        <w:rPr>
          <w:rFonts w:ascii="Inter" w:hAnsi="Inter" w:cs="Inter"/>
        </w:rPr>
      </w:pPr>
      <w:r>
        <w:rPr>
          <w:rFonts w:ascii="Inter" w:hAnsi="Inter" w:eastAsia="Inter" w:cs="Inter"/>
        </w:rPr>
      </w:r>
      <w:hyperlink r:id="rId17" w:tooltip="https://calendar.google.com/" w:history="1">
        <w:r>
          <w:rPr>
            <w:rStyle w:val="876"/>
            <w:rFonts w:ascii="Inter" w:hAnsi="Inter" w:eastAsia="Inter" w:cs="Inter"/>
            <w:color w:val="0000ee"/>
            <w:sz w:val="24"/>
            <w:u w:val="none"/>
          </w:rPr>
          <w:t xml:space="preserve">Google Calendar</w:t>
        </w:r>
      </w:hyperlink>
      <w:r>
        <w:rPr>
          <w:rFonts w:ascii="Inter" w:hAnsi="Inter" w:eastAsia="Inter" w:cs="Inter"/>
        </w:rPr>
      </w:r>
      <w:r>
        <w:rPr>
          <w:rFonts w:ascii="Inter" w:hAnsi="Inter" w:eastAsia="Inter" w:cs="Inter"/>
        </w:rPr>
      </w:r>
    </w:p>
    <w:p w14:paraId="7F4F6329">
      <w:pPr>
        <w:pStyle w:val="894"/>
        <w:numPr>
          <w:ilvl w:val="0"/>
          <w:numId w:val="6"/>
        </w:numPr>
        <w:pBdr>
          <w:top w:val="none" w:color="000000" w:sz="4" w:space="0"/>
          <w:left w:val="none" w:color="000000" w:sz="4" w:space="0"/>
          <w:bottom w:val="none" w:color="000000" w:sz="4" w:space="0"/>
          <w:right w:val="none" w:color="000000" w:sz="4" w:space="0"/>
        </w:pBdr>
        <w:spacing/>
        <w:ind w:right="0"/>
        <w:rPr>
          <w:rFonts w:ascii="Inter" w:hAnsi="Inter" w:cs="Inter"/>
        </w:rPr>
      </w:pPr>
      <w:r>
        <w:rPr>
          <w:rFonts w:ascii="Inter" w:hAnsi="Inter" w:eastAsia="Inter" w:cs="Inter"/>
        </w:rPr>
      </w:r>
      <w:hyperlink r:id="rId18" w:tooltip="https://www.canva.com/" w:history="1">
        <w:r>
          <w:rPr>
            <w:rStyle w:val="876"/>
            <w:rFonts w:ascii="Inter" w:hAnsi="Inter" w:eastAsia="Inter" w:cs="Inter"/>
            <w:color w:val="0000ee"/>
            <w:sz w:val="24"/>
            <w:u w:val="none"/>
          </w:rPr>
          <w:t xml:space="preserve">Canva</w:t>
        </w:r>
      </w:hyperlink>
      <w:r>
        <w:rPr>
          <w:rFonts w:ascii="Inter" w:hAnsi="Inter" w:eastAsia="Inter" w:cs="Inter"/>
        </w:rPr>
      </w:r>
      <w:r>
        <w:rPr>
          <w:rFonts w:ascii="Inter" w:hAnsi="Inter" w:eastAsia="Inter" w:cs="Inter"/>
        </w:rPr>
      </w:r>
    </w:p>
    <w:p w14:paraId="3B6004E1">
      <w:pPr>
        <w:pStyle w:val="894"/>
        <w:numPr>
          <w:ilvl w:val="0"/>
          <w:numId w:val="6"/>
        </w:numPr>
        <w:pBdr>
          <w:top w:val="none" w:color="000000" w:sz="4" w:space="0"/>
          <w:left w:val="none" w:color="000000" w:sz="4" w:space="0"/>
          <w:bottom w:val="none" w:color="000000" w:sz="4" w:space="0"/>
          <w:right w:val="none" w:color="000000" w:sz="4" w:space="0"/>
        </w:pBdr>
        <w:spacing/>
        <w:ind w:right="0"/>
        <w:rPr>
          <w:rFonts w:ascii="Inter" w:hAnsi="Inter" w:cs="Inter"/>
        </w:rPr>
      </w:pPr>
      <w:r>
        <w:rPr>
          <w:rFonts w:ascii="Inter" w:hAnsi="Inter" w:eastAsia="Inter" w:cs="Inter"/>
        </w:rPr>
      </w:r>
      <w:hyperlink r:id="rId19" w:tooltip="https://workspace.google.com/marketplace/app/canva/94859032195" w:history="1">
        <w:r>
          <w:rPr>
            <w:rStyle w:val="876"/>
            <w:rFonts w:ascii="Inter" w:hAnsi="Inter" w:eastAsia="Inter" w:cs="Inter"/>
            <w:color w:val="0000ee"/>
            <w:sz w:val="24"/>
            <w:u w:val="none"/>
          </w:rPr>
          <w:t xml:space="preserve">Canva Integration for Google Calendar</w:t>
        </w:r>
      </w:hyperlink>
      <w:r>
        <w:rPr>
          <w:rFonts w:ascii="Inter" w:hAnsi="Inter" w:eastAsia="Inter" w:cs="Inter"/>
        </w:rPr>
      </w:r>
      <w:r>
        <w:rPr>
          <w:rFonts w:ascii="Inter" w:hAnsi="Inter" w:eastAsia="Inter" w:cs="Inter"/>
        </w:rPr>
      </w:r>
    </w:p>
    <w:p w14:paraId="25A342C3">
      <w:pPr>
        <w:pStyle w:val="894"/>
        <w:numPr>
          <w:ilvl w:val="0"/>
          <w:numId w:val="6"/>
        </w:numPr>
        <w:pBdr>
          <w:top w:val="none" w:color="000000" w:sz="4" w:space="0"/>
          <w:left w:val="none" w:color="000000" w:sz="4" w:space="0"/>
          <w:bottom w:val="none" w:color="000000" w:sz="4" w:space="0"/>
          <w:right w:val="none" w:color="000000" w:sz="4" w:space="0"/>
        </w:pBdr>
        <w:spacing/>
        <w:ind w:right="0"/>
        <w:rPr>
          <w:rFonts w:ascii="Inter" w:hAnsi="Inter" w:cs="Inter"/>
        </w:rPr>
      </w:pPr>
      <w:r>
        <w:rPr>
          <w:rFonts w:ascii="Inter" w:hAnsi="Inter" w:eastAsia="Inter" w:cs="Inter"/>
        </w:rPr>
      </w:r>
      <w:hyperlink r:id="rId20" w:tooltip="https://app.clickup.com/" w:history="1">
        <w:r>
          <w:rPr>
            <w:rStyle w:val="876"/>
            <w:rFonts w:ascii="Inter" w:hAnsi="Inter" w:eastAsia="Inter" w:cs="Inter"/>
            <w:color w:val="0000ee"/>
            <w:sz w:val="24"/>
            <w:u w:val="none"/>
          </w:rPr>
          <w:t xml:space="preserve">ClickUp</w:t>
        </w:r>
      </w:hyperlink>
      <w:r>
        <w:rPr>
          <w:rFonts w:ascii="Inter" w:hAnsi="Inter" w:eastAsia="Inter" w:cs="Inter"/>
        </w:rPr>
      </w:r>
      <w:r>
        <w:rPr>
          <w:rFonts w:ascii="Inter" w:hAnsi="Inter" w:eastAsia="Inter" w:cs="Inter"/>
        </w:rPr>
      </w:r>
    </w:p>
    <w:p w14:paraId="36756051">
      <w:pPr>
        <w:pStyle w:val="894"/>
        <w:numPr>
          <w:ilvl w:val="0"/>
          <w:numId w:val="6"/>
        </w:numPr>
        <w:pBdr>
          <w:top w:val="none" w:color="000000" w:sz="4" w:space="0"/>
          <w:left w:val="none" w:color="000000" w:sz="4" w:space="0"/>
          <w:bottom w:val="none" w:color="000000" w:sz="4" w:space="0"/>
          <w:right w:val="none" w:color="000000" w:sz="4" w:space="0"/>
        </w:pBdr>
        <w:spacing/>
        <w:ind w:right="0"/>
        <w:rPr>
          <w:rFonts w:ascii="Inter" w:hAnsi="Inter" w:cs="Inter"/>
        </w:rPr>
      </w:pPr>
      <w:r>
        <w:rPr>
          <w:rFonts w:ascii="Inter" w:hAnsi="Inter" w:eastAsia="Inter" w:cs="Inter"/>
        </w:rPr>
      </w:r>
      <w:hyperlink r:id="rId21" w:tooltip="https://mail.google.com/" w:history="1">
        <w:r>
          <w:rPr>
            <w:rStyle w:val="876"/>
            <w:rFonts w:ascii="Inter" w:hAnsi="Inter" w:eastAsia="Inter" w:cs="Inter"/>
            <w:color w:val="0000ee"/>
            <w:sz w:val="24"/>
            <w:u w:val="none"/>
          </w:rPr>
          <w:t xml:space="preserve">Gmail</w:t>
        </w:r>
      </w:hyperlink>
      <w:r>
        <w:rPr>
          <w:rFonts w:ascii="Inter" w:hAnsi="Inter" w:eastAsia="Inter" w:cs="Inter"/>
        </w:rPr>
      </w:r>
      <w:r>
        <w:rPr>
          <w:rFonts w:ascii="Inter" w:hAnsi="Inter" w:eastAsia="Inter" w:cs="Inter"/>
        </w:rPr>
      </w:r>
    </w:p>
    <w:p w14:paraId="3789FC48">
      <w:pPr>
        <w:pStyle w:val="894"/>
        <w:numPr>
          <w:ilvl w:val="0"/>
          <w:numId w:val="6"/>
        </w:numPr>
        <w:pBdr>
          <w:top w:val="none" w:color="000000" w:sz="4" w:space="0"/>
          <w:left w:val="none" w:color="000000" w:sz="4" w:space="0"/>
          <w:bottom w:val="none" w:color="000000" w:sz="4" w:space="0"/>
          <w:right w:val="none" w:color="000000" w:sz="4" w:space="0"/>
        </w:pBdr>
        <w:spacing/>
        <w:ind w:right="0"/>
        <w:rPr>
          <w:rFonts w:ascii="Inter" w:hAnsi="Inter" w:cs="Inter"/>
        </w:rPr>
      </w:pPr>
      <w:r>
        <w:rPr>
          <w:rFonts w:ascii="Inter" w:hAnsi="Inter" w:eastAsia="Inter" w:cs="Inter"/>
        </w:rPr>
      </w:r>
      <w:hyperlink r:id="rId22" w:tooltip="https://www.nuviolabs.nl/" w:history="1">
        <w:r>
          <w:rPr>
            <w:rStyle w:val="876"/>
            <w:rFonts w:ascii="Inter" w:hAnsi="Inter" w:eastAsia="Inter" w:cs="Inter"/>
            <w:color w:val="0000ee"/>
            <w:sz w:val="24"/>
            <w:u w:val="none"/>
          </w:rPr>
          <w:t xml:space="preserve">Nuvio Corporation</w:t>
        </w:r>
      </w:hyperlink>
      <w:r>
        <w:rPr>
          <w:rFonts w:ascii="Inter" w:hAnsi="Inter" w:eastAsia="Inter" w:cs="Inter"/>
        </w:rPr>
      </w:r>
      <w:r>
        <w:rPr>
          <w:rFonts w:ascii="Inter" w:hAnsi="Inter" w:eastAsia="Inter" w:cs="Inter"/>
        </w:rPr>
      </w:r>
    </w:p>
    <w:p w14:paraId="680627D3">
      <w:pPr>
        <w:pStyle w:val="894"/>
        <w:numPr>
          <w:ilvl w:val="0"/>
          <w:numId w:val="6"/>
        </w:numPr>
        <w:pBdr>
          <w:top w:val="none" w:color="000000" w:sz="4" w:space="0"/>
          <w:left w:val="none" w:color="000000" w:sz="4" w:space="0"/>
          <w:bottom w:val="none" w:color="000000" w:sz="4" w:space="0"/>
          <w:right w:val="none" w:color="000000" w:sz="4" w:space="0"/>
        </w:pBdr>
        <w:spacing/>
        <w:ind w:right="0"/>
        <w:rPr>
          <w:rFonts w:ascii="Inter" w:hAnsi="Inter" w:cs="Inter"/>
        </w:rPr>
      </w:pPr>
      <w:r>
        <w:rPr>
          <w:rFonts w:ascii="Inter" w:hAnsi="Inter" w:eastAsia="Inter" w:cs="Inter"/>
        </w:rPr>
      </w:r>
      <w:hyperlink r:id="rId23" w:tooltip="https://aljivi.nuviolabs.nl/" w:history="1">
        <w:r>
          <w:rPr>
            <w:rStyle w:val="876"/>
            <w:rFonts w:ascii="Inter" w:hAnsi="Inter" w:eastAsia="Inter" w:cs="Inter"/>
            <w:color w:val="0000ee"/>
            <w:sz w:val="24"/>
            <w:u w:val="none"/>
          </w:rPr>
          <w:t xml:space="preserve">AlJiVi-World</w:t>
        </w:r>
      </w:hyperlink>
      <w:r>
        <w:rPr>
          <w:rFonts w:ascii="Inter" w:hAnsi="Inter" w:eastAsia="Inter" w:cs="Inter"/>
        </w:rPr>
      </w:r>
      <w:r>
        <w:rPr>
          <w:rFonts w:ascii="Inter" w:hAnsi="Inter" w:eastAsia="Inter" w:cs="Inter"/>
        </w:rPr>
      </w:r>
    </w:p>
    <w:p w14:paraId="4522CD35">
      <w:pPr>
        <w:pStyle w:val="832"/>
        <w:pBdr>
          <w:top w:val="none" w:color="000000" w:sz="4" w:space="0"/>
          <w:left w:val="none" w:color="000000" w:sz="4" w:space="0"/>
          <w:bottom w:val="none" w:color="000000" w:sz="4" w:space="0"/>
          <w:right w:val="none" w:color="000000" w:sz="4" w:space="0"/>
        </w:pBdr>
        <w:spacing/>
        <w:ind w:right="0" w:firstLine="0" w:left="0"/>
        <w:rPr>
          <w:rFonts w:ascii="Inter" w:hAnsi="Inter" w:cs="Inter"/>
        </w:rPr>
      </w:pPr>
      <w:r>
        <w:rPr>
          <w:rFonts w:ascii="Inter" w:hAnsi="Inter" w:eastAsia="Inter" w:cs="Inter"/>
          <w:b/>
          <w:color w:val="000000"/>
          <w:sz w:val="36"/>
        </w:rPr>
        <w:t xml:space="preserve">Windows</w:t>
      </w:r>
      <w:r>
        <w:rPr>
          <w:rFonts w:ascii="Inter" w:hAnsi="Inter" w:eastAsia="Inter" w:cs="Inter"/>
        </w:rPr>
      </w:r>
    </w:p>
    <w:p w14:paraId="4EAFB6C7">
      <w:pPr>
        <w:pStyle w:val="894"/>
        <w:numPr>
          <w:ilvl w:val="0"/>
          <w:numId w:val="6"/>
        </w:numPr>
        <w:pBdr>
          <w:top w:val="none" w:color="000000" w:sz="4" w:space="0"/>
          <w:left w:val="none" w:color="000000" w:sz="4" w:space="0"/>
          <w:bottom w:val="none" w:color="000000" w:sz="4" w:space="0"/>
          <w:right w:val="none" w:color="000000" w:sz="4" w:space="0"/>
        </w:pBdr>
        <w:spacing/>
        <w:ind w:right="0"/>
        <w:rPr>
          <w:rFonts w:ascii="Inter" w:hAnsi="Inter" w:cs="Inter"/>
        </w:rPr>
      </w:pPr>
      <w:r>
        <w:rPr>
          <w:rFonts w:ascii="Inter" w:hAnsi="Inter" w:eastAsia="Inter" w:cs="Inter"/>
          <w:b/>
          <w:color w:val="000000"/>
          <w:sz w:val="24"/>
        </w:rPr>
        <w:t xml:space="preserve">ONLYOFFICE:</w:t>
      </w:r>
      <w:r>
        <w:rPr>
          <w:rFonts w:ascii="Inter" w:hAnsi="Inter" w:eastAsia="Inter" w:cs="Inter"/>
          <w:color w:val="000000"/>
          <w:sz w:val="24"/>
        </w:rPr>
        <w:t xml:space="preserve"> </w:t>
      </w:r>
      <w:hyperlink r:id="rId24" w:tooltip="https://www.onlyoffice.com/download-desktop" w:history="1">
        <w:r>
          <w:rPr>
            <w:rStyle w:val="876"/>
            <w:rFonts w:ascii="Inter" w:hAnsi="Inter" w:eastAsia="Inter" w:cs="Inter"/>
            <w:color w:val="0000ee"/>
            <w:sz w:val="24"/>
            <w:u w:val="none"/>
          </w:rPr>
          <w:t xml:space="preserve">ONLYOFFICE Desktop Editors</w:t>
        </w:r>
      </w:hyperlink>
      <w:r>
        <w:rPr>
          <w:rFonts w:ascii="Inter" w:hAnsi="Inter" w:eastAsia="Inter" w:cs="Inter"/>
          <w:color w:val="000000"/>
          <w:sz w:val="24"/>
        </w:rPr>
        <w:t xml:space="preserve"> — Windows installers are available from the official download page. </w:t>
      </w:r>
      <w:r>
        <w:rPr>
          <w:rFonts w:ascii="Inter" w:hAnsi="Inter" w:eastAsia="Inter" w:cs="Inter"/>
        </w:rPr>
      </w:r>
    </w:p>
    <w:p w14:paraId="77E33AF8">
      <w:pPr>
        <w:pStyle w:val="894"/>
        <w:numPr>
          <w:ilvl w:val="0"/>
          <w:numId w:val="6"/>
        </w:numPr>
        <w:pBdr>
          <w:top w:val="none" w:color="000000" w:sz="4" w:space="0"/>
          <w:left w:val="none" w:color="000000" w:sz="4" w:space="0"/>
          <w:bottom w:val="none" w:color="000000" w:sz="4" w:space="0"/>
          <w:right w:val="none" w:color="000000" w:sz="4" w:space="0"/>
        </w:pBdr>
        <w:spacing/>
        <w:ind w:right="0"/>
        <w:rPr>
          <w:rFonts w:ascii="Inter" w:hAnsi="Inter" w:cs="Inter"/>
        </w:rPr>
      </w:pPr>
      <w:r>
        <w:rPr>
          <w:rFonts w:ascii="Inter" w:hAnsi="Inter" w:eastAsia="Inter" w:cs="Inter"/>
          <w:b/>
          <w:color w:val="000000"/>
          <w:sz w:val="24"/>
        </w:rPr>
        <w:t xml:space="preserve">Microsoft Office / Microsoft 365:</w:t>
      </w:r>
      <w:r>
        <w:rPr>
          <w:rFonts w:ascii="Inter" w:hAnsi="Inter" w:eastAsia="Inter" w:cs="Inter"/>
          <w:color w:val="000000"/>
          <w:sz w:val="24"/>
        </w:rPr>
        <w:t xml:space="preserve"> </w:t>
      </w:r>
      <w:hyperlink r:id="rId25" w:tooltip="https://www.microsoft.com/microsoft-365/download-office" w:history="1">
        <w:r>
          <w:rPr>
            <w:rStyle w:val="876"/>
            <w:rFonts w:ascii="Inter" w:hAnsi="Inter" w:eastAsia="Inter" w:cs="Inter"/>
            <w:color w:val="0000ee"/>
            <w:sz w:val="24"/>
            <w:u w:val="none"/>
          </w:rPr>
          <w:t xml:space="preserve">Microsoft 365 Download</w:t>
        </w:r>
      </w:hyperlink>
      <w:r>
        <w:rPr>
          <w:rFonts w:ascii="Inter" w:hAnsi="Inter" w:eastAsia="Inter" w:cs="Inter"/>
          <w:color w:val="000000"/>
          <w:sz w:val="24"/>
        </w:rPr>
        <w:t xml:space="preserve"> — official Microsoft download page. </w:t>
      </w:r>
      <w:r>
        <w:rPr>
          <w:rFonts w:ascii="Inter" w:hAnsi="Inter" w:eastAsia="Inter" w:cs="Inter"/>
        </w:rPr>
      </w:r>
    </w:p>
    <w:p w14:paraId="613B98B0">
      <w:pPr>
        <w:pStyle w:val="894"/>
        <w:numPr>
          <w:ilvl w:val="0"/>
          <w:numId w:val="6"/>
        </w:numPr>
        <w:pBdr>
          <w:top w:val="none" w:color="000000" w:sz="4" w:space="0"/>
          <w:left w:val="none" w:color="000000" w:sz="4" w:space="0"/>
          <w:bottom w:val="none" w:color="000000" w:sz="4" w:space="0"/>
          <w:right w:val="none" w:color="000000" w:sz="4" w:space="0"/>
        </w:pBdr>
        <w:spacing/>
        <w:ind w:right="0"/>
        <w:rPr>
          <w:rFonts w:ascii="Inter" w:hAnsi="Inter" w:cs="Inter"/>
        </w:rPr>
      </w:pPr>
      <w:r>
        <w:rPr>
          <w:rFonts w:ascii="Inter" w:hAnsi="Inter" w:eastAsia="Inter" w:cs="Inter"/>
          <w:b/>
          <w:color w:val="000000"/>
          <w:sz w:val="24"/>
        </w:rPr>
        <w:t xml:space="preserve">LibreOffice:</w:t>
      </w:r>
      <w:r>
        <w:rPr>
          <w:rFonts w:ascii="Inter" w:hAnsi="Inter" w:eastAsia="Inter" w:cs="Inter"/>
          <w:color w:val="000000"/>
          <w:sz w:val="24"/>
        </w:rPr>
        <w:t xml:space="preserve"> </w:t>
      </w:r>
      <w:hyperlink r:id="rId26" w:tooltip="https://www.libreoffice.org/download/" w:history="1">
        <w:r>
          <w:rPr>
            <w:rStyle w:val="876"/>
            <w:rFonts w:ascii="Inter" w:hAnsi="Inter" w:eastAsia="Inter" w:cs="Inter"/>
            <w:color w:val="0000ee"/>
            <w:sz w:val="24"/>
            <w:u w:val="none"/>
          </w:rPr>
          <w:t xml:space="preserve">LibreOffice Downloads</w:t>
        </w:r>
      </w:hyperlink>
      <w:r>
        <w:rPr>
          <w:rFonts w:ascii="Inter" w:hAnsi="Inter" w:eastAsia="Inter" w:cs="Inter"/>
          <w:color w:val="000000"/>
          <w:sz w:val="24"/>
        </w:rPr>
        <w:t xml:space="preserve"> — official Windows downloads are available. </w:t>
      </w:r>
      <w:r>
        <w:rPr>
          <w:rFonts w:ascii="Inter" w:hAnsi="Inter" w:eastAsia="Inter" w:cs="Inter"/>
        </w:rPr>
      </w:r>
    </w:p>
    <w:p w14:paraId="774451C3">
      <w:pPr>
        <w:pStyle w:val="894"/>
        <w:numPr>
          <w:ilvl w:val="0"/>
          <w:numId w:val="6"/>
        </w:numPr>
        <w:pBdr>
          <w:top w:val="none" w:color="000000" w:sz="4" w:space="0"/>
          <w:left w:val="none" w:color="000000" w:sz="4" w:space="0"/>
          <w:bottom w:val="none" w:color="000000" w:sz="4" w:space="0"/>
          <w:right w:val="none" w:color="000000" w:sz="4" w:space="0"/>
        </w:pBdr>
        <w:spacing/>
        <w:ind w:right="0"/>
        <w:rPr>
          <w:rFonts w:ascii="Inter" w:hAnsi="Inter" w:cs="Inter"/>
        </w:rPr>
      </w:pPr>
      <w:r>
        <w:rPr>
          <w:rFonts w:ascii="Inter" w:hAnsi="Inter" w:eastAsia="Inter" w:cs="Inter"/>
          <w:b/>
          <w:color w:val="000000"/>
          <w:sz w:val="24"/>
        </w:rPr>
        <w:t xml:space="preserve">Thunderbird:</w:t>
      </w:r>
      <w:r>
        <w:rPr>
          <w:rFonts w:ascii="Inter" w:hAnsi="Inter" w:eastAsia="Inter" w:cs="Inter"/>
          <w:color w:val="000000"/>
          <w:sz w:val="24"/>
        </w:rPr>
        <w:t xml:space="preserve"> </w:t>
      </w:r>
      <w:hyperlink r:id="rId27" w:tooltip="https://www.thunderbird.net/download/" w:history="1">
        <w:r>
          <w:rPr>
            <w:rStyle w:val="876"/>
            <w:rFonts w:ascii="Inter" w:hAnsi="Inter" w:eastAsia="Inter" w:cs="Inter"/>
            <w:color w:val="0000ee"/>
            <w:sz w:val="24"/>
            <w:u w:val="none"/>
          </w:rPr>
          <w:t xml:space="preserve">Thunderbird Downloads</w:t>
        </w:r>
      </w:hyperlink>
      <w:r>
        <w:rPr>
          <w:rFonts w:ascii="Inter" w:hAnsi="Inter" w:eastAsia="Inter" w:cs="Inter"/>
          <w:color w:val="000000"/>
          <w:sz w:val="24"/>
        </w:rPr>
        <w:t xml:space="preserve"> — official Windows installers are available. </w:t>
      </w:r>
      <w:r>
        <w:rPr>
          <w:rFonts w:ascii="Inter" w:hAnsi="Inter" w:eastAsia="Inter" w:cs="Inter"/>
        </w:rPr>
      </w:r>
    </w:p>
    <w:p w14:paraId="6F96ACF3">
      <w:pPr>
        <w:pBdr>
          <w:top w:val="none" w:color="000000" w:sz="4" w:space="0"/>
          <w:left w:val="none" w:color="000000" w:sz="4" w:space="0"/>
          <w:bottom w:val="none" w:color="000000" w:sz="4" w:space="0"/>
          <w:right w:val="none" w:color="000000" w:sz="4" w:space="0"/>
        </w:pBdr>
        <w:spacing/>
        <w:ind w:right="0" w:firstLine="0" w:left="0"/>
        <w:rPr>
          <w:rFonts w:ascii="Inter" w:hAnsi="Inter" w:cs="Inter"/>
        </w:rPr>
      </w:pPr>
      <w:r>
        <w:rPr>
          <w:rFonts w:ascii="Inter" w:hAnsi="Inter" w:eastAsia="Inter" w:cs="Inter"/>
          <w:color w:val="000000"/>
          <w:sz w:val="24"/>
        </w:rPr>
        <w:t xml:space="preserve">The following services are primarily web-based and can be accessed through a web browser:</w:t>
      </w:r>
      <w:r>
        <w:rPr>
          <w:rFonts w:ascii="Inter" w:hAnsi="Inter" w:eastAsia="Inter" w:cs="Inter"/>
        </w:rPr>
      </w:r>
    </w:p>
    <w:p w14:paraId="12902A14">
      <w:pPr>
        <w:pStyle w:val="894"/>
        <w:numPr>
          <w:ilvl w:val="0"/>
          <w:numId w:val="6"/>
        </w:numPr>
        <w:pBdr>
          <w:top w:val="none" w:color="000000" w:sz="4" w:space="0"/>
          <w:left w:val="none" w:color="000000" w:sz="4" w:space="0"/>
          <w:bottom w:val="none" w:color="000000" w:sz="4" w:space="0"/>
          <w:right w:val="none" w:color="000000" w:sz="4" w:space="0"/>
        </w:pBdr>
        <w:spacing/>
        <w:ind w:right="0"/>
        <w:rPr>
          <w:rFonts w:ascii="Inter" w:hAnsi="Inter" w:cs="Inter"/>
        </w:rPr>
      </w:pPr>
      <w:r>
        <w:rPr>
          <w:rFonts w:ascii="Inter" w:hAnsi="Inter" w:eastAsia="Inter" w:cs="Inter"/>
        </w:rPr>
      </w:r>
      <w:hyperlink r:id="rId28" w:tooltip="https://calendar.google.com/" w:history="1">
        <w:r>
          <w:rPr>
            <w:rStyle w:val="876"/>
            <w:rFonts w:ascii="Inter" w:hAnsi="Inter" w:eastAsia="Inter" w:cs="Inter"/>
            <w:color w:val="0000ee"/>
            <w:sz w:val="24"/>
            <w:u w:val="none"/>
          </w:rPr>
          <w:t xml:space="preserve">Google Calendar</w:t>
        </w:r>
      </w:hyperlink>
      <w:r>
        <w:rPr>
          <w:rFonts w:ascii="Inter" w:hAnsi="Inter" w:eastAsia="Inter" w:cs="Inter"/>
        </w:rPr>
      </w:r>
      <w:r>
        <w:rPr>
          <w:rFonts w:ascii="Inter" w:hAnsi="Inter" w:eastAsia="Inter" w:cs="Inter"/>
        </w:rPr>
      </w:r>
    </w:p>
    <w:p w14:paraId="039218FD">
      <w:pPr>
        <w:pStyle w:val="894"/>
        <w:numPr>
          <w:ilvl w:val="0"/>
          <w:numId w:val="6"/>
        </w:numPr>
        <w:pBdr>
          <w:top w:val="none" w:color="000000" w:sz="4" w:space="0"/>
          <w:left w:val="none" w:color="000000" w:sz="4" w:space="0"/>
          <w:bottom w:val="none" w:color="000000" w:sz="4" w:space="0"/>
          <w:right w:val="none" w:color="000000" w:sz="4" w:space="0"/>
        </w:pBdr>
        <w:spacing/>
        <w:ind w:right="0"/>
        <w:rPr>
          <w:rFonts w:ascii="Inter" w:hAnsi="Inter" w:cs="Inter"/>
        </w:rPr>
      </w:pPr>
      <w:r>
        <w:rPr>
          <w:rFonts w:ascii="Inter" w:hAnsi="Inter" w:eastAsia="Inter" w:cs="Inter"/>
        </w:rPr>
      </w:r>
      <w:hyperlink r:id="rId29" w:tooltip="https://www.canva.com/" w:history="1">
        <w:r>
          <w:rPr>
            <w:rStyle w:val="876"/>
            <w:rFonts w:ascii="Inter" w:hAnsi="Inter" w:eastAsia="Inter" w:cs="Inter"/>
            <w:color w:val="0000ee"/>
            <w:sz w:val="24"/>
            <w:u w:val="none"/>
          </w:rPr>
          <w:t xml:space="preserve">Canva</w:t>
        </w:r>
      </w:hyperlink>
      <w:r>
        <w:rPr>
          <w:rFonts w:ascii="Inter" w:hAnsi="Inter" w:eastAsia="Inter" w:cs="Inter"/>
        </w:rPr>
      </w:r>
      <w:r>
        <w:rPr>
          <w:rFonts w:ascii="Inter" w:hAnsi="Inter" w:eastAsia="Inter" w:cs="Inter"/>
        </w:rPr>
      </w:r>
    </w:p>
    <w:p w14:paraId="41F818A1">
      <w:pPr>
        <w:pStyle w:val="894"/>
        <w:numPr>
          <w:ilvl w:val="0"/>
          <w:numId w:val="6"/>
        </w:numPr>
        <w:pBdr>
          <w:top w:val="none" w:color="000000" w:sz="4" w:space="0"/>
          <w:left w:val="none" w:color="000000" w:sz="4" w:space="0"/>
          <w:bottom w:val="none" w:color="000000" w:sz="4" w:space="0"/>
          <w:right w:val="none" w:color="000000" w:sz="4" w:space="0"/>
        </w:pBdr>
        <w:spacing/>
        <w:ind w:right="0"/>
        <w:rPr>
          <w:rFonts w:ascii="Inter" w:hAnsi="Inter" w:cs="Inter"/>
        </w:rPr>
      </w:pPr>
      <w:r>
        <w:rPr>
          <w:rFonts w:ascii="Inter" w:hAnsi="Inter" w:eastAsia="Inter" w:cs="Inter"/>
        </w:rPr>
      </w:r>
      <w:hyperlink r:id="rId30" w:tooltip="https://workspace.google.com/marketplace/app/canva/94859032195" w:history="1">
        <w:r>
          <w:rPr>
            <w:rStyle w:val="876"/>
            <w:rFonts w:ascii="Inter" w:hAnsi="Inter" w:eastAsia="Inter" w:cs="Inter"/>
            <w:color w:val="0000ee"/>
            <w:sz w:val="24"/>
            <w:u w:val="none"/>
          </w:rPr>
          <w:t xml:space="preserve">Canva Integration for Google Calendar</w:t>
        </w:r>
      </w:hyperlink>
      <w:r>
        <w:rPr>
          <w:rFonts w:ascii="Inter" w:hAnsi="Inter" w:eastAsia="Inter" w:cs="Inter"/>
        </w:rPr>
      </w:r>
      <w:r>
        <w:rPr>
          <w:rFonts w:ascii="Inter" w:hAnsi="Inter" w:eastAsia="Inter" w:cs="Inter"/>
        </w:rPr>
      </w:r>
    </w:p>
    <w:p w14:paraId="6CDAF65D">
      <w:pPr>
        <w:pStyle w:val="894"/>
        <w:numPr>
          <w:ilvl w:val="0"/>
          <w:numId w:val="6"/>
        </w:numPr>
        <w:pBdr>
          <w:top w:val="none" w:color="000000" w:sz="4" w:space="0"/>
          <w:left w:val="none" w:color="000000" w:sz="4" w:space="0"/>
          <w:bottom w:val="none" w:color="000000" w:sz="4" w:space="0"/>
          <w:right w:val="none" w:color="000000" w:sz="4" w:space="0"/>
        </w:pBdr>
        <w:spacing/>
        <w:ind w:right="0"/>
        <w:rPr>
          <w:rFonts w:ascii="Inter" w:hAnsi="Inter" w:cs="Inter"/>
        </w:rPr>
      </w:pPr>
      <w:r>
        <w:rPr>
          <w:rFonts w:ascii="Inter" w:hAnsi="Inter" w:eastAsia="Inter" w:cs="Inter"/>
        </w:rPr>
      </w:r>
      <w:hyperlink r:id="rId31" w:tooltip="https://app.clickup.com/" w:history="1">
        <w:r>
          <w:rPr>
            <w:rStyle w:val="876"/>
            <w:rFonts w:ascii="Inter" w:hAnsi="Inter" w:eastAsia="Inter" w:cs="Inter"/>
            <w:color w:val="0000ee"/>
            <w:sz w:val="24"/>
            <w:u w:val="none"/>
          </w:rPr>
          <w:t xml:space="preserve">ClickUp</w:t>
        </w:r>
      </w:hyperlink>
      <w:r>
        <w:rPr>
          <w:rFonts w:ascii="Inter" w:hAnsi="Inter" w:eastAsia="Inter" w:cs="Inter"/>
        </w:rPr>
      </w:r>
      <w:r>
        <w:rPr>
          <w:rFonts w:ascii="Inter" w:hAnsi="Inter" w:eastAsia="Inter" w:cs="Inter"/>
        </w:rPr>
      </w:r>
    </w:p>
    <w:p w14:paraId="5ECD46E7">
      <w:pPr>
        <w:pStyle w:val="894"/>
        <w:numPr>
          <w:ilvl w:val="0"/>
          <w:numId w:val="6"/>
        </w:numPr>
        <w:pBdr>
          <w:top w:val="none" w:color="000000" w:sz="4" w:space="0"/>
          <w:left w:val="none" w:color="000000" w:sz="4" w:space="0"/>
          <w:bottom w:val="none" w:color="000000" w:sz="4" w:space="0"/>
          <w:right w:val="none" w:color="000000" w:sz="4" w:space="0"/>
        </w:pBdr>
        <w:spacing/>
        <w:ind w:right="0"/>
        <w:rPr>
          <w:rFonts w:ascii="Inter" w:hAnsi="Inter" w:cs="Inter"/>
        </w:rPr>
      </w:pPr>
      <w:r>
        <w:rPr>
          <w:rFonts w:ascii="Inter" w:hAnsi="Inter" w:eastAsia="Inter" w:cs="Inter"/>
        </w:rPr>
      </w:r>
      <w:hyperlink r:id="rId32" w:tooltip="https://mail.google.com/" w:history="1">
        <w:r>
          <w:rPr>
            <w:rStyle w:val="876"/>
            <w:rFonts w:ascii="Inter" w:hAnsi="Inter" w:eastAsia="Inter" w:cs="Inter"/>
            <w:color w:val="0000ee"/>
            <w:sz w:val="24"/>
            <w:u w:val="none"/>
          </w:rPr>
          <w:t xml:space="preserve">Gmail</w:t>
        </w:r>
      </w:hyperlink>
      <w:r>
        <w:rPr>
          <w:rFonts w:ascii="Inter" w:hAnsi="Inter" w:eastAsia="Inter" w:cs="Inter"/>
        </w:rPr>
      </w:r>
      <w:r>
        <w:rPr>
          <w:rFonts w:ascii="Inter" w:hAnsi="Inter" w:eastAsia="Inter" w:cs="Inter"/>
        </w:rPr>
      </w:r>
    </w:p>
    <w:p w14:paraId="0AD5C171">
      <w:pPr>
        <w:pStyle w:val="894"/>
        <w:numPr>
          <w:ilvl w:val="0"/>
          <w:numId w:val="6"/>
        </w:numPr>
        <w:pBdr>
          <w:top w:val="none" w:color="000000" w:sz="4" w:space="0"/>
          <w:left w:val="none" w:color="000000" w:sz="4" w:space="0"/>
          <w:bottom w:val="none" w:color="000000" w:sz="4" w:space="0"/>
          <w:right w:val="none" w:color="000000" w:sz="4" w:space="0"/>
        </w:pBdr>
        <w:spacing/>
        <w:ind w:right="0"/>
        <w:rPr>
          <w:rFonts w:ascii="Inter" w:hAnsi="Inter" w:cs="Inter"/>
        </w:rPr>
      </w:pPr>
      <w:r>
        <w:rPr>
          <w:rFonts w:ascii="Inter" w:hAnsi="Inter" w:eastAsia="Inter" w:cs="Inter"/>
        </w:rPr>
      </w:r>
      <w:hyperlink r:id="rId33" w:tooltip="https://www.nuviolabs.nl/" w:history="1">
        <w:r>
          <w:rPr>
            <w:rStyle w:val="876"/>
            <w:rFonts w:ascii="Inter" w:hAnsi="Inter" w:eastAsia="Inter" w:cs="Inter"/>
            <w:color w:val="0000ee"/>
            <w:sz w:val="24"/>
            <w:u w:val="none"/>
          </w:rPr>
          <w:t xml:space="preserve">Nuvio Corporation</w:t>
        </w:r>
      </w:hyperlink>
      <w:r>
        <w:rPr>
          <w:rFonts w:ascii="Inter" w:hAnsi="Inter" w:eastAsia="Inter" w:cs="Inter"/>
        </w:rPr>
      </w:r>
      <w:r>
        <w:rPr>
          <w:rFonts w:ascii="Inter" w:hAnsi="Inter" w:eastAsia="Inter" w:cs="Inter"/>
        </w:rPr>
      </w:r>
    </w:p>
    <w:p w14:paraId="2B7065FE">
      <w:pPr>
        <w:pStyle w:val="894"/>
        <w:numPr>
          <w:ilvl w:val="0"/>
          <w:numId w:val="6"/>
        </w:numPr>
        <w:pBdr>
          <w:top w:val="none" w:color="000000" w:sz="4" w:space="0"/>
          <w:left w:val="none" w:color="000000" w:sz="4" w:space="0"/>
          <w:bottom w:val="none" w:color="000000" w:sz="4" w:space="0"/>
          <w:right w:val="none" w:color="000000" w:sz="4" w:space="0"/>
        </w:pBdr>
        <w:spacing/>
        <w:ind w:right="0"/>
        <w:rPr>
          <w:rFonts w:ascii="Inter" w:hAnsi="Inter" w:cs="Inter"/>
        </w:rPr>
      </w:pPr>
      <w:r>
        <w:rPr>
          <w:rFonts w:ascii="Inter" w:hAnsi="Inter" w:eastAsia="Inter" w:cs="Inter"/>
        </w:rPr>
      </w:r>
      <w:hyperlink r:id="rId34" w:tooltip="https://aljivi.nuviolabs.nl/" w:history="1">
        <w:r>
          <w:rPr>
            <w:rStyle w:val="876"/>
            <w:rFonts w:ascii="Inter" w:hAnsi="Inter" w:eastAsia="Inter" w:cs="Inter"/>
            <w:color w:val="0000ee"/>
            <w:sz w:val="24"/>
            <w:u w:val="none"/>
          </w:rPr>
          <w:t xml:space="preserve">AlJiVi-World</w:t>
        </w:r>
      </w:hyperlink>
      <w:r>
        <w:rPr>
          <w:rFonts w:ascii="Inter" w:hAnsi="Inter" w:eastAsia="Inter" w:cs="Inter"/>
        </w:rPr>
      </w:r>
      <w:r>
        <w:rPr>
          <w:rFonts w:ascii="Inter" w:hAnsi="Inter" w:eastAsia="Inter" w:cs="Inter"/>
        </w:rPr>
      </w:r>
    </w:p>
    <w:p w14:paraId="730705A5">
      <w:pPr>
        <w:pStyle w:val="831"/>
        <w:pBdr>
          <w:top w:val="none" w:color="000000" w:sz="4" w:space="0"/>
          <w:left w:val="none" w:color="000000" w:sz="4" w:space="0"/>
          <w:bottom w:val="none" w:color="000000" w:sz="4" w:space="0"/>
          <w:right w:val="none" w:color="000000" w:sz="4" w:space="0"/>
        </w:pBdr>
        <w:spacing/>
        <w:ind w:right="0" w:firstLine="0" w:left="0"/>
        <w:rPr>
          <w:rFonts w:ascii="Inter" w:hAnsi="Inter" w:cs="Inter"/>
        </w:rPr>
      </w:pPr>
      <w:r>
        <w:rPr>
          <w:rFonts w:ascii="Inter" w:hAnsi="Inter" w:eastAsia="Inter" w:cs="Inter"/>
          <w:b/>
          <w:color w:val="000000"/>
          <w:sz w:val="48"/>
        </w:rPr>
        <w:t xml:space="preserve">Further Instructions: Connect Google Calendar to ClickUp</w:t>
      </w:r>
      <w:r>
        <w:rPr>
          <w:rFonts w:ascii="Inter" w:hAnsi="Inter" w:eastAsia="Inter" w:cs="Inter"/>
        </w:rPr>
      </w:r>
    </w:p>
    <w:p w14:paraId="7C148A48">
      <w:pPr>
        <w:pBdr>
          <w:top w:val="none" w:color="000000" w:sz="4" w:space="0"/>
          <w:left w:val="none" w:color="000000" w:sz="4" w:space="0"/>
          <w:bottom w:val="none" w:color="000000" w:sz="4" w:space="0"/>
          <w:right w:val="none" w:color="000000" w:sz="4" w:space="0"/>
        </w:pBdr>
        <w:spacing/>
        <w:ind w:right="0" w:firstLine="0" w:left="0"/>
        <w:rPr>
          <w:rFonts w:ascii="Inter" w:hAnsi="Inter" w:cs="Inter"/>
        </w:rPr>
      </w:pPr>
      <w:r>
        <w:rPr>
          <w:rFonts w:ascii="Inter" w:hAnsi="Inter" w:eastAsia="Inter" w:cs="Inter"/>
          <w:color w:val="000000"/>
          <w:sz w:val="24"/>
        </w:rPr>
        <w:t xml:space="preserve">Follow these steps to connect your Google Calendar to ClickUp:</w:t>
      </w:r>
      <w:r>
        <w:rPr>
          <w:rFonts w:ascii="Inter" w:hAnsi="Inter" w:eastAsia="Inter" w:cs="Inter"/>
        </w:rPr>
      </w:r>
    </w:p>
    <w:p w14:paraId="1943382C">
      <w:pPr>
        <w:pStyle w:val="894"/>
        <w:numPr>
          <w:ilvl w:val="0"/>
          <w:numId w:val="7"/>
        </w:numPr>
        <w:pBdr>
          <w:top w:val="none" w:color="000000" w:sz="4" w:space="0"/>
          <w:left w:val="none" w:color="000000" w:sz="4" w:space="0"/>
          <w:bottom w:val="none" w:color="000000" w:sz="4" w:space="0"/>
          <w:right w:val="none" w:color="000000" w:sz="4" w:space="0"/>
        </w:pBdr>
        <w:spacing/>
        <w:ind w:right="0"/>
        <w:rPr>
          <w:rFonts w:ascii="Inter" w:hAnsi="Inter" w:cs="Inter"/>
        </w:rPr>
      </w:pPr>
      <w:r>
        <w:rPr>
          <w:rFonts w:ascii="Inter" w:hAnsi="Inter" w:eastAsia="Inter" w:cs="Inter"/>
          <w:color w:val="000000"/>
          <w:sz w:val="24"/>
        </w:rPr>
        <w:t xml:space="preserve">Log in to your ClickUp account at </w:t>
      </w:r>
      <w:hyperlink r:id="rId35" w:tooltip="https://app.clickup.com/" w:history="1">
        <w:r>
          <w:rPr>
            <w:rStyle w:val="876"/>
            <w:rFonts w:ascii="Inter" w:hAnsi="Inter" w:eastAsia="Inter" w:cs="Inter"/>
            <w:color w:val="0000ee"/>
            <w:sz w:val="24"/>
            <w:u w:val="none"/>
          </w:rPr>
          <w:t xml:space="preserve">app.clickup.com</w:t>
        </w:r>
      </w:hyperlink>
      <w:r>
        <w:rPr>
          <w:rFonts w:ascii="Inter" w:hAnsi="Inter" w:eastAsia="Inter" w:cs="Inter"/>
          <w:color w:val="000000"/>
          <w:sz w:val="24"/>
        </w:rPr>
        <w:t xml:space="preserve">.</w:t>
      </w:r>
      <w:r>
        <w:rPr>
          <w:rFonts w:ascii="Inter" w:hAnsi="Inter" w:eastAsia="Inter" w:cs="Inter"/>
        </w:rPr>
      </w:r>
    </w:p>
    <w:p w14:paraId="5258308E">
      <w:pPr>
        <w:pStyle w:val="894"/>
        <w:numPr>
          <w:ilvl w:val="0"/>
          <w:numId w:val="7"/>
        </w:numPr>
        <w:pBdr>
          <w:top w:val="none" w:color="000000" w:sz="4" w:space="0"/>
          <w:left w:val="none" w:color="000000" w:sz="4" w:space="0"/>
          <w:bottom w:val="none" w:color="000000" w:sz="4" w:space="0"/>
          <w:right w:val="none" w:color="000000" w:sz="4" w:space="0"/>
        </w:pBdr>
        <w:spacing/>
        <w:ind w:right="0"/>
        <w:rPr>
          <w:rFonts w:ascii="Inter" w:hAnsi="Inter" w:cs="Inter"/>
        </w:rPr>
      </w:pPr>
      <w:r>
        <w:rPr>
          <w:rFonts w:ascii="Inter" w:hAnsi="Inter" w:eastAsia="Inter" w:cs="Inter"/>
          <w:color w:val="000000"/>
          <w:sz w:val="24"/>
        </w:rPr>
        <w:t xml:space="preserve">Open your ClickUp Workspace.</w:t>
      </w:r>
      <w:r>
        <w:rPr>
          <w:rFonts w:ascii="Inter" w:hAnsi="Inter" w:eastAsia="Inter" w:cs="Inter"/>
        </w:rPr>
      </w:r>
    </w:p>
    <w:p w14:paraId="76F26151">
      <w:pPr>
        <w:pStyle w:val="894"/>
        <w:numPr>
          <w:ilvl w:val="0"/>
          <w:numId w:val="7"/>
        </w:numPr>
        <w:pBdr>
          <w:top w:val="none" w:color="000000" w:sz="4" w:space="0"/>
          <w:left w:val="none" w:color="000000" w:sz="4" w:space="0"/>
          <w:bottom w:val="none" w:color="000000" w:sz="4" w:space="0"/>
          <w:right w:val="none" w:color="000000" w:sz="4" w:space="0"/>
        </w:pBdr>
        <w:spacing/>
        <w:ind w:right="0"/>
        <w:rPr>
          <w:rFonts w:ascii="Inter" w:hAnsi="Inter" w:cs="Inter"/>
        </w:rPr>
      </w:pPr>
      <w:r>
        <w:rPr>
          <w:rFonts w:ascii="Inter" w:hAnsi="Inter" w:eastAsia="Inter" w:cs="Inter"/>
          <w:color w:val="000000"/>
          <w:sz w:val="24"/>
        </w:rPr>
        <w:t xml:space="preserve">Click your profile picture or Workspace avatar in the bottom-left corner.</w:t>
      </w:r>
      <w:r>
        <w:rPr>
          <w:rFonts w:ascii="Inter" w:hAnsi="Inter" w:eastAsia="Inter" w:cs="Inter"/>
        </w:rPr>
      </w:r>
    </w:p>
    <w:p w14:paraId="66085685">
      <w:pPr>
        <w:pStyle w:val="894"/>
        <w:numPr>
          <w:ilvl w:val="0"/>
          <w:numId w:val="7"/>
        </w:numPr>
        <w:pBdr>
          <w:top w:val="none" w:color="000000" w:sz="4" w:space="0"/>
          <w:left w:val="none" w:color="000000" w:sz="4" w:space="0"/>
          <w:bottom w:val="none" w:color="000000" w:sz="4" w:space="0"/>
          <w:right w:val="none" w:color="000000" w:sz="4" w:space="0"/>
        </w:pBdr>
        <w:spacing/>
        <w:ind w:right="0"/>
        <w:rPr>
          <w:rFonts w:ascii="Inter" w:hAnsi="Inter" w:cs="Inter"/>
        </w:rPr>
      </w:pPr>
      <w:r>
        <w:rPr>
          <w:rFonts w:ascii="Inter" w:hAnsi="Inter" w:eastAsia="Inter" w:cs="Inter"/>
          <w:color w:val="000000"/>
          <w:sz w:val="24"/>
        </w:rPr>
        <w:t xml:space="preserve">Open </w:t>
      </w:r>
      <w:r>
        <w:rPr>
          <w:rFonts w:ascii="Inter" w:hAnsi="Inter" w:eastAsia="Inter" w:cs="Inter"/>
          <w:b/>
          <w:color w:val="000000"/>
          <w:sz w:val="24"/>
        </w:rPr>
        <w:t xml:space="preserve">Settings</w:t>
      </w:r>
      <w:r>
        <w:rPr>
          <w:rFonts w:ascii="Inter" w:hAnsi="Inter" w:eastAsia="Inter" w:cs="Inter"/>
          <w:color w:val="000000"/>
          <w:sz w:val="24"/>
        </w:rPr>
        <w:t xml:space="preserve">.</w:t>
      </w:r>
      <w:r>
        <w:rPr>
          <w:rFonts w:ascii="Inter" w:hAnsi="Inter" w:eastAsia="Inter" w:cs="Inter"/>
        </w:rPr>
      </w:r>
    </w:p>
    <w:p w14:paraId="22BC1964">
      <w:pPr>
        <w:pStyle w:val="894"/>
        <w:numPr>
          <w:ilvl w:val="0"/>
          <w:numId w:val="7"/>
        </w:numPr>
        <w:pBdr>
          <w:top w:val="none" w:color="000000" w:sz="4" w:space="0"/>
          <w:left w:val="none" w:color="000000" w:sz="4" w:space="0"/>
          <w:bottom w:val="none" w:color="000000" w:sz="4" w:space="0"/>
          <w:right w:val="none" w:color="000000" w:sz="4" w:space="0"/>
        </w:pBdr>
        <w:spacing/>
        <w:ind w:right="0"/>
        <w:rPr>
          <w:rFonts w:ascii="Inter" w:hAnsi="Inter" w:cs="Inter"/>
        </w:rPr>
      </w:pPr>
      <w:r>
        <w:rPr>
          <w:rFonts w:ascii="Inter" w:hAnsi="Inter" w:eastAsia="Inter" w:cs="Inter"/>
          <w:color w:val="000000"/>
          <w:sz w:val="24"/>
        </w:rPr>
        <w:t xml:space="preserve">Find the </w:t>
      </w:r>
      <w:r>
        <w:rPr>
          <w:rFonts w:ascii="Inter" w:hAnsi="Inter" w:eastAsia="Inter" w:cs="Inter"/>
          <w:b/>
          <w:color w:val="000000"/>
          <w:sz w:val="24"/>
        </w:rPr>
        <w:t xml:space="preserve">Calendar</w:t>
      </w:r>
      <w:r>
        <w:rPr>
          <w:rFonts w:ascii="Inter" w:hAnsi="Inter" w:eastAsia="Inter" w:cs="Inter"/>
          <w:color w:val="000000"/>
          <w:sz w:val="24"/>
        </w:rPr>
        <w:t xml:space="preserve"> or </w:t>
      </w:r>
      <w:r>
        <w:rPr>
          <w:rFonts w:ascii="Inter" w:hAnsi="Inter" w:eastAsia="Inter" w:cs="Inter"/>
          <w:b/>
          <w:color w:val="000000"/>
          <w:sz w:val="24"/>
        </w:rPr>
        <w:t xml:space="preserve">Integrations</w:t>
      </w:r>
      <w:r>
        <w:rPr>
          <w:rFonts w:ascii="Inter" w:hAnsi="Inter" w:eastAsia="Inter" w:cs="Inter"/>
          <w:color w:val="000000"/>
          <w:sz w:val="24"/>
        </w:rPr>
        <w:t xml:space="preserve"> section.</w:t>
      </w:r>
      <w:r>
        <w:rPr>
          <w:rFonts w:ascii="Inter" w:hAnsi="Inter" w:eastAsia="Inter" w:cs="Inter"/>
        </w:rPr>
      </w:r>
    </w:p>
    <w:p w14:paraId="166B79A5">
      <w:pPr>
        <w:pStyle w:val="894"/>
        <w:numPr>
          <w:ilvl w:val="0"/>
          <w:numId w:val="7"/>
        </w:numPr>
        <w:pBdr>
          <w:top w:val="none" w:color="000000" w:sz="4" w:space="0"/>
          <w:left w:val="none" w:color="000000" w:sz="4" w:space="0"/>
          <w:bottom w:val="none" w:color="000000" w:sz="4" w:space="0"/>
          <w:right w:val="none" w:color="000000" w:sz="4" w:space="0"/>
        </w:pBdr>
        <w:spacing/>
        <w:ind w:right="0"/>
        <w:rPr>
          <w:rFonts w:ascii="Inter" w:hAnsi="Inter" w:cs="Inter"/>
        </w:rPr>
      </w:pPr>
      <w:r>
        <w:rPr>
          <w:rFonts w:ascii="Inter" w:hAnsi="Inter" w:eastAsia="Inter" w:cs="Inter"/>
          <w:color w:val="000000"/>
          <w:sz w:val="24"/>
        </w:rPr>
        <w:t xml:space="preserve">Select </w:t>
      </w:r>
      <w:r>
        <w:rPr>
          <w:rFonts w:ascii="Inter" w:hAnsi="Inter" w:eastAsia="Inter" w:cs="Inter"/>
          <w:b/>
          <w:color w:val="000000"/>
          <w:sz w:val="24"/>
        </w:rPr>
        <w:t xml:space="preserve">Google Calendar</w:t>
      </w:r>
      <w:r>
        <w:rPr>
          <w:rFonts w:ascii="Inter" w:hAnsi="Inter" w:eastAsia="Inter" w:cs="Inter"/>
          <w:color w:val="000000"/>
          <w:sz w:val="24"/>
        </w:rPr>
        <w:t xml:space="preserve">.</w:t>
      </w:r>
      <w:r>
        <w:rPr>
          <w:rFonts w:ascii="Inter" w:hAnsi="Inter" w:eastAsia="Inter" w:cs="Inter"/>
        </w:rPr>
      </w:r>
    </w:p>
    <w:p w14:paraId="6E9B8CB4">
      <w:pPr>
        <w:pStyle w:val="894"/>
        <w:numPr>
          <w:ilvl w:val="0"/>
          <w:numId w:val="7"/>
        </w:numPr>
        <w:pBdr>
          <w:top w:val="none" w:color="000000" w:sz="4" w:space="0"/>
          <w:left w:val="none" w:color="000000" w:sz="4" w:space="0"/>
          <w:bottom w:val="none" w:color="000000" w:sz="4" w:space="0"/>
          <w:right w:val="none" w:color="000000" w:sz="4" w:space="0"/>
        </w:pBdr>
        <w:spacing/>
        <w:ind w:right="0"/>
        <w:rPr>
          <w:rFonts w:ascii="Inter" w:hAnsi="Inter" w:cs="Inter"/>
        </w:rPr>
      </w:pPr>
      <w:r>
        <w:rPr>
          <w:rFonts w:ascii="Inter" w:hAnsi="Inter" w:eastAsia="Inter" w:cs="Inter"/>
          <w:color w:val="000000"/>
          <w:sz w:val="24"/>
        </w:rPr>
        <w:t xml:space="preserve">Click </w:t>
      </w:r>
      <w:r>
        <w:rPr>
          <w:rFonts w:ascii="Inter" w:hAnsi="Inter" w:eastAsia="Inter" w:cs="Inter"/>
          <w:b/>
          <w:color w:val="000000"/>
          <w:sz w:val="24"/>
        </w:rPr>
        <w:t xml:space="preserve">Connect</w:t>
      </w:r>
      <w:r>
        <w:rPr>
          <w:rFonts w:ascii="Inter" w:hAnsi="Inter" w:eastAsia="Inter" w:cs="Inter"/>
          <w:color w:val="000000"/>
          <w:sz w:val="24"/>
        </w:rPr>
        <w:t xml:space="preserve"> or </w:t>
      </w:r>
      <w:r>
        <w:rPr>
          <w:rFonts w:ascii="Inter" w:hAnsi="Inter" w:eastAsia="Inter" w:cs="Inter"/>
          <w:b/>
          <w:color w:val="000000"/>
          <w:sz w:val="24"/>
        </w:rPr>
        <w:t xml:space="preserve">Add Account</w:t>
      </w:r>
      <w:r>
        <w:rPr>
          <w:rFonts w:ascii="Inter" w:hAnsi="Inter" w:eastAsia="Inter" w:cs="Inter"/>
          <w:color w:val="000000"/>
          <w:sz w:val="24"/>
        </w:rPr>
        <w:t xml:space="preserve">.</w:t>
      </w:r>
      <w:r>
        <w:rPr>
          <w:rFonts w:ascii="Inter" w:hAnsi="Inter" w:eastAsia="Inter" w:cs="Inter"/>
        </w:rPr>
      </w:r>
    </w:p>
    <w:p w14:paraId="54DB8E58">
      <w:pPr>
        <w:pStyle w:val="894"/>
        <w:numPr>
          <w:ilvl w:val="0"/>
          <w:numId w:val="7"/>
        </w:numPr>
        <w:pBdr>
          <w:top w:val="none" w:color="000000" w:sz="4" w:space="0"/>
          <w:left w:val="none" w:color="000000" w:sz="4" w:space="0"/>
          <w:bottom w:val="none" w:color="000000" w:sz="4" w:space="0"/>
          <w:right w:val="none" w:color="000000" w:sz="4" w:space="0"/>
        </w:pBdr>
        <w:spacing/>
        <w:ind w:right="0"/>
        <w:rPr>
          <w:rFonts w:ascii="Inter" w:hAnsi="Inter" w:cs="Inter"/>
        </w:rPr>
      </w:pPr>
      <w:r>
        <w:rPr>
          <w:rFonts w:ascii="Inter" w:hAnsi="Inter" w:eastAsia="Inter" w:cs="Inter"/>
          <w:color w:val="000000"/>
          <w:sz w:val="24"/>
        </w:rPr>
        <w:t xml:space="preserve">Sign in using the Google account that contains your company Google Calendar.</w:t>
      </w:r>
      <w:r>
        <w:rPr>
          <w:rFonts w:ascii="Inter" w:hAnsi="Inter" w:eastAsia="Inter" w:cs="Inter"/>
        </w:rPr>
      </w:r>
    </w:p>
    <w:p w14:paraId="156E215E">
      <w:pPr>
        <w:pStyle w:val="894"/>
        <w:numPr>
          <w:ilvl w:val="0"/>
          <w:numId w:val="7"/>
        </w:numPr>
        <w:pBdr>
          <w:top w:val="none" w:color="000000" w:sz="4" w:space="0"/>
          <w:left w:val="none" w:color="000000" w:sz="4" w:space="0"/>
          <w:bottom w:val="none" w:color="000000" w:sz="4" w:space="0"/>
          <w:right w:val="none" w:color="000000" w:sz="4" w:space="0"/>
        </w:pBdr>
        <w:spacing/>
        <w:ind w:right="0"/>
        <w:rPr>
          <w:rFonts w:ascii="Inter" w:hAnsi="Inter" w:cs="Inter"/>
        </w:rPr>
      </w:pPr>
      <w:r>
        <w:rPr>
          <w:rFonts w:ascii="Inter" w:hAnsi="Inter" w:eastAsia="Inter" w:cs="Inter"/>
          <w:color w:val="000000"/>
          <w:sz w:val="24"/>
        </w:rPr>
        <w:t xml:space="preserve">Review the permissions requested by ClickUp and allow the required calendar permissions.</w:t>
      </w:r>
      <w:r>
        <w:rPr>
          <w:rFonts w:ascii="Inter" w:hAnsi="Inter" w:eastAsia="Inter" w:cs="Inter"/>
        </w:rPr>
      </w:r>
    </w:p>
    <w:p w14:paraId="4CC74C1A">
      <w:pPr>
        <w:pStyle w:val="894"/>
        <w:numPr>
          <w:ilvl w:val="0"/>
          <w:numId w:val="7"/>
        </w:numPr>
        <w:pBdr>
          <w:top w:val="none" w:color="000000" w:sz="4" w:space="0"/>
          <w:left w:val="none" w:color="000000" w:sz="4" w:space="0"/>
          <w:bottom w:val="none" w:color="000000" w:sz="4" w:space="0"/>
          <w:right w:val="none" w:color="000000" w:sz="4" w:space="0"/>
        </w:pBdr>
        <w:spacing/>
        <w:ind w:right="0"/>
        <w:rPr>
          <w:rFonts w:ascii="Inter" w:hAnsi="Inter" w:cs="Inter"/>
        </w:rPr>
      </w:pPr>
      <w:r>
        <w:rPr>
          <w:rFonts w:ascii="Inter" w:hAnsi="Inter" w:eastAsia="Inter" w:cs="Inter"/>
          <w:color w:val="000000"/>
          <w:sz w:val="24"/>
        </w:rPr>
        <w:t xml:space="preserve">Select the Google Calendar you want to connect to ClickUp.</w:t>
      </w:r>
      <w:r>
        <w:rPr>
          <w:rFonts w:ascii="Inter" w:hAnsi="Inter" w:eastAsia="Inter" w:cs="Inter"/>
        </w:rPr>
      </w:r>
    </w:p>
    <w:p w14:paraId="1AF2F586">
      <w:pPr>
        <w:pStyle w:val="894"/>
        <w:numPr>
          <w:ilvl w:val="0"/>
          <w:numId w:val="7"/>
        </w:numPr>
        <w:pBdr>
          <w:top w:val="none" w:color="000000" w:sz="4" w:space="0"/>
          <w:left w:val="none" w:color="000000" w:sz="4" w:space="0"/>
          <w:bottom w:val="none" w:color="000000" w:sz="4" w:space="0"/>
          <w:right w:val="none" w:color="000000" w:sz="4" w:space="0"/>
        </w:pBdr>
        <w:spacing/>
        <w:ind w:right="0"/>
        <w:rPr>
          <w:rFonts w:ascii="Inter" w:hAnsi="Inter" w:cs="Inter"/>
        </w:rPr>
      </w:pPr>
      <w:r>
        <w:rPr>
          <w:rFonts w:ascii="Inter" w:hAnsi="Inter" w:eastAsia="Inter" w:cs="Inter"/>
          <w:color w:val="000000"/>
          <w:sz w:val="24"/>
        </w:rPr>
        <w:t xml:space="preserve">Confirm the connection and return to ClickUp.</w:t>
      </w:r>
      <w:r>
        <w:rPr>
          <w:rFonts w:ascii="Inter" w:hAnsi="Inter" w:eastAsia="Inter" w:cs="Inter"/>
        </w:rPr>
      </w:r>
    </w:p>
    <w:p w14:paraId="39D91BDF">
      <w:pPr>
        <w:pStyle w:val="894"/>
        <w:numPr>
          <w:ilvl w:val="0"/>
          <w:numId w:val="7"/>
        </w:numPr>
        <w:pBdr>
          <w:top w:val="none" w:color="000000" w:sz="4" w:space="0"/>
          <w:left w:val="none" w:color="000000" w:sz="4" w:space="0"/>
          <w:bottom w:val="none" w:color="000000" w:sz="4" w:space="0"/>
          <w:right w:val="none" w:color="000000" w:sz="4" w:space="0"/>
        </w:pBdr>
        <w:spacing/>
        <w:ind w:right="0"/>
        <w:rPr>
          <w:rFonts w:ascii="Inter" w:hAnsi="Inter" w:cs="Inter"/>
        </w:rPr>
      </w:pPr>
      <w:r>
        <w:rPr>
          <w:rFonts w:ascii="Inter" w:hAnsi="Inter" w:eastAsia="Inter" w:cs="Inter"/>
          <w:color w:val="000000"/>
          <w:sz w:val="24"/>
        </w:rPr>
        <w:t xml:space="preserve">Check your ClickUp calendar to make sure your Google Calendar events are appearing correctly.</w:t>
      </w:r>
      <w:r>
        <w:rPr>
          <w:rFonts w:ascii="Inter" w:hAnsi="Inter" w:eastAsia="Inter" w:cs="Inter"/>
        </w:rPr>
      </w:r>
    </w:p>
    <w:p w14:paraId="31C47529">
      <w:pPr>
        <w:pStyle w:val="894"/>
        <w:numPr>
          <w:ilvl w:val="0"/>
          <w:numId w:val="4"/>
        </w:numPr>
        <w:pBdr>
          <w:top w:val="none" w:color="000000" w:sz="4" w:space="0"/>
          <w:left w:val="none" w:color="000000" w:sz="4" w:space="0"/>
          <w:bottom w:val="none" w:color="000000" w:sz="4" w:space="0"/>
          <w:right w:val="none" w:color="000000" w:sz="4" w:space="0"/>
        </w:pBdr>
        <w:spacing/>
        <w:ind w:right="0"/>
        <w:rPr>
          <w:rFonts w:ascii="Inter" w:hAnsi="Inter" w:cs="Inter"/>
          <w:sz w:val="24"/>
        </w:rPr>
      </w:pPr>
      <w:r>
        <w:rPr>
          <w:rFonts w:ascii="Inter" w:hAnsi="Inter" w:eastAsia="Inter" w:cs="Inter"/>
          <w:color w:val="000000"/>
          <w:sz w:val="24"/>
        </w:rPr>
      </w:r>
      <w:r>
        <w:rPr>
          <w:rFonts w:ascii="Inter" w:hAnsi="Inter" w:eastAsia="Inter" w:cs="Inter"/>
          <w:sz w:val="24"/>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Inter">
    <w:panose1 w:val="02000503000000020004"/>
  </w:font>
  <w:font w:name="Times New Roman">
    <w:panose1 w:val="02020603050405020304"/>
  </w:font>
  <w:font w:name="Liberation Sans">
    <w:panose1 w:val="020B060402020202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2CC044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E5A4F9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5E55D9B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26CC0EA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71F4314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6C2A21A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0C472BD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
    <w:nsid w:val="6C2A21A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6C2A21A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name w:val="Table Grid"/>
    <w:basedOn w:val="89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Light"/>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1"/>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2"/>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9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9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9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9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9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9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9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9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9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8">
    <w:name w:val="Grid Table 6 Colorful - Accent 1"/>
    <w:basedOn w:val="89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9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9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9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w:basedOn w:val="89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9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9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9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9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9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9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9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9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9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9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9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9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9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9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9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9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9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9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9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9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9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1"/>
    <w:basedOn w:val="89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9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9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9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9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9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w:basedOn w:val="89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9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9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9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9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9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9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9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9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5">
    <w:name w:val="List Table 7 Colorful - Accent 2"/>
    <w:basedOn w:val="89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6">
    <w:name w:val="List Table 7 Colorful - Accent 3"/>
    <w:basedOn w:val="89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7">
    <w:name w:val="List Table 7 Colorful - Accent 4"/>
    <w:basedOn w:val="89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8">
    <w:name w:val="List Table 7 Colorful - Accent 5"/>
    <w:basedOn w:val="89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9">
    <w:name w:val="List Table 7 Colorful - Accent 6"/>
    <w:basedOn w:val="89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0">
    <w:name w:val="Lined - Accent"/>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9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9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9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9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9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9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9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9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Heading 1"/>
    <w:basedOn w:val="890"/>
    <w:next w:val="890"/>
    <w:link w:val="84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2">
    <w:name w:val="Heading 2"/>
    <w:basedOn w:val="890"/>
    <w:next w:val="890"/>
    <w:link w:val="84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3">
    <w:name w:val="Heading 3"/>
    <w:basedOn w:val="890"/>
    <w:next w:val="890"/>
    <w:link w:val="84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4">
    <w:name w:val="Heading 4"/>
    <w:basedOn w:val="890"/>
    <w:next w:val="890"/>
    <w:link w:val="84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5">
    <w:name w:val="Heading 5"/>
    <w:basedOn w:val="890"/>
    <w:next w:val="890"/>
    <w:link w:val="84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6">
    <w:name w:val="Heading 6"/>
    <w:basedOn w:val="890"/>
    <w:next w:val="890"/>
    <w:link w:val="84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7">
    <w:name w:val="Heading 7"/>
    <w:basedOn w:val="890"/>
    <w:next w:val="890"/>
    <w:link w:val="84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8">
    <w:name w:val="Heading 8"/>
    <w:basedOn w:val="890"/>
    <w:next w:val="890"/>
    <w:link w:val="84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9">
    <w:name w:val="Heading 9"/>
    <w:basedOn w:val="890"/>
    <w:next w:val="890"/>
    <w:link w:val="84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0" w:default="1">
    <w:name w:val="Default Paragraph Font"/>
    <w:uiPriority w:val="1"/>
    <w:semiHidden/>
    <w:unhideWhenUsed/>
    <w:pPr>
      <w:pBdr/>
      <w:spacing/>
      <w:ind/>
    </w:pPr>
  </w:style>
  <w:style w:type="character" w:styleId="841">
    <w:name w:val="Heading 1 Char"/>
    <w:basedOn w:val="840"/>
    <w:link w:val="831"/>
    <w:uiPriority w:val="9"/>
    <w:pPr>
      <w:pBdr/>
      <w:spacing/>
      <w:ind/>
    </w:pPr>
    <w:rPr>
      <w:rFonts w:ascii="Arial" w:hAnsi="Arial" w:eastAsia="Arial" w:cs="Arial"/>
      <w:color w:val="0f4761" w:themeColor="accent1" w:themeShade="BF"/>
      <w:sz w:val="40"/>
      <w:szCs w:val="40"/>
    </w:rPr>
  </w:style>
  <w:style w:type="character" w:styleId="842">
    <w:name w:val="Heading 2 Char"/>
    <w:basedOn w:val="840"/>
    <w:link w:val="832"/>
    <w:uiPriority w:val="9"/>
    <w:pPr>
      <w:pBdr/>
      <w:spacing/>
      <w:ind/>
    </w:pPr>
    <w:rPr>
      <w:rFonts w:ascii="Arial" w:hAnsi="Arial" w:eastAsia="Arial" w:cs="Arial"/>
      <w:color w:val="0f4761" w:themeColor="accent1" w:themeShade="BF"/>
      <w:sz w:val="32"/>
      <w:szCs w:val="32"/>
    </w:rPr>
  </w:style>
  <w:style w:type="character" w:styleId="843">
    <w:name w:val="Heading 3 Char"/>
    <w:basedOn w:val="840"/>
    <w:link w:val="833"/>
    <w:uiPriority w:val="9"/>
    <w:pPr>
      <w:pBdr/>
      <w:spacing/>
      <w:ind/>
    </w:pPr>
    <w:rPr>
      <w:rFonts w:ascii="Arial" w:hAnsi="Arial" w:eastAsia="Arial" w:cs="Arial"/>
      <w:color w:val="0f4761" w:themeColor="accent1" w:themeShade="BF"/>
      <w:sz w:val="28"/>
      <w:szCs w:val="28"/>
    </w:rPr>
  </w:style>
  <w:style w:type="character" w:styleId="844">
    <w:name w:val="Heading 4 Char"/>
    <w:basedOn w:val="840"/>
    <w:link w:val="834"/>
    <w:uiPriority w:val="9"/>
    <w:pPr>
      <w:pBdr/>
      <w:spacing/>
      <w:ind/>
    </w:pPr>
    <w:rPr>
      <w:rFonts w:ascii="Arial" w:hAnsi="Arial" w:eastAsia="Arial" w:cs="Arial"/>
      <w:i/>
      <w:iCs/>
      <w:color w:val="0f4761" w:themeColor="accent1" w:themeShade="BF"/>
    </w:rPr>
  </w:style>
  <w:style w:type="character" w:styleId="845">
    <w:name w:val="Heading 5 Char"/>
    <w:basedOn w:val="840"/>
    <w:link w:val="835"/>
    <w:uiPriority w:val="9"/>
    <w:pPr>
      <w:pBdr/>
      <w:spacing/>
      <w:ind/>
    </w:pPr>
    <w:rPr>
      <w:rFonts w:ascii="Arial" w:hAnsi="Arial" w:eastAsia="Arial" w:cs="Arial"/>
      <w:color w:val="0f4761" w:themeColor="accent1" w:themeShade="BF"/>
    </w:rPr>
  </w:style>
  <w:style w:type="character" w:styleId="846">
    <w:name w:val="Heading 6 Char"/>
    <w:basedOn w:val="840"/>
    <w:link w:val="836"/>
    <w:uiPriority w:val="9"/>
    <w:pPr>
      <w:pBdr/>
      <w:spacing/>
      <w:ind/>
    </w:pPr>
    <w:rPr>
      <w:rFonts w:ascii="Arial" w:hAnsi="Arial" w:eastAsia="Arial" w:cs="Arial"/>
      <w:i/>
      <w:iCs/>
      <w:color w:val="595959" w:themeColor="text1" w:themeTint="A6"/>
    </w:rPr>
  </w:style>
  <w:style w:type="character" w:styleId="847">
    <w:name w:val="Heading 7 Char"/>
    <w:basedOn w:val="840"/>
    <w:link w:val="837"/>
    <w:uiPriority w:val="9"/>
    <w:pPr>
      <w:pBdr/>
      <w:spacing/>
      <w:ind/>
    </w:pPr>
    <w:rPr>
      <w:rFonts w:ascii="Arial" w:hAnsi="Arial" w:eastAsia="Arial" w:cs="Arial"/>
      <w:color w:val="595959" w:themeColor="text1" w:themeTint="A6"/>
    </w:rPr>
  </w:style>
  <w:style w:type="character" w:styleId="848">
    <w:name w:val="Heading 8 Char"/>
    <w:basedOn w:val="840"/>
    <w:link w:val="838"/>
    <w:uiPriority w:val="9"/>
    <w:pPr>
      <w:pBdr/>
      <w:spacing/>
      <w:ind/>
    </w:pPr>
    <w:rPr>
      <w:rFonts w:ascii="Arial" w:hAnsi="Arial" w:eastAsia="Arial" w:cs="Arial"/>
      <w:i/>
      <w:iCs/>
      <w:color w:val="272727" w:themeColor="text1" w:themeTint="D8"/>
    </w:rPr>
  </w:style>
  <w:style w:type="character" w:styleId="849">
    <w:name w:val="Heading 9 Char"/>
    <w:basedOn w:val="840"/>
    <w:link w:val="839"/>
    <w:uiPriority w:val="9"/>
    <w:pPr>
      <w:pBdr/>
      <w:spacing/>
      <w:ind/>
    </w:pPr>
    <w:rPr>
      <w:rFonts w:ascii="Arial" w:hAnsi="Arial" w:eastAsia="Arial" w:cs="Arial"/>
      <w:i/>
      <w:iCs/>
      <w:color w:val="272727" w:themeColor="text1" w:themeTint="D8"/>
    </w:rPr>
  </w:style>
  <w:style w:type="paragraph" w:styleId="850">
    <w:name w:val="Title"/>
    <w:basedOn w:val="890"/>
    <w:next w:val="890"/>
    <w:link w:val="851"/>
    <w:uiPriority w:val="10"/>
    <w:qFormat/>
    <w:pPr>
      <w:pBdr/>
      <w:spacing w:after="80" w:line="240" w:lineRule="auto"/>
      <w:ind/>
      <w:contextualSpacing w:val="true"/>
    </w:pPr>
    <w:rPr>
      <w:rFonts w:ascii="Arial" w:hAnsi="Arial" w:eastAsia="Arial" w:cs="Arial"/>
      <w:spacing w:val="-10"/>
      <w:sz w:val="56"/>
      <w:szCs w:val="56"/>
    </w:rPr>
  </w:style>
  <w:style w:type="character" w:styleId="851">
    <w:name w:val="Title Char"/>
    <w:basedOn w:val="840"/>
    <w:link w:val="850"/>
    <w:uiPriority w:val="10"/>
    <w:pPr>
      <w:pBdr/>
      <w:spacing/>
      <w:ind/>
    </w:pPr>
    <w:rPr>
      <w:rFonts w:ascii="Arial" w:hAnsi="Arial" w:eastAsia="Arial" w:cs="Arial"/>
      <w:spacing w:val="-10"/>
      <w:sz w:val="56"/>
      <w:szCs w:val="56"/>
    </w:rPr>
  </w:style>
  <w:style w:type="paragraph" w:styleId="852">
    <w:name w:val="Subtitle"/>
    <w:basedOn w:val="890"/>
    <w:next w:val="890"/>
    <w:link w:val="853"/>
    <w:uiPriority w:val="11"/>
    <w:qFormat/>
    <w:pPr>
      <w:numPr>
        <w:ilvl w:val="1"/>
      </w:numPr>
      <w:pBdr/>
      <w:spacing/>
      <w:ind/>
    </w:pPr>
    <w:rPr>
      <w:color w:val="595959" w:themeColor="text1" w:themeTint="A6"/>
      <w:spacing w:val="15"/>
      <w:sz w:val="28"/>
      <w:szCs w:val="28"/>
    </w:rPr>
  </w:style>
  <w:style w:type="character" w:styleId="853">
    <w:name w:val="Subtitle Char"/>
    <w:basedOn w:val="840"/>
    <w:link w:val="852"/>
    <w:uiPriority w:val="11"/>
    <w:pPr>
      <w:pBdr/>
      <w:spacing/>
      <w:ind/>
    </w:pPr>
    <w:rPr>
      <w:color w:val="595959" w:themeColor="text1" w:themeTint="A6"/>
      <w:spacing w:val="15"/>
      <w:sz w:val="28"/>
      <w:szCs w:val="28"/>
    </w:rPr>
  </w:style>
  <w:style w:type="paragraph" w:styleId="854">
    <w:name w:val="Quote"/>
    <w:basedOn w:val="890"/>
    <w:next w:val="890"/>
    <w:link w:val="855"/>
    <w:uiPriority w:val="29"/>
    <w:qFormat/>
    <w:pPr>
      <w:pBdr/>
      <w:spacing w:before="160"/>
      <w:ind/>
      <w:jc w:val="center"/>
    </w:pPr>
    <w:rPr>
      <w:i/>
      <w:iCs/>
      <w:color w:val="404040" w:themeColor="text1" w:themeTint="BF"/>
    </w:rPr>
  </w:style>
  <w:style w:type="character" w:styleId="855">
    <w:name w:val="Quote Char"/>
    <w:basedOn w:val="840"/>
    <w:link w:val="854"/>
    <w:uiPriority w:val="29"/>
    <w:pPr>
      <w:pBdr/>
      <w:spacing/>
      <w:ind/>
    </w:pPr>
    <w:rPr>
      <w:i/>
      <w:iCs/>
      <w:color w:val="404040" w:themeColor="text1" w:themeTint="BF"/>
    </w:rPr>
  </w:style>
  <w:style w:type="character" w:styleId="856">
    <w:name w:val="Intense Emphasis"/>
    <w:basedOn w:val="840"/>
    <w:uiPriority w:val="21"/>
    <w:qFormat/>
    <w:pPr>
      <w:pBdr/>
      <w:spacing/>
      <w:ind/>
    </w:pPr>
    <w:rPr>
      <w:i/>
      <w:iCs/>
      <w:color w:val="0f4761" w:themeColor="accent1" w:themeShade="BF"/>
    </w:rPr>
  </w:style>
  <w:style w:type="paragraph" w:styleId="857">
    <w:name w:val="Intense Quote"/>
    <w:basedOn w:val="890"/>
    <w:next w:val="890"/>
    <w:link w:val="8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8">
    <w:name w:val="Intense Quote Char"/>
    <w:basedOn w:val="840"/>
    <w:link w:val="857"/>
    <w:uiPriority w:val="30"/>
    <w:pPr>
      <w:pBdr/>
      <w:spacing/>
      <w:ind/>
    </w:pPr>
    <w:rPr>
      <w:i/>
      <w:iCs/>
      <w:color w:val="0f4761" w:themeColor="accent1" w:themeShade="BF"/>
    </w:rPr>
  </w:style>
  <w:style w:type="character" w:styleId="859">
    <w:name w:val="Intense Reference"/>
    <w:basedOn w:val="840"/>
    <w:uiPriority w:val="32"/>
    <w:qFormat/>
    <w:pPr>
      <w:pBdr/>
      <w:spacing/>
      <w:ind/>
    </w:pPr>
    <w:rPr>
      <w:b/>
      <w:bCs/>
      <w:smallCaps/>
      <w:color w:val="0f4761" w:themeColor="accent1" w:themeShade="BF"/>
      <w:spacing w:val="5"/>
    </w:rPr>
  </w:style>
  <w:style w:type="character" w:styleId="860">
    <w:name w:val="Subtle Emphasis"/>
    <w:basedOn w:val="840"/>
    <w:uiPriority w:val="19"/>
    <w:qFormat/>
    <w:pPr>
      <w:pBdr/>
      <w:spacing/>
      <w:ind/>
    </w:pPr>
    <w:rPr>
      <w:i/>
      <w:iCs/>
      <w:color w:val="404040" w:themeColor="text1" w:themeTint="BF"/>
    </w:rPr>
  </w:style>
  <w:style w:type="character" w:styleId="861">
    <w:name w:val="Emphasis"/>
    <w:basedOn w:val="840"/>
    <w:uiPriority w:val="20"/>
    <w:qFormat/>
    <w:pPr>
      <w:pBdr/>
      <w:spacing/>
      <w:ind/>
    </w:pPr>
    <w:rPr>
      <w:i/>
      <w:iCs/>
    </w:rPr>
  </w:style>
  <w:style w:type="character" w:styleId="862">
    <w:name w:val="Strong"/>
    <w:basedOn w:val="840"/>
    <w:uiPriority w:val="22"/>
    <w:qFormat/>
    <w:pPr>
      <w:pBdr/>
      <w:spacing/>
      <w:ind/>
    </w:pPr>
    <w:rPr>
      <w:b/>
      <w:bCs/>
    </w:rPr>
  </w:style>
  <w:style w:type="character" w:styleId="863">
    <w:name w:val="Subtle Reference"/>
    <w:basedOn w:val="840"/>
    <w:uiPriority w:val="31"/>
    <w:qFormat/>
    <w:pPr>
      <w:pBdr/>
      <w:spacing/>
      <w:ind/>
    </w:pPr>
    <w:rPr>
      <w:smallCaps/>
      <w:color w:val="5a5a5a" w:themeColor="text1" w:themeTint="A5"/>
    </w:rPr>
  </w:style>
  <w:style w:type="character" w:styleId="864">
    <w:name w:val="Book Title"/>
    <w:basedOn w:val="840"/>
    <w:uiPriority w:val="33"/>
    <w:qFormat/>
    <w:pPr>
      <w:pBdr/>
      <w:spacing/>
      <w:ind/>
    </w:pPr>
    <w:rPr>
      <w:b/>
      <w:bCs/>
      <w:i/>
      <w:iCs/>
      <w:spacing w:val="5"/>
    </w:rPr>
  </w:style>
  <w:style w:type="paragraph" w:styleId="865">
    <w:name w:val="Header"/>
    <w:basedOn w:val="890"/>
    <w:link w:val="866"/>
    <w:uiPriority w:val="99"/>
    <w:unhideWhenUsed/>
    <w:pPr>
      <w:pBdr/>
      <w:tabs>
        <w:tab w:val="center" w:leader="none" w:pos="4844"/>
        <w:tab w:val="right" w:leader="none" w:pos="9689"/>
      </w:tabs>
      <w:spacing w:after="0" w:line="240" w:lineRule="auto"/>
      <w:ind/>
    </w:pPr>
  </w:style>
  <w:style w:type="character" w:styleId="866">
    <w:name w:val="Header Char"/>
    <w:basedOn w:val="840"/>
    <w:link w:val="865"/>
    <w:uiPriority w:val="99"/>
    <w:pPr>
      <w:pBdr/>
      <w:spacing/>
      <w:ind/>
    </w:pPr>
  </w:style>
  <w:style w:type="paragraph" w:styleId="867">
    <w:name w:val="Footer"/>
    <w:basedOn w:val="890"/>
    <w:link w:val="868"/>
    <w:uiPriority w:val="99"/>
    <w:unhideWhenUsed/>
    <w:pPr>
      <w:pBdr/>
      <w:tabs>
        <w:tab w:val="center" w:leader="none" w:pos="4844"/>
        <w:tab w:val="right" w:leader="none" w:pos="9689"/>
      </w:tabs>
      <w:spacing w:after="0" w:line="240" w:lineRule="auto"/>
      <w:ind/>
    </w:pPr>
  </w:style>
  <w:style w:type="character" w:styleId="868">
    <w:name w:val="Footer Char"/>
    <w:basedOn w:val="840"/>
    <w:link w:val="867"/>
    <w:uiPriority w:val="99"/>
    <w:pPr>
      <w:pBdr/>
      <w:spacing/>
      <w:ind/>
    </w:pPr>
  </w:style>
  <w:style w:type="paragraph" w:styleId="869">
    <w:name w:val="Caption"/>
    <w:basedOn w:val="890"/>
    <w:next w:val="890"/>
    <w:uiPriority w:val="35"/>
    <w:unhideWhenUsed/>
    <w:qFormat/>
    <w:pPr>
      <w:pBdr/>
      <w:spacing w:after="200" w:line="240" w:lineRule="auto"/>
      <w:ind/>
    </w:pPr>
    <w:rPr>
      <w:i/>
      <w:iCs/>
      <w:color w:val="0e2841" w:themeColor="text2"/>
      <w:sz w:val="18"/>
      <w:szCs w:val="18"/>
    </w:rPr>
  </w:style>
  <w:style w:type="paragraph" w:styleId="870">
    <w:name w:val="footnote text"/>
    <w:basedOn w:val="890"/>
    <w:link w:val="871"/>
    <w:uiPriority w:val="99"/>
    <w:semiHidden/>
    <w:unhideWhenUsed/>
    <w:pPr>
      <w:pBdr/>
      <w:spacing w:after="0" w:line="240" w:lineRule="auto"/>
      <w:ind/>
    </w:pPr>
    <w:rPr>
      <w:sz w:val="20"/>
      <w:szCs w:val="20"/>
    </w:rPr>
  </w:style>
  <w:style w:type="character" w:styleId="871">
    <w:name w:val="Footnote Text Char"/>
    <w:basedOn w:val="840"/>
    <w:link w:val="870"/>
    <w:uiPriority w:val="99"/>
    <w:semiHidden/>
    <w:pPr>
      <w:pBdr/>
      <w:spacing/>
      <w:ind/>
    </w:pPr>
    <w:rPr>
      <w:sz w:val="20"/>
      <w:szCs w:val="20"/>
    </w:rPr>
  </w:style>
  <w:style w:type="character" w:styleId="872">
    <w:name w:val="footnote reference"/>
    <w:basedOn w:val="840"/>
    <w:uiPriority w:val="99"/>
    <w:semiHidden/>
    <w:unhideWhenUsed/>
    <w:pPr>
      <w:pBdr/>
      <w:spacing/>
      <w:ind/>
    </w:pPr>
    <w:rPr>
      <w:vertAlign w:val="superscript"/>
    </w:rPr>
  </w:style>
  <w:style w:type="paragraph" w:styleId="873">
    <w:name w:val="endnote text"/>
    <w:basedOn w:val="890"/>
    <w:link w:val="874"/>
    <w:uiPriority w:val="99"/>
    <w:semiHidden/>
    <w:unhideWhenUsed/>
    <w:pPr>
      <w:pBdr/>
      <w:spacing w:after="0" w:line="240" w:lineRule="auto"/>
      <w:ind/>
    </w:pPr>
    <w:rPr>
      <w:sz w:val="20"/>
      <w:szCs w:val="20"/>
    </w:rPr>
  </w:style>
  <w:style w:type="character" w:styleId="874">
    <w:name w:val="Endnote Text Char"/>
    <w:basedOn w:val="840"/>
    <w:link w:val="873"/>
    <w:uiPriority w:val="99"/>
    <w:semiHidden/>
    <w:pPr>
      <w:pBdr/>
      <w:spacing/>
      <w:ind/>
    </w:pPr>
    <w:rPr>
      <w:sz w:val="20"/>
      <w:szCs w:val="20"/>
    </w:rPr>
  </w:style>
  <w:style w:type="character" w:styleId="875">
    <w:name w:val="endnote reference"/>
    <w:basedOn w:val="840"/>
    <w:uiPriority w:val="99"/>
    <w:semiHidden/>
    <w:unhideWhenUsed/>
    <w:pPr>
      <w:pBdr/>
      <w:spacing/>
      <w:ind/>
    </w:pPr>
    <w:rPr>
      <w:vertAlign w:val="superscript"/>
    </w:rPr>
  </w:style>
  <w:style w:type="character" w:styleId="876">
    <w:name w:val="Hyperlink"/>
    <w:basedOn w:val="840"/>
    <w:uiPriority w:val="99"/>
    <w:unhideWhenUsed/>
    <w:pPr>
      <w:pBdr/>
      <w:spacing/>
      <w:ind/>
    </w:pPr>
    <w:rPr>
      <w:color w:val="0563c1" w:themeColor="hyperlink"/>
      <w:u w:val="single"/>
    </w:rPr>
  </w:style>
  <w:style w:type="character" w:styleId="877">
    <w:name w:val="FollowedHyperlink"/>
    <w:basedOn w:val="840"/>
    <w:uiPriority w:val="99"/>
    <w:semiHidden/>
    <w:unhideWhenUsed/>
    <w:pPr>
      <w:pBdr/>
      <w:spacing/>
      <w:ind/>
    </w:pPr>
    <w:rPr>
      <w:color w:val="954f72" w:themeColor="followedHyperlink"/>
      <w:u w:val="single"/>
    </w:rPr>
  </w:style>
  <w:style w:type="paragraph" w:styleId="878">
    <w:name w:val="toc 1"/>
    <w:basedOn w:val="890"/>
    <w:next w:val="890"/>
    <w:uiPriority w:val="39"/>
    <w:unhideWhenUsed/>
    <w:pPr>
      <w:pBdr/>
      <w:spacing w:after="100"/>
      <w:ind/>
    </w:pPr>
  </w:style>
  <w:style w:type="paragraph" w:styleId="879">
    <w:name w:val="toc 2"/>
    <w:basedOn w:val="890"/>
    <w:next w:val="890"/>
    <w:uiPriority w:val="39"/>
    <w:unhideWhenUsed/>
    <w:pPr>
      <w:pBdr/>
      <w:spacing w:after="100"/>
      <w:ind w:left="220"/>
    </w:pPr>
  </w:style>
  <w:style w:type="paragraph" w:styleId="880">
    <w:name w:val="toc 3"/>
    <w:basedOn w:val="890"/>
    <w:next w:val="890"/>
    <w:uiPriority w:val="39"/>
    <w:unhideWhenUsed/>
    <w:pPr>
      <w:pBdr/>
      <w:spacing w:after="100"/>
      <w:ind w:left="440"/>
    </w:pPr>
  </w:style>
  <w:style w:type="paragraph" w:styleId="881">
    <w:name w:val="toc 4"/>
    <w:basedOn w:val="890"/>
    <w:next w:val="890"/>
    <w:uiPriority w:val="39"/>
    <w:unhideWhenUsed/>
    <w:pPr>
      <w:pBdr/>
      <w:spacing w:after="100"/>
      <w:ind w:left="660"/>
    </w:pPr>
  </w:style>
  <w:style w:type="paragraph" w:styleId="882">
    <w:name w:val="toc 5"/>
    <w:basedOn w:val="890"/>
    <w:next w:val="890"/>
    <w:uiPriority w:val="39"/>
    <w:unhideWhenUsed/>
    <w:pPr>
      <w:pBdr/>
      <w:spacing w:after="100"/>
      <w:ind w:left="880"/>
    </w:pPr>
  </w:style>
  <w:style w:type="paragraph" w:styleId="883">
    <w:name w:val="toc 6"/>
    <w:basedOn w:val="890"/>
    <w:next w:val="890"/>
    <w:uiPriority w:val="39"/>
    <w:unhideWhenUsed/>
    <w:pPr>
      <w:pBdr/>
      <w:spacing w:after="100"/>
      <w:ind w:left="1100"/>
    </w:pPr>
  </w:style>
  <w:style w:type="paragraph" w:styleId="884">
    <w:name w:val="toc 7"/>
    <w:basedOn w:val="890"/>
    <w:next w:val="890"/>
    <w:uiPriority w:val="39"/>
    <w:unhideWhenUsed/>
    <w:pPr>
      <w:pBdr/>
      <w:spacing w:after="100"/>
      <w:ind w:left="1320"/>
    </w:pPr>
  </w:style>
  <w:style w:type="paragraph" w:styleId="885">
    <w:name w:val="toc 8"/>
    <w:basedOn w:val="890"/>
    <w:next w:val="890"/>
    <w:uiPriority w:val="39"/>
    <w:unhideWhenUsed/>
    <w:pPr>
      <w:pBdr/>
      <w:spacing w:after="100"/>
      <w:ind w:left="1540"/>
    </w:pPr>
  </w:style>
  <w:style w:type="paragraph" w:styleId="886">
    <w:name w:val="toc 9"/>
    <w:basedOn w:val="890"/>
    <w:next w:val="890"/>
    <w:uiPriority w:val="39"/>
    <w:unhideWhenUsed/>
    <w:pPr>
      <w:pBdr/>
      <w:spacing w:after="100"/>
      <w:ind w:left="1760"/>
    </w:pPr>
  </w:style>
  <w:style w:type="character" w:styleId="887">
    <w:name w:val="Placeholder Text"/>
    <w:basedOn w:val="840"/>
    <w:uiPriority w:val="99"/>
    <w:semiHidden/>
    <w:pPr>
      <w:pBdr/>
      <w:spacing/>
      <w:ind/>
    </w:pPr>
    <w:rPr>
      <w:color w:val="666666"/>
    </w:rPr>
  </w:style>
  <w:style w:type="paragraph" w:styleId="888">
    <w:name w:val="TOC Heading"/>
    <w:uiPriority w:val="39"/>
    <w:unhideWhenUsed/>
    <w:pPr>
      <w:pBdr/>
      <w:spacing/>
      <w:ind/>
    </w:pPr>
  </w:style>
  <w:style w:type="paragraph" w:styleId="889">
    <w:name w:val="table of figures"/>
    <w:basedOn w:val="890"/>
    <w:next w:val="890"/>
    <w:uiPriority w:val="99"/>
    <w:unhideWhenUsed/>
    <w:pPr>
      <w:pBdr/>
      <w:spacing w:after="0" w:afterAutospacing="0"/>
      <w:ind/>
    </w:pPr>
  </w:style>
  <w:style w:type="paragraph" w:styleId="890" w:default="1">
    <w:name w:val="Normal"/>
    <w:qFormat/>
    <w:pPr>
      <w:pBdr/>
      <w:spacing/>
      <w:ind/>
    </w:pPr>
  </w:style>
  <w:style w:type="table" w:styleId="89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2" w:default="1">
    <w:name w:val="No List"/>
    <w:uiPriority w:val="99"/>
    <w:semiHidden/>
    <w:unhideWhenUsed/>
    <w:pPr>
      <w:pBdr/>
      <w:spacing/>
      <w:ind/>
    </w:pPr>
  </w:style>
  <w:style w:type="paragraph" w:styleId="893">
    <w:name w:val="No Spacing"/>
    <w:basedOn w:val="890"/>
    <w:uiPriority w:val="1"/>
    <w:qFormat/>
    <w:pPr>
      <w:pBdr/>
      <w:spacing w:after="0" w:line="240" w:lineRule="auto"/>
      <w:ind/>
    </w:pPr>
  </w:style>
  <w:style w:type="paragraph" w:styleId="894">
    <w:name w:val="List Paragraph"/>
    <w:basedOn w:val="89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hyperlink" Target="https://calendar.google.com/" TargetMode="External"/><Relationship Id="rId11" Type="http://schemas.openxmlformats.org/officeDocument/2006/relationships/hyperlink" Target="https://app.clickup.com/" TargetMode="External"/><Relationship Id="rId12" Type="http://schemas.openxmlformats.org/officeDocument/2006/relationships/hyperlink" Target="https://www.nuviolabs.nl/" TargetMode="External"/><Relationship Id="rId13" Type="http://schemas.openxmlformats.org/officeDocument/2006/relationships/hyperlink" Target="https://aljivi.nuviolabs.nl/" TargetMode="External"/><Relationship Id="rId14" Type="http://schemas.openxmlformats.org/officeDocument/2006/relationships/hyperlink" Target="https://www.onlyoffice.com/download-desktop" TargetMode="External"/><Relationship Id="rId15" Type="http://schemas.openxmlformats.org/officeDocument/2006/relationships/hyperlink" Target="https://archlinux.org/packages/extra/x86_64/libreoffice-fresh/" TargetMode="External"/><Relationship Id="rId16" Type="http://schemas.openxmlformats.org/officeDocument/2006/relationships/hyperlink" Target="https://archlinux.org/packages/extra/x86_64/thunderbird/" TargetMode="External"/><Relationship Id="rId17" Type="http://schemas.openxmlformats.org/officeDocument/2006/relationships/hyperlink" Target="https://calendar.google.com/" TargetMode="External"/><Relationship Id="rId18" Type="http://schemas.openxmlformats.org/officeDocument/2006/relationships/hyperlink" Target="https://www.canva.com/" TargetMode="External"/><Relationship Id="rId19" Type="http://schemas.openxmlformats.org/officeDocument/2006/relationships/hyperlink" Target="https://workspace.google.com/marketplace/app/canva/94859032195" TargetMode="External"/><Relationship Id="rId20" Type="http://schemas.openxmlformats.org/officeDocument/2006/relationships/hyperlink" Target="https://app.clickup.com/" TargetMode="External"/><Relationship Id="rId21" Type="http://schemas.openxmlformats.org/officeDocument/2006/relationships/hyperlink" Target="https://mail.google.com/" TargetMode="External"/><Relationship Id="rId22" Type="http://schemas.openxmlformats.org/officeDocument/2006/relationships/hyperlink" Target="https://www.nuviolabs.nl/" TargetMode="External"/><Relationship Id="rId23" Type="http://schemas.openxmlformats.org/officeDocument/2006/relationships/hyperlink" Target="https://aljivi.nuviolabs.nl/" TargetMode="External"/><Relationship Id="rId24" Type="http://schemas.openxmlformats.org/officeDocument/2006/relationships/hyperlink" Target="https://www.onlyoffice.com/download-desktop" TargetMode="External"/><Relationship Id="rId25" Type="http://schemas.openxmlformats.org/officeDocument/2006/relationships/hyperlink" Target="https://www.microsoft.com/microsoft-365/download-office" TargetMode="External"/><Relationship Id="rId26" Type="http://schemas.openxmlformats.org/officeDocument/2006/relationships/hyperlink" Target="https://www.libreoffice.org/download/" TargetMode="External"/><Relationship Id="rId27" Type="http://schemas.openxmlformats.org/officeDocument/2006/relationships/hyperlink" Target="https://www.thunderbird.net/download/" TargetMode="External"/><Relationship Id="rId28" Type="http://schemas.openxmlformats.org/officeDocument/2006/relationships/hyperlink" Target="https://calendar.google.com/" TargetMode="External"/><Relationship Id="rId29" Type="http://schemas.openxmlformats.org/officeDocument/2006/relationships/hyperlink" Target="https://www.canva.com/" TargetMode="External"/><Relationship Id="rId30" Type="http://schemas.openxmlformats.org/officeDocument/2006/relationships/hyperlink" Target="https://workspace.google.com/marketplace/app/canva/94859032195" TargetMode="External"/><Relationship Id="rId31" Type="http://schemas.openxmlformats.org/officeDocument/2006/relationships/hyperlink" Target="https://app.clickup.com/" TargetMode="External"/><Relationship Id="rId32" Type="http://schemas.openxmlformats.org/officeDocument/2006/relationships/hyperlink" Target="https://mail.google.com/" TargetMode="External"/><Relationship Id="rId33" Type="http://schemas.openxmlformats.org/officeDocument/2006/relationships/hyperlink" Target="https://www.nuviolabs.nl/" TargetMode="External"/><Relationship Id="rId34" Type="http://schemas.openxmlformats.org/officeDocument/2006/relationships/hyperlink" Target="https://aljivi.nuviolabs.nl/" TargetMode="External"/><Relationship Id="rId35" Type="http://schemas.openxmlformats.org/officeDocument/2006/relationships/hyperlink" Target="https://app.clickup.com/"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2026-09-19T15:09:39Z</dcterms:modified>
</cp:coreProperties>
</file>