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1B9D2" w14:textId="61D4FE1C" w:rsidR="005F1F44" w:rsidRPr="002C1B00" w:rsidRDefault="005F1F44" w:rsidP="006703C8">
      <w:pPr>
        <w:pStyle w:val="NormalWeb"/>
        <w:rPr>
          <w:rStyle w:val="Strong"/>
          <w:rFonts w:asciiTheme="minorHAnsi" w:hAnsiTheme="minorHAnsi" w:cstheme="minorHAnsi"/>
          <w:b w:val="0"/>
          <w:bCs w:val="0"/>
          <w:sz w:val="28"/>
          <w:szCs w:val="28"/>
        </w:rPr>
      </w:pPr>
      <w:r w:rsidRPr="002C1B00">
        <w:rPr>
          <w:rStyle w:val="Strong"/>
          <w:rFonts w:asciiTheme="minorHAnsi" w:hAnsiTheme="minorHAnsi" w:cstheme="minorHAnsi"/>
          <w:sz w:val="28"/>
          <w:szCs w:val="28"/>
        </w:rPr>
        <w:t>Problem Statement</w:t>
      </w:r>
    </w:p>
    <w:p w14:paraId="7763475C" w14:textId="1673B2C5" w:rsidR="005F1F44" w:rsidRPr="00E10722" w:rsidRDefault="005F1F44" w:rsidP="00807239">
      <w:pPr>
        <w:spacing w:before="100" w:beforeAutospacing="1" w:after="100" w:afterAutospacing="1" w:line="240" w:lineRule="auto"/>
        <w:ind w:firstLine="720"/>
        <w:rPr>
          <w:rFonts w:eastAsia="Times New Roman" w:cstheme="minorHAnsi"/>
          <w:lang w:eastAsia="en-SG"/>
        </w:rPr>
      </w:pPr>
      <w:r w:rsidRPr="00E10722">
        <w:rPr>
          <w:rFonts w:cstheme="minorHAnsi"/>
        </w:rPr>
        <w:t xml:space="preserve">The task is a </w:t>
      </w:r>
      <w:r w:rsidR="00F3776D" w:rsidRPr="00E10722">
        <w:rPr>
          <w:rFonts w:cstheme="minorHAnsi"/>
        </w:rPr>
        <w:t>multi-</w:t>
      </w:r>
      <w:r w:rsidRPr="00E10722">
        <w:rPr>
          <w:rFonts w:cstheme="minorHAnsi"/>
        </w:rPr>
        <w:t xml:space="preserve">classification problem focused on predicting the administrative </w:t>
      </w:r>
      <w:r w:rsidRPr="00E10722">
        <w:rPr>
          <w:rStyle w:val="Strong"/>
          <w:rFonts w:cstheme="minorHAnsi"/>
        </w:rPr>
        <w:t>state/region</w:t>
      </w:r>
      <w:r w:rsidRPr="00E10722">
        <w:rPr>
          <w:rFonts w:cstheme="minorHAnsi"/>
        </w:rPr>
        <w:t xml:space="preserve"> from a given </w:t>
      </w:r>
      <w:r w:rsidRPr="00E10722">
        <w:rPr>
          <w:rStyle w:val="Strong"/>
          <w:rFonts w:cstheme="minorHAnsi"/>
        </w:rPr>
        <w:t>village name</w:t>
      </w:r>
      <w:r w:rsidRPr="00E10722">
        <w:rPr>
          <w:rFonts w:cstheme="minorHAnsi"/>
        </w:rPr>
        <w:t>. Village names are often short and unique, making this a challenging task. High precision and recall are critical, as the model's predictions will be used in downstream processes where geographic accuracy is essential. Effective encoding and feature representation of names are key factors in model performance.</w:t>
      </w:r>
    </w:p>
    <w:p w14:paraId="48CB1F4C" w14:textId="77777777" w:rsidR="006123FF" w:rsidRPr="00E10722" w:rsidRDefault="006123FF" w:rsidP="006123FF">
      <w:pPr>
        <w:pStyle w:val="Heading3"/>
        <w:rPr>
          <w:rFonts w:asciiTheme="minorHAnsi" w:hAnsiTheme="minorHAnsi" w:cstheme="minorHAnsi"/>
          <w:sz w:val="22"/>
          <w:szCs w:val="22"/>
        </w:rPr>
      </w:pPr>
    </w:p>
    <w:p w14:paraId="082C630A" w14:textId="2226811F" w:rsidR="006123FF" w:rsidRPr="002C1B00" w:rsidRDefault="006123FF" w:rsidP="00954696">
      <w:pPr>
        <w:pStyle w:val="Heading3"/>
        <w:rPr>
          <w:rFonts w:asciiTheme="minorHAnsi" w:hAnsiTheme="minorHAnsi" w:cstheme="minorHAnsi"/>
          <w:color w:val="auto"/>
          <w:sz w:val="28"/>
          <w:szCs w:val="28"/>
        </w:rPr>
      </w:pPr>
      <w:r w:rsidRPr="002C1B00">
        <w:rPr>
          <w:rStyle w:val="Strong"/>
          <w:rFonts w:asciiTheme="minorHAnsi" w:hAnsiTheme="minorHAnsi" w:cstheme="minorHAnsi"/>
          <w:color w:val="auto"/>
          <w:sz w:val="28"/>
          <w:szCs w:val="28"/>
        </w:rPr>
        <w:t>Dataset Exploration</w:t>
      </w:r>
    </w:p>
    <w:p w14:paraId="1906D6F9" w14:textId="0DADBB45" w:rsidR="006123FF" w:rsidRPr="00E10722" w:rsidRDefault="006123FF" w:rsidP="006703C8">
      <w:pPr>
        <w:pStyle w:val="NormalWeb"/>
        <w:ind w:firstLine="360"/>
        <w:rPr>
          <w:rFonts w:asciiTheme="minorHAnsi" w:hAnsiTheme="minorHAnsi" w:cstheme="minorHAnsi"/>
          <w:sz w:val="22"/>
          <w:szCs w:val="22"/>
        </w:rPr>
      </w:pPr>
      <w:r w:rsidRPr="00E10722">
        <w:rPr>
          <w:rFonts w:asciiTheme="minorHAnsi" w:hAnsiTheme="minorHAnsi" w:cstheme="minorHAnsi"/>
          <w:sz w:val="22"/>
          <w:szCs w:val="22"/>
        </w:rPr>
        <w:t xml:space="preserve">During initial exploration, it was observed that </w:t>
      </w:r>
      <w:r w:rsidRPr="00E10722">
        <w:rPr>
          <w:rStyle w:val="Strong"/>
          <w:rFonts w:asciiTheme="minorHAnsi" w:hAnsiTheme="minorHAnsi" w:cstheme="minorHAnsi"/>
          <w:sz w:val="22"/>
          <w:szCs w:val="22"/>
        </w:rPr>
        <w:t>some village names appear in multiple states or regions</w:t>
      </w:r>
      <w:r w:rsidRPr="00E10722">
        <w:rPr>
          <w:rFonts w:asciiTheme="minorHAnsi" w:hAnsiTheme="minorHAnsi" w:cstheme="minorHAnsi"/>
          <w:sz w:val="22"/>
          <w:szCs w:val="22"/>
        </w:rPr>
        <w:t xml:space="preserve">, indicating </w:t>
      </w:r>
      <w:r w:rsidRPr="00E10722">
        <w:rPr>
          <w:rStyle w:val="Strong"/>
          <w:rFonts w:asciiTheme="minorHAnsi" w:hAnsiTheme="minorHAnsi" w:cstheme="minorHAnsi"/>
          <w:sz w:val="22"/>
          <w:szCs w:val="22"/>
        </w:rPr>
        <w:t>name duplication across different administrative divisions</w:t>
      </w:r>
      <w:r w:rsidRPr="00E10722">
        <w:rPr>
          <w:rFonts w:asciiTheme="minorHAnsi" w:hAnsiTheme="minorHAnsi" w:cstheme="minorHAnsi"/>
          <w:sz w:val="22"/>
          <w:szCs w:val="22"/>
        </w:rPr>
        <w:t xml:space="preserve">. This introduces </w:t>
      </w:r>
      <w:r w:rsidRPr="00E10722">
        <w:rPr>
          <w:rStyle w:val="Strong"/>
          <w:rFonts w:asciiTheme="minorHAnsi" w:hAnsiTheme="minorHAnsi" w:cstheme="minorHAnsi"/>
          <w:sz w:val="22"/>
          <w:szCs w:val="22"/>
        </w:rPr>
        <w:t>label ambiguity</w:t>
      </w:r>
      <w:r w:rsidRPr="00E10722">
        <w:rPr>
          <w:rFonts w:asciiTheme="minorHAnsi" w:hAnsiTheme="minorHAnsi" w:cstheme="minorHAnsi"/>
          <w:sz w:val="22"/>
          <w:szCs w:val="22"/>
        </w:rPr>
        <w:t>, which can negatively affect model performance by confusing the classifier during training.</w:t>
      </w:r>
      <w:r w:rsidR="00E76DA4">
        <w:rPr>
          <w:rFonts w:asciiTheme="minorHAnsi" w:hAnsiTheme="minorHAnsi" w:cstheme="minorHAnsi"/>
          <w:sz w:val="22"/>
          <w:szCs w:val="22"/>
        </w:rPr>
        <w:t xml:space="preserve"> </w:t>
      </w:r>
      <w:proofErr w:type="gramStart"/>
      <w:r w:rsidRPr="00E10722">
        <w:rPr>
          <w:rFonts w:asciiTheme="minorHAnsi" w:hAnsiTheme="minorHAnsi" w:cstheme="minorHAnsi"/>
          <w:sz w:val="22"/>
          <w:szCs w:val="22"/>
        </w:rPr>
        <w:t>To</w:t>
      </w:r>
      <w:proofErr w:type="gramEnd"/>
      <w:r w:rsidRPr="00E10722">
        <w:rPr>
          <w:rFonts w:asciiTheme="minorHAnsi" w:hAnsiTheme="minorHAnsi" w:cstheme="minorHAnsi"/>
          <w:sz w:val="22"/>
          <w:szCs w:val="22"/>
        </w:rPr>
        <w:t xml:space="preserve"> address </w:t>
      </w:r>
      <w:r w:rsidRPr="00E10722">
        <w:rPr>
          <w:rStyle w:val="Strong"/>
          <w:rFonts w:asciiTheme="minorHAnsi" w:hAnsiTheme="minorHAnsi" w:cstheme="minorHAnsi"/>
          <w:sz w:val="22"/>
          <w:szCs w:val="22"/>
        </w:rPr>
        <w:t>data quality issues</w:t>
      </w:r>
      <w:r w:rsidRPr="00E10722">
        <w:rPr>
          <w:rFonts w:asciiTheme="minorHAnsi" w:hAnsiTheme="minorHAnsi" w:cstheme="minorHAnsi"/>
          <w:sz w:val="22"/>
          <w:szCs w:val="22"/>
        </w:rPr>
        <w:t xml:space="preserve">, common noisy characters such as parentheses </w:t>
      </w:r>
      <w:r w:rsidRPr="00E10722">
        <w:rPr>
          <w:rStyle w:val="HTMLCode"/>
          <w:rFonts w:asciiTheme="minorHAnsi" w:hAnsiTheme="minorHAnsi" w:cstheme="minorHAnsi"/>
          <w:sz w:val="22"/>
          <w:szCs w:val="22"/>
        </w:rPr>
        <w:t>()</w:t>
      </w:r>
      <w:r w:rsidRPr="00E10722">
        <w:rPr>
          <w:rFonts w:asciiTheme="minorHAnsi" w:hAnsiTheme="minorHAnsi" w:cstheme="minorHAnsi"/>
          <w:sz w:val="22"/>
          <w:szCs w:val="22"/>
        </w:rPr>
        <w:t xml:space="preserve"> and slashes </w:t>
      </w:r>
      <w:r w:rsidRPr="00E10722">
        <w:rPr>
          <w:rStyle w:val="HTMLCode"/>
          <w:rFonts w:asciiTheme="minorHAnsi" w:hAnsiTheme="minorHAnsi" w:cstheme="minorHAnsi"/>
          <w:sz w:val="22"/>
          <w:szCs w:val="22"/>
        </w:rPr>
        <w:t>/</w:t>
      </w:r>
      <w:r w:rsidRPr="00E10722">
        <w:rPr>
          <w:rFonts w:asciiTheme="minorHAnsi" w:hAnsiTheme="minorHAnsi" w:cstheme="minorHAnsi"/>
          <w:sz w:val="22"/>
          <w:szCs w:val="22"/>
        </w:rPr>
        <w:t xml:space="preserve"> were removed using </w:t>
      </w:r>
      <w:r w:rsidRPr="00E10722">
        <w:rPr>
          <w:rStyle w:val="Strong"/>
          <w:rFonts w:asciiTheme="minorHAnsi" w:hAnsiTheme="minorHAnsi" w:cstheme="minorHAnsi"/>
          <w:sz w:val="22"/>
          <w:szCs w:val="22"/>
        </w:rPr>
        <w:t>regular expressions</w:t>
      </w:r>
      <w:r w:rsidRPr="00E10722">
        <w:rPr>
          <w:rFonts w:asciiTheme="minorHAnsi" w:hAnsiTheme="minorHAnsi" w:cstheme="minorHAnsi"/>
          <w:sz w:val="22"/>
          <w:szCs w:val="22"/>
        </w:rPr>
        <w:t xml:space="preserve">. This </w:t>
      </w:r>
      <w:proofErr w:type="spellStart"/>
      <w:r w:rsidRPr="00E10722">
        <w:rPr>
          <w:rFonts w:asciiTheme="minorHAnsi" w:hAnsiTheme="minorHAnsi" w:cstheme="minorHAnsi"/>
          <w:sz w:val="22"/>
          <w:szCs w:val="22"/>
        </w:rPr>
        <w:t>preprocessing</w:t>
      </w:r>
      <w:proofErr w:type="spellEnd"/>
      <w:r w:rsidRPr="00E10722">
        <w:rPr>
          <w:rFonts w:asciiTheme="minorHAnsi" w:hAnsiTheme="minorHAnsi" w:cstheme="minorHAnsi"/>
          <w:sz w:val="22"/>
          <w:szCs w:val="22"/>
        </w:rPr>
        <w:t xml:space="preserve"> step ensures that the input names are clean and standardized before being passed to the tokenization pipeline.</w:t>
      </w:r>
    </w:p>
    <w:p w14:paraId="07963711" w14:textId="6535B81E" w:rsidR="00954696" w:rsidRPr="00E10722" w:rsidRDefault="006123FF" w:rsidP="006123FF">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Furthermore, an analysis of the class distribution revealed a </w:t>
      </w:r>
      <w:r w:rsidRPr="00E10722">
        <w:rPr>
          <w:rStyle w:val="Strong"/>
          <w:rFonts w:asciiTheme="minorHAnsi" w:hAnsiTheme="minorHAnsi" w:cstheme="minorHAnsi"/>
          <w:sz w:val="22"/>
          <w:szCs w:val="22"/>
        </w:rPr>
        <w:t>significant imbalance among the 18 target classes (states/regions)</w:t>
      </w:r>
      <w:r w:rsidRPr="00E10722">
        <w:rPr>
          <w:rFonts w:asciiTheme="minorHAnsi" w:hAnsiTheme="minorHAnsi" w:cstheme="minorHAnsi"/>
          <w:sz w:val="22"/>
          <w:szCs w:val="22"/>
        </w:rPr>
        <w:t xml:space="preserve">. As illustrated in </w:t>
      </w:r>
      <w:r w:rsidRPr="00E10722">
        <w:rPr>
          <w:rStyle w:val="Strong"/>
          <w:rFonts w:asciiTheme="minorHAnsi" w:hAnsiTheme="minorHAnsi" w:cstheme="minorHAnsi"/>
          <w:sz w:val="22"/>
          <w:szCs w:val="22"/>
        </w:rPr>
        <w:t>Figure 2</w:t>
      </w:r>
      <w:r w:rsidRPr="00E10722">
        <w:rPr>
          <w:rFonts w:asciiTheme="minorHAnsi" w:hAnsiTheme="minorHAnsi" w:cstheme="minorHAnsi"/>
          <w:sz w:val="22"/>
          <w:szCs w:val="22"/>
        </w:rPr>
        <w:t>, some regions are heavily overrepresented, while others have relatively few examples. This imbalance may lead to biased model predictions favouring the majority classes.</w:t>
      </w:r>
    </w:p>
    <w:p w14:paraId="450F7BD0" w14:textId="530796EC" w:rsidR="00954696" w:rsidRPr="002C1B00" w:rsidRDefault="00954696" w:rsidP="00954696">
      <w:pPr>
        <w:pStyle w:val="Heading3"/>
        <w:rPr>
          <w:rFonts w:asciiTheme="minorHAnsi" w:hAnsiTheme="minorHAnsi" w:cstheme="minorHAnsi"/>
          <w:b/>
          <w:bCs/>
          <w:color w:val="auto"/>
          <w:sz w:val="28"/>
          <w:szCs w:val="28"/>
        </w:rPr>
      </w:pPr>
      <w:r w:rsidRPr="002C1B00">
        <w:rPr>
          <w:rFonts w:asciiTheme="minorHAnsi" w:hAnsiTheme="minorHAnsi" w:cstheme="minorHAnsi"/>
          <w:b/>
          <w:bCs/>
          <w:color w:val="auto"/>
          <w:sz w:val="28"/>
          <w:szCs w:val="28"/>
        </w:rPr>
        <w:t xml:space="preserve">Considering </w:t>
      </w:r>
      <w:r w:rsidRPr="002C1B00">
        <w:rPr>
          <w:rFonts w:asciiTheme="minorHAnsi" w:hAnsiTheme="minorHAnsi" w:cstheme="minorHAnsi"/>
          <w:b/>
          <w:bCs/>
          <w:color w:val="auto"/>
          <w:sz w:val="28"/>
          <w:szCs w:val="28"/>
        </w:rPr>
        <w:t>Phonetic Normalization for Romanized Burmese Names</w:t>
      </w:r>
    </w:p>
    <w:p w14:paraId="7E0DA15E" w14:textId="77777777" w:rsidR="00954696" w:rsidRPr="00E10722" w:rsidRDefault="00954696" w:rsidP="00954696">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To improve classification accuracy for Romanized Burmese village names, a </w:t>
      </w:r>
      <w:r w:rsidRPr="00E10722">
        <w:rPr>
          <w:rStyle w:val="Strong"/>
          <w:rFonts w:asciiTheme="minorHAnsi" w:hAnsiTheme="minorHAnsi" w:cstheme="minorHAnsi"/>
          <w:sz w:val="22"/>
          <w:szCs w:val="22"/>
        </w:rPr>
        <w:t>phonetic normalization technique</w:t>
      </w:r>
      <w:r w:rsidRPr="00E10722">
        <w:rPr>
          <w:rFonts w:asciiTheme="minorHAnsi" w:hAnsiTheme="minorHAnsi" w:cstheme="minorHAnsi"/>
          <w:sz w:val="22"/>
          <w:szCs w:val="22"/>
        </w:rPr>
        <w:t xml:space="preserve"> was applied to address the variations in pronunciation across different ethnic groups. Burmese place names are often transcribed in diverse ways due to regional and ethnic dialects, leading to inconsistent spelling patterns that can hinder model learning.</w:t>
      </w:r>
    </w:p>
    <w:p w14:paraId="6BF485F0" w14:textId="77777777" w:rsidR="00954696" w:rsidRPr="00E10722" w:rsidRDefault="00954696" w:rsidP="00954696">
      <w:pPr>
        <w:pStyle w:val="NormalWeb"/>
        <w:rPr>
          <w:rFonts w:asciiTheme="minorHAnsi" w:hAnsiTheme="minorHAnsi" w:cstheme="minorHAnsi"/>
          <w:sz w:val="22"/>
          <w:szCs w:val="22"/>
        </w:rPr>
      </w:pPr>
      <w:r w:rsidRPr="00E10722">
        <w:rPr>
          <w:rFonts w:asciiTheme="minorHAnsi" w:hAnsiTheme="minorHAnsi" w:cstheme="minorHAnsi"/>
          <w:sz w:val="22"/>
          <w:szCs w:val="22"/>
        </w:rPr>
        <w:t>This normalization process systematically standardizes common phonetic variants by:</w:t>
      </w:r>
    </w:p>
    <w:p w14:paraId="1EC32C85" w14:textId="77777777" w:rsidR="00954696" w:rsidRPr="00E10722" w:rsidRDefault="00954696" w:rsidP="00954696">
      <w:pPr>
        <w:pStyle w:val="NormalWeb"/>
        <w:numPr>
          <w:ilvl w:val="0"/>
          <w:numId w:val="13"/>
        </w:numPr>
        <w:rPr>
          <w:rFonts w:asciiTheme="minorHAnsi" w:hAnsiTheme="minorHAnsi" w:cstheme="minorHAnsi"/>
          <w:sz w:val="22"/>
          <w:szCs w:val="22"/>
        </w:rPr>
      </w:pPr>
      <w:r w:rsidRPr="00E10722">
        <w:rPr>
          <w:rStyle w:val="Strong"/>
          <w:rFonts w:asciiTheme="minorHAnsi" w:hAnsiTheme="minorHAnsi" w:cstheme="minorHAnsi"/>
          <w:sz w:val="22"/>
          <w:szCs w:val="22"/>
        </w:rPr>
        <w:t>Reducing aspirated and compound consonants</w:t>
      </w:r>
      <w:r w:rsidRPr="00E10722">
        <w:rPr>
          <w:rFonts w:asciiTheme="minorHAnsi" w:hAnsiTheme="minorHAnsi" w:cstheme="minorHAnsi"/>
          <w:sz w:val="22"/>
          <w:szCs w:val="22"/>
        </w:rPr>
        <w:t xml:space="preserve"> (e.g., </w:t>
      </w:r>
      <w:proofErr w:type="spellStart"/>
      <w:r w:rsidRPr="00E10722">
        <w:rPr>
          <w:rStyle w:val="HTMLCode"/>
          <w:rFonts w:asciiTheme="minorHAnsi" w:hAnsiTheme="minorHAnsi" w:cstheme="minorHAnsi"/>
          <w:sz w:val="22"/>
          <w:szCs w:val="22"/>
        </w:rPr>
        <w:t>ph</w:t>
      </w:r>
      <w:proofErr w:type="spellEnd"/>
      <w:r w:rsidRPr="00E10722">
        <w:rPr>
          <w:rFonts w:asciiTheme="minorHAnsi" w:hAnsiTheme="minorHAnsi" w:cstheme="minorHAnsi"/>
          <w:sz w:val="22"/>
          <w:szCs w:val="22"/>
        </w:rPr>
        <w:t xml:space="preserve">, </w:t>
      </w:r>
      <w:r w:rsidRPr="00E10722">
        <w:rPr>
          <w:rStyle w:val="HTMLCode"/>
          <w:rFonts w:asciiTheme="minorHAnsi" w:hAnsiTheme="minorHAnsi" w:cstheme="minorHAnsi"/>
          <w:sz w:val="22"/>
          <w:szCs w:val="22"/>
        </w:rPr>
        <w:t>hp</w:t>
      </w:r>
      <w:r w:rsidRPr="00E10722">
        <w:rPr>
          <w:rFonts w:asciiTheme="minorHAnsi" w:hAnsiTheme="minorHAnsi" w:cstheme="minorHAnsi"/>
          <w:sz w:val="22"/>
          <w:szCs w:val="22"/>
        </w:rPr>
        <w:t xml:space="preserve">, </w:t>
      </w:r>
      <w:proofErr w:type="spellStart"/>
      <w:r w:rsidRPr="00E10722">
        <w:rPr>
          <w:rStyle w:val="HTMLCode"/>
          <w:rFonts w:asciiTheme="minorHAnsi" w:hAnsiTheme="minorHAnsi" w:cstheme="minorHAnsi"/>
          <w:sz w:val="22"/>
          <w:szCs w:val="22"/>
        </w:rPr>
        <w:t>hs</w:t>
      </w:r>
      <w:proofErr w:type="spellEnd"/>
      <w:r w:rsidRPr="00E10722">
        <w:rPr>
          <w:rFonts w:asciiTheme="minorHAnsi" w:hAnsiTheme="minorHAnsi" w:cstheme="minorHAnsi"/>
          <w:sz w:val="22"/>
          <w:szCs w:val="22"/>
        </w:rPr>
        <w:t>) to their base forms (</w:t>
      </w:r>
      <w:r w:rsidRPr="00E10722">
        <w:rPr>
          <w:rStyle w:val="HTMLCode"/>
          <w:rFonts w:asciiTheme="minorHAnsi" w:hAnsiTheme="minorHAnsi" w:cstheme="minorHAnsi"/>
          <w:sz w:val="22"/>
          <w:szCs w:val="22"/>
        </w:rPr>
        <w:t>p</w:t>
      </w:r>
      <w:r w:rsidRPr="00E10722">
        <w:rPr>
          <w:rFonts w:asciiTheme="minorHAnsi" w:hAnsiTheme="minorHAnsi" w:cstheme="minorHAnsi"/>
          <w:sz w:val="22"/>
          <w:szCs w:val="22"/>
        </w:rPr>
        <w:t xml:space="preserve">, </w:t>
      </w:r>
      <w:r w:rsidRPr="00E10722">
        <w:rPr>
          <w:rStyle w:val="HTMLCode"/>
          <w:rFonts w:asciiTheme="minorHAnsi" w:hAnsiTheme="minorHAnsi" w:cstheme="minorHAnsi"/>
          <w:sz w:val="22"/>
          <w:szCs w:val="22"/>
        </w:rPr>
        <w:t>s</w:t>
      </w:r>
      <w:r w:rsidRPr="00E10722">
        <w:rPr>
          <w:rFonts w:asciiTheme="minorHAnsi" w:hAnsiTheme="minorHAnsi" w:cstheme="minorHAnsi"/>
          <w:sz w:val="22"/>
          <w:szCs w:val="22"/>
        </w:rPr>
        <w:t>).</w:t>
      </w:r>
    </w:p>
    <w:p w14:paraId="408FA62F" w14:textId="77777777" w:rsidR="00954696" w:rsidRPr="00E10722" w:rsidRDefault="00954696" w:rsidP="00954696">
      <w:pPr>
        <w:pStyle w:val="NormalWeb"/>
        <w:numPr>
          <w:ilvl w:val="0"/>
          <w:numId w:val="13"/>
        </w:numPr>
        <w:rPr>
          <w:rFonts w:asciiTheme="minorHAnsi" w:hAnsiTheme="minorHAnsi" w:cstheme="minorHAnsi"/>
          <w:sz w:val="22"/>
          <w:szCs w:val="22"/>
        </w:rPr>
      </w:pPr>
      <w:r w:rsidRPr="00E10722">
        <w:rPr>
          <w:rStyle w:val="Strong"/>
          <w:rFonts w:asciiTheme="minorHAnsi" w:hAnsiTheme="minorHAnsi" w:cstheme="minorHAnsi"/>
          <w:sz w:val="22"/>
          <w:szCs w:val="22"/>
        </w:rPr>
        <w:t>Unifying vowel and diphthong representations</w:t>
      </w:r>
      <w:r w:rsidRPr="00E10722">
        <w:rPr>
          <w:rFonts w:asciiTheme="minorHAnsi" w:hAnsiTheme="minorHAnsi" w:cstheme="minorHAnsi"/>
          <w:sz w:val="22"/>
          <w:szCs w:val="22"/>
        </w:rPr>
        <w:t xml:space="preserve">, such as converting </w:t>
      </w:r>
      <w:r w:rsidRPr="00E10722">
        <w:rPr>
          <w:rStyle w:val="HTMLCode"/>
          <w:rFonts w:asciiTheme="minorHAnsi" w:hAnsiTheme="minorHAnsi" w:cstheme="minorHAnsi"/>
          <w:sz w:val="22"/>
          <w:szCs w:val="22"/>
        </w:rPr>
        <w:t>au</w:t>
      </w:r>
      <w:r w:rsidRPr="00E10722">
        <w:rPr>
          <w:rFonts w:asciiTheme="minorHAnsi" w:hAnsiTheme="minorHAnsi" w:cstheme="minorHAnsi"/>
          <w:sz w:val="22"/>
          <w:szCs w:val="22"/>
        </w:rPr>
        <w:t xml:space="preserve">, </w:t>
      </w:r>
      <w:r w:rsidRPr="00E10722">
        <w:rPr>
          <w:rStyle w:val="HTMLCode"/>
          <w:rFonts w:asciiTheme="minorHAnsi" w:hAnsiTheme="minorHAnsi" w:cstheme="minorHAnsi"/>
          <w:sz w:val="22"/>
          <w:szCs w:val="22"/>
        </w:rPr>
        <w:t>aw</w:t>
      </w:r>
      <w:r w:rsidRPr="00E10722">
        <w:rPr>
          <w:rFonts w:asciiTheme="minorHAnsi" w:hAnsiTheme="minorHAnsi" w:cstheme="minorHAnsi"/>
          <w:sz w:val="22"/>
          <w:szCs w:val="22"/>
        </w:rPr>
        <w:t xml:space="preserve">, or </w:t>
      </w:r>
      <w:r w:rsidRPr="00E10722">
        <w:rPr>
          <w:rStyle w:val="HTMLCode"/>
          <w:rFonts w:asciiTheme="minorHAnsi" w:hAnsiTheme="minorHAnsi" w:cstheme="minorHAnsi"/>
          <w:sz w:val="22"/>
          <w:szCs w:val="22"/>
        </w:rPr>
        <w:t>ay</w:t>
      </w:r>
      <w:r w:rsidRPr="00E10722">
        <w:rPr>
          <w:rFonts w:asciiTheme="minorHAnsi" w:hAnsiTheme="minorHAnsi" w:cstheme="minorHAnsi"/>
          <w:sz w:val="22"/>
          <w:szCs w:val="22"/>
        </w:rPr>
        <w:t xml:space="preserve"> to </w:t>
      </w:r>
      <w:r w:rsidRPr="00E10722">
        <w:rPr>
          <w:rStyle w:val="HTMLCode"/>
          <w:rFonts w:asciiTheme="minorHAnsi" w:hAnsiTheme="minorHAnsi" w:cstheme="minorHAnsi"/>
          <w:sz w:val="22"/>
          <w:szCs w:val="22"/>
        </w:rPr>
        <w:t>o</w:t>
      </w:r>
      <w:r w:rsidRPr="00E10722">
        <w:rPr>
          <w:rFonts w:asciiTheme="minorHAnsi" w:hAnsiTheme="minorHAnsi" w:cstheme="minorHAnsi"/>
          <w:sz w:val="22"/>
          <w:szCs w:val="22"/>
        </w:rPr>
        <w:t xml:space="preserve"> </w:t>
      </w:r>
      <w:proofErr w:type="spellStart"/>
      <w:r w:rsidRPr="00E10722">
        <w:rPr>
          <w:rFonts w:asciiTheme="minorHAnsi" w:hAnsiTheme="minorHAnsi" w:cstheme="minorHAnsi"/>
          <w:sz w:val="22"/>
          <w:szCs w:val="22"/>
        </w:rPr>
        <w:t xml:space="preserve">or </w:t>
      </w:r>
      <w:r w:rsidRPr="00E10722">
        <w:rPr>
          <w:rStyle w:val="HTMLCode"/>
          <w:rFonts w:asciiTheme="minorHAnsi" w:hAnsiTheme="minorHAnsi" w:cstheme="minorHAnsi"/>
          <w:sz w:val="22"/>
          <w:szCs w:val="22"/>
        </w:rPr>
        <w:t>e</w:t>
      </w:r>
      <w:proofErr w:type="spellEnd"/>
      <w:r w:rsidRPr="00E10722">
        <w:rPr>
          <w:rFonts w:asciiTheme="minorHAnsi" w:hAnsiTheme="minorHAnsi" w:cstheme="minorHAnsi"/>
          <w:sz w:val="22"/>
          <w:szCs w:val="22"/>
        </w:rPr>
        <w:t>.</w:t>
      </w:r>
    </w:p>
    <w:p w14:paraId="61E737EF" w14:textId="77777777" w:rsidR="00954696" w:rsidRPr="00E10722" w:rsidRDefault="00954696" w:rsidP="00954696">
      <w:pPr>
        <w:pStyle w:val="NormalWeb"/>
        <w:numPr>
          <w:ilvl w:val="0"/>
          <w:numId w:val="13"/>
        </w:numPr>
        <w:rPr>
          <w:rFonts w:asciiTheme="minorHAnsi" w:hAnsiTheme="minorHAnsi" w:cstheme="minorHAnsi"/>
          <w:sz w:val="22"/>
          <w:szCs w:val="22"/>
        </w:rPr>
      </w:pPr>
      <w:r w:rsidRPr="00E10722">
        <w:rPr>
          <w:rStyle w:val="Strong"/>
          <w:rFonts w:asciiTheme="minorHAnsi" w:hAnsiTheme="minorHAnsi" w:cstheme="minorHAnsi"/>
          <w:sz w:val="22"/>
          <w:szCs w:val="22"/>
        </w:rPr>
        <w:t>Harmonizing tone variations and endings</w:t>
      </w:r>
      <w:r w:rsidRPr="00E10722">
        <w:rPr>
          <w:rFonts w:asciiTheme="minorHAnsi" w:hAnsiTheme="minorHAnsi" w:cstheme="minorHAnsi"/>
          <w:sz w:val="22"/>
          <w:szCs w:val="22"/>
        </w:rPr>
        <w:t xml:space="preserve"> (e.g., </w:t>
      </w:r>
      <w:proofErr w:type="spellStart"/>
      <w:r w:rsidRPr="00E10722">
        <w:rPr>
          <w:rStyle w:val="HTMLCode"/>
          <w:rFonts w:asciiTheme="minorHAnsi" w:hAnsiTheme="minorHAnsi" w:cstheme="minorHAnsi"/>
          <w:sz w:val="22"/>
          <w:szCs w:val="22"/>
        </w:rPr>
        <w:t>aung</w:t>
      </w:r>
      <w:proofErr w:type="spellEnd"/>
      <w:r w:rsidRPr="00E10722">
        <w:rPr>
          <w:rFonts w:asciiTheme="minorHAnsi" w:hAnsiTheme="minorHAnsi" w:cstheme="minorHAnsi"/>
          <w:sz w:val="22"/>
          <w:szCs w:val="22"/>
        </w:rPr>
        <w:t xml:space="preserve"> → </w:t>
      </w:r>
      <w:proofErr w:type="spellStart"/>
      <w:r w:rsidRPr="00E10722">
        <w:rPr>
          <w:rStyle w:val="HTMLCode"/>
          <w:rFonts w:asciiTheme="minorHAnsi" w:hAnsiTheme="minorHAnsi" w:cstheme="minorHAnsi"/>
          <w:sz w:val="22"/>
          <w:szCs w:val="22"/>
        </w:rPr>
        <w:t>ong</w:t>
      </w:r>
      <w:proofErr w:type="spellEnd"/>
      <w:r w:rsidRPr="00E10722">
        <w:rPr>
          <w:rFonts w:asciiTheme="minorHAnsi" w:hAnsiTheme="minorHAnsi" w:cstheme="minorHAnsi"/>
          <w:sz w:val="22"/>
          <w:szCs w:val="22"/>
        </w:rPr>
        <w:t xml:space="preserve">, </w:t>
      </w:r>
      <w:proofErr w:type="spellStart"/>
      <w:r w:rsidRPr="00E10722">
        <w:rPr>
          <w:rStyle w:val="HTMLCode"/>
          <w:rFonts w:asciiTheme="minorHAnsi" w:hAnsiTheme="minorHAnsi" w:cstheme="minorHAnsi"/>
          <w:sz w:val="22"/>
          <w:szCs w:val="22"/>
        </w:rPr>
        <w:t>ein</w:t>
      </w:r>
      <w:proofErr w:type="spellEnd"/>
      <w:r w:rsidRPr="00E10722">
        <w:rPr>
          <w:rFonts w:asciiTheme="minorHAnsi" w:hAnsiTheme="minorHAnsi" w:cstheme="minorHAnsi"/>
          <w:sz w:val="22"/>
          <w:szCs w:val="22"/>
        </w:rPr>
        <w:t xml:space="preserve"> → </w:t>
      </w:r>
      <w:proofErr w:type="spellStart"/>
      <w:r w:rsidRPr="00E10722">
        <w:rPr>
          <w:rStyle w:val="HTMLCode"/>
          <w:rFonts w:asciiTheme="minorHAnsi" w:hAnsiTheme="minorHAnsi" w:cstheme="minorHAnsi"/>
          <w:sz w:val="22"/>
          <w:szCs w:val="22"/>
        </w:rPr>
        <w:t>en</w:t>
      </w:r>
      <w:proofErr w:type="spellEnd"/>
      <w:r w:rsidRPr="00E10722">
        <w:rPr>
          <w:rFonts w:asciiTheme="minorHAnsi" w:hAnsiTheme="minorHAnsi" w:cstheme="minorHAnsi"/>
          <w:sz w:val="22"/>
          <w:szCs w:val="22"/>
        </w:rPr>
        <w:t>).</w:t>
      </w:r>
    </w:p>
    <w:p w14:paraId="7E59A403" w14:textId="77777777" w:rsidR="00954696" w:rsidRPr="00E10722" w:rsidRDefault="00954696" w:rsidP="00954696">
      <w:pPr>
        <w:pStyle w:val="NormalWeb"/>
        <w:numPr>
          <w:ilvl w:val="0"/>
          <w:numId w:val="13"/>
        </w:numPr>
        <w:rPr>
          <w:rFonts w:asciiTheme="minorHAnsi" w:hAnsiTheme="minorHAnsi" w:cstheme="minorHAnsi"/>
          <w:sz w:val="22"/>
          <w:szCs w:val="22"/>
        </w:rPr>
      </w:pPr>
      <w:r w:rsidRPr="00E10722">
        <w:rPr>
          <w:rStyle w:val="Strong"/>
          <w:rFonts w:asciiTheme="minorHAnsi" w:hAnsiTheme="minorHAnsi" w:cstheme="minorHAnsi"/>
          <w:sz w:val="22"/>
          <w:szCs w:val="22"/>
        </w:rPr>
        <w:t>Removing redundant characters</w:t>
      </w:r>
      <w:r w:rsidRPr="00E10722">
        <w:rPr>
          <w:rFonts w:asciiTheme="minorHAnsi" w:hAnsiTheme="minorHAnsi" w:cstheme="minorHAnsi"/>
          <w:sz w:val="22"/>
          <w:szCs w:val="22"/>
        </w:rPr>
        <w:t xml:space="preserve"> like double consonants (</w:t>
      </w:r>
      <w:r w:rsidRPr="00E10722">
        <w:rPr>
          <w:rStyle w:val="HTMLCode"/>
          <w:rFonts w:asciiTheme="minorHAnsi" w:hAnsiTheme="minorHAnsi" w:cstheme="minorHAnsi"/>
          <w:sz w:val="22"/>
          <w:szCs w:val="22"/>
        </w:rPr>
        <w:t>pp</w:t>
      </w:r>
      <w:r w:rsidRPr="00E10722">
        <w:rPr>
          <w:rFonts w:asciiTheme="minorHAnsi" w:hAnsiTheme="minorHAnsi" w:cstheme="minorHAnsi"/>
          <w:sz w:val="22"/>
          <w:szCs w:val="22"/>
        </w:rPr>
        <w:t xml:space="preserve"> → </w:t>
      </w:r>
      <w:r w:rsidRPr="00E10722">
        <w:rPr>
          <w:rStyle w:val="HTMLCode"/>
          <w:rFonts w:asciiTheme="minorHAnsi" w:hAnsiTheme="minorHAnsi" w:cstheme="minorHAnsi"/>
          <w:sz w:val="22"/>
          <w:szCs w:val="22"/>
        </w:rPr>
        <w:t>p</w:t>
      </w:r>
      <w:r w:rsidRPr="00E10722">
        <w:rPr>
          <w:rFonts w:asciiTheme="minorHAnsi" w:hAnsiTheme="minorHAnsi" w:cstheme="minorHAnsi"/>
          <w:sz w:val="22"/>
          <w:szCs w:val="22"/>
        </w:rPr>
        <w:t xml:space="preserve">, </w:t>
      </w:r>
      <w:proofErr w:type="spellStart"/>
      <w:r w:rsidRPr="00E10722">
        <w:rPr>
          <w:rStyle w:val="HTMLCode"/>
          <w:rFonts w:asciiTheme="minorHAnsi" w:hAnsiTheme="minorHAnsi" w:cstheme="minorHAnsi"/>
          <w:sz w:val="22"/>
          <w:szCs w:val="22"/>
        </w:rPr>
        <w:t>ll</w:t>
      </w:r>
      <w:proofErr w:type="spellEnd"/>
      <w:r w:rsidRPr="00E10722">
        <w:rPr>
          <w:rFonts w:asciiTheme="minorHAnsi" w:hAnsiTheme="minorHAnsi" w:cstheme="minorHAnsi"/>
          <w:sz w:val="22"/>
          <w:szCs w:val="22"/>
        </w:rPr>
        <w:t xml:space="preserve"> → </w:t>
      </w:r>
      <w:r w:rsidRPr="00E10722">
        <w:rPr>
          <w:rStyle w:val="HTMLCode"/>
          <w:rFonts w:asciiTheme="minorHAnsi" w:hAnsiTheme="minorHAnsi" w:cstheme="minorHAnsi"/>
          <w:sz w:val="22"/>
          <w:szCs w:val="22"/>
        </w:rPr>
        <w:t>l</w:t>
      </w:r>
      <w:r w:rsidRPr="00E10722">
        <w:rPr>
          <w:rFonts w:asciiTheme="minorHAnsi" w:hAnsiTheme="minorHAnsi" w:cstheme="minorHAnsi"/>
          <w:sz w:val="22"/>
          <w:szCs w:val="22"/>
        </w:rPr>
        <w:t>).</w:t>
      </w:r>
    </w:p>
    <w:p w14:paraId="4FF5FF46" w14:textId="57CE5C3A" w:rsidR="00954696" w:rsidRPr="00E10722" w:rsidRDefault="00954696" w:rsidP="00954696">
      <w:pPr>
        <w:pStyle w:val="NormalWeb"/>
        <w:numPr>
          <w:ilvl w:val="0"/>
          <w:numId w:val="13"/>
        </w:numPr>
        <w:rPr>
          <w:rFonts w:asciiTheme="minorHAnsi" w:hAnsiTheme="minorHAnsi" w:cstheme="minorHAnsi"/>
          <w:sz w:val="22"/>
          <w:szCs w:val="22"/>
        </w:rPr>
      </w:pPr>
      <w:r w:rsidRPr="00E10722">
        <w:rPr>
          <w:rStyle w:val="Strong"/>
          <w:rFonts w:asciiTheme="minorHAnsi" w:hAnsiTheme="minorHAnsi" w:cstheme="minorHAnsi"/>
          <w:sz w:val="22"/>
          <w:szCs w:val="22"/>
        </w:rPr>
        <w:t>Lowercasing, trimming, and cleaning</w:t>
      </w:r>
      <w:r w:rsidRPr="00E10722">
        <w:rPr>
          <w:rFonts w:asciiTheme="minorHAnsi" w:hAnsiTheme="minorHAnsi" w:cstheme="minorHAnsi"/>
          <w:sz w:val="22"/>
          <w:szCs w:val="22"/>
        </w:rPr>
        <w:t xml:space="preserve"> the input to retain only alphabetic characters.</w:t>
      </w:r>
    </w:p>
    <w:p w14:paraId="2B4F07C2" w14:textId="1AFE13FC" w:rsidR="00954696" w:rsidRPr="00E10722" w:rsidRDefault="00954696" w:rsidP="00954696">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By mapping these phonetic differences into consistent forms, the model can better learn meaningful patterns and generalize across dialect-influenced spelling differences. This </w:t>
      </w:r>
      <w:proofErr w:type="spellStart"/>
      <w:r w:rsidRPr="00E10722">
        <w:rPr>
          <w:rFonts w:asciiTheme="minorHAnsi" w:hAnsiTheme="minorHAnsi" w:cstheme="minorHAnsi"/>
          <w:sz w:val="22"/>
          <w:szCs w:val="22"/>
        </w:rPr>
        <w:t>preprocessing</w:t>
      </w:r>
      <w:proofErr w:type="spellEnd"/>
      <w:r w:rsidRPr="00E10722">
        <w:rPr>
          <w:rFonts w:asciiTheme="minorHAnsi" w:hAnsiTheme="minorHAnsi" w:cstheme="minorHAnsi"/>
          <w:sz w:val="22"/>
          <w:szCs w:val="22"/>
        </w:rPr>
        <w:t xml:space="preserve"> step aims to reduce noise in the input and enhance the classifier’s ability to focus on true linguistic signals.</w:t>
      </w:r>
    </w:p>
    <w:p w14:paraId="38D6BEE6" w14:textId="299CB69F" w:rsidR="005F1F44" w:rsidRPr="00E10722" w:rsidRDefault="006703C8" w:rsidP="00401455">
      <w:pPr>
        <w:pStyle w:val="Heading3"/>
        <w:rPr>
          <w:rStyle w:val="Strong"/>
          <w:rFonts w:asciiTheme="minorHAnsi" w:hAnsiTheme="minorHAnsi" w:cstheme="minorHAnsi"/>
          <w:color w:val="auto"/>
          <w:sz w:val="22"/>
          <w:szCs w:val="22"/>
        </w:rPr>
      </w:pPr>
      <w:r w:rsidRPr="00E10722">
        <w:rPr>
          <w:rFonts w:asciiTheme="minorHAnsi" w:hAnsiTheme="minorHAnsi" w:cstheme="minorHAnsi"/>
          <w:sz w:val="22"/>
          <w:szCs w:val="22"/>
        </w:rPr>
        <w:drawing>
          <wp:anchor distT="0" distB="0" distL="114300" distR="114300" simplePos="0" relativeHeight="251661312" behindDoc="1" locked="0" layoutInCell="1" allowOverlap="1" wp14:anchorId="4B6713C0" wp14:editId="7C9D6D3A">
            <wp:simplePos x="0" y="0"/>
            <wp:positionH relativeFrom="column">
              <wp:posOffset>1123950</wp:posOffset>
            </wp:positionH>
            <wp:positionV relativeFrom="paragraph">
              <wp:posOffset>76835</wp:posOffset>
            </wp:positionV>
            <wp:extent cx="2990850" cy="1509395"/>
            <wp:effectExtent l="0" t="0" r="0" b="0"/>
            <wp:wrapThrough wrapText="bothSides">
              <wp:wrapPolygon edited="0">
                <wp:start x="0" y="0"/>
                <wp:lineTo x="0" y="21264"/>
                <wp:lineTo x="21462" y="21264"/>
                <wp:lineTo x="2146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990850" cy="1509395"/>
                    </a:xfrm>
                    <a:prstGeom prst="rect">
                      <a:avLst/>
                    </a:prstGeom>
                  </pic:spPr>
                </pic:pic>
              </a:graphicData>
            </a:graphic>
            <wp14:sizeRelH relativeFrom="margin">
              <wp14:pctWidth>0</wp14:pctWidth>
            </wp14:sizeRelH>
            <wp14:sizeRelV relativeFrom="margin">
              <wp14:pctHeight>0</wp14:pctHeight>
            </wp14:sizeRelV>
          </wp:anchor>
        </w:drawing>
      </w:r>
    </w:p>
    <w:p w14:paraId="50A330C6" w14:textId="07F3A8BB" w:rsidR="005F1F44" w:rsidRPr="00E10722" w:rsidRDefault="005F1F44" w:rsidP="005F1F44">
      <w:pPr>
        <w:rPr>
          <w:rFonts w:cstheme="minorHAnsi"/>
        </w:rPr>
      </w:pPr>
    </w:p>
    <w:p w14:paraId="6604E00D" w14:textId="767AA471" w:rsidR="005F1F44" w:rsidRPr="00E10722" w:rsidRDefault="005F1F44" w:rsidP="005F1F44">
      <w:pPr>
        <w:rPr>
          <w:rFonts w:cstheme="minorHAnsi"/>
        </w:rPr>
      </w:pPr>
    </w:p>
    <w:p w14:paraId="7A2B865D" w14:textId="769390F9" w:rsidR="005F1F44" w:rsidRPr="00E10722" w:rsidRDefault="005F1F44" w:rsidP="005F1F44">
      <w:pPr>
        <w:rPr>
          <w:rFonts w:cstheme="minorHAnsi"/>
        </w:rPr>
      </w:pPr>
    </w:p>
    <w:p w14:paraId="787F0809" w14:textId="578C9B42" w:rsidR="005F1F44" w:rsidRPr="00E10722" w:rsidRDefault="005F1F44" w:rsidP="005F1F44">
      <w:pPr>
        <w:rPr>
          <w:rFonts w:cstheme="minorHAnsi"/>
        </w:rPr>
      </w:pPr>
    </w:p>
    <w:p w14:paraId="6B5925E9" w14:textId="239E9394" w:rsidR="005F1F44" w:rsidRPr="00E10722" w:rsidRDefault="005F1F44" w:rsidP="005F1F44">
      <w:pPr>
        <w:rPr>
          <w:rFonts w:cstheme="minorHAnsi"/>
        </w:rPr>
      </w:pPr>
    </w:p>
    <w:p w14:paraId="15904D7D" w14:textId="7488A2D1" w:rsidR="005F1F44" w:rsidRPr="00E10722" w:rsidRDefault="005F1F44" w:rsidP="005F1F44">
      <w:pPr>
        <w:rPr>
          <w:rFonts w:cstheme="minorHAnsi"/>
        </w:rPr>
      </w:pPr>
    </w:p>
    <w:p w14:paraId="38DB2324" w14:textId="7446BDDA" w:rsidR="005F1F44" w:rsidRPr="007163F9" w:rsidRDefault="005F1F44" w:rsidP="005F1F44">
      <w:pPr>
        <w:rPr>
          <w:rFonts w:cstheme="minorHAnsi"/>
          <w:b/>
          <w:bCs/>
        </w:rPr>
      </w:pPr>
      <w:r w:rsidRPr="007163F9">
        <w:rPr>
          <w:rFonts w:cstheme="minorHAnsi"/>
          <w:b/>
          <w:bCs/>
        </w:rPr>
        <w:t xml:space="preserve">                                    </w:t>
      </w:r>
      <w:r w:rsidRPr="007163F9">
        <w:rPr>
          <w:rStyle w:val="Strong"/>
          <w:rFonts w:cstheme="minorHAnsi"/>
        </w:rPr>
        <w:t>Fig 1:</w:t>
      </w:r>
      <w:r w:rsidRPr="007163F9">
        <w:rPr>
          <w:rStyle w:val="Strong"/>
          <w:rFonts w:cstheme="minorHAnsi"/>
          <w:b w:val="0"/>
          <w:bCs w:val="0"/>
        </w:rPr>
        <w:t xml:space="preserve"> </w:t>
      </w:r>
      <w:r w:rsidRPr="007163F9">
        <w:rPr>
          <w:rFonts w:cstheme="minorHAnsi"/>
          <w:b/>
          <w:bCs/>
        </w:rPr>
        <w:t>Village Names with Multi-Region Presence</w:t>
      </w:r>
    </w:p>
    <w:p w14:paraId="2152DB1A" w14:textId="77777777" w:rsidR="005F1F44" w:rsidRPr="00E10722" w:rsidRDefault="005F1F44" w:rsidP="005F1F44">
      <w:pPr>
        <w:rPr>
          <w:rFonts w:cstheme="minorHAnsi"/>
        </w:rPr>
      </w:pPr>
    </w:p>
    <w:p w14:paraId="6B6D8F4E" w14:textId="3B1C8B3F" w:rsidR="005F1F44" w:rsidRPr="00E10722" w:rsidRDefault="005F1F44" w:rsidP="00401455">
      <w:pPr>
        <w:pStyle w:val="Heading3"/>
        <w:rPr>
          <w:rStyle w:val="Strong"/>
          <w:rFonts w:asciiTheme="minorHAnsi" w:hAnsiTheme="minorHAnsi" w:cstheme="minorHAnsi"/>
          <w:color w:val="auto"/>
          <w:sz w:val="22"/>
          <w:szCs w:val="22"/>
        </w:rPr>
      </w:pPr>
      <w:r w:rsidRPr="00E10722">
        <w:rPr>
          <w:rFonts w:asciiTheme="minorHAnsi" w:hAnsiTheme="minorHAnsi" w:cstheme="minorHAnsi"/>
          <w:noProof/>
          <w:sz w:val="22"/>
          <w:szCs w:val="22"/>
        </w:rPr>
        <w:drawing>
          <wp:anchor distT="0" distB="0" distL="114300" distR="114300" simplePos="0" relativeHeight="251662336" behindDoc="1" locked="0" layoutInCell="1" allowOverlap="1" wp14:anchorId="5116CDB2" wp14:editId="6AC92F07">
            <wp:simplePos x="0" y="0"/>
            <wp:positionH relativeFrom="column">
              <wp:posOffset>1308100</wp:posOffset>
            </wp:positionH>
            <wp:positionV relativeFrom="paragraph">
              <wp:posOffset>0</wp:posOffset>
            </wp:positionV>
            <wp:extent cx="3384550" cy="2443480"/>
            <wp:effectExtent l="0" t="0" r="6350" b="0"/>
            <wp:wrapTight wrapText="bothSides">
              <wp:wrapPolygon edited="0">
                <wp:start x="0" y="0"/>
                <wp:lineTo x="0" y="21387"/>
                <wp:lineTo x="21519" y="21387"/>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84550" cy="2443480"/>
                    </a:xfrm>
                    <a:prstGeom prst="rect">
                      <a:avLst/>
                    </a:prstGeom>
                  </pic:spPr>
                </pic:pic>
              </a:graphicData>
            </a:graphic>
            <wp14:sizeRelH relativeFrom="margin">
              <wp14:pctWidth>0</wp14:pctWidth>
            </wp14:sizeRelH>
          </wp:anchor>
        </w:drawing>
      </w:r>
    </w:p>
    <w:p w14:paraId="229B2DDD" w14:textId="77777777" w:rsidR="005F1F44" w:rsidRPr="00E10722" w:rsidRDefault="005F1F44" w:rsidP="00401455">
      <w:pPr>
        <w:pStyle w:val="Heading3"/>
        <w:rPr>
          <w:rStyle w:val="Strong"/>
          <w:rFonts w:asciiTheme="minorHAnsi" w:hAnsiTheme="minorHAnsi" w:cstheme="minorHAnsi"/>
          <w:color w:val="auto"/>
          <w:sz w:val="22"/>
          <w:szCs w:val="22"/>
        </w:rPr>
      </w:pPr>
    </w:p>
    <w:p w14:paraId="1A28DDE2" w14:textId="77777777" w:rsidR="005F1F44" w:rsidRPr="00E10722" w:rsidRDefault="005F1F44" w:rsidP="00401455">
      <w:pPr>
        <w:pStyle w:val="Heading3"/>
        <w:rPr>
          <w:rStyle w:val="Strong"/>
          <w:rFonts w:asciiTheme="minorHAnsi" w:hAnsiTheme="minorHAnsi" w:cstheme="minorHAnsi"/>
          <w:color w:val="auto"/>
          <w:sz w:val="22"/>
          <w:szCs w:val="22"/>
        </w:rPr>
      </w:pPr>
    </w:p>
    <w:p w14:paraId="7FA690D8" w14:textId="77777777" w:rsidR="005F1F44" w:rsidRPr="00E10722" w:rsidRDefault="005F1F44" w:rsidP="00401455">
      <w:pPr>
        <w:pStyle w:val="Heading3"/>
        <w:rPr>
          <w:rStyle w:val="Strong"/>
          <w:rFonts w:asciiTheme="minorHAnsi" w:hAnsiTheme="minorHAnsi" w:cstheme="minorHAnsi"/>
          <w:color w:val="auto"/>
          <w:sz w:val="22"/>
          <w:szCs w:val="22"/>
        </w:rPr>
      </w:pPr>
    </w:p>
    <w:p w14:paraId="583413A9" w14:textId="77777777" w:rsidR="005F1F44" w:rsidRPr="00E10722" w:rsidRDefault="005F1F44" w:rsidP="00401455">
      <w:pPr>
        <w:pStyle w:val="Heading3"/>
        <w:rPr>
          <w:rStyle w:val="Strong"/>
          <w:rFonts w:asciiTheme="minorHAnsi" w:hAnsiTheme="minorHAnsi" w:cstheme="minorHAnsi"/>
          <w:color w:val="auto"/>
          <w:sz w:val="22"/>
          <w:szCs w:val="22"/>
        </w:rPr>
      </w:pPr>
    </w:p>
    <w:p w14:paraId="06774656" w14:textId="77777777" w:rsidR="005F1F44" w:rsidRPr="00E10722" w:rsidRDefault="005F1F44" w:rsidP="00401455">
      <w:pPr>
        <w:pStyle w:val="Heading3"/>
        <w:rPr>
          <w:rStyle w:val="Strong"/>
          <w:rFonts w:asciiTheme="minorHAnsi" w:hAnsiTheme="minorHAnsi" w:cstheme="minorHAnsi"/>
          <w:color w:val="auto"/>
          <w:sz w:val="22"/>
          <w:szCs w:val="22"/>
        </w:rPr>
      </w:pPr>
    </w:p>
    <w:p w14:paraId="1EE8D78A" w14:textId="77777777" w:rsidR="005F1F44" w:rsidRPr="00E10722" w:rsidRDefault="005F1F44" w:rsidP="00401455">
      <w:pPr>
        <w:pStyle w:val="Heading3"/>
        <w:rPr>
          <w:rStyle w:val="Strong"/>
          <w:rFonts w:asciiTheme="minorHAnsi" w:hAnsiTheme="minorHAnsi" w:cstheme="minorHAnsi"/>
          <w:color w:val="auto"/>
          <w:sz w:val="22"/>
          <w:szCs w:val="22"/>
        </w:rPr>
      </w:pPr>
    </w:p>
    <w:p w14:paraId="02A2F6E7" w14:textId="77777777" w:rsidR="005F1F44" w:rsidRPr="00E10722" w:rsidRDefault="005F1F44" w:rsidP="00401455">
      <w:pPr>
        <w:pStyle w:val="Heading3"/>
        <w:rPr>
          <w:rStyle w:val="Strong"/>
          <w:rFonts w:asciiTheme="minorHAnsi" w:hAnsiTheme="minorHAnsi" w:cstheme="minorHAnsi"/>
          <w:color w:val="auto"/>
          <w:sz w:val="22"/>
          <w:szCs w:val="22"/>
        </w:rPr>
      </w:pPr>
    </w:p>
    <w:p w14:paraId="6CA98C39" w14:textId="77777777" w:rsidR="005F1F44" w:rsidRPr="00E10722" w:rsidRDefault="005F1F44" w:rsidP="00401455">
      <w:pPr>
        <w:pStyle w:val="Heading3"/>
        <w:rPr>
          <w:rStyle w:val="Strong"/>
          <w:rFonts w:asciiTheme="minorHAnsi" w:hAnsiTheme="minorHAnsi" w:cstheme="minorHAnsi"/>
          <w:color w:val="auto"/>
          <w:sz w:val="22"/>
          <w:szCs w:val="22"/>
        </w:rPr>
      </w:pPr>
    </w:p>
    <w:p w14:paraId="1347E96F" w14:textId="77777777" w:rsidR="005F1F44" w:rsidRPr="00E10722" w:rsidRDefault="005F1F44" w:rsidP="00401455">
      <w:pPr>
        <w:pStyle w:val="Heading3"/>
        <w:rPr>
          <w:rStyle w:val="Strong"/>
          <w:rFonts w:asciiTheme="minorHAnsi" w:hAnsiTheme="minorHAnsi" w:cstheme="minorHAnsi"/>
          <w:color w:val="auto"/>
          <w:sz w:val="22"/>
          <w:szCs w:val="22"/>
        </w:rPr>
      </w:pPr>
    </w:p>
    <w:p w14:paraId="60A47F60" w14:textId="6197CED6" w:rsidR="005F1F44" w:rsidRPr="00E10722" w:rsidRDefault="005F1F44" w:rsidP="00401455">
      <w:pPr>
        <w:pStyle w:val="Heading3"/>
        <w:rPr>
          <w:rStyle w:val="Strong"/>
          <w:rFonts w:asciiTheme="minorHAnsi" w:hAnsiTheme="minorHAnsi" w:cstheme="minorHAnsi"/>
          <w:color w:val="auto"/>
          <w:sz w:val="22"/>
          <w:szCs w:val="22"/>
        </w:rPr>
      </w:pPr>
    </w:p>
    <w:p w14:paraId="17E6DC7C" w14:textId="0EA53460" w:rsidR="005F1F44" w:rsidRPr="00E10722" w:rsidRDefault="005F1F44" w:rsidP="005F1F44">
      <w:pPr>
        <w:rPr>
          <w:rFonts w:cstheme="minorHAnsi"/>
        </w:rPr>
      </w:pPr>
    </w:p>
    <w:p w14:paraId="72D70A9B" w14:textId="3C4951E3" w:rsidR="005F1F44" w:rsidRPr="007163F9" w:rsidRDefault="005F1F44" w:rsidP="005F1F44">
      <w:pPr>
        <w:jc w:val="center"/>
        <w:rPr>
          <w:rFonts w:cstheme="minorHAnsi"/>
        </w:rPr>
      </w:pPr>
      <w:r w:rsidRPr="007163F9">
        <w:rPr>
          <w:rStyle w:val="Strong"/>
          <w:rFonts w:cstheme="minorHAnsi"/>
        </w:rPr>
        <w:t xml:space="preserve">Fig 2: </w:t>
      </w:r>
      <w:r w:rsidRPr="007163F9">
        <w:rPr>
          <w:rFonts w:cstheme="minorHAnsi"/>
        </w:rPr>
        <w:t>Regional Class Proportion in Dataset</w:t>
      </w:r>
    </w:p>
    <w:p w14:paraId="16BF748A" w14:textId="77777777" w:rsidR="005F1F44" w:rsidRPr="00E10722" w:rsidRDefault="005F1F44" w:rsidP="00401455">
      <w:pPr>
        <w:pStyle w:val="Heading3"/>
        <w:rPr>
          <w:rStyle w:val="Strong"/>
          <w:rFonts w:asciiTheme="minorHAnsi" w:hAnsiTheme="minorHAnsi" w:cstheme="minorHAnsi"/>
          <w:color w:val="auto"/>
          <w:sz w:val="22"/>
          <w:szCs w:val="22"/>
        </w:rPr>
      </w:pPr>
    </w:p>
    <w:p w14:paraId="4FEF7916" w14:textId="21B77991" w:rsidR="00401455" w:rsidRPr="002C1B00" w:rsidRDefault="00401455" w:rsidP="00401455">
      <w:pPr>
        <w:pStyle w:val="Heading3"/>
        <w:rPr>
          <w:rFonts w:asciiTheme="minorHAnsi" w:hAnsiTheme="minorHAnsi" w:cstheme="minorHAnsi"/>
          <w:color w:val="auto"/>
          <w:sz w:val="28"/>
          <w:szCs w:val="28"/>
        </w:rPr>
      </w:pPr>
      <w:r w:rsidRPr="002C1B00">
        <w:rPr>
          <w:rStyle w:val="Strong"/>
          <w:rFonts w:asciiTheme="minorHAnsi" w:hAnsiTheme="minorHAnsi" w:cstheme="minorHAnsi"/>
          <w:color w:val="auto"/>
          <w:sz w:val="28"/>
          <w:szCs w:val="28"/>
        </w:rPr>
        <w:t>Encoding and Tokenization Methods</w:t>
      </w:r>
    </w:p>
    <w:p w14:paraId="3105119E" w14:textId="323453EC" w:rsidR="00401455" w:rsidRPr="00E10722" w:rsidRDefault="00401455" w:rsidP="00401455">
      <w:pPr>
        <w:pStyle w:val="NormalWeb"/>
        <w:rPr>
          <w:rFonts w:asciiTheme="minorHAnsi" w:hAnsiTheme="minorHAnsi" w:cstheme="minorHAnsi"/>
          <w:sz w:val="22"/>
          <w:szCs w:val="22"/>
        </w:rPr>
      </w:pPr>
      <w:r w:rsidRPr="00E10722">
        <w:rPr>
          <w:rFonts w:asciiTheme="minorHAnsi" w:hAnsiTheme="minorHAnsi" w:cstheme="minorHAnsi"/>
          <w:sz w:val="22"/>
          <w:szCs w:val="22"/>
        </w:rPr>
        <w:t>A key consideration in this project is how to convert text-based</w:t>
      </w:r>
      <w:r w:rsidR="005F1F44" w:rsidRPr="00E10722">
        <w:rPr>
          <w:rFonts w:asciiTheme="minorHAnsi" w:hAnsiTheme="minorHAnsi" w:cstheme="minorHAnsi"/>
          <w:sz w:val="22"/>
          <w:szCs w:val="22"/>
        </w:rPr>
        <w:t xml:space="preserve"> </w:t>
      </w:r>
      <w:r w:rsidR="005F1F44" w:rsidRPr="00E10722">
        <w:rPr>
          <w:rFonts w:asciiTheme="minorHAnsi" w:hAnsiTheme="minorHAnsi" w:cstheme="minorHAnsi"/>
          <w:sz w:val="22"/>
          <w:szCs w:val="22"/>
        </w:rPr>
        <w:t>Romanized</w:t>
      </w:r>
      <w:r w:rsidRPr="00E10722">
        <w:rPr>
          <w:rFonts w:asciiTheme="minorHAnsi" w:hAnsiTheme="minorHAnsi" w:cstheme="minorHAnsi"/>
          <w:sz w:val="22"/>
          <w:szCs w:val="22"/>
        </w:rPr>
        <w:t xml:space="preserve"> village names into meaningful numerical representations for model input. Various encoding methods were explored:</w:t>
      </w:r>
    </w:p>
    <w:p w14:paraId="2A819EF6" w14:textId="03049FE2" w:rsidR="00401455" w:rsidRPr="00E10722" w:rsidRDefault="00401455" w:rsidP="00055EFC">
      <w:pPr>
        <w:pStyle w:val="Heading4"/>
        <w:numPr>
          <w:ilvl w:val="0"/>
          <w:numId w:val="15"/>
        </w:numPr>
        <w:rPr>
          <w:rFonts w:asciiTheme="minorHAnsi" w:hAnsiTheme="minorHAnsi" w:cstheme="minorHAnsi"/>
          <w:sz w:val="22"/>
          <w:szCs w:val="22"/>
        </w:rPr>
      </w:pPr>
      <w:r w:rsidRPr="00E10722">
        <w:rPr>
          <w:rStyle w:val="Strong"/>
          <w:rFonts w:asciiTheme="minorHAnsi" w:hAnsiTheme="minorHAnsi" w:cstheme="minorHAnsi"/>
          <w:b/>
          <w:bCs/>
          <w:sz w:val="22"/>
          <w:szCs w:val="22"/>
        </w:rPr>
        <w:t>One-Hot Encoding (Baseline)</w:t>
      </w:r>
    </w:p>
    <w:p w14:paraId="49BBFE8F" w14:textId="472C3076" w:rsidR="00401455" w:rsidRPr="00E10722" w:rsidRDefault="00401455" w:rsidP="00401455">
      <w:pPr>
        <w:pStyle w:val="NormalWeb"/>
        <w:rPr>
          <w:rFonts w:asciiTheme="minorHAnsi" w:hAnsiTheme="minorHAnsi" w:cstheme="minorHAnsi"/>
          <w:sz w:val="22"/>
          <w:szCs w:val="22"/>
        </w:rPr>
      </w:pPr>
      <w:r w:rsidRPr="00E10722">
        <w:rPr>
          <w:rFonts w:asciiTheme="minorHAnsi" w:hAnsiTheme="minorHAnsi" w:cstheme="minorHAnsi"/>
          <w:sz w:val="22"/>
          <w:szCs w:val="22"/>
        </w:rPr>
        <w:t>Used as a baseline, one-hot encoding results in sparse representations and ignores character or semantic relationships. While simple to implement, it lacks the expressiveness needed for short, unique names. This model achieved relatively high training accuracy but failed to generalize (Test Accuracy: 28%).</w:t>
      </w:r>
    </w:p>
    <w:p w14:paraId="4C21A0D2" w14:textId="00CE10ED" w:rsidR="00401455" w:rsidRPr="00E10722" w:rsidRDefault="00401455" w:rsidP="00055EFC">
      <w:pPr>
        <w:pStyle w:val="Heading4"/>
        <w:numPr>
          <w:ilvl w:val="0"/>
          <w:numId w:val="15"/>
        </w:numPr>
        <w:rPr>
          <w:rFonts w:asciiTheme="minorHAnsi" w:hAnsiTheme="minorHAnsi" w:cstheme="minorHAnsi"/>
          <w:sz w:val="22"/>
          <w:szCs w:val="22"/>
        </w:rPr>
      </w:pPr>
      <w:r w:rsidRPr="00E10722">
        <w:rPr>
          <w:rStyle w:val="Strong"/>
          <w:rFonts w:asciiTheme="minorHAnsi" w:hAnsiTheme="minorHAnsi" w:cstheme="minorHAnsi"/>
          <w:b/>
          <w:bCs/>
          <w:sz w:val="22"/>
          <w:szCs w:val="22"/>
        </w:rPr>
        <w:t>TF-IDF Consideration</w:t>
      </w:r>
    </w:p>
    <w:p w14:paraId="078489C5" w14:textId="3F069ACA" w:rsidR="00055EFC" w:rsidRPr="00E10722" w:rsidRDefault="00055EFC" w:rsidP="00055EFC">
      <w:pPr>
        <w:pStyle w:val="Heading4"/>
        <w:ind w:left="720"/>
        <w:rPr>
          <w:rStyle w:val="Strong"/>
          <w:rFonts w:asciiTheme="minorHAnsi" w:hAnsiTheme="minorHAnsi" w:cstheme="minorHAnsi"/>
          <w:b/>
          <w:bCs/>
          <w:sz w:val="22"/>
          <w:szCs w:val="22"/>
        </w:rPr>
      </w:pPr>
      <w:r w:rsidRPr="00E10722">
        <w:rPr>
          <w:rFonts w:asciiTheme="minorHAnsi" w:hAnsiTheme="minorHAnsi" w:cstheme="minorHAnsi"/>
          <w:b w:val="0"/>
          <w:bCs w:val="0"/>
          <w:sz w:val="22"/>
          <w:szCs w:val="22"/>
        </w:rPr>
        <w:t xml:space="preserve">TF-IDF was initially considered as a feature extraction method. However, it was ultimately not used because it is less effective for </w:t>
      </w:r>
      <w:r w:rsidRPr="00E10722">
        <w:rPr>
          <w:rStyle w:val="Strong"/>
          <w:rFonts w:asciiTheme="minorHAnsi" w:hAnsiTheme="minorHAnsi" w:cstheme="minorHAnsi"/>
          <w:b/>
          <w:bCs/>
          <w:sz w:val="22"/>
          <w:szCs w:val="22"/>
        </w:rPr>
        <w:t>very short texts</w:t>
      </w:r>
      <w:r w:rsidRPr="00E10722">
        <w:rPr>
          <w:rFonts w:asciiTheme="minorHAnsi" w:hAnsiTheme="minorHAnsi" w:cstheme="minorHAnsi"/>
          <w:b w:val="0"/>
          <w:bCs w:val="0"/>
          <w:sz w:val="22"/>
          <w:szCs w:val="22"/>
        </w:rPr>
        <w:t xml:space="preserve"> like village names, where meaningful term frequency patterns are limited or non-existent. Additionally, since the goal of this project is to build a deep learning model using TensorFlow, TF-IDF is not well-suited for integration with embedding layers and sequence-based architectures. Instead, token-based or character-level embeddings provide better compatibility and performance for this task.</w:t>
      </w:r>
    </w:p>
    <w:p w14:paraId="076E12B5" w14:textId="6D026948" w:rsidR="00401455" w:rsidRPr="00E10722" w:rsidRDefault="00401455" w:rsidP="005F1F44">
      <w:pPr>
        <w:pStyle w:val="Heading4"/>
        <w:numPr>
          <w:ilvl w:val="0"/>
          <w:numId w:val="15"/>
        </w:numPr>
        <w:rPr>
          <w:rFonts w:asciiTheme="minorHAnsi" w:hAnsiTheme="minorHAnsi" w:cstheme="minorHAnsi"/>
          <w:sz w:val="22"/>
          <w:szCs w:val="22"/>
        </w:rPr>
      </w:pPr>
      <w:r w:rsidRPr="00E10722">
        <w:rPr>
          <w:rStyle w:val="Strong"/>
          <w:rFonts w:asciiTheme="minorHAnsi" w:hAnsiTheme="minorHAnsi" w:cstheme="minorHAnsi"/>
          <w:b/>
          <w:bCs/>
          <w:sz w:val="22"/>
          <w:szCs w:val="22"/>
        </w:rPr>
        <w:t>Character-Level Tokenization (</w:t>
      </w:r>
      <w:proofErr w:type="spellStart"/>
      <w:r w:rsidRPr="00E10722">
        <w:rPr>
          <w:rStyle w:val="Strong"/>
          <w:rFonts w:asciiTheme="minorHAnsi" w:hAnsiTheme="minorHAnsi" w:cstheme="minorHAnsi"/>
          <w:b/>
          <w:bCs/>
          <w:sz w:val="22"/>
          <w:szCs w:val="22"/>
        </w:rPr>
        <w:t>Keras</w:t>
      </w:r>
      <w:proofErr w:type="spellEnd"/>
      <w:r w:rsidRPr="00E10722">
        <w:rPr>
          <w:rStyle w:val="Strong"/>
          <w:rFonts w:asciiTheme="minorHAnsi" w:hAnsiTheme="minorHAnsi" w:cstheme="minorHAnsi"/>
          <w:b/>
          <w:bCs/>
          <w:sz w:val="22"/>
          <w:szCs w:val="22"/>
        </w:rPr>
        <w:t xml:space="preserve"> Tokenizer)</w:t>
      </w:r>
    </w:p>
    <w:p w14:paraId="5B96BE23" w14:textId="0D0C713B" w:rsidR="005F1F44" w:rsidRPr="00E10722" w:rsidRDefault="005F1F44" w:rsidP="005F1F44">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This approach uses </w:t>
      </w:r>
      <w:proofErr w:type="spellStart"/>
      <w:r w:rsidRPr="00E10722">
        <w:rPr>
          <w:rFonts w:asciiTheme="minorHAnsi" w:hAnsiTheme="minorHAnsi" w:cstheme="minorHAnsi"/>
          <w:sz w:val="22"/>
          <w:szCs w:val="22"/>
        </w:rPr>
        <w:t>Keras's</w:t>
      </w:r>
      <w:proofErr w:type="spellEnd"/>
      <w:r w:rsidRPr="00E10722">
        <w:rPr>
          <w:rFonts w:asciiTheme="minorHAnsi" w:hAnsiTheme="minorHAnsi" w:cstheme="minorHAnsi"/>
          <w:sz w:val="22"/>
          <w:szCs w:val="22"/>
        </w:rPr>
        <w:t xml:space="preserve"> </w:t>
      </w:r>
      <w:r w:rsidRPr="00E10722">
        <w:rPr>
          <w:rStyle w:val="HTMLCode"/>
          <w:rFonts w:asciiTheme="minorHAnsi" w:hAnsiTheme="minorHAnsi" w:cstheme="minorHAnsi"/>
          <w:sz w:val="22"/>
          <w:szCs w:val="22"/>
        </w:rPr>
        <w:t>Tokenizer</w:t>
      </w:r>
      <w:r w:rsidRPr="00E10722">
        <w:rPr>
          <w:rFonts w:asciiTheme="minorHAnsi" w:hAnsiTheme="minorHAnsi" w:cstheme="minorHAnsi"/>
          <w:sz w:val="22"/>
          <w:szCs w:val="22"/>
        </w:rPr>
        <w:t xml:space="preserve"> to convert each individual character into a unique integer. It is well-suited for handling </w:t>
      </w:r>
      <w:r w:rsidRPr="00E10722">
        <w:rPr>
          <w:rStyle w:val="Strong"/>
          <w:rFonts w:asciiTheme="minorHAnsi" w:hAnsiTheme="minorHAnsi" w:cstheme="minorHAnsi"/>
          <w:sz w:val="22"/>
          <w:szCs w:val="22"/>
        </w:rPr>
        <w:t>spelling variations</w:t>
      </w:r>
      <w:r w:rsidRPr="00E10722">
        <w:rPr>
          <w:rFonts w:asciiTheme="minorHAnsi" w:hAnsiTheme="minorHAnsi" w:cstheme="minorHAnsi"/>
          <w:sz w:val="22"/>
          <w:szCs w:val="22"/>
        </w:rPr>
        <w:t xml:space="preserve"> and </w:t>
      </w:r>
      <w:r w:rsidRPr="00E10722">
        <w:rPr>
          <w:rStyle w:val="Strong"/>
          <w:rFonts w:asciiTheme="minorHAnsi" w:hAnsiTheme="minorHAnsi" w:cstheme="minorHAnsi"/>
          <w:sz w:val="22"/>
          <w:szCs w:val="22"/>
        </w:rPr>
        <w:t>partial matches</w:t>
      </w:r>
      <w:r w:rsidRPr="00E10722">
        <w:rPr>
          <w:rFonts w:asciiTheme="minorHAnsi" w:hAnsiTheme="minorHAnsi" w:cstheme="minorHAnsi"/>
          <w:sz w:val="22"/>
          <w:szCs w:val="22"/>
        </w:rPr>
        <w:t>, which are common in Romanized Burmese due to diverse ethnic pronunciations.</w:t>
      </w:r>
    </w:p>
    <w:p w14:paraId="41093449" w14:textId="77777777" w:rsidR="005F1F44" w:rsidRPr="00E10722" w:rsidRDefault="005F1F44" w:rsidP="005F1F44">
      <w:pPr>
        <w:pStyle w:val="NormalWeb"/>
        <w:numPr>
          <w:ilvl w:val="0"/>
          <w:numId w:val="16"/>
        </w:numPr>
        <w:rPr>
          <w:rFonts w:asciiTheme="minorHAnsi" w:hAnsiTheme="minorHAnsi" w:cstheme="minorHAnsi"/>
          <w:sz w:val="22"/>
          <w:szCs w:val="22"/>
        </w:rPr>
      </w:pPr>
      <w:r w:rsidRPr="00E10722">
        <w:rPr>
          <w:rStyle w:val="Strong"/>
          <w:rFonts w:asciiTheme="minorHAnsi" w:hAnsiTheme="minorHAnsi" w:cstheme="minorHAnsi"/>
          <w:sz w:val="22"/>
          <w:szCs w:val="22"/>
        </w:rPr>
        <w:t>Example:</w:t>
      </w:r>
    </w:p>
    <w:p w14:paraId="192799C2" w14:textId="77777777" w:rsidR="005F1F44" w:rsidRPr="00E10722" w:rsidRDefault="005F1F44" w:rsidP="005F1F44">
      <w:pPr>
        <w:pStyle w:val="NormalWeb"/>
        <w:numPr>
          <w:ilvl w:val="1"/>
          <w:numId w:val="16"/>
        </w:numPr>
        <w:rPr>
          <w:rFonts w:asciiTheme="minorHAnsi" w:hAnsiTheme="minorHAnsi" w:cstheme="minorHAnsi"/>
          <w:sz w:val="22"/>
          <w:szCs w:val="22"/>
        </w:rPr>
      </w:pPr>
      <w:r w:rsidRPr="00E10722">
        <w:rPr>
          <w:rFonts w:asciiTheme="minorHAnsi" w:hAnsiTheme="minorHAnsi" w:cstheme="minorHAnsi"/>
          <w:sz w:val="22"/>
          <w:szCs w:val="22"/>
        </w:rPr>
        <w:t xml:space="preserve">Input: </w:t>
      </w:r>
      <w:r w:rsidRPr="00E10722">
        <w:rPr>
          <w:rStyle w:val="HTMLCode"/>
          <w:rFonts w:asciiTheme="minorHAnsi" w:hAnsiTheme="minorHAnsi" w:cstheme="minorHAnsi"/>
          <w:sz w:val="22"/>
          <w:szCs w:val="22"/>
        </w:rPr>
        <w:t>"Nay"</w:t>
      </w:r>
    </w:p>
    <w:p w14:paraId="1F4254A9" w14:textId="6273C59A" w:rsidR="005F1F44" w:rsidRPr="00E10722" w:rsidRDefault="005F1F44" w:rsidP="005F1F44">
      <w:pPr>
        <w:pStyle w:val="NormalWeb"/>
        <w:numPr>
          <w:ilvl w:val="1"/>
          <w:numId w:val="16"/>
        </w:numPr>
        <w:rPr>
          <w:rFonts w:asciiTheme="minorHAnsi" w:hAnsiTheme="minorHAnsi" w:cstheme="minorHAnsi"/>
          <w:sz w:val="22"/>
          <w:szCs w:val="22"/>
        </w:rPr>
      </w:pPr>
      <w:r w:rsidRPr="00E10722">
        <w:rPr>
          <w:rFonts w:asciiTheme="minorHAnsi" w:hAnsiTheme="minorHAnsi" w:cstheme="minorHAnsi"/>
          <w:sz w:val="22"/>
          <w:szCs w:val="22"/>
        </w:rPr>
        <w:t xml:space="preserve">Character Tokens: </w:t>
      </w:r>
      <w:r w:rsidRPr="00E10722">
        <w:rPr>
          <w:rStyle w:val="HTMLCode"/>
          <w:rFonts w:asciiTheme="minorHAnsi" w:hAnsiTheme="minorHAnsi" w:cstheme="minorHAnsi"/>
          <w:sz w:val="22"/>
          <w:szCs w:val="22"/>
        </w:rPr>
        <w:t>['n', 'a', 'y']</w:t>
      </w:r>
    </w:p>
    <w:p w14:paraId="4EB69F2D" w14:textId="77777777" w:rsidR="005F1F44" w:rsidRPr="00E10722" w:rsidRDefault="005F1F44" w:rsidP="005F1F44">
      <w:pPr>
        <w:pStyle w:val="NormalWeb"/>
        <w:numPr>
          <w:ilvl w:val="1"/>
          <w:numId w:val="16"/>
        </w:numPr>
        <w:rPr>
          <w:rFonts w:asciiTheme="minorHAnsi" w:hAnsiTheme="minorHAnsi" w:cstheme="minorHAnsi"/>
          <w:sz w:val="22"/>
          <w:szCs w:val="22"/>
        </w:rPr>
      </w:pPr>
      <w:r w:rsidRPr="00E10722">
        <w:rPr>
          <w:rFonts w:asciiTheme="minorHAnsi" w:hAnsiTheme="minorHAnsi" w:cstheme="minorHAnsi"/>
          <w:sz w:val="22"/>
          <w:szCs w:val="22"/>
        </w:rPr>
        <w:t xml:space="preserve">Tokenized Sequence: </w:t>
      </w:r>
      <w:r w:rsidRPr="00E10722">
        <w:rPr>
          <w:rStyle w:val="HTMLCode"/>
          <w:rFonts w:asciiTheme="minorHAnsi" w:hAnsiTheme="minorHAnsi" w:cstheme="minorHAnsi"/>
          <w:sz w:val="22"/>
          <w:szCs w:val="22"/>
        </w:rPr>
        <w:t>[1, 2, 3]</w:t>
      </w:r>
      <w:r w:rsidRPr="00E10722">
        <w:rPr>
          <w:rFonts w:asciiTheme="minorHAnsi" w:hAnsiTheme="minorHAnsi" w:cstheme="minorHAnsi"/>
          <w:sz w:val="22"/>
          <w:szCs w:val="22"/>
        </w:rPr>
        <w:t xml:space="preserve"> (where each number maps to a character index)</w:t>
      </w:r>
    </w:p>
    <w:p w14:paraId="4F055BA3" w14:textId="77777777" w:rsidR="005F1F44" w:rsidRPr="00E10722" w:rsidRDefault="005F1F44" w:rsidP="005F1F44">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This method allows the model to learn patterns at the </w:t>
      </w:r>
      <w:proofErr w:type="spellStart"/>
      <w:r w:rsidRPr="00E10722">
        <w:rPr>
          <w:rStyle w:val="Strong"/>
          <w:rFonts w:asciiTheme="minorHAnsi" w:hAnsiTheme="minorHAnsi" w:cstheme="minorHAnsi"/>
          <w:sz w:val="22"/>
          <w:szCs w:val="22"/>
        </w:rPr>
        <w:t>subword</w:t>
      </w:r>
      <w:proofErr w:type="spellEnd"/>
      <w:r w:rsidRPr="00E10722">
        <w:rPr>
          <w:rStyle w:val="Strong"/>
          <w:rFonts w:asciiTheme="minorHAnsi" w:hAnsiTheme="minorHAnsi" w:cstheme="minorHAnsi"/>
          <w:sz w:val="22"/>
          <w:szCs w:val="22"/>
        </w:rPr>
        <w:t xml:space="preserve"> level</w:t>
      </w:r>
      <w:r w:rsidRPr="00E10722">
        <w:rPr>
          <w:rFonts w:asciiTheme="minorHAnsi" w:hAnsiTheme="minorHAnsi" w:cstheme="minorHAnsi"/>
          <w:sz w:val="22"/>
          <w:szCs w:val="22"/>
        </w:rPr>
        <w:t>, making it more robust to inconsistent spellings.</w:t>
      </w:r>
    </w:p>
    <w:p w14:paraId="0C3040FC" w14:textId="4526E210" w:rsidR="00401455" w:rsidRPr="00E10722" w:rsidRDefault="00401455" w:rsidP="005F1F44">
      <w:pPr>
        <w:pStyle w:val="Heading4"/>
        <w:numPr>
          <w:ilvl w:val="0"/>
          <w:numId w:val="15"/>
        </w:numPr>
        <w:rPr>
          <w:rFonts w:asciiTheme="minorHAnsi" w:hAnsiTheme="minorHAnsi" w:cstheme="minorHAnsi"/>
          <w:sz w:val="22"/>
          <w:szCs w:val="22"/>
        </w:rPr>
      </w:pPr>
      <w:r w:rsidRPr="00E10722">
        <w:rPr>
          <w:rStyle w:val="Strong"/>
          <w:rFonts w:asciiTheme="minorHAnsi" w:hAnsiTheme="minorHAnsi" w:cstheme="minorHAnsi"/>
          <w:b/>
          <w:bCs/>
          <w:sz w:val="22"/>
          <w:szCs w:val="22"/>
        </w:rPr>
        <w:lastRenderedPageBreak/>
        <w:t>N-Gram Tokenization (</w:t>
      </w:r>
      <w:proofErr w:type="spellStart"/>
      <w:r w:rsidRPr="00E10722">
        <w:rPr>
          <w:rStyle w:val="Strong"/>
          <w:rFonts w:asciiTheme="minorHAnsi" w:hAnsiTheme="minorHAnsi" w:cstheme="minorHAnsi"/>
          <w:b/>
          <w:bCs/>
          <w:sz w:val="22"/>
          <w:szCs w:val="22"/>
        </w:rPr>
        <w:t>TextVectorization</w:t>
      </w:r>
      <w:proofErr w:type="spellEnd"/>
      <w:r w:rsidRPr="00E10722">
        <w:rPr>
          <w:rStyle w:val="Strong"/>
          <w:rFonts w:asciiTheme="minorHAnsi" w:hAnsiTheme="minorHAnsi" w:cstheme="minorHAnsi"/>
          <w:b/>
          <w:bCs/>
          <w:sz w:val="22"/>
          <w:szCs w:val="22"/>
        </w:rPr>
        <w:t xml:space="preserve"> Layer)</w:t>
      </w:r>
    </w:p>
    <w:p w14:paraId="23BE0ED2" w14:textId="77777777" w:rsidR="005F1F44" w:rsidRPr="00E10722" w:rsidRDefault="005F1F44" w:rsidP="005F1F44">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The </w:t>
      </w:r>
      <w:proofErr w:type="spellStart"/>
      <w:r w:rsidRPr="00E10722">
        <w:rPr>
          <w:rStyle w:val="HTMLCode"/>
          <w:rFonts w:asciiTheme="minorHAnsi" w:hAnsiTheme="minorHAnsi" w:cstheme="minorHAnsi"/>
          <w:sz w:val="22"/>
          <w:szCs w:val="22"/>
        </w:rPr>
        <w:t>TextVectorization</w:t>
      </w:r>
      <w:proofErr w:type="spellEnd"/>
      <w:r w:rsidRPr="00E10722">
        <w:rPr>
          <w:rFonts w:asciiTheme="minorHAnsi" w:hAnsiTheme="minorHAnsi" w:cstheme="minorHAnsi"/>
          <w:sz w:val="22"/>
          <w:szCs w:val="22"/>
        </w:rPr>
        <w:t xml:space="preserve"> layer from TensorFlow was used to generate </w:t>
      </w:r>
      <w:r w:rsidRPr="00E10722">
        <w:rPr>
          <w:rStyle w:val="Strong"/>
          <w:rFonts w:asciiTheme="minorHAnsi" w:hAnsiTheme="minorHAnsi" w:cstheme="minorHAnsi"/>
          <w:sz w:val="22"/>
          <w:szCs w:val="22"/>
        </w:rPr>
        <w:t>character n-grams</w:t>
      </w:r>
      <w:r w:rsidRPr="00E10722">
        <w:rPr>
          <w:rFonts w:asciiTheme="minorHAnsi" w:hAnsiTheme="minorHAnsi" w:cstheme="minorHAnsi"/>
          <w:sz w:val="22"/>
          <w:szCs w:val="22"/>
        </w:rPr>
        <w:t xml:space="preserve"> (such as bigrams and trigrams). This approach captures </w:t>
      </w:r>
      <w:r w:rsidRPr="00E10722">
        <w:rPr>
          <w:rStyle w:val="Strong"/>
          <w:rFonts w:asciiTheme="minorHAnsi" w:hAnsiTheme="minorHAnsi" w:cstheme="minorHAnsi"/>
          <w:sz w:val="22"/>
          <w:szCs w:val="22"/>
        </w:rPr>
        <w:t>local character dependencies</w:t>
      </w:r>
      <w:r w:rsidRPr="00E10722">
        <w:rPr>
          <w:rFonts w:asciiTheme="minorHAnsi" w:hAnsiTheme="minorHAnsi" w:cstheme="minorHAnsi"/>
          <w:sz w:val="22"/>
          <w:szCs w:val="22"/>
        </w:rPr>
        <w:t>, which can help the model understand meaningful combinations of characters.</w:t>
      </w:r>
    </w:p>
    <w:p w14:paraId="4D4B4BF4" w14:textId="77777777" w:rsidR="005F1F44" w:rsidRPr="00E10722" w:rsidRDefault="005F1F44" w:rsidP="005F1F44">
      <w:pPr>
        <w:pStyle w:val="NormalWeb"/>
        <w:numPr>
          <w:ilvl w:val="0"/>
          <w:numId w:val="17"/>
        </w:numPr>
        <w:rPr>
          <w:rFonts w:asciiTheme="minorHAnsi" w:hAnsiTheme="minorHAnsi" w:cstheme="minorHAnsi"/>
          <w:sz w:val="22"/>
          <w:szCs w:val="22"/>
        </w:rPr>
      </w:pPr>
      <w:r w:rsidRPr="00E10722">
        <w:rPr>
          <w:rStyle w:val="Strong"/>
          <w:rFonts w:asciiTheme="minorHAnsi" w:hAnsiTheme="minorHAnsi" w:cstheme="minorHAnsi"/>
          <w:sz w:val="22"/>
          <w:szCs w:val="22"/>
        </w:rPr>
        <w:t>Example (Bigrams):</w:t>
      </w:r>
    </w:p>
    <w:p w14:paraId="5CADBC49" w14:textId="77777777" w:rsidR="005F1F44" w:rsidRPr="00E10722" w:rsidRDefault="005F1F44" w:rsidP="005F1F44">
      <w:pPr>
        <w:pStyle w:val="NormalWeb"/>
        <w:numPr>
          <w:ilvl w:val="1"/>
          <w:numId w:val="17"/>
        </w:numPr>
        <w:rPr>
          <w:rFonts w:asciiTheme="minorHAnsi" w:hAnsiTheme="minorHAnsi" w:cstheme="minorHAnsi"/>
          <w:sz w:val="22"/>
          <w:szCs w:val="22"/>
        </w:rPr>
      </w:pPr>
      <w:r w:rsidRPr="00E10722">
        <w:rPr>
          <w:rFonts w:asciiTheme="minorHAnsi" w:hAnsiTheme="minorHAnsi" w:cstheme="minorHAnsi"/>
          <w:sz w:val="22"/>
          <w:szCs w:val="22"/>
        </w:rPr>
        <w:t xml:space="preserve">Input: </w:t>
      </w:r>
      <w:r w:rsidRPr="00E10722">
        <w:rPr>
          <w:rStyle w:val="HTMLCode"/>
          <w:rFonts w:asciiTheme="minorHAnsi" w:hAnsiTheme="minorHAnsi" w:cstheme="minorHAnsi"/>
          <w:sz w:val="22"/>
          <w:szCs w:val="22"/>
        </w:rPr>
        <w:t>"Nay"</w:t>
      </w:r>
    </w:p>
    <w:p w14:paraId="101D24E6" w14:textId="77777777" w:rsidR="005F1F44" w:rsidRPr="00E10722" w:rsidRDefault="005F1F44" w:rsidP="005F1F44">
      <w:pPr>
        <w:pStyle w:val="NormalWeb"/>
        <w:numPr>
          <w:ilvl w:val="1"/>
          <w:numId w:val="17"/>
        </w:numPr>
        <w:rPr>
          <w:rFonts w:asciiTheme="minorHAnsi" w:hAnsiTheme="minorHAnsi" w:cstheme="minorHAnsi"/>
          <w:sz w:val="22"/>
          <w:szCs w:val="22"/>
        </w:rPr>
      </w:pPr>
      <w:r w:rsidRPr="00E10722">
        <w:rPr>
          <w:rFonts w:asciiTheme="minorHAnsi" w:hAnsiTheme="minorHAnsi" w:cstheme="minorHAnsi"/>
          <w:sz w:val="22"/>
          <w:szCs w:val="22"/>
        </w:rPr>
        <w:t xml:space="preserve">Bigrams: </w:t>
      </w:r>
      <w:r w:rsidRPr="00E10722">
        <w:rPr>
          <w:rStyle w:val="HTMLCode"/>
          <w:rFonts w:asciiTheme="minorHAnsi" w:hAnsiTheme="minorHAnsi" w:cstheme="minorHAnsi"/>
          <w:sz w:val="22"/>
          <w:szCs w:val="22"/>
        </w:rPr>
        <w:t>['</w:t>
      </w:r>
      <w:proofErr w:type="spellStart"/>
      <w:r w:rsidRPr="00E10722">
        <w:rPr>
          <w:rStyle w:val="HTMLCode"/>
          <w:rFonts w:asciiTheme="minorHAnsi" w:hAnsiTheme="minorHAnsi" w:cstheme="minorHAnsi"/>
          <w:sz w:val="22"/>
          <w:szCs w:val="22"/>
        </w:rPr>
        <w:t>na</w:t>
      </w:r>
      <w:proofErr w:type="spellEnd"/>
      <w:r w:rsidRPr="00E10722">
        <w:rPr>
          <w:rStyle w:val="HTMLCode"/>
          <w:rFonts w:asciiTheme="minorHAnsi" w:hAnsiTheme="minorHAnsi" w:cstheme="minorHAnsi"/>
          <w:sz w:val="22"/>
          <w:szCs w:val="22"/>
        </w:rPr>
        <w:t>', 'ay']</w:t>
      </w:r>
    </w:p>
    <w:p w14:paraId="491D4001" w14:textId="77777777" w:rsidR="005F1F44" w:rsidRPr="00E10722" w:rsidRDefault="005F1F44" w:rsidP="005F1F44">
      <w:pPr>
        <w:pStyle w:val="NormalWeb"/>
        <w:numPr>
          <w:ilvl w:val="1"/>
          <w:numId w:val="17"/>
        </w:numPr>
        <w:rPr>
          <w:rFonts w:asciiTheme="minorHAnsi" w:hAnsiTheme="minorHAnsi" w:cstheme="minorHAnsi"/>
          <w:sz w:val="22"/>
          <w:szCs w:val="22"/>
        </w:rPr>
      </w:pPr>
      <w:r w:rsidRPr="00E10722">
        <w:rPr>
          <w:rFonts w:asciiTheme="minorHAnsi" w:hAnsiTheme="minorHAnsi" w:cstheme="minorHAnsi"/>
          <w:sz w:val="22"/>
          <w:szCs w:val="22"/>
        </w:rPr>
        <w:t xml:space="preserve">Tokenized Sequence: </w:t>
      </w:r>
      <w:r w:rsidRPr="00E10722">
        <w:rPr>
          <w:rStyle w:val="HTMLCode"/>
          <w:rFonts w:asciiTheme="minorHAnsi" w:hAnsiTheme="minorHAnsi" w:cstheme="minorHAnsi"/>
          <w:sz w:val="22"/>
          <w:szCs w:val="22"/>
        </w:rPr>
        <w:t>[2, 3]</w:t>
      </w:r>
      <w:r w:rsidRPr="00E10722">
        <w:rPr>
          <w:rFonts w:asciiTheme="minorHAnsi" w:hAnsiTheme="minorHAnsi" w:cstheme="minorHAnsi"/>
          <w:sz w:val="22"/>
          <w:szCs w:val="22"/>
        </w:rPr>
        <w:t xml:space="preserve"> (where each n-gram is mapped to a unique index)</w:t>
      </w:r>
    </w:p>
    <w:p w14:paraId="022D45E7" w14:textId="77777777" w:rsidR="005F1F44" w:rsidRPr="00E10722" w:rsidRDefault="005F1F44" w:rsidP="005F1F44">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N-gram tokenization enriches the input representation by preserving short character sequences, which are especially useful in </w:t>
      </w:r>
      <w:proofErr w:type="spellStart"/>
      <w:r w:rsidRPr="00E10722">
        <w:rPr>
          <w:rFonts w:asciiTheme="minorHAnsi" w:hAnsiTheme="minorHAnsi" w:cstheme="minorHAnsi"/>
          <w:sz w:val="22"/>
          <w:szCs w:val="22"/>
        </w:rPr>
        <w:t>modeling</w:t>
      </w:r>
      <w:proofErr w:type="spellEnd"/>
      <w:r w:rsidRPr="00E10722">
        <w:rPr>
          <w:rFonts w:asciiTheme="minorHAnsi" w:hAnsiTheme="minorHAnsi" w:cstheme="minorHAnsi"/>
          <w:sz w:val="22"/>
          <w:szCs w:val="22"/>
        </w:rPr>
        <w:t xml:space="preserve"> short texts like village names.</w:t>
      </w:r>
    </w:p>
    <w:p w14:paraId="53CEBCB6" w14:textId="1B9A912F" w:rsidR="00401455" w:rsidRPr="00E10722" w:rsidRDefault="00401455" w:rsidP="005F1F44">
      <w:pPr>
        <w:pStyle w:val="Heading4"/>
        <w:numPr>
          <w:ilvl w:val="0"/>
          <w:numId w:val="15"/>
        </w:numPr>
        <w:rPr>
          <w:rFonts w:asciiTheme="minorHAnsi" w:hAnsiTheme="minorHAnsi" w:cstheme="minorHAnsi"/>
          <w:sz w:val="22"/>
          <w:szCs w:val="22"/>
        </w:rPr>
      </w:pPr>
      <w:proofErr w:type="spellStart"/>
      <w:r w:rsidRPr="00E10722">
        <w:rPr>
          <w:rStyle w:val="Strong"/>
          <w:rFonts w:asciiTheme="minorHAnsi" w:hAnsiTheme="minorHAnsi" w:cstheme="minorHAnsi"/>
          <w:b/>
          <w:bCs/>
          <w:sz w:val="22"/>
          <w:szCs w:val="22"/>
        </w:rPr>
        <w:t>FastText</w:t>
      </w:r>
      <w:proofErr w:type="spellEnd"/>
      <w:r w:rsidRPr="00E10722">
        <w:rPr>
          <w:rStyle w:val="Strong"/>
          <w:rFonts w:asciiTheme="minorHAnsi" w:hAnsiTheme="minorHAnsi" w:cstheme="minorHAnsi"/>
          <w:b/>
          <w:bCs/>
          <w:sz w:val="22"/>
          <w:szCs w:val="22"/>
        </w:rPr>
        <w:t xml:space="preserve"> Embeddings</w:t>
      </w:r>
    </w:p>
    <w:p w14:paraId="16D8C398" w14:textId="77777777" w:rsidR="005F1F44" w:rsidRPr="005F1F44" w:rsidRDefault="005F1F44" w:rsidP="005F1F44">
      <w:pPr>
        <w:spacing w:before="100" w:beforeAutospacing="1" w:after="100" w:afterAutospacing="1" w:line="240" w:lineRule="auto"/>
        <w:rPr>
          <w:rFonts w:eastAsia="Times New Roman" w:cstheme="minorHAnsi"/>
          <w:lang w:eastAsia="en-SG"/>
        </w:rPr>
      </w:pPr>
      <w:proofErr w:type="spellStart"/>
      <w:r w:rsidRPr="005F1F44">
        <w:rPr>
          <w:rFonts w:eastAsia="Times New Roman" w:cstheme="minorHAnsi"/>
          <w:lang w:eastAsia="en-SG"/>
        </w:rPr>
        <w:t>FastText</w:t>
      </w:r>
      <w:proofErr w:type="spellEnd"/>
      <w:r w:rsidRPr="005F1F44">
        <w:rPr>
          <w:rFonts w:eastAsia="Times New Roman" w:cstheme="minorHAnsi"/>
          <w:lang w:eastAsia="en-SG"/>
        </w:rPr>
        <w:t xml:space="preserve"> embeddings were trained on the dataset to capture meaningful representations of Romanized Burmese village names. Unlike traditional word embeddings, </w:t>
      </w:r>
      <w:proofErr w:type="spellStart"/>
      <w:r w:rsidRPr="005F1F44">
        <w:rPr>
          <w:rFonts w:eastAsia="Times New Roman" w:cstheme="minorHAnsi"/>
          <w:lang w:eastAsia="en-SG"/>
        </w:rPr>
        <w:t>FastText</w:t>
      </w:r>
      <w:proofErr w:type="spellEnd"/>
      <w:r w:rsidRPr="005F1F44">
        <w:rPr>
          <w:rFonts w:eastAsia="Times New Roman" w:cstheme="minorHAnsi"/>
          <w:lang w:eastAsia="en-SG"/>
        </w:rPr>
        <w:t xml:space="preserve"> represents each word as a combination of its </w:t>
      </w:r>
      <w:r w:rsidRPr="005F1F44">
        <w:rPr>
          <w:rFonts w:eastAsia="Times New Roman" w:cstheme="minorHAnsi"/>
          <w:b/>
          <w:bCs/>
          <w:lang w:eastAsia="en-SG"/>
        </w:rPr>
        <w:t>character n-grams</w:t>
      </w:r>
      <w:r w:rsidRPr="005F1F44">
        <w:rPr>
          <w:rFonts w:eastAsia="Times New Roman" w:cstheme="minorHAnsi"/>
          <w:lang w:eastAsia="en-SG"/>
        </w:rPr>
        <w:t xml:space="preserve">, allowing it to model </w:t>
      </w:r>
      <w:proofErr w:type="spellStart"/>
      <w:r w:rsidRPr="005F1F44">
        <w:rPr>
          <w:rFonts w:eastAsia="Times New Roman" w:cstheme="minorHAnsi"/>
          <w:b/>
          <w:bCs/>
          <w:lang w:eastAsia="en-SG"/>
        </w:rPr>
        <w:t>subword</w:t>
      </w:r>
      <w:proofErr w:type="spellEnd"/>
      <w:r w:rsidRPr="005F1F44">
        <w:rPr>
          <w:rFonts w:eastAsia="Times New Roman" w:cstheme="minorHAnsi"/>
          <w:b/>
          <w:bCs/>
          <w:lang w:eastAsia="en-SG"/>
        </w:rPr>
        <w:t>-level information</w:t>
      </w:r>
      <w:r w:rsidRPr="005F1F44">
        <w:rPr>
          <w:rFonts w:eastAsia="Times New Roman" w:cstheme="minorHAnsi"/>
          <w:lang w:eastAsia="en-SG"/>
        </w:rPr>
        <w:t>.</w:t>
      </w:r>
    </w:p>
    <w:p w14:paraId="16876C04" w14:textId="7FBB5A19" w:rsidR="002D14DF" w:rsidRPr="00E10722" w:rsidRDefault="005F1F44" w:rsidP="005F1F44">
      <w:pPr>
        <w:spacing w:before="100" w:beforeAutospacing="1" w:after="100" w:afterAutospacing="1" w:line="240" w:lineRule="auto"/>
        <w:rPr>
          <w:rStyle w:val="Strong"/>
          <w:rFonts w:eastAsia="Times New Roman" w:cstheme="minorHAnsi"/>
          <w:b w:val="0"/>
          <w:bCs w:val="0"/>
          <w:lang w:eastAsia="en-SG"/>
        </w:rPr>
      </w:pPr>
      <w:r w:rsidRPr="005F1F44">
        <w:rPr>
          <w:rFonts w:eastAsia="Times New Roman" w:cstheme="minorHAnsi"/>
          <w:lang w:eastAsia="en-SG"/>
        </w:rPr>
        <w:t xml:space="preserve">This is especially beneficial for this task, as Romanized Burmese names often have </w:t>
      </w:r>
      <w:r w:rsidRPr="005F1F44">
        <w:rPr>
          <w:rFonts w:eastAsia="Times New Roman" w:cstheme="minorHAnsi"/>
          <w:b/>
          <w:bCs/>
          <w:lang w:eastAsia="en-SG"/>
        </w:rPr>
        <w:t>non-standard or inconsistent spellings</w:t>
      </w:r>
      <w:r w:rsidRPr="005F1F44">
        <w:rPr>
          <w:rFonts w:eastAsia="Times New Roman" w:cstheme="minorHAnsi"/>
          <w:lang w:eastAsia="en-SG"/>
        </w:rPr>
        <w:t xml:space="preserve"> due to variations in pronunciation across ethnic groups. By breaking words into smaller character sequences, </w:t>
      </w:r>
      <w:proofErr w:type="spellStart"/>
      <w:r w:rsidRPr="005F1F44">
        <w:rPr>
          <w:rFonts w:eastAsia="Times New Roman" w:cstheme="minorHAnsi"/>
          <w:lang w:eastAsia="en-SG"/>
        </w:rPr>
        <w:t>FastText</w:t>
      </w:r>
      <w:proofErr w:type="spellEnd"/>
      <w:r w:rsidRPr="005F1F44">
        <w:rPr>
          <w:rFonts w:eastAsia="Times New Roman" w:cstheme="minorHAnsi"/>
          <w:lang w:eastAsia="en-SG"/>
        </w:rPr>
        <w:t xml:space="preserve"> can generate useful embeddings even for </w:t>
      </w:r>
      <w:r w:rsidRPr="005F1F44">
        <w:rPr>
          <w:rFonts w:eastAsia="Times New Roman" w:cstheme="minorHAnsi"/>
          <w:b/>
          <w:bCs/>
          <w:lang w:eastAsia="en-SG"/>
        </w:rPr>
        <w:t>rare or unseen words</w:t>
      </w:r>
      <w:r w:rsidRPr="005F1F44">
        <w:rPr>
          <w:rFonts w:eastAsia="Times New Roman" w:cstheme="minorHAnsi"/>
          <w:lang w:eastAsia="en-SG"/>
        </w:rPr>
        <w:t xml:space="preserve">, improving the model’s ability to </w:t>
      </w:r>
      <w:r w:rsidRPr="005F1F44">
        <w:rPr>
          <w:rFonts w:eastAsia="Times New Roman" w:cstheme="minorHAnsi"/>
          <w:b/>
          <w:bCs/>
          <w:lang w:eastAsia="en-SG"/>
        </w:rPr>
        <w:t>generalize and handle spelling variations</w:t>
      </w:r>
      <w:r w:rsidRPr="005F1F44">
        <w:rPr>
          <w:rFonts w:eastAsia="Times New Roman" w:cstheme="minorHAnsi"/>
          <w:lang w:eastAsia="en-SG"/>
        </w:rPr>
        <w:t xml:space="preserve"> effectively.</w:t>
      </w:r>
    </w:p>
    <w:p w14:paraId="3589A2AC" w14:textId="0BFB8FA8" w:rsidR="00401455" w:rsidRPr="002C1B00" w:rsidRDefault="00401455" w:rsidP="00401455">
      <w:pPr>
        <w:pStyle w:val="Heading3"/>
        <w:rPr>
          <w:rFonts w:asciiTheme="minorHAnsi" w:hAnsiTheme="minorHAnsi" w:cstheme="minorHAnsi"/>
          <w:color w:val="auto"/>
          <w:sz w:val="28"/>
          <w:szCs w:val="28"/>
        </w:rPr>
      </w:pPr>
      <w:r w:rsidRPr="002C1B00">
        <w:rPr>
          <w:rStyle w:val="Strong"/>
          <w:rFonts w:asciiTheme="minorHAnsi" w:hAnsiTheme="minorHAnsi" w:cstheme="minorHAnsi"/>
          <w:color w:val="auto"/>
          <w:sz w:val="28"/>
          <w:szCs w:val="28"/>
        </w:rPr>
        <w:t>Training Strategy</w:t>
      </w:r>
      <w:r w:rsidR="005F1F44" w:rsidRPr="002C1B00">
        <w:rPr>
          <w:rStyle w:val="Strong"/>
          <w:rFonts w:asciiTheme="minorHAnsi" w:hAnsiTheme="minorHAnsi" w:cstheme="minorHAnsi"/>
          <w:color w:val="auto"/>
          <w:sz w:val="28"/>
          <w:szCs w:val="28"/>
        </w:rPr>
        <w:t xml:space="preserve"> and challenges</w:t>
      </w:r>
    </w:p>
    <w:p w14:paraId="7C3270BB" w14:textId="45E48E69" w:rsidR="00401455" w:rsidRPr="00E10722" w:rsidRDefault="00401455" w:rsidP="00401455">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Given the </w:t>
      </w:r>
      <w:r w:rsidRPr="00E10722">
        <w:rPr>
          <w:rStyle w:val="Strong"/>
          <w:rFonts w:asciiTheme="minorHAnsi" w:hAnsiTheme="minorHAnsi" w:cstheme="minorHAnsi"/>
          <w:sz w:val="22"/>
          <w:szCs w:val="22"/>
        </w:rPr>
        <w:t>imbalanced nature of the dataset</w:t>
      </w:r>
      <w:r w:rsidRPr="00E10722">
        <w:rPr>
          <w:rFonts w:asciiTheme="minorHAnsi" w:hAnsiTheme="minorHAnsi" w:cstheme="minorHAnsi"/>
          <w:sz w:val="22"/>
          <w:szCs w:val="22"/>
        </w:rPr>
        <w:t>, specific techniques were applied to reduce model bias toward overrepresented classes:</w:t>
      </w:r>
    </w:p>
    <w:p w14:paraId="5B387E25" w14:textId="77777777" w:rsidR="007410D0" w:rsidRPr="007410D0" w:rsidRDefault="007410D0" w:rsidP="007410D0">
      <w:pPr>
        <w:spacing w:before="100" w:beforeAutospacing="1" w:after="100" w:afterAutospacing="1" w:line="240" w:lineRule="auto"/>
        <w:rPr>
          <w:rFonts w:eastAsia="Times New Roman" w:cstheme="minorHAnsi"/>
          <w:lang w:eastAsia="en-SG"/>
        </w:rPr>
      </w:pPr>
      <w:r w:rsidRPr="007410D0">
        <w:rPr>
          <w:rFonts w:eastAsia="Times New Roman" w:cstheme="minorHAnsi"/>
          <w:lang w:eastAsia="en-SG"/>
        </w:rPr>
        <w:t xml:space="preserve">To address the </w:t>
      </w:r>
      <w:r w:rsidRPr="007410D0">
        <w:rPr>
          <w:rFonts w:eastAsia="Times New Roman" w:cstheme="minorHAnsi"/>
          <w:b/>
          <w:bCs/>
          <w:lang w:eastAsia="en-SG"/>
        </w:rPr>
        <w:t>imbalanced dataset</w:t>
      </w:r>
      <w:r w:rsidRPr="007410D0">
        <w:rPr>
          <w:rFonts w:eastAsia="Times New Roman" w:cstheme="minorHAnsi"/>
          <w:lang w:eastAsia="en-SG"/>
        </w:rPr>
        <w:t>, several strategies were applied:</w:t>
      </w:r>
    </w:p>
    <w:p w14:paraId="214C3553" w14:textId="77777777" w:rsidR="007410D0" w:rsidRPr="007410D0" w:rsidRDefault="007410D0" w:rsidP="007410D0">
      <w:pPr>
        <w:numPr>
          <w:ilvl w:val="0"/>
          <w:numId w:val="18"/>
        </w:numPr>
        <w:spacing w:before="100" w:beforeAutospacing="1" w:after="100" w:afterAutospacing="1" w:line="240" w:lineRule="auto"/>
        <w:rPr>
          <w:rFonts w:eastAsia="Times New Roman" w:cstheme="minorHAnsi"/>
          <w:lang w:eastAsia="en-SG"/>
        </w:rPr>
      </w:pPr>
      <w:r w:rsidRPr="007410D0">
        <w:rPr>
          <w:rFonts w:eastAsia="Times New Roman" w:cstheme="minorHAnsi"/>
          <w:b/>
          <w:bCs/>
          <w:lang w:eastAsia="en-SG"/>
        </w:rPr>
        <w:t>Class Weighting:</w:t>
      </w:r>
      <w:r w:rsidRPr="007410D0">
        <w:rPr>
          <w:rFonts w:eastAsia="Times New Roman" w:cstheme="minorHAnsi"/>
          <w:lang w:eastAsia="en-SG"/>
        </w:rPr>
        <w:t xml:space="preserve"> The </w:t>
      </w:r>
      <w:proofErr w:type="spellStart"/>
      <w:r w:rsidRPr="007410D0">
        <w:rPr>
          <w:rFonts w:eastAsia="Times New Roman" w:cstheme="minorHAnsi"/>
          <w:lang w:eastAsia="en-SG"/>
        </w:rPr>
        <w:t>class_weight</w:t>
      </w:r>
      <w:proofErr w:type="spellEnd"/>
      <w:r w:rsidRPr="007410D0">
        <w:rPr>
          <w:rFonts w:eastAsia="Times New Roman" w:cstheme="minorHAnsi"/>
          <w:lang w:eastAsia="en-SG"/>
        </w:rPr>
        <w:t>='balanced' option was used during training to give more importance to underrepresented classes.</w:t>
      </w:r>
    </w:p>
    <w:p w14:paraId="03A66981" w14:textId="77777777" w:rsidR="007410D0" w:rsidRPr="007410D0" w:rsidRDefault="007410D0" w:rsidP="007410D0">
      <w:pPr>
        <w:numPr>
          <w:ilvl w:val="0"/>
          <w:numId w:val="18"/>
        </w:numPr>
        <w:spacing w:before="100" w:beforeAutospacing="1" w:after="100" w:afterAutospacing="1" w:line="240" w:lineRule="auto"/>
        <w:rPr>
          <w:rFonts w:eastAsia="Times New Roman" w:cstheme="minorHAnsi"/>
          <w:lang w:eastAsia="en-SG"/>
        </w:rPr>
      </w:pPr>
      <w:r w:rsidRPr="007410D0">
        <w:rPr>
          <w:rFonts w:eastAsia="Times New Roman" w:cstheme="minorHAnsi"/>
          <w:b/>
          <w:bCs/>
          <w:lang w:eastAsia="en-SG"/>
        </w:rPr>
        <w:t>Stratified Sampling:</w:t>
      </w:r>
      <w:r w:rsidRPr="007410D0">
        <w:rPr>
          <w:rFonts w:eastAsia="Times New Roman" w:cstheme="minorHAnsi"/>
          <w:lang w:eastAsia="en-SG"/>
        </w:rPr>
        <w:t xml:space="preserve"> </w:t>
      </w:r>
      <w:proofErr w:type="spellStart"/>
      <w:r w:rsidRPr="007410D0">
        <w:rPr>
          <w:rFonts w:eastAsia="Times New Roman" w:cstheme="minorHAnsi"/>
          <w:lang w:eastAsia="en-SG"/>
        </w:rPr>
        <w:t>train_test_</w:t>
      </w:r>
      <w:proofErr w:type="gramStart"/>
      <w:r w:rsidRPr="007410D0">
        <w:rPr>
          <w:rFonts w:eastAsia="Times New Roman" w:cstheme="minorHAnsi"/>
          <w:lang w:eastAsia="en-SG"/>
        </w:rPr>
        <w:t>split</w:t>
      </w:r>
      <w:proofErr w:type="spellEnd"/>
      <w:r w:rsidRPr="007410D0">
        <w:rPr>
          <w:rFonts w:eastAsia="Times New Roman" w:cstheme="minorHAnsi"/>
          <w:lang w:eastAsia="en-SG"/>
        </w:rPr>
        <w:t>(</w:t>
      </w:r>
      <w:proofErr w:type="gramEnd"/>
      <w:r w:rsidRPr="007410D0">
        <w:rPr>
          <w:rFonts w:eastAsia="Times New Roman" w:cstheme="minorHAnsi"/>
          <w:lang w:eastAsia="en-SG"/>
        </w:rPr>
        <w:t>..., stratify=y) ensured proportional class representation in both training and test sets.</w:t>
      </w:r>
    </w:p>
    <w:p w14:paraId="2FB07335" w14:textId="77777777" w:rsidR="00807239" w:rsidRPr="00E10722" w:rsidRDefault="00807239" w:rsidP="007410D0">
      <w:pPr>
        <w:numPr>
          <w:ilvl w:val="0"/>
          <w:numId w:val="18"/>
        </w:numPr>
        <w:spacing w:before="100" w:beforeAutospacing="1" w:after="100" w:afterAutospacing="1" w:line="240" w:lineRule="auto"/>
        <w:rPr>
          <w:rFonts w:eastAsia="Times New Roman" w:cstheme="minorHAnsi"/>
          <w:lang w:eastAsia="en-SG"/>
        </w:rPr>
      </w:pPr>
      <w:r w:rsidRPr="00E10722">
        <w:rPr>
          <w:rStyle w:val="Strong"/>
          <w:rFonts w:cstheme="minorHAnsi"/>
        </w:rPr>
        <w:t>Handling Ambiguous Labels:</w:t>
      </w:r>
      <w:r w:rsidRPr="00E10722">
        <w:rPr>
          <w:rFonts w:cstheme="minorHAnsi"/>
        </w:rPr>
        <w:t xml:space="preserve"> Some village names appeared in multiple regions. These duplicates were temporarily removed as a </w:t>
      </w:r>
      <w:r w:rsidRPr="00E10722">
        <w:rPr>
          <w:rStyle w:val="Strong"/>
          <w:rFonts w:cstheme="minorHAnsi"/>
        </w:rPr>
        <w:t>sanity check</w:t>
      </w:r>
      <w:r w:rsidRPr="00E10722">
        <w:rPr>
          <w:rFonts w:cstheme="minorHAnsi"/>
        </w:rPr>
        <w:t xml:space="preserve"> to see if the model performs better without them. However, this led to information loss and would </w:t>
      </w:r>
      <w:r w:rsidRPr="00E10722">
        <w:rPr>
          <w:rStyle w:val="Strong"/>
          <w:rFonts w:cstheme="minorHAnsi"/>
        </w:rPr>
        <w:t>not be recommended</w:t>
      </w:r>
      <w:r w:rsidRPr="00E10722">
        <w:rPr>
          <w:rFonts w:cstheme="minorHAnsi"/>
        </w:rPr>
        <w:t xml:space="preserve"> in a real-world deployment.</w:t>
      </w:r>
    </w:p>
    <w:p w14:paraId="44C44F2D" w14:textId="236DAB30" w:rsidR="007410D0" w:rsidRPr="00E10722" w:rsidRDefault="007410D0" w:rsidP="007410D0">
      <w:pPr>
        <w:numPr>
          <w:ilvl w:val="0"/>
          <w:numId w:val="18"/>
        </w:numPr>
        <w:spacing w:before="100" w:beforeAutospacing="1" w:after="100" w:afterAutospacing="1" w:line="240" w:lineRule="auto"/>
        <w:rPr>
          <w:rFonts w:eastAsia="Times New Roman" w:cstheme="minorHAnsi"/>
          <w:lang w:eastAsia="en-SG"/>
        </w:rPr>
      </w:pPr>
      <w:r w:rsidRPr="007410D0">
        <w:rPr>
          <w:rFonts w:eastAsia="Times New Roman" w:cstheme="minorHAnsi"/>
          <w:b/>
          <w:bCs/>
          <w:lang w:eastAsia="en-SG"/>
        </w:rPr>
        <w:t>Preventing Data Leakage:</w:t>
      </w:r>
      <w:r w:rsidRPr="007410D0">
        <w:rPr>
          <w:rFonts w:eastAsia="Times New Roman" w:cstheme="minorHAnsi"/>
          <w:lang w:eastAsia="en-SG"/>
        </w:rPr>
        <w:t xml:space="preserve"> Data was split before </w:t>
      </w:r>
      <w:proofErr w:type="spellStart"/>
      <w:r w:rsidRPr="007410D0">
        <w:rPr>
          <w:rFonts w:eastAsia="Times New Roman" w:cstheme="minorHAnsi"/>
          <w:lang w:eastAsia="en-SG"/>
        </w:rPr>
        <w:t>preprocessing</w:t>
      </w:r>
      <w:proofErr w:type="spellEnd"/>
      <w:r w:rsidRPr="007410D0">
        <w:rPr>
          <w:rFonts w:eastAsia="Times New Roman" w:cstheme="minorHAnsi"/>
          <w:lang w:eastAsia="en-SG"/>
        </w:rPr>
        <w:t xml:space="preserve"> to ensure that no test information leaked into the training process.</w:t>
      </w:r>
    </w:p>
    <w:p w14:paraId="414D23E8" w14:textId="17F39508" w:rsidR="00A93F89" w:rsidRPr="007410D0" w:rsidRDefault="00A93F89" w:rsidP="007410D0">
      <w:pPr>
        <w:numPr>
          <w:ilvl w:val="0"/>
          <w:numId w:val="18"/>
        </w:numPr>
        <w:spacing w:before="100" w:beforeAutospacing="1" w:after="100" w:afterAutospacing="1" w:line="240" w:lineRule="auto"/>
        <w:rPr>
          <w:rFonts w:eastAsia="Times New Roman" w:cstheme="minorHAnsi"/>
          <w:lang w:eastAsia="en-SG"/>
        </w:rPr>
      </w:pPr>
      <w:r w:rsidRPr="00E10722">
        <w:rPr>
          <w:rFonts w:eastAsia="Times New Roman" w:cstheme="minorHAnsi"/>
          <w:b/>
          <w:bCs/>
          <w:lang w:eastAsia="en-SG"/>
        </w:rPr>
        <w:t xml:space="preserve">All the tested models used </w:t>
      </w:r>
      <w:proofErr w:type="spellStart"/>
      <w:r w:rsidRPr="00E10722">
        <w:rPr>
          <w:rFonts w:eastAsia="Times New Roman" w:cstheme="minorHAnsi"/>
          <w:b/>
          <w:bCs/>
          <w:lang w:eastAsia="en-SG"/>
        </w:rPr>
        <w:t>softmax</w:t>
      </w:r>
      <w:proofErr w:type="spellEnd"/>
      <w:r w:rsidRPr="00E10722">
        <w:rPr>
          <w:rFonts w:eastAsia="Times New Roman" w:cstheme="minorHAnsi"/>
          <w:b/>
          <w:bCs/>
          <w:lang w:eastAsia="en-SG"/>
        </w:rPr>
        <w:t xml:space="preserve"> activation for the output layer and </w:t>
      </w:r>
      <w:proofErr w:type="spellStart"/>
      <w:r w:rsidRPr="00E10722">
        <w:rPr>
          <w:rFonts w:eastAsia="Times New Roman" w:cstheme="minorHAnsi"/>
          <w:b/>
          <w:bCs/>
          <w:lang w:eastAsia="en-SG"/>
        </w:rPr>
        <w:t>relu</w:t>
      </w:r>
      <w:proofErr w:type="spellEnd"/>
      <w:r w:rsidRPr="00E10722">
        <w:rPr>
          <w:rFonts w:eastAsia="Times New Roman" w:cstheme="minorHAnsi"/>
          <w:b/>
          <w:bCs/>
          <w:lang w:eastAsia="en-SG"/>
        </w:rPr>
        <w:t xml:space="preserve"> for the dense layers.</w:t>
      </w:r>
    </w:p>
    <w:p w14:paraId="19076E60" w14:textId="7C5013D9" w:rsidR="006703C8" w:rsidRPr="00E10722" w:rsidRDefault="006703C8" w:rsidP="007410D0">
      <w:pPr>
        <w:spacing w:before="100" w:beforeAutospacing="1" w:after="100" w:afterAutospacing="1" w:line="240" w:lineRule="auto"/>
        <w:rPr>
          <w:rFonts w:cstheme="minorHAnsi"/>
          <w:b/>
          <w:bCs/>
        </w:rPr>
      </w:pPr>
      <w:r w:rsidRPr="00E10722">
        <w:rPr>
          <w:rFonts w:cstheme="minorHAnsi"/>
          <w:b/>
          <w:bCs/>
        </w:rPr>
        <w:t>Table</w:t>
      </w:r>
      <w:r w:rsidRPr="00E10722">
        <w:rPr>
          <w:rFonts w:cstheme="minorHAnsi"/>
          <w:b/>
          <w:bCs/>
        </w:rPr>
        <w:t xml:space="preserve"> 1</w:t>
      </w:r>
      <w:r w:rsidRPr="00E10722">
        <w:rPr>
          <w:rFonts w:cstheme="minorHAnsi"/>
          <w:b/>
          <w:bCs/>
        </w:rPr>
        <w:t>: Performance Comparison of Different Text Classification Models</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1662"/>
        <w:gridCol w:w="2497"/>
        <w:gridCol w:w="1425"/>
        <w:gridCol w:w="1029"/>
        <w:gridCol w:w="1013"/>
        <w:gridCol w:w="2723"/>
      </w:tblGrid>
      <w:tr w:rsidR="006703C8" w:rsidRPr="00E10722" w14:paraId="0712AB47" w14:textId="77777777" w:rsidTr="006703C8">
        <w:trPr>
          <w:jc w:val="center"/>
        </w:trPr>
        <w:tc>
          <w:tcPr>
            <w:tcW w:w="1662" w:type="dxa"/>
            <w:tcMar>
              <w:top w:w="80" w:type="dxa"/>
              <w:left w:w="80" w:type="dxa"/>
              <w:bottom w:w="80" w:type="dxa"/>
              <w:right w:w="80" w:type="dxa"/>
            </w:tcMar>
            <w:vAlign w:val="center"/>
            <w:hideMark/>
          </w:tcPr>
          <w:p w14:paraId="0607AF87"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b/>
                <w:bCs/>
                <w:lang w:eastAsia="en-SG"/>
              </w:rPr>
              <w:t>Model ID</w:t>
            </w:r>
          </w:p>
        </w:tc>
        <w:tc>
          <w:tcPr>
            <w:tcW w:w="2497" w:type="dxa"/>
            <w:tcMar>
              <w:top w:w="80" w:type="dxa"/>
              <w:left w:w="80" w:type="dxa"/>
              <w:bottom w:w="80" w:type="dxa"/>
              <w:right w:w="80" w:type="dxa"/>
            </w:tcMar>
            <w:vAlign w:val="center"/>
            <w:hideMark/>
          </w:tcPr>
          <w:p w14:paraId="6FE58B1B"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b/>
                <w:bCs/>
                <w:lang w:eastAsia="en-SG"/>
              </w:rPr>
              <w:t>Architecture Description</w:t>
            </w:r>
          </w:p>
        </w:tc>
        <w:tc>
          <w:tcPr>
            <w:tcW w:w="1425" w:type="dxa"/>
            <w:tcMar>
              <w:top w:w="80" w:type="dxa"/>
              <w:left w:w="80" w:type="dxa"/>
              <w:bottom w:w="80" w:type="dxa"/>
              <w:right w:w="80" w:type="dxa"/>
            </w:tcMar>
            <w:vAlign w:val="center"/>
            <w:hideMark/>
          </w:tcPr>
          <w:p w14:paraId="54168C6F"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b/>
                <w:bCs/>
                <w:lang w:eastAsia="en-SG"/>
              </w:rPr>
              <w:t>Encoding Method</w:t>
            </w:r>
          </w:p>
        </w:tc>
        <w:tc>
          <w:tcPr>
            <w:tcW w:w="1029" w:type="dxa"/>
            <w:tcMar>
              <w:top w:w="80" w:type="dxa"/>
              <w:left w:w="80" w:type="dxa"/>
              <w:bottom w:w="80" w:type="dxa"/>
              <w:right w:w="80" w:type="dxa"/>
            </w:tcMar>
            <w:vAlign w:val="center"/>
            <w:hideMark/>
          </w:tcPr>
          <w:p w14:paraId="00166175"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b/>
                <w:bCs/>
                <w:lang w:eastAsia="en-SG"/>
              </w:rPr>
              <w:t>Training Accuracy (%)</w:t>
            </w:r>
          </w:p>
        </w:tc>
        <w:tc>
          <w:tcPr>
            <w:tcW w:w="1013" w:type="dxa"/>
            <w:tcMar>
              <w:top w:w="80" w:type="dxa"/>
              <w:left w:w="80" w:type="dxa"/>
              <w:bottom w:w="80" w:type="dxa"/>
              <w:right w:w="80" w:type="dxa"/>
            </w:tcMar>
            <w:vAlign w:val="center"/>
            <w:hideMark/>
          </w:tcPr>
          <w:p w14:paraId="75A584E4"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b/>
                <w:bCs/>
                <w:lang w:eastAsia="en-SG"/>
              </w:rPr>
              <w:t>Test Accuracy (%)</w:t>
            </w:r>
          </w:p>
        </w:tc>
        <w:tc>
          <w:tcPr>
            <w:tcW w:w="2723" w:type="dxa"/>
            <w:tcMar>
              <w:top w:w="80" w:type="dxa"/>
              <w:left w:w="80" w:type="dxa"/>
              <w:bottom w:w="80" w:type="dxa"/>
              <w:right w:w="80" w:type="dxa"/>
            </w:tcMar>
            <w:vAlign w:val="center"/>
            <w:hideMark/>
          </w:tcPr>
          <w:p w14:paraId="69E8124B"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b/>
                <w:bCs/>
                <w:lang w:eastAsia="en-SG"/>
              </w:rPr>
              <w:t>Remarks</w:t>
            </w:r>
          </w:p>
        </w:tc>
      </w:tr>
      <w:tr w:rsidR="006703C8" w:rsidRPr="00E10722" w14:paraId="2621E320" w14:textId="77777777" w:rsidTr="006703C8">
        <w:trPr>
          <w:jc w:val="center"/>
        </w:trPr>
        <w:tc>
          <w:tcPr>
            <w:tcW w:w="1662" w:type="dxa"/>
            <w:tcMar>
              <w:top w:w="80" w:type="dxa"/>
              <w:left w:w="80" w:type="dxa"/>
              <w:bottom w:w="80" w:type="dxa"/>
              <w:right w:w="80" w:type="dxa"/>
            </w:tcMar>
            <w:vAlign w:val="center"/>
            <w:hideMark/>
          </w:tcPr>
          <w:p w14:paraId="72418913"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Baseline</w:t>
            </w:r>
          </w:p>
        </w:tc>
        <w:tc>
          <w:tcPr>
            <w:tcW w:w="2497" w:type="dxa"/>
            <w:tcMar>
              <w:top w:w="80" w:type="dxa"/>
              <w:left w:w="80" w:type="dxa"/>
              <w:bottom w:w="80" w:type="dxa"/>
              <w:right w:w="80" w:type="dxa"/>
            </w:tcMar>
            <w:vAlign w:val="center"/>
            <w:hideMark/>
          </w:tcPr>
          <w:p w14:paraId="57348647"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Input layer → 2 hidden layers → Output layer</w:t>
            </w:r>
          </w:p>
        </w:tc>
        <w:tc>
          <w:tcPr>
            <w:tcW w:w="1425" w:type="dxa"/>
            <w:tcMar>
              <w:top w:w="80" w:type="dxa"/>
              <w:left w:w="80" w:type="dxa"/>
              <w:bottom w:w="80" w:type="dxa"/>
              <w:right w:w="80" w:type="dxa"/>
            </w:tcMar>
            <w:vAlign w:val="center"/>
            <w:hideMark/>
          </w:tcPr>
          <w:p w14:paraId="15102CAF"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One-hot encoding</w:t>
            </w:r>
          </w:p>
        </w:tc>
        <w:tc>
          <w:tcPr>
            <w:tcW w:w="1029" w:type="dxa"/>
            <w:tcMar>
              <w:top w:w="80" w:type="dxa"/>
              <w:left w:w="80" w:type="dxa"/>
              <w:bottom w:w="80" w:type="dxa"/>
              <w:right w:w="80" w:type="dxa"/>
            </w:tcMar>
            <w:vAlign w:val="center"/>
            <w:hideMark/>
          </w:tcPr>
          <w:p w14:paraId="288EF5B7"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84</w:t>
            </w:r>
          </w:p>
        </w:tc>
        <w:tc>
          <w:tcPr>
            <w:tcW w:w="1013" w:type="dxa"/>
            <w:tcMar>
              <w:top w:w="80" w:type="dxa"/>
              <w:left w:w="80" w:type="dxa"/>
              <w:bottom w:w="80" w:type="dxa"/>
              <w:right w:w="80" w:type="dxa"/>
            </w:tcMar>
            <w:vAlign w:val="center"/>
            <w:hideMark/>
          </w:tcPr>
          <w:p w14:paraId="0F75338B"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28</w:t>
            </w:r>
          </w:p>
        </w:tc>
        <w:tc>
          <w:tcPr>
            <w:tcW w:w="2723" w:type="dxa"/>
            <w:tcMar>
              <w:top w:w="80" w:type="dxa"/>
              <w:left w:w="80" w:type="dxa"/>
              <w:bottom w:w="80" w:type="dxa"/>
              <w:right w:w="80" w:type="dxa"/>
            </w:tcMar>
            <w:vAlign w:val="center"/>
            <w:hideMark/>
          </w:tcPr>
          <w:p w14:paraId="1E47089B"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Significant overfitting observed.</w:t>
            </w:r>
          </w:p>
        </w:tc>
      </w:tr>
      <w:tr w:rsidR="006703C8" w:rsidRPr="00E10722" w14:paraId="1546853B" w14:textId="77777777" w:rsidTr="006703C8">
        <w:trPr>
          <w:jc w:val="center"/>
        </w:trPr>
        <w:tc>
          <w:tcPr>
            <w:tcW w:w="1662" w:type="dxa"/>
            <w:tcMar>
              <w:top w:w="80" w:type="dxa"/>
              <w:left w:w="80" w:type="dxa"/>
              <w:bottom w:w="80" w:type="dxa"/>
              <w:right w:w="80" w:type="dxa"/>
            </w:tcMar>
            <w:vAlign w:val="center"/>
            <w:hideMark/>
          </w:tcPr>
          <w:p w14:paraId="7D12FAAB"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lastRenderedPageBreak/>
              <w:t>Model 1</w:t>
            </w:r>
          </w:p>
        </w:tc>
        <w:tc>
          <w:tcPr>
            <w:tcW w:w="2497" w:type="dxa"/>
            <w:tcMar>
              <w:top w:w="80" w:type="dxa"/>
              <w:left w:w="80" w:type="dxa"/>
              <w:bottom w:w="80" w:type="dxa"/>
              <w:right w:w="80" w:type="dxa"/>
            </w:tcMar>
            <w:vAlign w:val="center"/>
            <w:hideMark/>
          </w:tcPr>
          <w:p w14:paraId="5C276D3A"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Input → 3 hidden layers (with Dropout + </w:t>
            </w:r>
            <w:proofErr w:type="spellStart"/>
            <w:r w:rsidRPr="00E10722">
              <w:rPr>
                <w:rFonts w:eastAsia="Times New Roman" w:cstheme="minorHAnsi"/>
                <w:lang w:eastAsia="en-SG"/>
              </w:rPr>
              <w:t>BatchNorm</w:t>
            </w:r>
            <w:proofErr w:type="spellEnd"/>
            <w:r w:rsidRPr="00E10722">
              <w:rPr>
                <w:rFonts w:eastAsia="Times New Roman" w:cstheme="minorHAnsi"/>
                <w:lang w:eastAsia="en-SG"/>
              </w:rPr>
              <w:t xml:space="preserve"> after each) → Output</w:t>
            </w:r>
          </w:p>
        </w:tc>
        <w:tc>
          <w:tcPr>
            <w:tcW w:w="1425" w:type="dxa"/>
            <w:tcMar>
              <w:top w:w="80" w:type="dxa"/>
              <w:left w:w="80" w:type="dxa"/>
              <w:bottom w:w="80" w:type="dxa"/>
              <w:right w:w="80" w:type="dxa"/>
            </w:tcMar>
            <w:vAlign w:val="center"/>
            <w:hideMark/>
          </w:tcPr>
          <w:p w14:paraId="6F9634B1"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One-hot encoding</w:t>
            </w:r>
          </w:p>
        </w:tc>
        <w:tc>
          <w:tcPr>
            <w:tcW w:w="1029" w:type="dxa"/>
            <w:tcMar>
              <w:top w:w="80" w:type="dxa"/>
              <w:left w:w="80" w:type="dxa"/>
              <w:bottom w:w="80" w:type="dxa"/>
              <w:right w:w="80" w:type="dxa"/>
            </w:tcMar>
            <w:vAlign w:val="center"/>
            <w:hideMark/>
          </w:tcPr>
          <w:p w14:paraId="70705658"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87</w:t>
            </w:r>
          </w:p>
        </w:tc>
        <w:tc>
          <w:tcPr>
            <w:tcW w:w="1013" w:type="dxa"/>
            <w:tcMar>
              <w:top w:w="80" w:type="dxa"/>
              <w:left w:w="80" w:type="dxa"/>
              <w:bottom w:w="80" w:type="dxa"/>
              <w:right w:w="80" w:type="dxa"/>
            </w:tcMar>
            <w:vAlign w:val="center"/>
            <w:hideMark/>
          </w:tcPr>
          <w:p w14:paraId="20AD6B7A"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25</w:t>
            </w:r>
          </w:p>
        </w:tc>
        <w:tc>
          <w:tcPr>
            <w:tcW w:w="2723" w:type="dxa"/>
            <w:tcMar>
              <w:top w:w="80" w:type="dxa"/>
              <w:left w:w="80" w:type="dxa"/>
              <w:bottom w:w="80" w:type="dxa"/>
              <w:right w:w="80" w:type="dxa"/>
            </w:tcMar>
            <w:vAlign w:val="center"/>
            <w:hideMark/>
          </w:tcPr>
          <w:p w14:paraId="3800E463"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Regularization techniques did not mitigate overfitting.</w:t>
            </w:r>
          </w:p>
        </w:tc>
      </w:tr>
      <w:tr w:rsidR="006703C8" w:rsidRPr="00E10722" w14:paraId="528F64D8" w14:textId="77777777" w:rsidTr="006703C8">
        <w:trPr>
          <w:jc w:val="center"/>
        </w:trPr>
        <w:tc>
          <w:tcPr>
            <w:tcW w:w="1662" w:type="dxa"/>
            <w:tcMar>
              <w:top w:w="80" w:type="dxa"/>
              <w:left w:w="80" w:type="dxa"/>
              <w:bottom w:w="80" w:type="dxa"/>
              <w:right w:w="80" w:type="dxa"/>
            </w:tcMar>
            <w:vAlign w:val="center"/>
            <w:hideMark/>
          </w:tcPr>
          <w:p w14:paraId="4D71E50D"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2</w:t>
            </w:r>
          </w:p>
        </w:tc>
        <w:tc>
          <w:tcPr>
            <w:tcW w:w="2497" w:type="dxa"/>
            <w:tcMar>
              <w:top w:w="80" w:type="dxa"/>
              <w:left w:w="80" w:type="dxa"/>
              <w:bottom w:w="80" w:type="dxa"/>
              <w:right w:w="80" w:type="dxa"/>
            </w:tcMar>
            <w:vAlign w:val="center"/>
            <w:hideMark/>
          </w:tcPr>
          <w:p w14:paraId="256CFB8A"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Embedding → </w:t>
            </w:r>
            <w:proofErr w:type="spellStart"/>
            <w:r w:rsidRPr="00E10722">
              <w:rPr>
                <w:rFonts w:eastAsia="Times New Roman" w:cstheme="minorHAnsi"/>
                <w:lang w:eastAsia="en-SG"/>
              </w:rPr>
              <w:t>BiLSTM</w:t>
            </w:r>
            <w:proofErr w:type="spellEnd"/>
            <w:r w:rsidRPr="00E10722">
              <w:rPr>
                <w:rFonts w:eastAsia="Times New Roman" w:cstheme="minorHAnsi"/>
                <w:lang w:eastAsia="en-SG"/>
              </w:rPr>
              <w:t xml:space="preserve"> → </w:t>
            </w:r>
            <w:proofErr w:type="spellStart"/>
            <w:r w:rsidRPr="00E10722">
              <w:rPr>
                <w:rFonts w:eastAsia="Times New Roman" w:cstheme="minorHAnsi"/>
                <w:lang w:eastAsia="en-SG"/>
              </w:rPr>
              <w:t>GlobalMaxPooling</w:t>
            </w:r>
            <w:proofErr w:type="spellEnd"/>
            <w:r w:rsidRPr="00E10722">
              <w:rPr>
                <w:rFonts w:eastAsia="Times New Roman" w:cstheme="minorHAnsi"/>
                <w:lang w:eastAsia="en-SG"/>
              </w:rPr>
              <w:t xml:space="preserve"> → Dropout → Dense → Dropout → Output</w:t>
            </w:r>
          </w:p>
        </w:tc>
        <w:tc>
          <w:tcPr>
            <w:tcW w:w="1425" w:type="dxa"/>
            <w:tcMar>
              <w:top w:w="80" w:type="dxa"/>
              <w:left w:w="80" w:type="dxa"/>
              <w:bottom w:w="80" w:type="dxa"/>
              <w:right w:w="80" w:type="dxa"/>
            </w:tcMar>
            <w:vAlign w:val="center"/>
            <w:hideMark/>
          </w:tcPr>
          <w:p w14:paraId="60FAB279"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Character-level tokenization</w:t>
            </w:r>
          </w:p>
        </w:tc>
        <w:tc>
          <w:tcPr>
            <w:tcW w:w="1029" w:type="dxa"/>
            <w:tcMar>
              <w:top w:w="80" w:type="dxa"/>
              <w:left w:w="80" w:type="dxa"/>
              <w:bottom w:w="80" w:type="dxa"/>
              <w:right w:w="80" w:type="dxa"/>
            </w:tcMar>
            <w:vAlign w:val="center"/>
            <w:hideMark/>
          </w:tcPr>
          <w:p w14:paraId="0C9DC7E4"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60</w:t>
            </w:r>
          </w:p>
        </w:tc>
        <w:tc>
          <w:tcPr>
            <w:tcW w:w="1013" w:type="dxa"/>
            <w:tcMar>
              <w:top w:w="80" w:type="dxa"/>
              <w:left w:w="80" w:type="dxa"/>
              <w:bottom w:w="80" w:type="dxa"/>
              <w:right w:w="80" w:type="dxa"/>
            </w:tcMar>
            <w:vAlign w:val="center"/>
            <w:hideMark/>
          </w:tcPr>
          <w:p w14:paraId="1C0A39F1"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25</w:t>
            </w:r>
          </w:p>
        </w:tc>
        <w:tc>
          <w:tcPr>
            <w:tcW w:w="2723" w:type="dxa"/>
            <w:tcMar>
              <w:top w:w="80" w:type="dxa"/>
              <w:left w:w="80" w:type="dxa"/>
              <w:bottom w:w="80" w:type="dxa"/>
              <w:right w:w="80" w:type="dxa"/>
            </w:tcMar>
            <w:vAlign w:val="center"/>
            <w:hideMark/>
          </w:tcPr>
          <w:p w14:paraId="4F5D8A4C"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LSTM underperforms with char-level features.</w:t>
            </w:r>
          </w:p>
        </w:tc>
      </w:tr>
      <w:tr w:rsidR="006703C8" w:rsidRPr="00E10722" w14:paraId="0D568B32" w14:textId="77777777" w:rsidTr="006703C8">
        <w:trPr>
          <w:jc w:val="center"/>
        </w:trPr>
        <w:tc>
          <w:tcPr>
            <w:tcW w:w="1662" w:type="dxa"/>
            <w:tcMar>
              <w:top w:w="80" w:type="dxa"/>
              <w:left w:w="80" w:type="dxa"/>
              <w:bottom w:w="80" w:type="dxa"/>
              <w:right w:w="80" w:type="dxa"/>
            </w:tcMar>
            <w:vAlign w:val="center"/>
            <w:hideMark/>
          </w:tcPr>
          <w:p w14:paraId="621C8723"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3</w:t>
            </w:r>
          </w:p>
        </w:tc>
        <w:tc>
          <w:tcPr>
            <w:tcW w:w="2497" w:type="dxa"/>
            <w:tcMar>
              <w:top w:w="80" w:type="dxa"/>
              <w:left w:w="80" w:type="dxa"/>
              <w:bottom w:w="80" w:type="dxa"/>
              <w:right w:w="80" w:type="dxa"/>
            </w:tcMar>
            <w:vAlign w:val="center"/>
            <w:hideMark/>
          </w:tcPr>
          <w:p w14:paraId="7B792D4B"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Embedding → </w:t>
            </w:r>
            <w:proofErr w:type="spellStart"/>
            <w:r w:rsidRPr="00E10722">
              <w:rPr>
                <w:rFonts w:eastAsia="Times New Roman" w:cstheme="minorHAnsi"/>
                <w:lang w:eastAsia="en-SG"/>
              </w:rPr>
              <w:t>BiLSTM</w:t>
            </w:r>
            <w:proofErr w:type="spellEnd"/>
            <w:r w:rsidRPr="00E10722">
              <w:rPr>
                <w:rFonts w:eastAsia="Times New Roman" w:cstheme="minorHAnsi"/>
                <w:lang w:eastAsia="en-SG"/>
              </w:rPr>
              <w:t xml:space="preserve"> → Dropout → </w:t>
            </w:r>
            <w:proofErr w:type="spellStart"/>
            <w:r w:rsidRPr="00E10722">
              <w:rPr>
                <w:rFonts w:eastAsia="Times New Roman" w:cstheme="minorHAnsi"/>
                <w:lang w:eastAsia="en-SG"/>
              </w:rPr>
              <w:t>BiLSTM</w:t>
            </w:r>
            <w:proofErr w:type="spellEnd"/>
            <w:r w:rsidRPr="00E10722">
              <w:rPr>
                <w:rFonts w:eastAsia="Times New Roman" w:cstheme="minorHAnsi"/>
                <w:lang w:eastAsia="en-SG"/>
              </w:rPr>
              <w:t xml:space="preserve"> → </w:t>
            </w:r>
            <w:proofErr w:type="spellStart"/>
            <w:r w:rsidRPr="00E10722">
              <w:rPr>
                <w:rFonts w:eastAsia="Times New Roman" w:cstheme="minorHAnsi"/>
                <w:lang w:eastAsia="en-SG"/>
              </w:rPr>
              <w:t>GlobalMaxPooling</w:t>
            </w:r>
            <w:proofErr w:type="spellEnd"/>
            <w:r w:rsidRPr="00E10722">
              <w:rPr>
                <w:rFonts w:eastAsia="Times New Roman" w:cstheme="minorHAnsi"/>
                <w:lang w:eastAsia="en-SG"/>
              </w:rPr>
              <w:t xml:space="preserve"> → Dropout → Dense → Dropout → Dense → Dropout → Output</w:t>
            </w:r>
          </w:p>
        </w:tc>
        <w:tc>
          <w:tcPr>
            <w:tcW w:w="1425" w:type="dxa"/>
            <w:tcMar>
              <w:top w:w="80" w:type="dxa"/>
              <w:left w:w="80" w:type="dxa"/>
              <w:bottom w:w="80" w:type="dxa"/>
              <w:right w:w="80" w:type="dxa"/>
            </w:tcMar>
            <w:vAlign w:val="center"/>
            <w:hideMark/>
          </w:tcPr>
          <w:p w14:paraId="72CB7F71"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Character-level tokenization</w:t>
            </w:r>
          </w:p>
        </w:tc>
        <w:tc>
          <w:tcPr>
            <w:tcW w:w="1029" w:type="dxa"/>
            <w:tcMar>
              <w:top w:w="80" w:type="dxa"/>
              <w:left w:w="80" w:type="dxa"/>
              <w:bottom w:w="80" w:type="dxa"/>
              <w:right w:w="80" w:type="dxa"/>
            </w:tcMar>
            <w:vAlign w:val="center"/>
            <w:hideMark/>
          </w:tcPr>
          <w:p w14:paraId="03E51328"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45</w:t>
            </w:r>
          </w:p>
        </w:tc>
        <w:tc>
          <w:tcPr>
            <w:tcW w:w="1013" w:type="dxa"/>
            <w:tcMar>
              <w:top w:w="80" w:type="dxa"/>
              <w:left w:w="80" w:type="dxa"/>
              <w:bottom w:w="80" w:type="dxa"/>
              <w:right w:w="80" w:type="dxa"/>
            </w:tcMar>
            <w:vAlign w:val="center"/>
            <w:hideMark/>
          </w:tcPr>
          <w:p w14:paraId="061C97D0"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22</w:t>
            </w:r>
          </w:p>
        </w:tc>
        <w:tc>
          <w:tcPr>
            <w:tcW w:w="2723" w:type="dxa"/>
            <w:tcMar>
              <w:top w:w="80" w:type="dxa"/>
              <w:left w:w="80" w:type="dxa"/>
              <w:bottom w:w="80" w:type="dxa"/>
              <w:right w:w="80" w:type="dxa"/>
            </w:tcMar>
            <w:vAlign w:val="center"/>
            <w:hideMark/>
          </w:tcPr>
          <w:p w14:paraId="11F8B579"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Deep recurrent structure worsens performance, likely due to vanishing gradients or data sparsity.</w:t>
            </w:r>
          </w:p>
        </w:tc>
      </w:tr>
      <w:tr w:rsidR="006703C8" w:rsidRPr="00E10722" w14:paraId="2F7F3F43" w14:textId="77777777" w:rsidTr="006703C8">
        <w:trPr>
          <w:jc w:val="center"/>
        </w:trPr>
        <w:tc>
          <w:tcPr>
            <w:tcW w:w="1662" w:type="dxa"/>
            <w:tcMar>
              <w:top w:w="80" w:type="dxa"/>
              <w:left w:w="80" w:type="dxa"/>
              <w:bottom w:w="80" w:type="dxa"/>
              <w:right w:w="80" w:type="dxa"/>
            </w:tcMar>
            <w:vAlign w:val="center"/>
            <w:hideMark/>
          </w:tcPr>
          <w:p w14:paraId="4C26C565"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4</w:t>
            </w:r>
          </w:p>
        </w:tc>
        <w:tc>
          <w:tcPr>
            <w:tcW w:w="2497" w:type="dxa"/>
            <w:tcMar>
              <w:top w:w="80" w:type="dxa"/>
              <w:left w:w="80" w:type="dxa"/>
              <w:bottom w:w="80" w:type="dxa"/>
              <w:right w:w="80" w:type="dxa"/>
            </w:tcMar>
            <w:vAlign w:val="center"/>
            <w:hideMark/>
          </w:tcPr>
          <w:p w14:paraId="066F916E"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Embedding → Conv1D → </w:t>
            </w:r>
            <w:proofErr w:type="spellStart"/>
            <w:r w:rsidRPr="00E10722">
              <w:rPr>
                <w:rFonts w:eastAsia="Times New Roman" w:cstheme="minorHAnsi"/>
                <w:lang w:eastAsia="en-SG"/>
              </w:rPr>
              <w:t>MaxPooling</w:t>
            </w:r>
            <w:proofErr w:type="spellEnd"/>
            <w:r w:rsidRPr="00E10722">
              <w:rPr>
                <w:rFonts w:eastAsia="Times New Roman" w:cstheme="minorHAnsi"/>
                <w:lang w:eastAsia="en-SG"/>
              </w:rPr>
              <w:t xml:space="preserve"> → </w:t>
            </w:r>
            <w:proofErr w:type="spellStart"/>
            <w:r w:rsidRPr="00E10722">
              <w:rPr>
                <w:rFonts w:eastAsia="Times New Roman" w:cstheme="minorHAnsi"/>
                <w:lang w:eastAsia="en-SG"/>
              </w:rPr>
              <w:t>BiLSTM</w:t>
            </w:r>
            <w:proofErr w:type="spellEnd"/>
            <w:r w:rsidRPr="00E10722">
              <w:rPr>
                <w:rFonts w:eastAsia="Times New Roman" w:cstheme="minorHAnsi"/>
                <w:lang w:eastAsia="en-SG"/>
              </w:rPr>
              <w:t xml:space="preserve"> → </w:t>
            </w:r>
            <w:proofErr w:type="spellStart"/>
            <w:r w:rsidRPr="00E10722">
              <w:rPr>
                <w:rFonts w:eastAsia="Times New Roman" w:cstheme="minorHAnsi"/>
                <w:lang w:eastAsia="en-SG"/>
              </w:rPr>
              <w:t>GlobalMaxPooling</w:t>
            </w:r>
            <w:proofErr w:type="spellEnd"/>
            <w:r w:rsidRPr="00E10722">
              <w:rPr>
                <w:rFonts w:eastAsia="Times New Roman" w:cstheme="minorHAnsi"/>
                <w:lang w:eastAsia="en-SG"/>
              </w:rPr>
              <w:t xml:space="preserve"> → Dense → Dropout → Dense → Dropout → Output</w:t>
            </w:r>
          </w:p>
        </w:tc>
        <w:tc>
          <w:tcPr>
            <w:tcW w:w="1425" w:type="dxa"/>
            <w:tcMar>
              <w:top w:w="80" w:type="dxa"/>
              <w:left w:w="80" w:type="dxa"/>
              <w:bottom w:w="80" w:type="dxa"/>
              <w:right w:w="80" w:type="dxa"/>
            </w:tcMar>
            <w:vAlign w:val="center"/>
            <w:hideMark/>
          </w:tcPr>
          <w:p w14:paraId="012AE55B"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character-level (0-gram) tokenization</w:t>
            </w:r>
          </w:p>
        </w:tc>
        <w:tc>
          <w:tcPr>
            <w:tcW w:w="1029" w:type="dxa"/>
            <w:tcMar>
              <w:top w:w="80" w:type="dxa"/>
              <w:left w:w="80" w:type="dxa"/>
              <w:bottom w:w="80" w:type="dxa"/>
              <w:right w:w="80" w:type="dxa"/>
            </w:tcMar>
            <w:vAlign w:val="center"/>
            <w:hideMark/>
          </w:tcPr>
          <w:p w14:paraId="65AD96F8"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40</w:t>
            </w:r>
          </w:p>
        </w:tc>
        <w:tc>
          <w:tcPr>
            <w:tcW w:w="1013" w:type="dxa"/>
            <w:tcMar>
              <w:top w:w="80" w:type="dxa"/>
              <w:left w:w="80" w:type="dxa"/>
              <w:bottom w:w="80" w:type="dxa"/>
              <w:right w:w="80" w:type="dxa"/>
            </w:tcMar>
            <w:vAlign w:val="center"/>
            <w:hideMark/>
          </w:tcPr>
          <w:p w14:paraId="4F8589CD"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27</w:t>
            </w:r>
          </w:p>
        </w:tc>
        <w:tc>
          <w:tcPr>
            <w:tcW w:w="2723" w:type="dxa"/>
            <w:tcMar>
              <w:top w:w="80" w:type="dxa"/>
              <w:left w:w="80" w:type="dxa"/>
              <w:bottom w:w="80" w:type="dxa"/>
              <w:right w:w="80" w:type="dxa"/>
            </w:tcMar>
            <w:vAlign w:val="center"/>
            <w:hideMark/>
          </w:tcPr>
          <w:p w14:paraId="51045D61"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Mixed architecture did not improve generalization.</w:t>
            </w:r>
          </w:p>
        </w:tc>
      </w:tr>
      <w:tr w:rsidR="006703C8" w:rsidRPr="00E10722" w14:paraId="4BA5E35C" w14:textId="77777777" w:rsidTr="006703C8">
        <w:trPr>
          <w:jc w:val="center"/>
        </w:trPr>
        <w:tc>
          <w:tcPr>
            <w:tcW w:w="1662" w:type="dxa"/>
            <w:tcMar>
              <w:top w:w="80" w:type="dxa"/>
              <w:left w:w="80" w:type="dxa"/>
              <w:bottom w:w="80" w:type="dxa"/>
              <w:right w:w="80" w:type="dxa"/>
            </w:tcMar>
            <w:vAlign w:val="center"/>
            <w:hideMark/>
          </w:tcPr>
          <w:p w14:paraId="3FAAABD5"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5</w:t>
            </w:r>
          </w:p>
        </w:tc>
        <w:tc>
          <w:tcPr>
            <w:tcW w:w="2497" w:type="dxa"/>
            <w:tcMar>
              <w:top w:w="80" w:type="dxa"/>
              <w:left w:w="80" w:type="dxa"/>
              <w:bottom w:w="80" w:type="dxa"/>
              <w:right w:w="80" w:type="dxa"/>
            </w:tcMar>
            <w:vAlign w:val="center"/>
            <w:hideMark/>
          </w:tcPr>
          <w:p w14:paraId="118ED097"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Conv1D → LSTM</w:t>
            </w:r>
          </w:p>
        </w:tc>
        <w:tc>
          <w:tcPr>
            <w:tcW w:w="1425" w:type="dxa"/>
            <w:tcMar>
              <w:top w:w="80" w:type="dxa"/>
              <w:left w:w="80" w:type="dxa"/>
              <w:bottom w:w="80" w:type="dxa"/>
              <w:right w:w="80" w:type="dxa"/>
            </w:tcMar>
            <w:vAlign w:val="center"/>
            <w:hideMark/>
          </w:tcPr>
          <w:p w14:paraId="2EE4EBE6"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character-level (bigram) tokenization</w:t>
            </w:r>
          </w:p>
        </w:tc>
        <w:tc>
          <w:tcPr>
            <w:tcW w:w="1029" w:type="dxa"/>
            <w:tcMar>
              <w:top w:w="80" w:type="dxa"/>
              <w:left w:w="80" w:type="dxa"/>
              <w:bottom w:w="80" w:type="dxa"/>
              <w:right w:w="80" w:type="dxa"/>
            </w:tcMar>
            <w:vAlign w:val="center"/>
            <w:hideMark/>
          </w:tcPr>
          <w:p w14:paraId="1F3AB57E"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77</w:t>
            </w:r>
          </w:p>
        </w:tc>
        <w:tc>
          <w:tcPr>
            <w:tcW w:w="1013" w:type="dxa"/>
            <w:tcMar>
              <w:top w:w="80" w:type="dxa"/>
              <w:left w:w="80" w:type="dxa"/>
              <w:bottom w:w="80" w:type="dxa"/>
              <w:right w:w="80" w:type="dxa"/>
            </w:tcMar>
            <w:vAlign w:val="center"/>
            <w:hideMark/>
          </w:tcPr>
          <w:p w14:paraId="2A515B92"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26</w:t>
            </w:r>
          </w:p>
        </w:tc>
        <w:tc>
          <w:tcPr>
            <w:tcW w:w="2723" w:type="dxa"/>
            <w:tcMar>
              <w:top w:w="80" w:type="dxa"/>
              <w:left w:w="80" w:type="dxa"/>
              <w:bottom w:w="80" w:type="dxa"/>
              <w:right w:w="80" w:type="dxa"/>
            </w:tcMar>
            <w:vAlign w:val="center"/>
            <w:hideMark/>
          </w:tcPr>
          <w:p w14:paraId="0E32BDBE"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Shows better training accuracy but still overfits.</w:t>
            </w:r>
          </w:p>
        </w:tc>
      </w:tr>
      <w:tr w:rsidR="006703C8" w:rsidRPr="00E10722" w14:paraId="39C127AE" w14:textId="77777777" w:rsidTr="006703C8">
        <w:trPr>
          <w:jc w:val="center"/>
        </w:trPr>
        <w:tc>
          <w:tcPr>
            <w:tcW w:w="1662" w:type="dxa"/>
            <w:tcMar>
              <w:top w:w="80" w:type="dxa"/>
              <w:left w:w="80" w:type="dxa"/>
              <w:bottom w:w="80" w:type="dxa"/>
              <w:right w:w="80" w:type="dxa"/>
            </w:tcMar>
            <w:vAlign w:val="center"/>
            <w:hideMark/>
          </w:tcPr>
          <w:p w14:paraId="3610293F"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6</w:t>
            </w:r>
          </w:p>
        </w:tc>
        <w:tc>
          <w:tcPr>
            <w:tcW w:w="2497" w:type="dxa"/>
            <w:tcMar>
              <w:top w:w="80" w:type="dxa"/>
              <w:left w:w="80" w:type="dxa"/>
              <w:bottom w:w="80" w:type="dxa"/>
              <w:right w:w="80" w:type="dxa"/>
            </w:tcMar>
            <w:vAlign w:val="center"/>
            <w:hideMark/>
          </w:tcPr>
          <w:p w14:paraId="250B3426"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Conv1D → LSTM</w:t>
            </w:r>
          </w:p>
        </w:tc>
        <w:tc>
          <w:tcPr>
            <w:tcW w:w="1425" w:type="dxa"/>
            <w:tcMar>
              <w:top w:w="80" w:type="dxa"/>
              <w:left w:w="80" w:type="dxa"/>
              <w:bottom w:w="80" w:type="dxa"/>
              <w:right w:w="80" w:type="dxa"/>
            </w:tcMar>
            <w:vAlign w:val="center"/>
            <w:hideMark/>
          </w:tcPr>
          <w:p w14:paraId="39DC5C9D"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character-level (trigram) tokenization</w:t>
            </w:r>
          </w:p>
        </w:tc>
        <w:tc>
          <w:tcPr>
            <w:tcW w:w="1029" w:type="dxa"/>
            <w:tcMar>
              <w:top w:w="80" w:type="dxa"/>
              <w:left w:w="80" w:type="dxa"/>
              <w:bottom w:w="80" w:type="dxa"/>
              <w:right w:w="80" w:type="dxa"/>
            </w:tcMar>
            <w:vAlign w:val="center"/>
            <w:hideMark/>
          </w:tcPr>
          <w:p w14:paraId="55D9BF76"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69</w:t>
            </w:r>
          </w:p>
        </w:tc>
        <w:tc>
          <w:tcPr>
            <w:tcW w:w="1013" w:type="dxa"/>
            <w:tcMar>
              <w:top w:w="80" w:type="dxa"/>
              <w:left w:w="80" w:type="dxa"/>
              <w:bottom w:w="80" w:type="dxa"/>
              <w:right w:w="80" w:type="dxa"/>
            </w:tcMar>
            <w:vAlign w:val="center"/>
            <w:hideMark/>
          </w:tcPr>
          <w:p w14:paraId="1D92F633"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24</w:t>
            </w:r>
          </w:p>
        </w:tc>
        <w:tc>
          <w:tcPr>
            <w:tcW w:w="2723" w:type="dxa"/>
            <w:tcMar>
              <w:top w:w="80" w:type="dxa"/>
              <w:left w:w="80" w:type="dxa"/>
              <w:bottom w:w="80" w:type="dxa"/>
              <w:right w:w="80" w:type="dxa"/>
            </w:tcMar>
            <w:vAlign w:val="center"/>
            <w:hideMark/>
          </w:tcPr>
          <w:p w14:paraId="29FBBE52"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Increasing n-gram complexity leads to performance degradation.</w:t>
            </w:r>
          </w:p>
        </w:tc>
      </w:tr>
      <w:tr w:rsidR="006703C8" w:rsidRPr="00E10722" w14:paraId="3A2F8AF0" w14:textId="77777777" w:rsidTr="006703C8">
        <w:trPr>
          <w:jc w:val="center"/>
        </w:trPr>
        <w:tc>
          <w:tcPr>
            <w:tcW w:w="1662" w:type="dxa"/>
            <w:tcMar>
              <w:top w:w="80" w:type="dxa"/>
              <w:left w:w="80" w:type="dxa"/>
              <w:bottom w:w="80" w:type="dxa"/>
              <w:right w:w="80" w:type="dxa"/>
            </w:tcMar>
            <w:vAlign w:val="center"/>
            <w:hideMark/>
          </w:tcPr>
          <w:p w14:paraId="421C1A86"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7</w:t>
            </w:r>
          </w:p>
        </w:tc>
        <w:tc>
          <w:tcPr>
            <w:tcW w:w="2497" w:type="dxa"/>
            <w:tcMar>
              <w:top w:w="80" w:type="dxa"/>
              <w:left w:w="80" w:type="dxa"/>
              <w:bottom w:w="80" w:type="dxa"/>
              <w:right w:w="80" w:type="dxa"/>
            </w:tcMar>
            <w:vAlign w:val="center"/>
            <w:hideMark/>
          </w:tcPr>
          <w:p w14:paraId="4B325820"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Embedding→ Conv1D →</w:t>
            </w:r>
            <w:proofErr w:type="spellStart"/>
            <w:r w:rsidRPr="00E10722">
              <w:rPr>
                <w:rFonts w:eastAsia="Times New Roman" w:cstheme="minorHAnsi"/>
                <w:lang w:eastAsia="en-SG"/>
              </w:rPr>
              <w:t>GlobalMaxPool</w:t>
            </w:r>
            <w:proofErr w:type="spellEnd"/>
            <w:r w:rsidRPr="00E10722">
              <w:rPr>
                <w:rFonts w:eastAsia="Times New Roman" w:cstheme="minorHAnsi"/>
                <w:lang w:eastAsia="en-SG"/>
              </w:rPr>
              <w:t>→ →</w:t>
            </w:r>
            <w:proofErr w:type="gramStart"/>
            <w:r w:rsidRPr="00E10722">
              <w:rPr>
                <w:rFonts w:eastAsia="Times New Roman" w:cstheme="minorHAnsi"/>
                <w:lang w:eastAsia="en-SG"/>
              </w:rPr>
              <w:t>Dense(</w:t>
            </w:r>
            <w:proofErr w:type="gramEnd"/>
            <w:r w:rsidRPr="00E10722">
              <w:rPr>
                <w:rFonts w:eastAsia="Times New Roman" w:cstheme="minorHAnsi"/>
                <w:lang w:eastAsia="en-SG"/>
              </w:rPr>
              <w:t>1024) → Dropout → Dense(512) → Dropout</w:t>
            </w:r>
          </w:p>
          <w:p w14:paraId="656BAE79"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 </w:t>
            </w:r>
            <w:proofErr w:type="gramStart"/>
            <w:r w:rsidRPr="00E10722">
              <w:rPr>
                <w:rFonts w:eastAsia="Times New Roman" w:cstheme="minorHAnsi"/>
                <w:lang w:eastAsia="en-SG"/>
              </w:rPr>
              <w:t>Dense(</w:t>
            </w:r>
            <w:proofErr w:type="gramEnd"/>
            <w:r w:rsidRPr="00E10722">
              <w:rPr>
                <w:rFonts w:eastAsia="Times New Roman" w:cstheme="minorHAnsi"/>
                <w:lang w:eastAsia="en-SG"/>
              </w:rPr>
              <w:t>64) → Dropout → Output LSTM (Epochs = 60)</w:t>
            </w:r>
          </w:p>
        </w:tc>
        <w:tc>
          <w:tcPr>
            <w:tcW w:w="1425" w:type="dxa"/>
            <w:tcMar>
              <w:top w:w="80" w:type="dxa"/>
              <w:left w:w="80" w:type="dxa"/>
              <w:bottom w:w="80" w:type="dxa"/>
              <w:right w:w="80" w:type="dxa"/>
            </w:tcMar>
            <w:vAlign w:val="center"/>
            <w:hideMark/>
          </w:tcPr>
          <w:p w14:paraId="6F11328B" w14:textId="77777777" w:rsidR="006703C8" w:rsidRPr="00E10722" w:rsidRDefault="006703C8" w:rsidP="00EB6CE8">
            <w:pPr>
              <w:spacing w:after="0" w:line="240" w:lineRule="auto"/>
              <w:jc w:val="center"/>
              <w:rPr>
                <w:rFonts w:eastAsia="Times New Roman" w:cstheme="minorHAnsi"/>
                <w:lang w:eastAsia="en-SG"/>
              </w:rPr>
            </w:pPr>
            <w:proofErr w:type="spellStart"/>
            <w:r w:rsidRPr="00E10722">
              <w:rPr>
                <w:rFonts w:eastAsia="Times New Roman" w:cstheme="minorHAnsi"/>
                <w:lang w:eastAsia="en-SG"/>
              </w:rPr>
              <w:t>FastText</w:t>
            </w:r>
            <w:proofErr w:type="spellEnd"/>
            <w:r w:rsidRPr="00E10722">
              <w:rPr>
                <w:rFonts w:eastAsia="Times New Roman" w:cstheme="minorHAnsi"/>
                <w:lang w:eastAsia="en-SG"/>
              </w:rPr>
              <w:t xml:space="preserve"> embeddings</w:t>
            </w:r>
          </w:p>
        </w:tc>
        <w:tc>
          <w:tcPr>
            <w:tcW w:w="1029" w:type="dxa"/>
            <w:tcMar>
              <w:top w:w="80" w:type="dxa"/>
              <w:left w:w="80" w:type="dxa"/>
              <w:bottom w:w="80" w:type="dxa"/>
              <w:right w:w="80" w:type="dxa"/>
            </w:tcMar>
            <w:vAlign w:val="center"/>
            <w:hideMark/>
          </w:tcPr>
          <w:p w14:paraId="01CCEF7E"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95</w:t>
            </w:r>
          </w:p>
        </w:tc>
        <w:tc>
          <w:tcPr>
            <w:tcW w:w="1013" w:type="dxa"/>
            <w:tcMar>
              <w:top w:w="80" w:type="dxa"/>
              <w:left w:w="80" w:type="dxa"/>
              <w:bottom w:w="80" w:type="dxa"/>
              <w:right w:w="80" w:type="dxa"/>
            </w:tcMar>
            <w:vAlign w:val="center"/>
            <w:hideMark/>
          </w:tcPr>
          <w:p w14:paraId="2E0C64F4"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38</w:t>
            </w:r>
          </w:p>
        </w:tc>
        <w:tc>
          <w:tcPr>
            <w:tcW w:w="2723" w:type="dxa"/>
            <w:tcMar>
              <w:top w:w="80" w:type="dxa"/>
              <w:left w:w="80" w:type="dxa"/>
              <w:bottom w:w="80" w:type="dxa"/>
              <w:right w:w="80" w:type="dxa"/>
            </w:tcMar>
            <w:vAlign w:val="center"/>
            <w:hideMark/>
          </w:tcPr>
          <w:p w14:paraId="2C89B69E"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Strong training and improved test accuracy; </w:t>
            </w:r>
            <w:proofErr w:type="spellStart"/>
            <w:r w:rsidRPr="00E10722">
              <w:rPr>
                <w:rFonts w:eastAsia="Times New Roman" w:cstheme="minorHAnsi"/>
                <w:lang w:eastAsia="en-SG"/>
              </w:rPr>
              <w:t>FastText</w:t>
            </w:r>
            <w:proofErr w:type="spellEnd"/>
            <w:r w:rsidRPr="00E10722">
              <w:rPr>
                <w:rFonts w:eastAsia="Times New Roman" w:cstheme="minorHAnsi"/>
                <w:lang w:eastAsia="en-SG"/>
              </w:rPr>
              <w:t xml:space="preserve"> shows promise.</w:t>
            </w:r>
          </w:p>
        </w:tc>
      </w:tr>
      <w:tr w:rsidR="006703C8" w:rsidRPr="00E10722" w14:paraId="2DE3EC1F" w14:textId="77777777" w:rsidTr="006703C8">
        <w:trPr>
          <w:jc w:val="center"/>
        </w:trPr>
        <w:tc>
          <w:tcPr>
            <w:tcW w:w="1662" w:type="dxa"/>
            <w:tcMar>
              <w:top w:w="80" w:type="dxa"/>
              <w:left w:w="80" w:type="dxa"/>
              <w:bottom w:w="80" w:type="dxa"/>
              <w:right w:w="80" w:type="dxa"/>
            </w:tcMar>
            <w:vAlign w:val="center"/>
            <w:hideMark/>
          </w:tcPr>
          <w:p w14:paraId="4CF1F43A"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8</w:t>
            </w:r>
          </w:p>
        </w:tc>
        <w:tc>
          <w:tcPr>
            <w:tcW w:w="2497" w:type="dxa"/>
            <w:tcMar>
              <w:top w:w="80" w:type="dxa"/>
              <w:left w:w="80" w:type="dxa"/>
              <w:bottom w:w="80" w:type="dxa"/>
              <w:right w:w="80" w:type="dxa"/>
            </w:tcMar>
            <w:vAlign w:val="center"/>
            <w:hideMark/>
          </w:tcPr>
          <w:p w14:paraId="79332324"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Embedding→ Conv1D →</w:t>
            </w:r>
            <w:proofErr w:type="spellStart"/>
            <w:r w:rsidRPr="00E10722">
              <w:rPr>
                <w:rFonts w:eastAsia="Times New Roman" w:cstheme="minorHAnsi"/>
                <w:lang w:eastAsia="en-SG"/>
              </w:rPr>
              <w:t>GlobalMaxPool</w:t>
            </w:r>
            <w:proofErr w:type="spellEnd"/>
            <w:r w:rsidRPr="00E10722">
              <w:rPr>
                <w:rFonts w:eastAsia="Times New Roman" w:cstheme="minorHAnsi"/>
                <w:lang w:eastAsia="en-SG"/>
              </w:rPr>
              <w:t>→ →</w:t>
            </w:r>
            <w:proofErr w:type="gramStart"/>
            <w:r w:rsidRPr="00E10722">
              <w:rPr>
                <w:rFonts w:eastAsia="Times New Roman" w:cstheme="minorHAnsi"/>
                <w:lang w:eastAsia="en-SG"/>
              </w:rPr>
              <w:t>Dense(</w:t>
            </w:r>
            <w:proofErr w:type="gramEnd"/>
            <w:r w:rsidRPr="00E10722">
              <w:rPr>
                <w:rFonts w:eastAsia="Times New Roman" w:cstheme="minorHAnsi"/>
                <w:lang w:eastAsia="en-SG"/>
              </w:rPr>
              <w:t>1024) → Dropout → Dense(512) → Dropout</w:t>
            </w:r>
          </w:p>
          <w:p w14:paraId="39D8269F"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 </w:t>
            </w:r>
            <w:proofErr w:type="gramStart"/>
            <w:r w:rsidRPr="00E10722">
              <w:rPr>
                <w:rFonts w:eastAsia="Times New Roman" w:cstheme="minorHAnsi"/>
                <w:lang w:eastAsia="en-SG"/>
              </w:rPr>
              <w:t>Dense(</w:t>
            </w:r>
            <w:proofErr w:type="gramEnd"/>
            <w:r w:rsidRPr="00E10722">
              <w:rPr>
                <w:rFonts w:eastAsia="Times New Roman" w:cstheme="minorHAnsi"/>
                <w:lang w:eastAsia="en-SG"/>
              </w:rPr>
              <w:t>64) → Dropout → Output LSTM (Epochs = 100)</w:t>
            </w:r>
          </w:p>
        </w:tc>
        <w:tc>
          <w:tcPr>
            <w:tcW w:w="1425" w:type="dxa"/>
            <w:tcMar>
              <w:top w:w="80" w:type="dxa"/>
              <w:left w:w="80" w:type="dxa"/>
              <w:bottom w:w="80" w:type="dxa"/>
              <w:right w:w="80" w:type="dxa"/>
            </w:tcMar>
            <w:vAlign w:val="center"/>
            <w:hideMark/>
          </w:tcPr>
          <w:p w14:paraId="344E760F" w14:textId="77777777" w:rsidR="006703C8" w:rsidRPr="00E10722" w:rsidRDefault="006703C8" w:rsidP="00EB6CE8">
            <w:pPr>
              <w:spacing w:after="0" w:line="240" w:lineRule="auto"/>
              <w:jc w:val="center"/>
              <w:rPr>
                <w:rFonts w:eastAsia="Times New Roman" w:cstheme="minorHAnsi"/>
                <w:lang w:eastAsia="en-SG"/>
              </w:rPr>
            </w:pPr>
            <w:proofErr w:type="spellStart"/>
            <w:r w:rsidRPr="00E10722">
              <w:rPr>
                <w:rFonts w:eastAsia="Times New Roman" w:cstheme="minorHAnsi"/>
                <w:lang w:eastAsia="en-SG"/>
              </w:rPr>
              <w:t>FastText</w:t>
            </w:r>
            <w:proofErr w:type="spellEnd"/>
            <w:r w:rsidRPr="00E10722">
              <w:rPr>
                <w:rFonts w:eastAsia="Times New Roman" w:cstheme="minorHAnsi"/>
                <w:lang w:eastAsia="en-SG"/>
              </w:rPr>
              <w:t xml:space="preserve"> embeddings</w:t>
            </w:r>
          </w:p>
        </w:tc>
        <w:tc>
          <w:tcPr>
            <w:tcW w:w="1029" w:type="dxa"/>
            <w:tcMar>
              <w:top w:w="80" w:type="dxa"/>
              <w:left w:w="80" w:type="dxa"/>
              <w:bottom w:w="80" w:type="dxa"/>
              <w:right w:w="80" w:type="dxa"/>
            </w:tcMar>
            <w:vAlign w:val="center"/>
            <w:hideMark/>
          </w:tcPr>
          <w:p w14:paraId="4113DE30"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92</w:t>
            </w:r>
          </w:p>
        </w:tc>
        <w:tc>
          <w:tcPr>
            <w:tcW w:w="1013" w:type="dxa"/>
            <w:tcMar>
              <w:top w:w="80" w:type="dxa"/>
              <w:left w:w="80" w:type="dxa"/>
              <w:bottom w:w="80" w:type="dxa"/>
              <w:right w:w="80" w:type="dxa"/>
            </w:tcMar>
            <w:vAlign w:val="center"/>
            <w:hideMark/>
          </w:tcPr>
          <w:p w14:paraId="323FAEE1"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40</w:t>
            </w:r>
          </w:p>
        </w:tc>
        <w:tc>
          <w:tcPr>
            <w:tcW w:w="2723" w:type="dxa"/>
            <w:tcMar>
              <w:top w:w="80" w:type="dxa"/>
              <w:left w:w="80" w:type="dxa"/>
              <w:bottom w:w="80" w:type="dxa"/>
              <w:right w:w="80" w:type="dxa"/>
            </w:tcMar>
            <w:vAlign w:val="center"/>
            <w:hideMark/>
          </w:tcPr>
          <w:p w14:paraId="5024C69A"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Further training improves generalization marginally.</w:t>
            </w:r>
          </w:p>
        </w:tc>
      </w:tr>
      <w:tr w:rsidR="006703C8" w:rsidRPr="00E10722" w14:paraId="0AC645EA" w14:textId="77777777" w:rsidTr="006703C8">
        <w:trPr>
          <w:jc w:val="center"/>
        </w:trPr>
        <w:tc>
          <w:tcPr>
            <w:tcW w:w="1662" w:type="dxa"/>
            <w:tcMar>
              <w:top w:w="80" w:type="dxa"/>
              <w:left w:w="80" w:type="dxa"/>
              <w:bottom w:w="80" w:type="dxa"/>
              <w:right w:w="80" w:type="dxa"/>
            </w:tcMar>
            <w:vAlign w:val="center"/>
            <w:hideMark/>
          </w:tcPr>
          <w:p w14:paraId="1BE62380" w14:textId="77777777" w:rsidR="006703C8" w:rsidRPr="00E10722" w:rsidRDefault="006703C8" w:rsidP="00EB6CE8">
            <w:pPr>
              <w:spacing w:after="0" w:line="240" w:lineRule="auto"/>
              <w:jc w:val="center"/>
              <w:rPr>
                <w:rFonts w:eastAsia="Times New Roman" w:cstheme="minorHAnsi"/>
                <w:b/>
                <w:bCs/>
                <w:color w:val="00B050"/>
                <w:lang w:eastAsia="en-SG"/>
              </w:rPr>
            </w:pPr>
            <w:r w:rsidRPr="00E10722">
              <w:rPr>
                <w:rFonts w:eastAsia="Times New Roman" w:cstheme="minorHAnsi"/>
                <w:b/>
                <w:bCs/>
                <w:color w:val="00B050"/>
                <w:lang w:eastAsia="en-SG"/>
              </w:rPr>
              <w:t>Model 9</w:t>
            </w:r>
          </w:p>
        </w:tc>
        <w:tc>
          <w:tcPr>
            <w:tcW w:w="2497" w:type="dxa"/>
            <w:tcMar>
              <w:top w:w="80" w:type="dxa"/>
              <w:left w:w="80" w:type="dxa"/>
              <w:bottom w:w="80" w:type="dxa"/>
              <w:right w:w="80" w:type="dxa"/>
            </w:tcMar>
            <w:vAlign w:val="center"/>
            <w:hideMark/>
          </w:tcPr>
          <w:p w14:paraId="66ECAEDA" w14:textId="77777777" w:rsidR="006703C8" w:rsidRPr="00E10722" w:rsidRDefault="006703C8" w:rsidP="00EB6CE8">
            <w:pPr>
              <w:spacing w:after="0" w:line="240" w:lineRule="auto"/>
              <w:jc w:val="center"/>
              <w:rPr>
                <w:rFonts w:eastAsia="Times New Roman" w:cstheme="minorHAnsi"/>
                <w:b/>
                <w:bCs/>
                <w:color w:val="00B050"/>
                <w:lang w:eastAsia="en-SG"/>
              </w:rPr>
            </w:pPr>
            <w:r w:rsidRPr="00E10722">
              <w:rPr>
                <w:rFonts w:eastAsia="Times New Roman" w:cstheme="minorHAnsi"/>
                <w:b/>
                <w:bCs/>
                <w:color w:val="00B050"/>
                <w:lang w:eastAsia="en-SG"/>
              </w:rPr>
              <w:t>Embedding→ Conv1D →</w:t>
            </w:r>
            <w:proofErr w:type="spellStart"/>
            <w:r w:rsidRPr="00E10722">
              <w:rPr>
                <w:rFonts w:eastAsia="Times New Roman" w:cstheme="minorHAnsi"/>
                <w:b/>
                <w:bCs/>
                <w:color w:val="00B050"/>
                <w:lang w:eastAsia="en-SG"/>
              </w:rPr>
              <w:t>GlobalMaxPool</w:t>
            </w:r>
            <w:proofErr w:type="spellEnd"/>
            <w:r w:rsidRPr="00E10722">
              <w:rPr>
                <w:rFonts w:eastAsia="Times New Roman" w:cstheme="minorHAnsi"/>
                <w:b/>
                <w:bCs/>
                <w:color w:val="00B050"/>
                <w:lang w:eastAsia="en-SG"/>
              </w:rPr>
              <w:t>→</w:t>
            </w:r>
            <w:r w:rsidRPr="00E10722">
              <w:rPr>
                <w:rFonts w:eastAsia="Times New Roman" w:cstheme="minorHAnsi"/>
                <w:lang w:eastAsia="en-SG"/>
              </w:rPr>
              <w:t xml:space="preserve"> </w:t>
            </w:r>
            <w:r w:rsidRPr="00E10722">
              <w:rPr>
                <w:rFonts w:eastAsia="Times New Roman" w:cstheme="minorHAnsi"/>
                <w:b/>
                <w:bCs/>
                <w:color w:val="00B050"/>
                <w:lang w:eastAsia="en-SG"/>
              </w:rPr>
              <w:t>LSTM →</w:t>
            </w:r>
            <w:proofErr w:type="gramStart"/>
            <w:r w:rsidRPr="00E10722">
              <w:rPr>
                <w:rFonts w:eastAsia="Times New Roman" w:cstheme="minorHAnsi"/>
                <w:b/>
                <w:bCs/>
                <w:color w:val="00B050"/>
                <w:lang w:eastAsia="en-SG"/>
              </w:rPr>
              <w:t>Dense(</w:t>
            </w:r>
            <w:proofErr w:type="gramEnd"/>
            <w:r w:rsidRPr="00E10722">
              <w:rPr>
                <w:rFonts w:eastAsia="Times New Roman" w:cstheme="minorHAnsi"/>
                <w:b/>
                <w:bCs/>
                <w:color w:val="00B050"/>
                <w:lang w:eastAsia="en-SG"/>
              </w:rPr>
              <w:t>1024) → Dropout → Dense(512) → Dropout</w:t>
            </w:r>
          </w:p>
          <w:p w14:paraId="20FCDABB" w14:textId="77777777" w:rsidR="006703C8" w:rsidRPr="00E10722" w:rsidRDefault="006703C8" w:rsidP="00EB6CE8">
            <w:pPr>
              <w:spacing w:after="0" w:line="240" w:lineRule="auto"/>
              <w:jc w:val="center"/>
              <w:rPr>
                <w:rFonts w:eastAsia="Times New Roman" w:cstheme="minorHAnsi"/>
                <w:b/>
                <w:bCs/>
                <w:color w:val="00B050"/>
                <w:lang w:eastAsia="en-SG"/>
              </w:rPr>
            </w:pPr>
            <w:r w:rsidRPr="00E10722">
              <w:rPr>
                <w:rFonts w:eastAsia="Times New Roman" w:cstheme="minorHAnsi"/>
                <w:b/>
                <w:bCs/>
                <w:color w:val="00B050"/>
                <w:lang w:eastAsia="en-SG"/>
              </w:rPr>
              <w:t xml:space="preserve">→ </w:t>
            </w:r>
            <w:proofErr w:type="gramStart"/>
            <w:r w:rsidRPr="00E10722">
              <w:rPr>
                <w:rFonts w:eastAsia="Times New Roman" w:cstheme="minorHAnsi"/>
                <w:b/>
                <w:bCs/>
                <w:color w:val="00B050"/>
                <w:lang w:eastAsia="en-SG"/>
              </w:rPr>
              <w:t>Dense(</w:t>
            </w:r>
            <w:proofErr w:type="gramEnd"/>
            <w:r w:rsidRPr="00E10722">
              <w:rPr>
                <w:rFonts w:eastAsia="Times New Roman" w:cstheme="minorHAnsi"/>
                <w:b/>
                <w:bCs/>
                <w:color w:val="00B050"/>
                <w:lang w:eastAsia="en-SG"/>
              </w:rPr>
              <w:t>64) → Dropout → Output (Epochs = 130)</w:t>
            </w:r>
          </w:p>
        </w:tc>
        <w:tc>
          <w:tcPr>
            <w:tcW w:w="1425" w:type="dxa"/>
            <w:tcMar>
              <w:top w:w="80" w:type="dxa"/>
              <w:left w:w="80" w:type="dxa"/>
              <w:bottom w:w="80" w:type="dxa"/>
              <w:right w:w="80" w:type="dxa"/>
            </w:tcMar>
            <w:vAlign w:val="center"/>
            <w:hideMark/>
          </w:tcPr>
          <w:p w14:paraId="1F60033D" w14:textId="77777777" w:rsidR="006703C8" w:rsidRPr="00E10722" w:rsidRDefault="006703C8" w:rsidP="00EB6CE8">
            <w:pPr>
              <w:spacing w:after="0" w:line="240" w:lineRule="auto"/>
              <w:jc w:val="center"/>
              <w:rPr>
                <w:rFonts w:eastAsia="Times New Roman" w:cstheme="minorHAnsi"/>
                <w:b/>
                <w:bCs/>
                <w:color w:val="00B050"/>
                <w:lang w:eastAsia="en-SG"/>
              </w:rPr>
            </w:pPr>
            <w:proofErr w:type="spellStart"/>
            <w:r w:rsidRPr="00E10722">
              <w:rPr>
                <w:rFonts w:eastAsia="Times New Roman" w:cstheme="minorHAnsi"/>
                <w:b/>
                <w:bCs/>
                <w:color w:val="00B050"/>
                <w:lang w:eastAsia="en-SG"/>
              </w:rPr>
              <w:t>FastText</w:t>
            </w:r>
            <w:proofErr w:type="spellEnd"/>
            <w:r w:rsidRPr="00E10722">
              <w:rPr>
                <w:rFonts w:eastAsia="Times New Roman" w:cstheme="minorHAnsi"/>
                <w:b/>
                <w:bCs/>
                <w:color w:val="00B050"/>
                <w:lang w:eastAsia="en-SG"/>
              </w:rPr>
              <w:t xml:space="preserve"> embeddings</w:t>
            </w:r>
          </w:p>
        </w:tc>
        <w:tc>
          <w:tcPr>
            <w:tcW w:w="1029" w:type="dxa"/>
            <w:tcMar>
              <w:top w:w="80" w:type="dxa"/>
              <w:left w:w="80" w:type="dxa"/>
              <w:bottom w:w="80" w:type="dxa"/>
              <w:right w:w="80" w:type="dxa"/>
            </w:tcMar>
            <w:vAlign w:val="center"/>
            <w:hideMark/>
          </w:tcPr>
          <w:p w14:paraId="416903B1" w14:textId="77777777" w:rsidR="006703C8" w:rsidRPr="00E10722" w:rsidRDefault="006703C8" w:rsidP="00EB6CE8">
            <w:pPr>
              <w:spacing w:after="0" w:line="240" w:lineRule="auto"/>
              <w:jc w:val="center"/>
              <w:rPr>
                <w:rFonts w:eastAsia="Times New Roman" w:cstheme="minorHAnsi"/>
                <w:b/>
                <w:bCs/>
                <w:color w:val="00B050"/>
                <w:lang w:eastAsia="en-SG"/>
              </w:rPr>
            </w:pPr>
            <w:r w:rsidRPr="00E10722">
              <w:rPr>
                <w:rFonts w:eastAsia="Times New Roman" w:cstheme="minorHAnsi"/>
                <w:b/>
                <w:bCs/>
                <w:color w:val="00B050"/>
                <w:lang w:eastAsia="en-SG"/>
              </w:rPr>
              <w:t>95</w:t>
            </w:r>
          </w:p>
        </w:tc>
        <w:tc>
          <w:tcPr>
            <w:tcW w:w="1013" w:type="dxa"/>
            <w:tcMar>
              <w:top w:w="80" w:type="dxa"/>
              <w:left w:w="80" w:type="dxa"/>
              <w:bottom w:w="80" w:type="dxa"/>
              <w:right w:w="80" w:type="dxa"/>
            </w:tcMar>
            <w:vAlign w:val="center"/>
            <w:hideMark/>
          </w:tcPr>
          <w:p w14:paraId="74BF708B" w14:textId="77777777" w:rsidR="006703C8" w:rsidRPr="00E10722" w:rsidRDefault="006703C8" w:rsidP="00EB6CE8">
            <w:pPr>
              <w:spacing w:after="0" w:line="240" w:lineRule="auto"/>
              <w:jc w:val="center"/>
              <w:rPr>
                <w:rFonts w:eastAsia="Times New Roman" w:cstheme="minorHAnsi"/>
                <w:b/>
                <w:bCs/>
                <w:color w:val="00B050"/>
                <w:lang w:eastAsia="en-SG"/>
              </w:rPr>
            </w:pPr>
            <w:r w:rsidRPr="00E10722">
              <w:rPr>
                <w:rFonts w:eastAsia="Times New Roman" w:cstheme="minorHAnsi"/>
                <w:b/>
                <w:bCs/>
                <w:color w:val="00B050"/>
                <w:lang w:eastAsia="en-SG"/>
              </w:rPr>
              <w:t>40</w:t>
            </w:r>
          </w:p>
        </w:tc>
        <w:tc>
          <w:tcPr>
            <w:tcW w:w="2723" w:type="dxa"/>
            <w:tcMar>
              <w:top w:w="80" w:type="dxa"/>
              <w:left w:w="80" w:type="dxa"/>
              <w:bottom w:w="80" w:type="dxa"/>
              <w:right w:w="80" w:type="dxa"/>
            </w:tcMar>
            <w:vAlign w:val="center"/>
            <w:hideMark/>
          </w:tcPr>
          <w:p w14:paraId="6F4D7D21" w14:textId="77777777" w:rsidR="006703C8" w:rsidRPr="00E10722" w:rsidRDefault="006703C8" w:rsidP="00EB6CE8">
            <w:pPr>
              <w:spacing w:after="0" w:line="240" w:lineRule="auto"/>
              <w:jc w:val="center"/>
              <w:rPr>
                <w:rFonts w:eastAsia="Times New Roman" w:cstheme="minorHAnsi"/>
                <w:b/>
                <w:bCs/>
                <w:color w:val="00B050"/>
                <w:lang w:eastAsia="en-SG"/>
              </w:rPr>
            </w:pPr>
            <w:r w:rsidRPr="00E10722">
              <w:rPr>
                <w:rFonts w:cstheme="minorHAnsi"/>
                <w:b/>
                <w:bCs/>
                <w:color w:val="00B050"/>
              </w:rPr>
              <w:t>Best test accuracy so far.</w:t>
            </w:r>
          </w:p>
        </w:tc>
      </w:tr>
      <w:tr w:rsidR="006703C8" w:rsidRPr="00E10722" w14:paraId="77DB0427" w14:textId="77777777" w:rsidTr="006703C8">
        <w:trPr>
          <w:jc w:val="center"/>
        </w:trPr>
        <w:tc>
          <w:tcPr>
            <w:tcW w:w="1662" w:type="dxa"/>
            <w:tcMar>
              <w:top w:w="80" w:type="dxa"/>
              <w:left w:w="80" w:type="dxa"/>
              <w:bottom w:w="80" w:type="dxa"/>
              <w:right w:w="80" w:type="dxa"/>
            </w:tcMar>
            <w:vAlign w:val="center"/>
          </w:tcPr>
          <w:p w14:paraId="7374DD46"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lastRenderedPageBreak/>
              <w:t>Model 10</w:t>
            </w:r>
          </w:p>
        </w:tc>
        <w:tc>
          <w:tcPr>
            <w:tcW w:w="2497" w:type="dxa"/>
            <w:tcMar>
              <w:top w:w="80" w:type="dxa"/>
              <w:left w:w="80" w:type="dxa"/>
              <w:bottom w:w="80" w:type="dxa"/>
              <w:right w:w="80" w:type="dxa"/>
            </w:tcMar>
            <w:vAlign w:val="center"/>
          </w:tcPr>
          <w:p w14:paraId="6559BA44"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Embedding→ Conv1D →</w:t>
            </w:r>
            <w:proofErr w:type="spellStart"/>
            <w:r w:rsidRPr="00E10722">
              <w:rPr>
                <w:rFonts w:eastAsia="Times New Roman" w:cstheme="minorHAnsi"/>
                <w:lang w:eastAsia="en-SG"/>
              </w:rPr>
              <w:t>GlobalMaxPool→LSTM</w:t>
            </w:r>
            <w:proofErr w:type="spellEnd"/>
            <w:r w:rsidRPr="00E10722">
              <w:rPr>
                <w:rFonts w:eastAsia="Times New Roman" w:cstheme="minorHAnsi"/>
                <w:lang w:eastAsia="en-SG"/>
              </w:rPr>
              <w:t xml:space="preserve"> →→</w:t>
            </w:r>
            <w:proofErr w:type="gramStart"/>
            <w:r w:rsidRPr="00E10722">
              <w:rPr>
                <w:rFonts w:eastAsia="Times New Roman" w:cstheme="minorHAnsi"/>
                <w:lang w:eastAsia="en-SG"/>
              </w:rPr>
              <w:t>Dense(</w:t>
            </w:r>
            <w:proofErr w:type="gramEnd"/>
            <w:r w:rsidRPr="00E10722">
              <w:rPr>
                <w:rFonts w:eastAsia="Times New Roman" w:cstheme="minorHAnsi"/>
                <w:lang w:eastAsia="en-SG"/>
              </w:rPr>
              <w:t>1024) → Dropout → Dense(512) → Dropout</w:t>
            </w:r>
          </w:p>
          <w:p w14:paraId="3E4BBC03"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 </w:t>
            </w:r>
            <w:proofErr w:type="gramStart"/>
            <w:r w:rsidRPr="00E10722">
              <w:rPr>
                <w:rFonts w:eastAsia="Times New Roman" w:cstheme="minorHAnsi"/>
                <w:lang w:eastAsia="en-SG"/>
              </w:rPr>
              <w:t>Dense(</w:t>
            </w:r>
            <w:proofErr w:type="gramEnd"/>
            <w:r w:rsidRPr="00E10722">
              <w:rPr>
                <w:rFonts w:eastAsia="Times New Roman" w:cstheme="minorHAnsi"/>
                <w:lang w:eastAsia="en-SG"/>
              </w:rPr>
              <w:t>64) → Dropout → Output (Epochs = 80)</w:t>
            </w:r>
          </w:p>
        </w:tc>
        <w:tc>
          <w:tcPr>
            <w:tcW w:w="1425" w:type="dxa"/>
            <w:tcMar>
              <w:top w:w="80" w:type="dxa"/>
              <w:left w:w="80" w:type="dxa"/>
              <w:bottom w:w="80" w:type="dxa"/>
              <w:right w:w="80" w:type="dxa"/>
            </w:tcMar>
            <w:vAlign w:val="center"/>
          </w:tcPr>
          <w:p w14:paraId="7A789BD9" w14:textId="77777777" w:rsidR="006703C8" w:rsidRPr="00E10722" w:rsidRDefault="006703C8" w:rsidP="00EB6CE8">
            <w:pPr>
              <w:spacing w:after="0" w:line="240" w:lineRule="auto"/>
              <w:jc w:val="center"/>
              <w:rPr>
                <w:rFonts w:eastAsia="Times New Roman" w:cstheme="minorHAnsi"/>
                <w:lang w:eastAsia="en-SG"/>
              </w:rPr>
            </w:pPr>
            <w:r w:rsidRPr="00E10722">
              <w:rPr>
                <w:rFonts w:cstheme="minorHAnsi"/>
              </w:rPr>
              <w:t xml:space="preserve">Phonetic Normalization + </w:t>
            </w:r>
            <w:proofErr w:type="spellStart"/>
            <w:r w:rsidRPr="00E10722">
              <w:rPr>
                <w:rFonts w:cstheme="minorHAnsi"/>
              </w:rPr>
              <w:t>FastText</w:t>
            </w:r>
            <w:proofErr w:type="spellEnd"/>
            <w:r w:rsidRPr="00E10722">
              <w:rPr>
                <w:rFonts w:cstheme="minorHAnsi"/>
              </w:rPr>
              <w:t xml:space="preserve"> embeddings</w:t>
            </w:r>
          </w:p>
        </w:tc>
        <w:tc>
          <w:tcPr>
            <w:tcW w:w="1029" w:type="dxa"/>
            <w:tcMar>
              <w:top w:w="80" w:type="dxa"/>
              <w:left w:w="80" w:type="dxa"/>
              <w:bottom w:w="80" w:type="dxa"/>
              <w:right w:w="80" w:type="dxa"/>
            </w:tcMar>
            <w:vAlign w:val="center"/>
          </w:tcPr>
          <w:p w14:paraId="7FFFCF16"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92</w:t>
            </w:r>
          </w:p>
        </w:tc>
        <w:tc>
          <w:tcPr>
            <w:tcW w:w="1013" w:type="dxa"/>
            <w:tcMar>
              <w:top w:w="80" w:type="dxa"/>
              <w:left w:w="80" w:type="dxa"/>
              <w:bottom w:w="80" w:type="dxa"/>
              <w:right w:w="80" w:type="dxa"/>
            </w:tcMar>
            <w:vAlign w:val="center"/>
          </w:tcPr>
          <w:p w14:paraId="13B8778E"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35</w:t>
            </w:r>
          </w:p>
        </w:tc>
        <w:tc>
          <w:tcPr>
            <w:tcW w:w="2723" w:type="dxa"/>
            <w:tcMar>
              <w:top w:w="80" w:type="dxa"/>
              <w:left w:w="80" w:type="dxa"/>
              <w:bottom w:w="80" w:type="dxa"/>
              <w:right w:w="80" w:type="dxa"/>
            </w:tcMar>
            <w:vAlign w:val="center"/>
          </w:tcPr>
          <w:p w14:paraId="26CF401B" w14:textId="77777777" w:rsidR="006703C8" w:rsidRPr="00E10722" w:rsidRDefault="006703C8" w:rsidP="00EB6CE8">
            <w:pPr>
              <w:spacing w:after="0" w:line="240" w:lineRule="auto"/>
              <w:jc w:val="center"/>
              <w:rPr>
                <w:rFonts w:eastAsia="Times New Roman" w:cstheme="minorHAnsi"/>
                <w:lang w:eastAsia="en-SG"/>
              </w:rPr>
            </w:pPr>
            <w:r w:rsidRPr="00E10722">
              <w:rPr>
                <w:rFonts w:cstheme="minorHAnsi"/>
              </w:rPr>
              <w:t>Phonetic normalization didn’t help a lot.</w:t>
            </w:r>
          </w:p>
        </w:tc>
      </w:tr>
      <w:tr w:rsidR="006703C8" w:rsidRPr="00E10722" w14:paraId="2D140628" w14:textId="77777777" w:rsidTr="006703C8">
        <w:trPr>
          <w:jc w:val="center"/>
        </w:trPr>
        <w:tc>
          <w:tcPr>
            <w:tcW w:w="1662" w:type="dxa"/>
            <w:tcMar>
              <w:top w:w="80" w:type="dxa"/>
              <w:left w:w="80" w:type="dxa"/>
              <w:bottom w:w="80" w:type="dxa"/>
              <w:right w:w="80" w:type="dxa"/>
            </w:tcMar>
            <w:vAlign w:val="center"/>
          </w:tcPr>
          <w:p w14:paraId="283B3CC9"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Model 11</w:t>
            </w:r>
          </w:p>
        </w:tc>
        <w:tc>
          <w:tcPr>
            <w:tcW w:w="2497" w:type="dxa"/>
            <w:tcMar>
              <w:top w:w="80" w:type="dxa"/>
              <w:left w:w="80" w:type="dxa"/>
              <w:bottom w:w="80" w:type="dxa"/>
              <w:right w:w="80" w:type="dxa"/>
            </w:tcMar>
            <w:vAlign w:val="center"/>
          </w:tcPr>
          <w:p w14:paraId="0397C52A"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Embedding→ Conv1D →</w:t>
            </w:r>
            <w:proofErr w:type="spellStart"/>
            <w:r w:rsidRPr="00E10722">
              <w:rPr>
                <w:rFonts w:eastAsia="Times New Roman" w:cstheme="minorHAnsi"/>
                <w:lang w:eastAsia="en-SG"/>
              </w:rPr>
              <w:t>GlobalMaxPool</w:t>
            </w:r>
            <w:proofErr w:type="spellEnd"/>
            <w:r w:rsidRPr="00E10722">
              <w:rPr>
                <w:rFonts w:eastAsia="Times New Roman" w:cstheme="minorHAnsi"/>
                <w:lang w:eastAsia="en-SG"/>
              </w:rPr>
              <w:t>→ →</w:t>
            </w:r>
            <w:proofErr w:type="gramStart"/>
            <w:r w:rsidRPr="00E10722">
              <w:rPr>
                <w:rFonts w:eastAsia="Times New Roman" w:cstheme="minorHAnsi"/>
                <w:lang w:eastAsia="en-SG"/>
              </w:rPr>
              <w:t>Dense(</w:t>
            </w:r>
            <w:proofErr w:type="gramEnd"/>
            <w:r w:rsidRPr="00E10722">
              <w:rPr>
                <w:rFonts w:eastAsia="Times New Roman" w:cstheme="minorHAnsi"/>
                <w:lang w:eastAsia="en-SG"/>
              </w:rPr>
              <w:t>1024) → Dropout → Dense(512) → Dropout</w:t>
            </w:r>
          </w:p>
          <w:p w14:paraId="70737D13"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 xml:space="preserve">→ </w:t>
            </w:r>
            <w:proofErr w:type="gramStart"/>
            <w:r w:rsidRPr="00E10722">
              <w:rPr>
                <w:rFonts w:eastAsia="Times New Roman" w:cstheme="minorHAnsi"/>
                <w:lang w:eastAsia="en-SG"/>
              </w:rPr>
              <w:t>Dense(</w:t>
            </w:r>
            <w:proofErr w:type="gramEnd"/>
            <w:r w:rsidRPr="00E10722">
              <w:rPr>
                <w:rFonts w:eastAsia="Times New Roman" w:cstheme="minorHAnsi"/>
                <w:lang w:eastAsia="en-SG"/>
              </w:rPr>
              <w:t>64) → Dropout → Output (Epochs = 130)</w:t>
            </w:r>
          </w:p>
        </w:tc>
        <w:tc>
          <w:tcPr>
            <w:tcW w:w="1425" w:type="dxa"/>
            <w:tcMar>
              <w:top w:w="80" w:type="dxa"/>
              <w:left w:w="80" w:type="dxa"/>
              <w:bottom w:w="80" w:type="dxa"/>
              <w:right w:w="80" w:type="dxa"/>
            </w:tcMar>
            <w:vAlign w:val="center"/>
          </w:tcPr>
          <w:p w14:paraId="1992312C" w14:textId="77777777" w:rsidR="006703C8" w:rsidRPr="00E10722" w:rsidRDefault="006703C8" w:rsidP="00EB6CE8">
            <w:pPr>
              <w:spacing w:after="0" w:line="240" w:lineRule="auto"/>
              <w:jc w:val="center"/>
              <w:rPr>
                <w:rFonts w:eastAsia="Times New Roman" w:cstheme="minorHAnsi"/>
                <w:lang w:eastAsia="en-SG"/>
              </w:rPr>
            </w:pPr>
            <w:r w:rsidRPr="00E10722">
              <w:rPr>
                <w:rFonts w:cstheme="minorHAnsi"/>
              </w:rPr>
              <w:t xml:space="preserve">Phonetic Normalization + </w:t>
            </w:r>
            <w:proofErr w:type="spellStart"/>
            <w:r w:rsidRPr="00E10722">
              <w:rPr>
                <w:rFonts w:cstheme="minorHAnsi"/>
              </w:rPr>
              <w:t>FastText</w:t>
            </w:r>
            <w:proofErr w:type="spellEnd"/>
            <w:r w:rsidRPr="00E10722">
              <w:rPr>
                <w:rFonts w:cstheme="minorHAnsi"/>
              </w:rPr>
              <w:t xml:space="preserve"> embeddings</w:t>
            </w:r>
          </w:p>
        </w:tc>
        <w:tc>
          <w:tcPr>
            <w:tcW w:w="1029" w:type="dxa"/>
            <w:tcMar>
              <w:top w:w="80" w:type="dxa"/>
              <w:left w:w="80" w:type="dxa"/>
              <w:bottom w:w="80" w:type="dxa"/>
              <w:right w:w="80" w:type="dxa"/>
            </w:tcMar>
            <w:vAlign w:val="center"/>
          </w:tcPr>
          <w:p w14:paraId="187534C9"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95</w:t>
            </w:r>
          </w:p>
        </w:tc>
        <w:tc>
          <w:tcPr>
            <w:tcW w:w="1013" w:type="dxa"/>
            <w:tcMar>
              <w:top w:w="80" w:type="dxa"/>
              <w:left w:w="80" w:type="dxa"/>
              <w:bottom w:w="80" w:type="dxa"/>
              <w:right w:w="80" w:type="dxa"/>
            </w:tcMar>
            <w:vAlign w:val="center"/>
          </w:tcPr>
          <w:p w14:paraId="6376C7A7" w14:textId="77777777" w:rsidR="006703C8" w:rsidRPr="00E10722" w:rsidRDefault="006703C8" w:rsidP="00EB6CE8">
            <w:pPr>
              <w:spacing w:after="0" w:line="240" w:lineRule="auto"/>
              <w:jc w:val="center"/>
              <w:rPr>
                <w:rFonts w:eastAsia="Times New Roman" w:cstheme="minorHAnsi"/>
                <w:lang w:eastAsia="en-SG"/>
              </w:rPr>
            </w:pPr>
            <w:r w:rsidRPr="00E10722">
              <w:rPr>
                <w:rFonts w:eastAsia="Times New Roman" w:cstheme="minorHAnsi"/>
                <w:lang w:eastAsia="en-SG"/>
              </w:rPr>
              <w:t>37</w:t>
            </w:r>
          </w:p>
        </w:tc>
        <w:tc>
          <w:tcPr>
            <w:tcW w:w="2723" w:type="dxa"/>
            <w:tcMar>
              <w:top w:w="80" w:type="dxa"/>
              <w:left w:w="80" w:type="dxa"/>
              <w:bottom w:w="80" w:type="dxa"/>
              <w:right w:w="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82"/>
            </w:tblGrid>
            <w:tr w:rsidR="006703C8" w:rsidRPr="0061355C" w14:paraId="5802C283" w14:textId="77777777" w:rsidTr="00EB6CE8">
              <w:trPr>
                <w:tblCellSpacing w:w="15" w:type="dxa"/>
              </w:trPr>
              <w:tc>
                <w:tcPr>
                  <w:tcW w:w="0" w:type="auto"/>
                  <w:vAlign w:val="center"/>
                  <w:hideMark/>
                </w:tcPr>
                <w:p w14:paraId="5ED63A31" w14:textId="77777777" w:rsidR="006703C8" w:rsidRPr="0061355C" w:rsidRDefault="006703C8" w:rsidP="00EB6CE8">
                  <w:pPr>
                    <w:spacing w:after="0" w:line="240" w:lineRule="auto"/>
                    <w:jc w:val="center"/>
                    <w:rPr>
                      <w:rFonts w:eastAsia="Times New Roman" w:cstheme="minorHAnsi"/>
                      <w:lang w:eastAsia="en-SG"/>
                    </w:rPr>
                  </w:pPr>
                </w:p>
              </w:tc>
              <w:tc>
                <w:tcPr>
                  <w:tcW w:w="0" w:type="auto"/>
                  <w:vAlign w:val="center"/>
                  <w:hideMark/>
                </w:tcPr>
                <w:p w14:paraId="5B83528D" w14:textId="77777777" w:rsidR="006703C8" w:rsidRPr="0061355C" w:rsidRDefault="006703C8" w:rsidP="00EB6CE8">
                  <w:pPr>
                    <w:spacing w:after="0" w:line="240" w:lineRule="auto"/>
                    <w:jc w:val="center"/>
                    <w:rPr>
                      <w:rFonts w:eastAsia="Times New Roman" w:cstheme="minorHAnsi"/>
                      <w:lang w:eastAsia="en-SG"/>
                    </w:rPr>
                  </w:pPr>
                  <w:r w:rsidRPr="0061355C">
                    <w:rPr>
                      <w:rFonts w:eastAsia="Times New Roman" w:cstheme="minorHAnsi"/>
                      <w:lang w:eastAsia="en-SG"/>
                    </w:rPr>
                    <w:t>Slight drop in test accuracy.</w:t>
                  </w:r>
                </w:p>
              </w:tc>
            </w:tr>
          </w:tbl>
          <w:p w14:paraId="7CED0CE1" w14:textId="77777777" w:rsidR="006703C8" w:rsidRPr="00E10722" w:rsidRDefault="006703C8" w:rsidP="00EB6CE8">
            <w:pPr>
              <w:spacing w:after="0" w:line="240" w:lineRule="auto"/>
              <w:jc w:val="center"/>
              <w:rPr>
                <w:rFonts w:eastAsia="Times New Roman" w:cstheme="minorHAnsi"/>
                <w:lang w:eastAsia="en-SG"/>
              </w:rPr>
            </w:pPr>
          </w:p>
        </w:tc>
      </w:tr>
    </w:tbl>
    <w:p w14:paraId="7012FB7B" w14:textId="77777777" w:rsidR="006703C8" w:rsidRPr="00E10722" w:rsidRDefault="006703C8" w:rsidP="006703C8">
      <w:pPr>
        <w:spacing w:before="100" w:beforeAutospacing="1" w:after="100" w:afterAutospacing="1" w:line="240" w:lineRule="auto"/>
        <w:rPr>
          <w:rFonts w:eastAsia="Times New Roman" w:cstheme="minorHAnsi"/>
          <w:cs/>
          <w:lang w:val="en-US" w:eastAsia="en-SG"/>
        </w:rPr>
      </w:pPr>
      <w:r w:rsidRPr="00E10722">
        <w:rPr>
          <w:rFonts w:eastAsia="Times New Roman" w:cstheme="minorHAnsi"/>
          <w:b/>
          <w:bCs/>
          <w:lang w:eastAsia="en-SG"/>
        </w:rPr>
        <w:t>Observations:</w:t>
      </w:r>
    </w:p>
    <w:p w14:paraId="234691AD" w14:textId="77777777" w:rsidR="006703C8" w:rsidRPr="00E10722" w:rsidRDefault="006703C8" w:rsidP="006703C8">
      <w:pPr>
        <w:numPr>
          <w:ilvl w:val="0"/>
          <w:numId w:val="4"/>
        </w:numPr>
        <w:spacing w:before="100" w:beforeAutospacing="1" w:after="100" w:afterAutospacing="1" w:line="240" w:lineRule="auto"/>
        <w:rPr>
          <w:rFonts w:eastAsia="Times New Roman" w:cstheme="minorHAnsi"/>
          <w:lang w:eastAsia="en-SG"/>
        </w:rPr>
      </w:pPr>
      <w:r w:rsidRPr="00E10722">
        <w:rPr>
          <w:rFonts w:eastAsia="Times New Roman" w:cstheme="minorHAnsi"/>
          <w:lang w:eastAsia="en-SG"/>
        </w:rPr>
        <w:t>Deep LSTM-based models struggled, possibly due to limited training data or the inability to extract meaningful long-term dependencies from very short inputs.</w:t>
      </w:r>
    </w:p>
    <w:p w14:paraId="654F5437" w14:textId="77777777" w:rsidR="006703C8" w:rsidRPr="00E10722" w:rsidRDefault="006703C8" w:rsidP="006703C8">
      <w:pPr>
        <w:numPr>
          <w:ilvl w:val="0"/>
          <w:numId w:val="4"/>
        </w:numPr>
        <w:spacing w:before="100" w:beforeAutospacing="1" w:after="100" w:afterAutospacing="1" w:line="240" w:lineRule="auto"/>
        <w:rPr>
          <w:rFonts w:eastAsia="Times New Roman" w:cstheme="minorHAnsi"/>
          <w:lang w:eastAsia="en-SG"/>
        </w:rPr>
      </w:pPr>
      <w:r w:rsidRPr="00E10722">
        <w:rPr>
          <w:rFonts w:eastAsia="Times New Roman" w:cstheme="minorHAnsi"/>
          <w:lang w:eastAsia="en-SG"/>
        </w:rPr>
        <w:t>Character n-gram tokenization with convolutional models performed moderately.</w:t>
      </w:r>
    </w:p>
    <w:p w14:paraId="2F5EAEED" w14:textId="76A9182A" w:rsidR="006703C8" w:rsidRPr="00E10722" w:rsidRDefault="006703C8" w:rsidP="006703C8">
      <w:pPr>
        <w:numPr>
          <w:ilvl w:val="0"/>
          <w:numId w:val="4"/>
        </w:numPr>
        <w:spacing w:before="100" w:beforeAutospacing="1" w:after="100" w:afterAutospacing="1" w:line="240" w:lineRule="auto"/>
        <w:rPr>
          <w:rFonts w:eastAsia="Times New Roman" w:cstheme="minorHAnsi"/>
          <w:lang w:eastAsia="en-SG"/>
        </w:rPr>
      </w:pPr>
      <w:proofErr w:type="spellStart"/>
      <w:r w:rsidRPr="00E10722">
        <w:rPr>
          <w:rFonts w:eastAsia="Times New Roman" w:cstheme="minorHAnsi"/>
          <w:lang w:eastAsia="en-SG"/>
        </w:rPr>
        <w:t>FastText</w:t>
      </w:r>
      <w:proofErr w:type="spellEnd"/>
      <w:r w:rsidRPr="00E10722">
        <w:rPr>
          <w:rFonts w:eastAsia="Times New Roman" w:cstheme="minorHAnsi"/>
          <w:lang w:eastAsia="en-SG"/>
        </w:rPr>
        <w:t xml:space="preserve">-based Wide </w:t>
      </w:r>
      <w:proofErr w:type="spellStart"/>
      <w:r w:rsidRPr="00E10722">
        <w:rPr>
          <w:rFonts w:eastAsia="Times New Roman" w:cstheme="minorHAnsi"/>
          <w:lang w:eastAsia="en-SG"/>
        </w:rPr>
        <w:t>ConvNets</w:t>
      </w:r>
      <w:proofErr w:type="spellEnd"/>
      <w:r w:rsidRPr="00E10722">
        <w:rPr>
          <w:rFonts w:eastAsia="Times New Roman" w:cstheme="minorHAnsi"/>
          <w:lang w:eastAsia="en-SG"/>
        </w:rPr>
        <w:t xml:space="preserve"> outperformed all other models in generalization ability, likely due to better handling of </w:t>
      </w:r>
      <w:proofErr w:type="spellStart"/>
      <w:r w:rsidRPr="00E10722">
        <w:rPr>
          <w:rFonts w:eastAsia="Times New Roman" w:cstheme="minorHAnsi"/>
          <w:lang w:eastAsia="en-SG"/>
        </w:rPr>
        <w:t>subword</w:t>
      </w:r>
      <w:proofErr w:type="spellEnd"/>
      <w:r w:rsidRPr="00E10722">
        <w:rPr>
          <w:rFonts w:eastAsia="Times New Roman" w:cstheme="minorHAnsi"/>
          <w:lang w:eastAsia="en-SG"/>
        </w:rPr>
        <w:t xml:space="preserve"> patterns in Romanized place names.</w:t>
      </w:r>
    </w:p>
    <w:p w14:paraId="2FB099D1" w14:textId="4A31DDC1" w:rsidR="006703C8" w:rsidRPr="00E10722" w:rsidRDefault="00A93F89" w:rsidP="007410D0">
      <w:pPr>
        <w:numPr>
          <w:ilvl w:val="0"/>
          <w:numId w:val="4"/>
        </w:numPr>
        <w:spacing w:before="100" w:beforeAutospacing="1" w:after="100" w:afterAutospacing="1" w:line="240" w:lineRule="auto"/>
        <w:rPr>
          <w:rFonts w:eastAsia="Times New Roman" w:cstheme="minorHAnsi"/>
          <w:lang w:eastAsia="en-SG"/>
        </w:rPr>
      </w:pPr>
      <w:r w:rsidRPr="00A93F89">
        <w:rPr>
          <w:rFonts w:eastAsia="Times New Roman" w:cstheme="minorHAnsi"/>
          <w:b/>
          <w:bCs/>
          <w:lang w:eastAsia="en-SG"/>
        </w:rPr>
        <w:t>Training Time:</w:t>
      </w:r>
      <w:r w:rsidRPr="00A93F89">
        <w:rPr>
          <w:rFonts w:eastAsia="Times New Roman" w:cstheme="minorHAnsi"/>
          <w:lang w:eastAsia="en-SG"/>
        </w:rPr>
        <w:t xml:space="preserve"> All tested models had reasonable training times, ranging between </w:t>
      </w:r>
      <w:r w:rsidRPr="00A93F89">
        <w:rPr>
          <w:rFonts w:eastAsia="Times New Roman" w:cstheme="minorHAnsi"/>
          <w:b/>
          <w:bCs/>
          <w:lang w:eastAsia="en-SG"/>
        </w:rPr>
        <w:t>100 to 250 seconds</w:t>
      </w:r>
      <w:r w:rsidRPr="00A93F89">
        <w:rPr>
          <w:rFonts w:eastAsia="Times New Roman" w:cstheme="minorHAnsi"/>
          <w:lang w:eastAsia="en-SG"/>
        </w:rPr>
        <w:t>, making the experiments manageable and efficient.</w:t>
      </w:r>
    </w:p>
    <w:p w14:paraId="061A9703" w14:textId="4D2215F1" w:rsidR="007410D0" w:rsidRPr="007410D0" w:rsidRDefault="007410D0" w:rsidP="007410D0">
      <w:pPr>
        <w:spacing w:before="100" w:beforeAutospacing="1" w:after="100" w:afterAutospacing="1" w:line="240" w:lineRule="auto"/>
        <w:rPr>
          <w:rFonts w:eastAsia="Times New Roman" w:cstheme="minorHAnsi"/>
          <w:lang w:eastAsia="en-SG"/>
        </w:rPr>
      </w:pPr>
      <w:r w:rsidRPr="007410D0">
        <w:rPr>
          <w:rFonts w:eastAsia="Times New Roman" w:cstheme="minorHAnsi"/>
          <w:lang w:eastAsia="en-SG"/>
        </w:rPr>
        <w:t xml:space="preserve">Despite these efforts, </w:t>
      </w:r>
      <w:r w:rsidRPr="007410D0">
        <w:rPr>
          <w:rFonts w:eastAsia="Times New Roman" w:cstheme="minorHAnsi"/>
          <w:b/>
          <w:bCs/>
          <w:lang w:eastAsia="en-SG"/>
        </w:rPr>
        <w:t>test accuracy remained low</w:t>
      </w:r>
      <w:r w:rsidRPr="007410D0">
        <w:rPr>
          <w:rFonts w:eastAsia="Times New Roman" w:cstheme="minorHAnsi"/>
          <w:lang w:eastAsia="en-SG"/>
        </w:rPr>
        <w:t xml:space="preserve"> and </w:t>
      </w:r>
      <w:r w:rsidRPr="007410D0">
        <w:rPr>
          <w:rFonts w:eastAsia="Times New Roman" w:cstheme="minorHAnsi"/>
          <w:b/>
          <w:bCs/>
          <w:lang w:eastAsia="en-SG"/>
        </w:rPr>
        <w:t>overfitting persisted</w:t>
      </w:r>
      <w:r w:rsidRPr="007410D0">
        <w:rPr>
          <w:rFonts w:eastAsia="Times New Roman" w:cstheme="minorHAnsi"/>
          <w:lang w:eastAsia="en-SG"/>
        </w:rPr>
        <w:t>, likely due to:</w:t>
      </w:r>
    </w:p>
    <w:p w14:paraId="451FFCD8" w14:textId="77777777" w:rsidR="007410D0" w:rsidRPr="007410D0" w:rsidRDefault="007410D0" w:rsidP="007410D0">
      <w:pPr>
        <w:numPr>
          <w:ilvl w:val="0"/>
          <w:numId w:val="19"/>
        </w:numPr>
        <w:spacing w:before="100" w:beforeAutospacing="1" w:after="100" w:afterAutospacing="1" w:line="240" w:lineRule="auto"/>
        <w:rPr>
          <w:rFonts w:eastAsia="Times New Roman" w:cstheme="minorHAnsi"/>
          <w:lang w:eastAsia="en-SG"/>
        </w:rPr>
      </w:pPr>
      <w:r w:rsidRPr="007410D0">
        <w:rPr>
          <w:rFonts w:eastAsia="Times New Roman" w:cstheme="minorHAnsi"/>
          <w:b/>
          <w:bCs/>
          <w:lang w:eastAsia="en-SG"/>
        </w:rPr>
        <w:t>Short and sparse inputs:</w:t>
      </w:r>
      <w:r w:rsidRPr="007410D0">
        <w:rPr>
          <w:rFonts w:eastAsia="Times New Roman" w:cstheme="minorHAnsi"/>
          <w:lang w:eastAsia="en-SG"/>
        </w:rPr>
        <w:t xml:space="preserve"> Village names are often too short and unique, limiting the model’s ability to learn patterns.</w:t>
      </w:r>
    </w:p>
    <w:p w14:paraId="7733D17E" w14:textId="77777777" w:rsidR="007410D0" w:rsidRPr="007410D0" w:rsidRDefault="007410D0" w:rsidP="007410D0">
      <w:pPr>
        <w:numPr>
          <w:ilvl w:val="0"/>
          <w:numId w:val="19"/>
        </w:numPr>
        <w:spacing w:before="100" w:beforeAutospacing="1" w:after="100" w:afterAutospacing="1" w:line="240" w:lineRule="auto"/>
        <w:rPr>
          <w:rFonts w:eastAsia="Times New Roman" w:cstheme="minorHAnsi"/>
          <w:lang w:eastAsia="en-SG"/>
        </w:rPr>
      </w:pPr>
      <w:r w:rsidRPr="007410D0">
        <w:rPr>
          <w:rFonts w:eastAsia="Times New Roman" w:cstheme="minorHAnsi"/>
          <w:b/>
          <w:bCs/>
          <w:lang w:eastAsia="en-SG"/>
        </w:rPr>
        <w:t>Weak signal:</w:t>
      </w:r>
      <w:r w:rsidRPr="007410D0">
        <w:rPr>
          <w:rFonts w:eastAsia="Times New Roman" w:cstheme="minorHAnsi"/>
          <w:lang w:eastAsia="en-SG"/>
        </w:rPr>
        <w:t xml:space="preserve"> There may be little direct correlation between name and region in many cases.</w:t>
      </w:r>
    </w:p>
    <w:p w14:paraId="19F8C59D" w14:textId="77777777" w:rsidR="007410D0" w:rsidRPr="007410D0" w:rsidRDefault="007410D0" w:rsidP="007410D0">
      <w:pPr>
        <w:numPr>
          <w:ilvl w:val="0"/>
          <w:numId w:val="19"/>
        </w:numPr>
        <w:spacing w:before="100" w:beforeAutospacing="1" w:after="100" w:afterAutospacing="1" w:line="240" w:lineRule="auto"/>
        <w:rPr>
          <w:rFonts w:eastAsia="Times New Roman" w:cstheme="minorHAnsi"/>
          <w:lang w:eastAsia="en-SG"/>
        </w:rPr>
      </w:pPr>
      <w:r w:rsidRPr="007410D0">
        <w:rPr>
          <w:rFonts w:eastAsia="Times New Roman" w:cstheme="minorHAnsi"/>
          <w:b/>
          <w:bCs/>
          <w:lang w:eastAsia="en-SG"/>
        </w:rPr>
        <w:t>Imbalanced and limited data:</w:t>
      </w:r>
      <w:r w:rsidRPr="007410D0">
        <w:rPr>
          <w:rFonts w:eastAsia="Times New Roman" w:cstheme="minorHAnsi"/>
          <w:lang w:eastAsia="en-SG"/>
        </w:rPr>
        <w:t xml:space="preserve"> Some classes lack sufficient diversity or representation.</w:t>
      </w:r>
    </w:p>
    <w:p w14:paraId="47E8DA4E" w14:textId="69272928" w:rsidR="003B7919" w:rsidRPr="00E10722" w:rsidRDefault="00401455" w:rsidP="006703C8">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Continued experimentation with more </w:t>
      </w:r>
      <w:r w:rsidRPr="00E10722">
        <w:rPr>
          <w:rStyle w:val="Strong"/>
          <w:rFonts w:asciiTheme="minorHAnsi" w:hAnsiTheme="minorHAnsi" w:cstheme="minorHAnsi"/>
          <w:sz w:val="22"/>
          <w:szCs w:val="22"/>
        </w:rPr>
        <w:t>robust embeddings</w:t>
      </w:r>
      <w:r w:rsidRPr="00E10722">
        <w:rPr>
          <w:rFonts w:asciiTheme="minorHAnsi" w:hAnsiTheme="minorHAnsi" w:cstheme="minorHAnsi"/>
          <w:sz w:val="22"/>
          <w:szCs w:val="22"/>
        </w:rPr>
        <w:t xml:space="preserve">, </w:t>
      </w:r>
      <w:r w:rsidRPr="00E10722">
        <w:rPr>
          <w:rStyle w:val="Strong"/>
          <w:rFonts w:asciiTheme="minorHAnsi" w:hAnsiTheme="minorHAnsi" w:cstheme="minorHAnsi"/>
          <w:sz w:val="22"/>
          <w:szCs w:val="22"/>
        </w:rPr>
        <w:t>data augmentation</w:t>
      </w:r>
      <w:r w:rsidRPr="00E10722">
        <w:rPr>
          <w:rFonts w:asciiTheme="minorHAnsi" w:hAnsiTheme="minorHAnsi" w:cstheme="minorHAnsi"/>
          <w:sz w:val="22"/>
          <w:szCs w:val="22"/>
        </w:rPr>
        <w:t xml:space="preserve">, and </w:t>
      </w:r>
      <w:r w:rsidRPr="00E10722">
        <w:rPr>
          <w:rStyle w:val="Strong"/>
          <w:rFonts w:asciiTheme="minorHAnsi" w:hAnsiTheme="minorHAnsi" w:cstheme="minorHAnsi"/>
          <w:sz w:val="22"/>
          <w:szCs w:val="22"/>
        </w:rPr>
        <w:t>hybrid models</w:t>
      </w:r>
      <w:r w:rsidRPr="00E10722">
        <w:rPr>
          <w:rFonts w:asciiTheme="minorHAnsi" w:hAnsiTheme="minorHAnsi" w:cstheme="minorHAnsi"/>
          <w:sz w:val="22"/>
          <w:szCs w:val="22"/>
        </w:rPr>
        <w:t xml:space="preserve"> may be necessary to further improve performance</w:t>
      </w:r>
      <w:r w:rsidR="006703C8" w:rsidRPr="00E10722">
        <w:rPr>
          <w:rFonts w:asciiTheme="minorHAnsi" w:hAnsiTheme="minorHAnsi" w:cstheme="minorHAnsi"/>
          <w:sz w:val="22"/>
          <w:szCs w:val="22"/>
        </w:rPr>
        <w:t>.</w:t>
      </w:r>
    </w:p>
    <w:p w14:paraId="67465990" w14:textId="47CBD9D6" w:rsidR="006703C8" w:rsidRPr="00E10722" w:rsidRDefault="006703C8" w:rsidP="006703C8">
      <w:pPr>
        <w:pStyle w:val="NormalWeb"/>
        <w:rPr>
          <w:rFonts w:asciiTheme="minorHAnsi" w:hAnsiTheme="minorHAnsi" w:cstheme="minorHAnsi"/>
          <w:sz w:val="22"/>
          <w:szCs w:val="22"/>
        </w:rPr>
      </w:pPr>
      <w:r w:rsidRPr="00E10722">
        <w:rPr>
          <w:rFonts w:asciiTheme="minorHAnsi" w:hAnsiTheme="minorHAnsi" w:cstheme="minorHAnsi"/>
          <w:noProof/>
          <w:sz w:val="22"/>
          <w:szCs w:val="22"/>
        </w:rPr>
        <w:drawing>
          <wp:anchor distT="0" distB="0" distL="114300" distR="114300" simplePos="0" relativeHeight="251665408" behindDoc="0" locked="0" layoutInCell="1" allowOverlap="1" wp14:anchorId="774B1873" wp14:editId="7289FDF4">
            <wp:simplePos x="0" y="0"/>
            <wp:positionH relativeFrom="column">
              <wp:posOffset>-57150</wp:posOffset>
            </wp:positionH>
            <wp:positionV relativeFrom="paragraph">
              <wp:posOffset>0</wp:posOffset>
            </wp:positionV>
            <wp:extent cx="2825750" cy="2235200"/>
            <wp:effectExtent l="0" t="0" r="0" b="0"/>
            <wp:wrapThrough wrapText="bothSides">
              <wp:wrapPolygon edited="0">
                <wp:start x="0" y="0"/>
                <wp:lineTo x="0" y="21355"/>
                <wp:lineTo x="21406" y="21355"/>
                <wp:lineTo x="2140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5750" cy="223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0722">
        <w:rPr>
          <w:rFonts w:asciiTheme="minorHAnsi" w:hAnsiTheme="minorHAnsi" w:cstheme="minorHAnsi"/>
          <w:noProof/>
          <w:sz w:val="22"/>
          <w:szCs w:val="22"/>
        </w:rPr>
        <w:drawing>
          <wp:inline distT="0" distB="0" distL="0" distR="0" wp14:anchorId="2E652326" wp14:editId="0840FC20">
            <wp:extent cx="2754236" cy="220345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6075" cy="2204921"/>
                    </a:xfrm>
                    <a:prstGeom prst="rect">
                      <a:avLst/>
                    </a:prstGeom>
                    <a:noFill/>
                    <a:ln>
                      <a:noFill/>
                    </a:ln>
                  </pic:spPr>
                </pic:pic>
              </a:graphicData>
            </a:graphic>
          </wp:inline>
        </w:drawing>
      </w:r>
    </w:p>
    <w:p w14:paraId="0057259B" w14:textId="202A7ED1" w:rsidR="006703C8" w:rsidRPr="00E10722" w:rsidRDefault="006703C8" w:rsidP="006703C8">
      <w:pPr>
        <w:spacing w:before="100" w:beforeAutospacing="1" w:after="100" w:afterAutospacing="1" w:line="240" w:lineRule="auto"/>
        <w:jc w:val="center"/>
        <w:rPr>
          <w:rStyle w:val="Strong"/>
          <w:rFonts w:cstheme="minorHAnsi"/>
        </w:rPr>
      </w:pPr>
      <w:r w:rsidRPr="00E10722">
        <w:rPr>
          <w:rStyle w:val="Strong"/>
          <w:rFonts w:cstheme="minorHAnsi"/>
        </w:rPr>
        <w:t xml:space="preserve">Fig </w:t>
      </w:r>
      <w:r w:rsidRPr="00E10722">
        <w:rPr>
          <w:rStyle w:val="Strong"/>
          <w:rFonts w:cstheme="minorHAnsi"/>
        </w:rPr>
        <w:t>3</w:t>
      </w:r>
      <w:r w:rsidRPr="00E10722">
        <w:rPr>
          <w:rStyle w:val="Strong"/>
          <w:rFonts w:cstheme="minorHAnsi"/>
        </w:rPr>
        <w:t>: baseline confusion matrix for train and test</w:t>
      </w:r>
    </w:p>
    <w:p w14:paraId="7270B33E" w14:textId="42255A43" w:rsidR="006703C8" w:rsidRPr="00E10722" w:rsidRDefault="006703C8" w:rsidP="006703C8">
      <w:pPr>
        <w:pStyle w:val="NormalWeb"/>
        <w:rPr>
          <w:rFonts w:asciiTheme="minorHAnsi" w:hAnsiTheme="minorHAnsi" w:cstheme="minorHAnsi"/>
          <w:noProof/>
          <w:sz w:val="22"/>
          <w:szCs w:val="22"/>
        </w:rPr>
      </w:pPr>
      <w:r w:rsidRPr="00E10722">
        <w:rPr>
          <w:rFonts w:asciiTheme="minorHAnsi" w:hAnsiTheme="minorHAnsi" w:cstheme="minorHAnsi"/>
          <w:noProof/>
          <w:sz w:val="22"/>
          <w:szCs w:val="22"/>
        </w:rPr>
        <w:lastRenderedPageBreak/>
        <w:drawing>
          <wp:anchor distT="0" distB="0" distL="114300" distR="114300" simplePos="0" relativeHeight="251667456" behindDoc="1" locked="0" layoutInCell="1" allowOverlap="1" wp14:anchorId="581D7006" wp14:editId="742AB07A">
            <wp:simplePos x="0" y="0"/>
            <wp:positionH relativeFrom="column">
              <wp:posOffset>3038475</wp:posOffset>
            </wp:positionH>
            <wp:positionV relativeFrom="paragraph">
              <wp:posOffset>86995</wp:posOffset>
            </wp:positionV>
            <wp:extent cx="2645410" cy="2145665"/>
            <wp:effectExtent l="0" t="0" r="2540" b="6985"/>
            <wp:wrapThrough wrapText="bothSides">
              <wp:wrapPolygon edited="0">
                <wp:start x="0" y="0"/>
                <wp:lineTo x="0" y="21479"/>
                <wp:lineTo x="21465" y="21479"/>
                <wp:lineTo x="21465"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5410" cy="2145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0722">
        <w:rPr>
          <w:rFonts w:asciiTheme="minorHAnsi" w:hAnsiTheme="minorHAnsi" w:cstheme="minorHAnsi"/>
          <w:noProof/>
          <w:sz w:val="22"/>
          <w:szCs w:val="22"/>
        </w:rPr>
        <w:drawing>
          <wp:inline distT="0" distB="0" distL="0" distR="0" wp14:anchorId="7715EE3B" wp14:editId="1F6148C5">
            <wp:extent cx="2865358" cy="229235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5358" cy="2292350"/>
                    </a:xfrm>
                    <a:prstGeom prst="rect">
                      <a:avLst/>
                    </a:prstGeom>
                    <a:noFill/>
                    <a:ln>
                      <a:noFill/>
                    </a:ln>
                  </pic:spPr>
                </pic:pic>
              </a:graphicData>
            </a:graphic>
          </wp:inline>
        </w:drawing>
      </w:r>
      <w:r w:rsidRPr="00E10722">
        <w:rPr>
          <w:rFonts w:asciiTheme="minorHAnsi" w:hAnsiTheme="minorHAnsi" w:cstheme="minorHAnsi"/>
          <w:noProof/>
          <w:sz w:val="22"/>
          <w:szCs w:val="22"/>
        </w:rPr>
        <w:t xml:space="preserve"> </w:t>
      </w:r>
    </w:p>
    <w:p w14:paraId="7EB20F05" w14:textId="24DC245C" w:rsidR="006703C8" w:rsidRPr="00E10722" w:rsidRDefault="006703C8" w:rsidP="006703C8">
      <w:pPr>
        <w:spacing w:before="100" w:beforeAutospacing="1" w:after="100" w:afterAutospacing="1" w:line="240" w:lineRule="auto"/>
        <w:jc w:val="center"/>
        <w:rPr>
          <w:rStyle w:val="Strong"/>
          <w:rFonts w:cstheme="minorHAnsi"/>
        </w:rPr>
      </w:pPr>
      <w:r w:rsidRPr="00E10722">
        <w:rPr>
          <w:rStyle w:val="Strong"/>
          <w:rFonts w:cstheme="minorHAnsi"/>
        </w:rPr>
        <w:t xml:space="preserve">Fig </w:t>
      </w:r>
      <w:r w:rsidRPr="00E10722">
        <w:rPr>
          <w:rStyle w:val="Strong"/>
          <w:rFonts w:cstheme="minorHAnsi"/>
        </w:rPr>
        <w:t>4</w:t>
      </w:r>
      <w:r w:rsidRPr="00E10722">
        <w:rPr>
          <w:rStyle w:val="Strong"/>
          <w:rFonts w:cstheme="minorHAnsi"/>
        </w:rPr>
        <w:t>:</w:t>
      </w:r>
      <w:r w:rsidRPr="00E10722">
        <w:rPr>
          <w:rStyle w:val="Strong"/>
          <w:rFonts w:cstheme="minorHAnsi"/>
        </w:rPr>
        <w:t xml:space="preserve"> </w:t>
      </w:r>
      <w:r w:rsidRPr="00E10722">
        <w:rPr>
          <w:rStyle w:val="Strong"/>
          <w:rFonts w:cstheme="minorHAnsi"/>
        </w:rPr>
        <w:t>best model confusion matrix for train and test</w:t>
      </w:r>
    </w:p>
    <w:p w14:paraId="747FFA5D" w14:textId="66E61031" w:rsidR="00257B31" w:rsidRPr="008D37AB" w:rsidRDefault="00257B31" w:rsidP="00257B31">
      <w:pPr>
        <w:pStyle w:val="Heading3"/>
        <w:rPr>
          <w:rFonts w:asciiTheme="minorHAnsi" w:hAnsiTheme="minorHAnsi" w:cstheme="minorHAnsi"/>
          <w:b/>
          <w:bCs/>
          <w:color w:val="000000" w:themeColor="text1"/>
          <w:sz w:val="28"/>
          <w:szCs w:val="28"/>
        </w:rPr>
      </w:pPr>
      <w:r w:rsidRPr="008D37AB">
        <w:rPr>
          <w:rFonts w:asciiTheme="minorHAnsi" w:hAnsiTheme="minorHAnsi" w:cstheme="minorHAnsi"/>
          <w:b/>
          <w:bCs/>
          <w:color w:val="000000" w:themeColor="text1"/>
          <w:sz w:val="28"/>
          <w:szCs w:val="28"/>
        </w:rPr>
        <w:t>Confusion Matrix Analysis</w:t>
      </w:r>
    </w:p>
    <w:p w14:paraId="6CB4C0F0" w14:textId="77777777" w:rsidR="00257B31" w:rsidRPr="00E10722" w:rsidRDefault="00257B31" w:rsidP="00257B31">
      <w:pPr>
        <w:pStyle w:val="NormalWeb"/>
        <w:rPr>
          <w:rFonts w:asciiTheme="minorHAnsi" w:hAnsiTheme="minorHAnsi" w:cstheme="minorHAnsi"/>
          <w:color w:val="000000" w:themeColor="text1"/>
          <w:sz w:val="22"/>
          <w:szCs w:val="22"/>
        </w:rPr>
      </w:pPr>
      <w:r w:rsidRPr="00E10722">
        <w:rPr>
          <w:rFonts w:asciiTheme="minorHAnsi" w:hAnsiTheme="minorHAnsi" w:cstheme="minorHAnsi"/>
          <w:color w:val="000000" w:themeColor="text1"/>
          <w:sz w:val="22"/>
          <w:szCs w:val="22"/>
        </w:rPr>
        <w:t xml:space="preserve">Figures 3 and 4 show the confusion matrices for the </w:t>
      </w:r>
      <w:r w:rsidRPr="00E10722">
        <w:rPr>
          <w:rStyle w:val="Strong"/>
          <w:rFonts w:asciiTheme="minorHAnsi" w:hAnsiTheme="minorHAnsi" w:cstheme="minorHAnsi"/>
          <w:color w:val="000000" w:themeColor="text1"/>
          <w:sz w:val="22"/>
          <w:szCs w:val="22"/>
        </w:rPr>
        <w:t>baseline model</w:t>
      </w:r>
      <w:r w:rsidRPr="00E10722">
        <w:rPr>
          <w:rFonts w:asciiTheme="minorHAnsi" w:hAnsiTheme="minorHAnsi" w:cstheme="minorHAnsi"/>
          <w:color w:val="000000" w:themeColor="text1"/>
          <w:sz w:val="22"/>
          <w:szCs w:val="22"/>
        </w:rPr>
        <w:t xml:space="preserve"> and the </w:t>
      </w:r>
      <w:r w:rsidRPr="00E10722">
        <w:rPr>
          <w:rStyle w:val="Strong"/>
          <w:rFonts w:asciiTheme="minorHAnsi" w:hAnsiTheme="minorHAnsi" w:cstheme="minorHAnsi"/>
          <w:color w:val="000000" w:themeColor="text1"/>
          <w:sz w:val="22"/>
          <w:szCs w:val="22"/>
        </w:rPr>
        <w:t>best-performing model</w:t>
      </w:r>
      <w:r w:rsidRPr="00E10722">
        <w:rPr>
          <w:rFonts w:asciiTheme="minorHAnsi" w:hAnsiTheme="minorHAnsi" w:cstheme="minorHAnsi"/>
          <w:color w:val="000000" w:themeColor="text1"/>
          <w:sz w:val="22"/>
          <w:szCs w:val="22"/>
        </w:rPr>
        <w:t xml:space="preserve"> (Conv1D + LSTM with </w:t>
      </w:r>
      <w:proofErr w:type="spellStart"/>
      <w:r w:rsidRPr="00E10722">
        <w:rPr>
          <w:rFonts w:asciiTheme="minorHAnsi" w:hAnsiTheme="minorHAnsi" w:cstheme="minorHAnsi"/>
          <w:color w:val="000000" w:themeColor="text1"/>
          <w:sz w:val="22"/>
          <w:szCs w:val="22"/>
        </w:rPr>
        <w:t>FastText</w:t>
      </w:r>
      <w:proofErr w:type="spellEnd"/>
      <w:r w:rsidRPr="00E10722">
        <w:rPr>
          <w:rFonts w:asciiTheme="minorHAnsi" w:hAnsiTheme="minorHAnsi" w:cstheme="minorHAnsi"/>
          <w:color w:val="000000" w:themeColor="text1"/>
          <w:sz w:val="22"/>
          <w:szCs w:val="22"/>
        </w:rPr>
        <w:t xml:space="preserve"> embeddings, trained for 130 epochs).</w:t>
      </w:r>
    </w:p>
    <w:p w14:paraId="6D5A9A77" w14:textId="77777777" w:rsidR="00257B31" w:rsidRPr="00E10722" w:rsidRDefault="00257B31" w:rsidP="00257B31">
      <w:pPr>
        <w:pStyle w:val="NormalWeb"/>
        <w:numPr>
          <w:ilvl w:val="0"/>
          <w:numId w:val="27"/>
        </w:numPr>
        <w:rPr>
          <w:rFonts w:asciiTheme="minorHAnsi" w:hAnsiTheme="minorHAnsi" w:cstheme="minorHAnsi"/>
          <w:color w:val="000000" w:themeColor="text1"/>
          <w:sz w:val="22"/>
          <w:szCs w:val="22"/>
        </w:rPr>
      </w:pPr>
      <w:r w:rsidRPr="00E10722">
        <w:rPr>
          <w:rStyle w:val="Strong"/>
          <w:rFonts w:asciiTheme="minorHAnsi" w:hAnsiTheme="minorHAnsi" w:cstheme="minorHAnsi"/>
          <w:color w:val="000000" w:themeColor="text1"/>
          <w:sz w:val="22"/>
          <w:szCs w:val="22"/>
        </w:rPr>
        <w:t>Baseline Model</w:t>
      </w:r>
      <w:r w:rsidRPr="00E10722">
        <w:rPr>
          <w:rFonts w:asciiTheme="minorHAnsi" w:hAnsiTheme="minorHAnsi" w:cstheme="minorHAnsi"/>
          <w:color w:val="000000" w:themeColor="text1"/>
          <w:sz w:val="22"/>
          <w:szCs w:val="22"/>
        </w:rPr>
        <w:t>:</w:t>
      </w:r>
      <w:r w:rsidRPr="00E10722">
        <w:rPr>
          <w:rFonts w:asciiTheme="minorHAnsi" w:hAnsiTheme="minorHAnsi" w:cstheme="minorHAnsi"/>
          <w:color w:val="000000" w:themeColor="text1"/>
          <w:sz w:val="22"/>
          <w:szCs w:val="22"/>
        </w:rPr>
        <w:br/>
        <w:t xml:space="preserve">The training matrix shows strong class-wise learning, but the test matrix reveals </w:t>
      </w:r>
      <w:r w:rsidRPr="00E10722">
        <w:rPr>
          <w:rStyle w:val="Strong"/>
          <w:rFonts w:asciiTheme="minorHAnsi" w:hAnsiTheme="minorHAnsi" w:cstheme="minorHAnsi"/>
          <w:color w:val="000000" w:themeColor="text1"/>
          <w:sz w:val="22"/>
          <w:szCs w:val="22"/>
        </w:rPr>
        <w:t>severe overfitting</w:t>
      </w:r>
      <w:r w:rsidRPr="00E10722">
        <w:rPr>
          <w:rFonts w:asciiTheme="minorHAnsi" w:hAnsiTheme="minorHAnsi" w:cstheme="minorHAnsi"/>
          <w:color w:val="000000" w:themeColor="text1"/>
          <w:sz w:val="22"/>
          <w:szCs w:val="22"/>
        </w:rPr>
        <w:t>, with predictions highly biased toward a few dominant classes (e.g., classes 11 and 13). Misclassifications are widespread across less-represented classes, resulting in poor generalization.</w:t>
      </w:r>
    </w:p>
    <w:p w14:paraId="26D29859" w14:textId="4A168EA0" w:rsidR="00257B31" w:rsidRPr="00E10722" w:rsidRDefault="00257B31" w:rsidP="00257B31">
      <w:pPr>
        <w:pStyle w:val="NormalWeb"/>
        <w:numPr>
          <w:ilvl w:val="0"/>
          <w:numId w:val="27"/>
        </w:numPr>
        <w:rPr>
          <w:rFonts w:asciiTheme="minorHAnsi" w:hAnsiTheme="minorHAnsi" w:cstheme="minorHAnsi"/>
          <w:color w:val="000000" w:themeColor="text1"/>
          <w:sz w:val="22"/>
          <w:szCs w:val="22"/>
        </w:rPr>
      </w:pPr>
      <w:r w:rsidRPr="00E10722">
        <w:rPr>
          <w:rStyle w:val="Strong"/>
          <w:rFonts w:asciiTheme="minorHAnsi" w:hAnsiTheme="minorHAnsi" w:cstheme="minorHAnsi"/>
          <w:color w:val="000000" w:themeColor="text1"/>
          <w:sz w:val="22"/>
          <w:szCs w:val="22"/>
        </w:rPr>
        <w:t>Best Model</w:t>
      </w:r>
      <w:r w:rsidRPr="00E10722">
        <w:rPr>
          <w:rFonts w:asciiTheme="minorHAnsi" w:hAnsiTheme="minorHAnsi" w:cstheme="minorHAnsi"/>
          <w:color w:val="000000" w:themeColor="text1"/>
          <w:sz w:val="22"/>
          <w:szCs w:val="22"/>
        </w:rPr>
        <w:t>:</w:t>
      </w:r>
    </w:p>
    <w:p w14:paraId="29F16606" w14:textId="77777777" w:rsidR="00257B31" w:rsidRPr="00E10722" w:rsidRDefault="00257B31" w:rsidP="00257B31">
      <w:pPr>
        <w:pStyle w:val="NormalWeb"/>
        <w:ind w:left="720"/>
        <w:rPr>
          <w:rFonts w:asciiTheme="minorHAnsi" w:hAnsiTheme="minorHAnsi" w:cstheme="minorHAnsi"/>
          <w:sz w:val="22"/>
          <w:szCs w:val="22"/>
        </w:rPr>
      </w:pPr>
      <w:r w:rsidRPr="00E10722">
        <w:rPr>
          <w:rFonts w:asciiTheme="minorHAnsi" w:hAnsiTheme="minorHAnsi" w:cstheme="minorHAnsi"/>
          <w:sz w:val="22"/>
          <w:szCs w:val="22"/>
        </w:rPr>
        <w:t>In contrast, the best model demonstrates a more balanced prediction pattern on both train and test data. While some confusion remains for certain minority classes, test performance significantly improves—especially in terms of class coverage and prediction distribution. The model better differentiates between classes and shows reduced bias toward dominant labels.</w:t>
      </w:r>
    </w:p>
    <w:p w14:paraId="2CE3CE3F" w14:textId="77777777" w:rsidR="00257B31" w:rsidRPr="00E10722" w:rsidRDefault="00257B31" w:rsidP="00257B31">
      <w:pPr>
        <w:pStyle w:val="NormalWeb"/>
        <w:ind w:left="720"/>
        <w:rPr>
          <w:rFonts w:asciiTheme="minorHAnsi" w:hAnsiTheme="minorHAnsi" w:cstheme="minorHAnsi"/>
          <w:sz w:val="22"/>
          <w:szCs w:val="22"/>
        </w:rPr>
      </w:pPr>
      <w:r w:rsidRPr="00E10722">
        <w:rPr>
          <w:rStyle w:val="Strong"/>
          <w:rFonts w:asciiTheme="minorHAnsi" w:hAnsiTheme="minorHAnsi" w:cstheme="minorHAnsi"/>
          <w:sz w:val="22"/>
          <w:szCs w:val="22"/>
        </w:rPr>
        <w:t>Although the test accuracy remains relatively low</w:t>
      </w:r>
      <w:r w:rsidRPr="00E10722">
        <w:rPr>
          <w:rFonts w:asciiTheme="minorHAnsi" w:hAnsiTheme="minorHAnsi" w:cstheme="minorHAnsi"/>
          <w:sz w:val="22"/>
          <w:szCs w:val="22"/>
        </w:rPr>
        <w:t>, the confusion matrix reveals that the model is making more meaningful predictions across a wider range of classes, rather than collapsing to a few frequent ones. This suggests improved learning and generalization, even if overall accuracy still needs improvement.</w:t>
      </w:r>
    </w:p>
    <w:p w14:paraId="2CE6948A" w14:textId="08F6B6EE" w:rsidR="00257B31" w:rsidRPr="00E10722" w:rsidRDefault="00257B31" w:rsidP="00257B31">
      <w:pPr>
        <w:pStyle w:val="NormalWeb"/>
        <w:rPr>
          <w:rFonts w:asciiTheme="minorHAnsi" w:hAnsiTheme="minorHAnsi" w:cstheme="minorHAnsi"/>
          <w:color w:val="000000" w:themeColor="text1"/>
          <w:sz w:val="22"/>
          <w:szCs w:val="22"/>
        </w:rPr>
      </w:pPr>
      <w:r w:rsidRPr="00E10722">
        <w:rPr>
          <w:rStyle w:val="Strong"/>
          <w:rFonts w:asciiTheme="minorHAnsi" w:hAnsiTheme="minorHAnsi" w:cstheme="minorHAnsi"/>
          <w:color w:val="000000" w:themeColor="text1"/>
          <w:sz w:val="22"/>
          <w:szCs w:val="22"/>
        </w:rPr>
        <w:t>Key Improvements Observed</w:t>
      </w:r>
      <w:r w:rsidRPr="00E10722">
        <w:rPr>
          <w:rFonts w:asciiTheme="minorHAnsi" w:hAnsiTheme="minorHAnsi" w:cstheme="minorHAnsi"/>
          <w:color w:val="000000" w:themeColor="text1"/>
          <w:sz w:val="22"/>
          <w:szCs w:val="22"/>
        </w:rPr>
        <w:t>:</w:t>
      </w:r>
    </w:p>
    <w:p w14:paraId="24DD4C0C" w14:textId="77777777" w:rsidR="00257B31" w:rsidRPr="00E10722" w:rsidRDefault="00257B31" w:rsidP="00257B31">
      <w:pPr>
        <w:pStyle w:val="NormalWeb"/>
        <w:numPr>
          <w:ilvl w:val="0"/>
          <w:numId w:val="28"/>
        </w:numPr>
        <w:rPr>
          <w:rFonts w:asciiTheme="minorHAnsi" w:hAnsiTheme="minorHAnsi" w:cstheme="minorHAnsi"/>
          <w:color w:val="000000" w:themeColor="text1"/>
          <w:sz w:val="22"/>
          <w:szCs w:val="22"/>
        </w:rPr>
      </w:pPr>
      <w:r w:rsidRPr="00E10722">
        <w:rPr>
          <w:rStyle w:val="Strong"/>
          <w:rFonts w:asciiTheme="minorHAnsi" w:hAnsiTheme="minorHAnsi" w:cstheme="minorHAnsi"/>
          <w:color w:val="000000" w:themeColor="text1"/>
          <w:sz w:val="22"/>
          <w:szCs w:val="22"/>
        </w:rPr>
        <w:t>Better generalization</w:t>
      </w:r>
      <w:r w:rsidRPr="00E10722">
        <w:rPr>
          <w:rFonts w:asciiTheme="minorHAnsi" w:hAnsiTheme="minorHAnsi" w:cstheme="minorHAnsi"/>
          <w:color w:val="000000" w:themeColor="text1"/>
          <w:sz w:val="22"/>
          <w:szCs w:val="22"/>
        </w:rPr>
        <w:t>: Less overfitting compared to the baseline.</w:t>
      </w:r>
    </w:p>
    <w:p w14:paraId="58BB4100" w14:textId="77777777" w:rsidR="00257B31" w:rsidRPr="00E10722" w:rsidRDefault="00257B31" w:rsidP="00257B31">
      <w:pPr>
        <w:pStyle w:val="NormalWeb"/>
        <w:numPr>
          <w:ilvl w:val="0"/>
          <w:numId w:val="28"/>
        </w:numPr>
        <w:rPr>
          <w:rFonts w:asciiTheme="minorHAnsi" w:hAnsiTheme="minorHAnsi" w:cstheme="minorHAnsi"/>
          <w:color w:val="000000" w:themeColor="text1"/>
          <w:sz w:val="22"/>
          <w:szCs w:val="22"/>
        </w:rPr>
      </w:pPr>
      <w:r w:rsidRPr="00E10722">
        <w:rPr>
          <w:rStyle w:val="Strong"/>
          <w:rFonts w:asciiTheme="minorHAnsi" w:hAnsiTheme="minorHAnsi" w:cstheme="minorHAnsi"/>
          <w:color w:val="000000" w:themeColor="text1"/>
          <w:sz w:val="22"/>
          <w:szCs w:val="22"/>
        </w:rPr>
        <w:t>Wider diagonal dominance</w:t>
      </w:r>
      <w:r w:rsidRPr="00E10722">
        <w:rPr>
          <w:rFonts w:asciiTheme="minorHAnsi" w:hAnsiTheme="minorHAnsi" w:cstheme="minorHAnsi"/>
          <w:color w:val="000000" w:themeColor="text1"/>
          <w:sz w:val="22"/>
          <w:szCs w:val="22"/>
        </w:rPr>
        <w:t>: Indicates stronger and more consistent correct predictions across classes.</w:t>
      </w:r>
    </w:p>
    <w:p w14:paraId="22B97245" w14:textId="77777777" w:rsidR="00257B31" w:rsidRPr="00E10722" w:rsidRDefault="00257B31" w:rsidP="00257B31">
      <w:pPr>
        <w:pStyle w:val="NormalWeb"/>
        <w:numPr>
          <w:ilvl w:val="0"/>
          <w:numId w:val="28"/>
        </w:numPr>
        <w:rPr>
          <w:rFonts w:asciiTheme="minorHAnsi" w:hAnsiTheme="minorHAnsi" w:cstheme="minorHAnsi"/>
          <w:color w:val="000000" w:themeColor="text1"/>
          <w:sz w:val="22"/>
          <w:szCs w:val="22"/>
        </w:rPr>
      </w:pPr>
      <w:r w:rsidRPr="00E10722">
        <w:rPr>
          <w:rStyle w:val="Strong"/>
          <w:rFonts w:asciiTheme="minorHAnsi" w:hAnsiTheme="minorHAnsi" w:cstheme="minorHAnsi"/>
          <w:color w:val="000000" w:themeColor="text1"/>
          <w:sz w:val="22"/>
          <w:szCs w:val="22"/>
        </w:rPr>
        <w:t>Improved minority class recognition</w:t>
      </w:r>
      <w:r w:rsidRPr="00E10722">
        <w:rPr>
          <w:rFonts w:asciiTheme="minorHAnsi" w:hAnsiTheme="minorHAnsi" w:cstheme="minorHAnsi"/>
          <w:color w:val="000000" w:themeColor="text1"/>
          <w:sz w:val="22"/>
          <w:szCs w:val="22"/>
        </w:rPr>
        <w:t>, reflecting enhanced robustness.</w:t>
      </w:r>
    </w:p>
    <w:p w14:paraId="79746C5F" w14:textId="684B1633" w:rsidR="00401455" w:rsidRPr="000B5D70" w:rsidRDefault="00401455" w:rsidP="00401455">
      <w:pPr>
        <w:pStyle w:val="Heading3"/>
        <w:rPr>
          <w:rFonts w:asciiTheme="minorHAnsi" w:hAnsiTheme="minorHAnsi" w:cstheme="minorHAnsi"/>
          <w:color w:val="auto"/>
          <w:sz w:val="28"/>
          <w:szCs w:val="28"/>
        </w:rPr>
      </w:pPr>
      <w:r w:rsidRPr="000B5D70">
        <w:rPr>
          <w:rStyle w:val="Strong"/>
          <w:rFonts w:asciiTheme="minorHAnsi" w:hAnsiTheme="minorHAnsi" w:cstheme="minorHAnsi"/>
          <w:color w:val="auto"/>
          <w:sz w:val="28"/>
          <w:szCs w:val="28"/>
        </w:rPr>
        <w:t>Statistical Justification</w:t>
      </w:r>
    </w:p>
    <w:p w14:paraId="0C081859" w14:textId="77777777" w:rsidR="00466716" w:rsidRPr="00E10722" w:rsidRDefault="00466716" w:rsidP="00466716">
      <w:pPr>
        <w:pStyle w:val="NormalWeb"/>
        <w:rPr>
          <w:rFonts w:asciiTheme="minorHAnsi" w:hAnsiTheme="minorHAnsi" w:cstheme="minorHAnsi"/>
          <w:sz w:val="22"/>
          <w:szCs w:val="22"/>
        </w:rPr>
      </w:pPr>
      <w:r w:rsidRPr="00E10722">
        <w:rPr>
          <w:rFonts w:asciiTheme="minorHAnsi" w:hAnsiTheme="minorHAnsi" w:cstheme="minorHAnsi"/>
          <w:sz w:val="22"/>
          <w:szCs w:val="22"/>
        </w:rPr>
        <w:t xml:space="preserve">To verify whether village names are meaningfully linked to their regions, a </w:t>
      </w:r>
      <w:r w:rsidRPr="00E10722">
        <w:rPr>
          <w:rStyle w:val="Strong"/>
          <w:rFonts w:asciiTheme="minorHAnsi" w:hAnsiTheme="minorHAnsi" w:cstheme="minorHAnsi"/>
          <w:sz w:val="22"/>
          <w:szCs w:val="22"/>
        </w:rPr>
        <w:t>chi-square test of independence</w:t>
      </w:r>
      <w:r w:rsidRPr="00E10722">
        <w:rPr>
          <w:rFonts w:asciiTheme="minorHAnsi" w:hAnsiTheme="minorHAnsi" w:cstheme="minorHAnsi"/>
          <w:sz w:val="22"/>
          <w:szCs w:val="22"/>
        </w:rPr>
        <w:t xml:space="preserve"> was conducted. The test returned a </w:t>
      </w:r>
      <w:r w:rsidRPr="00E10722">
        <w:rPr>
          <w:rStyle w:val="Strong"/>
          <w:rFonts w:asciiTheme="minorHAnsi" w:hAnsiTheme="minorHAnsi" w:cstheme="minorHAnsi"/>
          <w:sz w:val="22"/>
          <w:szCs w:val="22"/>
        </w:rPr>
        <w:t>p-value &lt; 0.05</w:t>
      </w:r>
      <w:r w:rsidRPr="00E10722">
        <w:rPr>
          <w:rFonts w:asciiTheme="minorHAnsi" w:hAnsiTheme="minorHAnsi" w:cstheme="minorHAnsi"/>
          <w:sz w:val="22"/>
          <w:szCs w:val="22"/>
        </w:rPr>
        <w:t xml:space="preserve">, allowing us to </w:t>
      </w:r>
      <w:r w:rsidRPr="00E10722">
        <w:rPr>
          <w:rStyle w:val="Strong"/>
          <w:rFonts w:asciiTheme="minorHAnsi" w:hAnsiTheme="minorHAnsi" w:cstheme="minorHAnsi"/>
          <w:sz w:val="22"/>
          <w:szCs w:val="22"/>
        </w:rPr>
        <w:t>reject the null hypothesis</w:t>
      </w:r>
      <w:r w:rsidRPr="00E10722">
        <w:rPr>
          <w:rFonts w:asciiTheme="minorHAnsi" w:hAnsiTheme="minorHAnsi" w:cstheme="minorHAnsi"/>
          <w:sz w:val="22"/>
          <w:szCs w:val="22"/>
        </w:rPr>
        <w:t xml:space="preserve">. This confirms a </w:t>
      </w:r>
      <w:r w:rsidRPr="00E10722">
        <w:rPr>
          <w:rStyle w:val="Strong"/>
          <w:rFonts w:asciiTheme="minorHAnsi" w:hAnsiTheme="minorHAnsi" w:cstheme="minorHAnsi"/>
          <w:sz w:val="22"/>
          <w:szCs w:val="22"/>
        </w:rPr>
        <w:t>statistically significant relationship</w:t>
      </w:r>
      <w:r w:rsidRPr="00E10722">
        <w:rPr>
          <w:rFonts w:asciiTheme="minorHAnsi" w:hAnsiTheme="minorHAnsi" w:cstheme="minorHAnsi"/>
          <w:sz w:val="22"/>
          <w:szCs w:val="22"/>
        </w:rPr>
        <w:t xml:space="preserve"> between village names and their corresponding regions.</w:t>
      </w:r>
    </w:p>
    <w:p w14:paraId="2D9AD85D" w14:textId="21633E8D" w:rsidR="00466716" w:rsidRPr="00E10722" w:rsidRDefault="00466716" w:rsidP="00466716">
      <w:pPr>
        <w:pStyle w:val="NormalWeb"/>
        <w:rPr>
          <w:rFonts w:asciiTheme="minorHAnsi" w:hAnsiTheme="minorHAnsi" w:cstheme="minorHAnsi"/>
          <w:sz w:val="22"/>
          <w:szCs w:val="22"/>
        </w:rPr>
      </w:pPr>
      <w:r w:rsidRPr="00E10722">
        <w:rPr>
          <w:rFonts w:asciiTheme="minorHAnsi" w:hAnsiTheme="minorHAnsi" w:cstheme="minorHAnsi"/>
          <w:sz w:val="22"/>
          <w:szCs w:val="22"/>
        </w:rPr>
        <w:lastRenderedPageBreak/>
        <w:t xml:space="preserve">This insight supports the core idea of the project: </w:t>
      </w:r>
      <w:r w:rsidRPr="00E10722">
        <w:rPr>
          <w:rStyle w:val="Strong"/>
          <w:rFonts w:asciiTheme="minorHAnsi" w:hAnsiTheme="minorHAnsi" w:cstheme="minorHAnsi"/>
          <w:sz w:val="22"/>
          <w:szCs w:val="22"/>
        </w:rPr>
        <w:t>it is feasible to build a predictive model</w:t>
      </w:r>
      <w:r w:rsidRPr="00E10722">
        <w:rPr>
          <w:rFonts w:asciiTheme="minorHAnsi" w:hAnsiTheme="minorHAnsi" w:cstheme="minorHAnsi"/>
          <w:sz w:val="22"/>
          <w:szCs w:val="22"/>
        </w:rPr>
        <w:t xml:space="preserve"> for region classification based on village names—despite the challenges posed by short and diverse inputs.</w:t>
      </w:r>
    </w:p>
    <w:p w14:paraId="77635D8B" w14:textId="3A0891C9" w:rsidR="006703C8" w:rsidRPr="00E10722" w:rsidRDefault="006703C8" w:rsidP="00466716">
      <w:pPr>
        <w:pStyle w:val="NormalWeb"/>
        <w:rPr>
          <w:rFonts w:asciiTheme="minorHAnsi" w:hAnsiTheme="minorHAnsi" w:cstheme="minorHAnsi"/>
          <w:sz w:val="22"/>
          <w:szCs w:val="22"/>
        </w:rPr>
      </w:pPr>
    </w:p>
    <w:p w14:paraId="75CDA242" w14:textId="30B69A67" w:rsidR="006703C8" w:rsidRPr="00E10722" w:rsidRDefault="00D25E22" w:rsidP="00D25E22">
      <w:pPr>
        <w:pStyle w:val="NormalWeb"/>
        <w:jc w:val="center"/>
        <w:rPr>
          <w:rFonts w:asciiTheme="minorHAnsi" w:hAnsiTheme="minorHAnsi" w:cstheme="minorHAnsi"/>
          <w:sz w:val="22"/>
          <w:szCs w:val="22"/>
        </w:rPr>
      </w:pPr>
      <w:r w:rsidRPr="00E10722">
        <w:rPr>
          <w:rFonts w:asciiTheme="minorHAnsi" w:hAnsiTheme="minorHAnsi" w:cstheme="minorHAnsi"/>
          <w:noProof/>
          <w:sz w:val="22"/>
          <w:szCs w:val="22"/>
        </w:rPr>
        <w:drawing>
          <wp:inline distT="0" distB="0" distL="0" distR="0" wp14:anchorId="684E2A05" wp14:editId="19AF0265">
            <wp:extent cx="3949700" cy="2630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9197" cy="2636686"/>
                    </a:xfrm>
                    <a:prstGeom prst="rect">
                      <a:avLst/>
                    </a:prstGeom>
                  </pic:spPr>
                </pic:pic>
              </a:graphicData>
            </a:graphic>
          </wp:inline>
        </w:drawing>
      </w:r>
    </w:p>
    <w:p w14:paraId="7C12C93D" w14:textId="76D5E540" w:rsidR="00A577AE" w:rsidRPr="00D25E22" w:rsidRDefault="00A577AE" w:rsidP="00D25E22">
      <w:pPr>
        <w:pStyle w:val="NormalWeb"/>
        <w:jc w:val="center"/>
        <w:rPr>
          <w:rFonts w:asciiTheme="minorHAnsi" w:hAnsiTheme="minorHAnsi" w:cstheme="minorHAnsi"/>
          <w:b/>
          <w:bCs/>
          <w:sz w:val="22"/>
          <w:szCs w:val="22"/>
        </w:rPr>
      </w:pPr>
      <w:r w:rsidRPr="00D25E22">
        <w:rPr>
          <w:rFonts w:asciiTheme="minorHAnsi" w:hAnsiTheme="minorHAnsi" w:cstheme="minorHAnsi"/>
          <w:b/>
          <w:bCs/>
          <w:sz w:val="22"/>
          <w:szCs w:val="22"/>
        </w:rPr>
        <w:t xml:space="preserve">Fig </w:t>
      </w:r>
      <w:r w:rsidR="00D25E22" w:rsidRPr="00D25E22">
        <w:rPr>
          <w:rFonts w:asciiTheme="minorHAnsi" w:hAnsiTheme="minorHAnsi" w:cstheme="minorHAnsi"/>
          <w:b/>
          <w:bCs/>
          <w:sz w:val="22"/>
          <w:szCs w:val="22"/>
        </w:rPr>
        <w:t>5</w:t>
      </w:r>
      <w:r w:rsidRPr="00D25E22">
        <w:rPr>
          <w:rFonts w:asciiTheme="minorHAnsi" w:hAnsiTheme="minorHAnsi" w:cstheme="minorHAnsi"/>
          <w:b/>
          <w:bCs/>
          <w:sz w:val="22"/>
          <w:szCs w:val="22"/>
        </w:rPr>
        <w:t>: chi2_contingency test</w:t>
      </w:r>
    </w:p>
    <w:p w14:paraId="4C610258" w14:textId="77777777" w:rsidR="00401455" w:rsidRPr="00443DD4" w:rsidRDefault="00401455" w:rsidP="00401455">
      <w:pPr>
        <w:pStyle w:val="Heading4"/>
        <w:rPr>
          <w:rFonts w:asciiTheme="minorHAnsi" w:hAnsiTheme="minorHAnsi" w:cstheme="minorHAnsi"/>
          <w:sz w:val="28"/>
          <w:szCs w:val="28"/>
        </w:rPr>
      </w:pPr>
      <w:r w:rsidRPr="00443DD4">
        <w:rPr>
          <w:rStyle w:val="Strong"/>
          <w:rFonts w:asciiTheme="minorHAnsi" w:hAnsiTheme="minorHAnsi" w:cstheme="minorHAnsi"/>
          <w:b/>
          <w:bCs/>
          <w:sz w:val="28"/>
          <w:szCs w:val="28"/>
        </w:rPr>
        <w:t>Conclusion</w:t>
      </w:r>
    </w:p>
    <w:p w14:paraId="05D16D3D" w14:textId="77777777" w:rsidR="00A577AE" w:rsidRPr="00A577AE" w:rsidRDefault="00A577AE" w:rsidP="00A577AE">
      <w:pPr>
        <w:spacing w:before="100" w:beforeAutospacing="1" w:after="100" w:afterAutospacing="1" w:line="240" w:lineRule="auto"/>
        <w:rPr>
          <w:rFonts w:eastAsia="Times New Roman" w:cstheme="minorHAnsi"/>
          <w:lang w:eastAsia="en-SG"/>
        </w:rPr>
      </w:pPr>
      <w:r w:rsidRPr="00A577AE">
        <w:rPr>
          <w:rFonts w:eastAsia="Times New Roman" w:cstheme="minorHAnsi"/>
          <w:lang w:eastAsia="en-SG"/>
        </w:rPr>
        <w:t xml:space="preserve">This project explored the challenge of classifying Myanmar village names into their respective states and regions using a range of deep learning architectures and encoding techniques. While the problem seems simple at first glance, it is complicated by several factors: </w:t>
      </w:r>
      <w:r w:rsidRPr="00A577AE">
        <w:rPr>
          <w:rFonts w:eastAsia="Times New Roman" w:cstheme="minorHAnsi"/>
          <w:b/>
          <w:bCs/>
          <w:lang w:eastAsia="en-SG"/>
        </w:rPr>
        <w:t>very short and ambiguous inputs</w:t>
      </w:r>
      <w:r w:rsidRPr="00A577AE">
        <w:rPr>
          <w:rFonts w:eastAsia="Times New Roman" w:cstheme="minorHAnsi"/>
          <w:lang w:eastAsia="en-SG"/>
        </w:rPr>
        <w:t xml:space="preserve">, </w:t>
      </w:r>
      <w:r w:rsidRPr="00A577AE">
        <w:rPr>
          <w:rFonts w:eastAsia="Times New Roman" w:cstheme="minorHAnsi"/>
          <w:b/>
          <w:bCs/>
          <w:lang w:eastAsia="en-SG"/>
        </w:rPr>
        <w:t>class imbalance</w:t>
      </w:r>
      <w:r w:rsidRPr="00A577AE">
        <w:rPr>
          <w:rFonts w:eastAsia="Times New Roman" w:cstheme="minorHAnsi"/>
          <w:lang w:eastAsia="en-SG"/>
        </w:rPr>
        <w:t xml:space="preserve">, and </w:t>
      </w:r>
      <w:r w:rsidRPr="00A577AE">
        <w:rPr>
          <w:rFonts w:eastAsia="Times New Roman" w:cstheme="minorHAnsi"/>
          <w:b/>
          <w:bCs/>
          <w:lang w:eastAsia="en-SG"/>
        </w:rPr>
        <w:t>village names appearing in multiple regions</w:t>
      </w:r>
      <w:r w:rsidRPr="00A577AE">
        <w:rPr>
          <w:rFonts w:eastAsia="Times New Roman" w:cstheme="minorHAnsi"/>
          <w:lang w:eastAsia="en-SG"/>
        </w:rPr>
        <w:t>.</w:t>
      </w:r>
    </w:p>
    <w:p w14:paraId="4E586B51" w14:textId="77777777" w:rsidR="00A577AE" w:rsidRPr="00A577AE" w:rsidRDefault="00A577AE" w:rsidP="00A577AE">
      <w:pPr>
        <w:spacing w:before="100" w:beforeAutospacing="1" w:after="100" w:afterAutospacing="1" w:line="240" w:lineRule="auto"/>
        <w:rPr>
          <w:rFonts w:eastAsia="Times New Roman" w:cstheme="minorHAnsi"/>
          <w:lang w:eastAsia="en-SG"/>
        </w:rPr>
      </w:pPr>
      <w:r w:rsidRPr="00A577AE">
        <w:rPr>
          <w:rFonts w:eastAsia="Times New Roman" w:cstheme="minorHAnsi"/>
          <w:lang w:eastAsia="en-SG"/>
        </w:rPr>
        <w:t xml:space="preserve">After testing multiple models, the best performance was achieved using </w:t>
      </w:r>
      <w:proofErr w:type="spellStart"/>
      <w:r w:rsidRPr="00A577AE">
        <w:rPr>
          <w:rFonts w:eastAsia="Times New Roman" w:cstheme="minorHAnsi"/>
          <w:b/>
          <w:bCs/>
          <w:lang w:eastAsia="en-SG"/>
        </w:rPr>
        <w:t>FastText</w:t>
      </w:r>
      <w:proofErr w:type="spellEnd"/>
      <w:r w:rsidRPr="00A577AE">
        <w:rPr>
          <w:rFonts w:eastAsia="Times New Roman" w:cstheme="minorHAnsi"/>
          <w:b/>
          <w:bCs/>
          <w:lang w:eastAsia="en-SG"/>
        </w:rPr>
        <w:t xml:space="preserve"> embeddings combined with deep convolutional layers</w:t>
      </w:r>
      <w:r w:rsidRPr="00A577AE">
        <w:rPr>
          <w:rFonts w:eastAsia="Times New Roman" w:cstheme="minorHAnsi"/>
          <w:lang w:eastAsia="en-SG"/>
        </w:rPr>
        <w:t xml:space="preserve">, reaching a </w:t>
      </w:r>
      <w:r w:rsidRPr="00A577AE">
        <w:rPr>
          <w:rFonts w:eastAsia="Times New Roman" w:cstheme="minorHAnsi"/>
          <w:b/>
          <w:bCs/>
          <w:lang w:eastAsia="en-SG"/>
        </w:rPr>
        <w:t>maximum test accuracy of 40%</w:t>
      </w:r>
      <w:r w:rsidRPr="00A577AE">
        <w:rPr>
          <w:rFonts w:eastAsia="Times New Roman" w:cstheme="minorHAnsi"/>
          <w:lang w:eastAsia="en-SG"/>
        </w:rPr>
        <w:t xml:space="preserve">. This confirms that </w:t>
      </w:r>
      <w:proofErr w:type="spellStart"/>
      <w:r w:rsidRPr="00A577AE">
        <w:rPr>
          <w:rFonts w:eastAsia="Times New Roman" w:cstheme="minorHAnsi"/>
          <w:b/>
          <w:bCs/>
          <w:lang w:eastAsia="en-SG"/>
        </w:rPr>
        <w:t>subword</w:t>
      </w:r>
      <w:proofErr w:type="spellEnd"/>
      <w:r w:rsidRPr="00A577AE">
        <w:rPr>
          <w:rFonts w:eastAsia="Times New Roman" w:cstheme="minorHAnsi"/>
          <w:b/>
          <w:bCs/>
          <w:lang w:eastAsia="en-SG"/>
        </w:rPr>
        <w:t>-level information</w:t>
      </w:r>
      <w:r w:rsidRPr="00A577AE">
        <w:rPr>
          <w:rFonts w:eastAsia="Times New Roman" w:cstheme="minorHAnsi"/>
          <w:lang w:eastAsia="en-SG"/>
        </w:rPr>
        <w:t xml:space="preserve">, as captured by </w:t>
      </w:r>
      <w:proofErr w:type="spellStart"/>
      <w:r w:rsidRPr="00A577AE">
        <w:rPr>
          <w:rFonts w:eastAsia="Times New Roman" w:cstheme="minorHAnsi"/>
          <w:lang w:eastAsia="en-SG"/>
        </w:rPr>
        <w:t>FastText</w:t>
      </w:r>
      <w:proofErr w:type="spellEnd"/>
      <w:r w:rsidRPr="00A577AE">
        <w:rPr>
          <w:rFonts w:eastAsia="Times New Roman" w:cstheme="minorHAnsi"/>
          <w:lang w:eastAsia="en-SG"/>
        </w:rPr>
        <w:t>, is helpful in generalizing over non-standard spellings.</w:t>
      </w:r>
    </w:p>
    <w:p w14:paraId="3119D812" w14:textId="77777777" w:rsidR="00A577AE" w:rsidRPr="00A577AE" w:rsidRDefault="00A577AE" w:rsidP="00A577AE">
      <w:pPr>
        <w:spacing w:before="100" w:beforeAutospacing="1" w:after="100" w:afterAutospacing="1" w:line="240" w:lineRule="auto"/>
        <w:rPr>
          <w:rFonts w:eastAsia="Times New Roman" w:cstheme="minorHAnsi"/>
          <w:lang w:eastAsia="en-SG"/>
        </w:rPr>
      </w:pPr>
      <w:r w:rsidRPr="00A577AE">
        <w:rPr>
          <w:rFonts w:eastAsia="Times New Roman" w:cstheme="minorHAnsi"/>
          <w:lang w:eastAsia="en-SG"/>
        </w:rPr>
        <w:t xml:space="preserve">Despite this improvement, </w:t>
      </w:r>
      <w:r w:rsidRPr="00A577AE">
        <w:rPr>
          <w:rFonts w:eastAsia="Times New Roman" w:cstheme="minorHAnsi"/>
          <w:b/>
          <w:bCs/>
          <w:lang w:eastAsia="en-SG"/>
        </w:rPr>
        <w:t>most models showed significant overfitting</w:t>
      </w:r>
      <w:r w:rsidRPr="00A577AE">
        <w:rPr>
          <w:rFonts w:eastAsia="Times New Roman" w:cstheme="minorHAnsi"/>
          <w:lang w:eastAsia="en-SG"/>
        </w:rPr>
        <w:t xml:space="preserve">, and </w:t>
      </w:r>
      <w:r w:rsidRPr="00A577AE">
        <w:rPr>
          <w:rFonts w:eastAsia="Times New Roman" w:cstheme="minorHAnsi"/>
          <w:b/>
          <w:bCs/>
          <w:lang w:eastAsia="en-SG"/>
        </w:rPr>
        <w:t>generalization remained limited</w:t>
      </w:r>
      <w:r w:rsidRPr="00A577AE">
        <w:rPr>
          <w:rFonts w:eastAsia="Times New Roman" w:cstheme="minorHAnsi"/>
          <w:lang w:eastAsia="en-SG"/>
        </w:rPr>
        <w:t xml:space="preserve">, especially in models using one-hot or character-level encodings alone. These results suggest that while a </w:t>
      </w:r>
      <w:r w:rsidRPr="00A577AE">
        <w:rPr>
          <w:rFonts w:eastAsia="Times New Roman" w:cstheme="minorHAnsi"/>
          <w:b/>
          <w:bCs/>
          <w:lang w:eastAsia="en-SG"/>
        </w:rPr>
        <w:t>statistically significant relationship</w:t>
      </w:r>
      <w:r w:rsidRPr="00A577AE">
        <w:rPr>
          <w:rFonts w:eastAsia="Times New Roman" w:cstheme="minorHAnsi"/>
          <w:lang w:eastAsia="en-SG"/>
        </w:rPr>
        <w:t xml:space="preserve"> exists between village names and their regions (as supported by the chi-square test), current deep learning approaches struggle to fully capture it due to:</w:t>
      </w:r>
    </w:p>
    <w:p w14:paraId="4782F59E" w14:textId="77777777" w:rsidR="00A577AE" w:rsidRPr="00A577AE" w:rsidRDefault="00A577AE" w:rsidP="00A577AE">
      <w:pPr>
        <w:numPr>
          <w:ilvl w:val="0"/>
          <w:numId w:val="20"/>
        </w:numPr>
        <w:spacing w:before="100" w:beforeAutospacing="1" w:after="100" w:afterAutospacing="1" w:line="240" w:lineRule="auto"/>
        <w:rPr>
          <w:rFonts w:eastAsia="Times New Roman" w:cstheme="minorHAnsi"/>
          <w:lang w:eastAsia="en-SG"/>
        </w:rPr>
      </w:pPr>
      <w:r w:rsidRPr="00A577AE">
        <w:rPr>
          <w:rFonts w:eastAsia="Times New Roman" w:cstheme="minorHAnsi"/>
          <w:lang w:eastAsia="en-SG"/>
        </w:rPr>
        <w:t>Lack of contextual information in the input,</w:t>
      </w:r>
    </w:p>
    <w:p w14:paraId="06158864" w14:textId="77777777" w:rsidR="00A577AE" w:rsidRPr="00A577AE" w:rsidRDefault="00A577AE" w:rsidP="00A577AE">
      <w:pPr>
        <w:numPr>
          <w:ilvl w:val="0"/>
          <w:numId w:val="20"/>
        </w:numPr>
        <w:spacing w:before="100" w:beforeAutospacing="1" w:after="100" w:afterAutospacing="1" w:line="240" w:lineRule="auto"/>
        <w:rPr>
          <w:rFonts w:eastAsia="Times New Roman" w:cstheme="minorHAnsi"/>
          <w:lang w:eastAsia="en-SG"/>
        </w:rPr>
      </w:pPr>
      <w:r w:rsidRPr="00A577AE">
        <w:rPr>
          <w:rFonts w:eastAsia="Times New Roman" w:cstheme="minorHAnsi"/>
          <w:lang w:eastAsia="en-SG"/>
        </w:rPr>
        <w:t>Ambiguity in name-region mappings,</w:t>
      </w:r>
    </w:p>
    <w:p w14:paraId="031E1D94" w14:textId="77777777" w:rsidR="00A577AE" w:rsidRPr="00A577AE" w:rsidRDefault="00A577AE" w:rsidP="00A577AE">
      <w:pPr>
        <w:numPr>
          <w:ilvl w:val="0"/>
          <w:numId w:val="20"/>
        </w:numPr>
        <w:spacing w:before="100" w:beforeAutospacing="1" w:after="100" w:afterAutospacing="1" w:line="240" w:lineRule="auto"/>
        <w:rPr>
          <w:rFonts w:eastAsia="Times New Roman" w:cstheme="minorHAnsi"/>
          <w:lang w:eastAsia="en-SG"/>
        </w:rPr>
      </w:pPr>
      <w:r w:rsidRPr="00A577AE">
        <w:rPr>
          <w:rFonts w:eastAsia="Times New Roman" w:cstheme="minorHAnsi"/>
          <w:lang w:eastAsia="en-SG"/>
        </w:rPr>
        <w:t>Limited training data for underrepresented regions.</w:t>
      </w:r>
    </w:p>
    <w:p w14:paraId="3561618D" w14:textId="77777777" w:rsidR="00A577AE" w:rsidRPr="00A577AE" w:rsidRDefault="00A577AE" w:rsidP="00A577AE">
      <w:pPr>
        <w:spacing w:before="100" w:beforeAutospacing="1" w:after="100" w:afterAutospacing="1" w:line="240" w:lineRule="auto"/>
        <w:rPr>
          <w:rFonts w:eastAsia="Times New Roman" w:cstheme="minorHAnsi"/>
          <w:lang w:eastAsia="en-SG"/>
        </w:rPr>
      </w:pPr>
      <w:r w:rsidRPr="00A577AE">
        <w:rPr>
          <w:rFonts w:eastAsia="Times New Roman" w:cstheme="minorHAnsi"/>
          <w:lang w:eastAsia="en-SG"/>
        </w:rPr>
        <w:t xml:space="preserve">Further improvements could involve </w:t>
      </w:r>
      <w:r w:rsidRPr="00A577AE">
        <w:rPr>
          <w:rFonts w:eastAsia="Times New Roman" w:cstheme="minorHAnsi"/>
          <w:b/>
          <w:bCs/>
          <w:lang w:eastAsia="en-SG"/>
        </w:rPr>
        <w:t>richer contextual features</w:t>
      </w:r>
      <w:r w:rsidRPr="00A577AE">
        <w:rPr>
          <w:rFonts w:eastAsia="Times New Roman" w:cstheme="minorHAnsi"/>
          <w:lang w:eastAsia="en-SG"/>
        </w:rPr>
        <w:t xml:space="preserve">, </w:t>
      </w:r>
      <w:r w:rsidRPr="00A577AE">
        <w:rPr>
          <w:rFonts w:eastAsia="Times New Roman" w:cstheme="minorHAnsi"/>
          <w:b/>
          <w:bCs/>
          <w:lang w:eastAsia="en-SG"/>
        </w:rPr>
        <w:t>data augmentation</w:t>
      </w:r>
      <w:r w:rsidRPr="00A577AE">
        <w:rPr>
          <w:rFonts w:eastAsia="Times New Roman" w:cstheme="minorHAnsi"/>
          <w:lang w:eastAsia="en-SG"/>
        </w:rPr>
        <w:t xml:space="preserve">, or </w:t>
      </w:r>
      <w:r w:rsidRPr="00A577AE">
        <w:rPr>
          <w:rFonts w:eastAsia="Times New Roman" w:cstheme="minorHAnsi"/>
          <w:b/>
          <w:bCs/>
          <w:lang w:eastAsia="en-SG"/>
        </w:rPr>
        <w:t>hybrid models</w:t>
      </w:r>
      <w:r w:rsidRPr="00A577AE">
        <w:rPr>
          <w:rFonts w:eastAsia="Times New Roman" w:cstheme="minorHAnsi"/>
          <w:lang w:eastAsia="en-SG"/>
        </w:rPr>
        <w:t xml:space="preserve"> that combine deep learning with rule-based or geographic heuristics.</w:t>
      </w:r>
    </w:p>
    <w:p w14:paraId="5E94DA1B" w14:textId="77777777" w:rsidR="00401455" w:rsidRPr="006C0963" w:rsidRDefault="00401455" w:rsidP="00401455">
      <w:pPr>
        <w:pStyle w:val="Heading3"/>
        <w:rPr>
          <w:rFonts w:asciiTheme="minorHAnsi" w:hAnsiTheme="minorHAnsi" w:cstheme="minorHAnsi"/>
          <w:color w:val="auto"/>
          <w:sz w:val="28"/>
          <w:szCs w:val="28"/>
        </w:rPr>
      </w:pPr>
      <w:r w:rsidRPr="006C0963">
        <w:rPr>
          <w:rStyle w:val="Strong"/>
          <w:rFonts w:asciiTheme="minorHAnsi" w:hAnsiTheme="minorHAnsi" w:cstheme="minorHAnsi"/>
          <w:color w:val="auto"/>
          <w:sz w:val="28"/>
          <w:szCs w:val="28"/>
        </w:rPr>
        <w:t>Recommendations for Future Work</w:t>
      </w:r>
    </w:p>
    <w:p w14:paraId="63BAE8A1" w14:textId="1FFC2757" w:rsidR="003B7919" w:rsidRPr="00E10722" w:rsidRDefault="003B7919">
      <w:pPr>
        <w:rPr>
          <w:rFonts w:cstheme="minorHAnsi"/>
        </w:rPr>
      </w:pPr>
    </w:p>
    <w:p w14:paraId="43A89DEC" w14:textId="77777777" w:rsidR="00807239" w:rsidRPr="00E10722" w:rsidRDefault="00807239" w:rsidP="00807239">
      <w:pPr>
        <w:pStyle w:val="NormalWeb"/>
        <w:rPr>
          <w:rFonts w:asciiTheme="minorHAnsi" w:hAnsiTheme="minorHAnsi" w:cstheme="minorHAnsi"/>
          <w:sz w:val="22"/>
          <w:szCs w:val="22"/>
        </w:rPr>
      </w:pPr>
      <w:r w:rsidRPr="00E10722">
        <w:rPr>
          <w:rFonts w:asciiTheme="minorHAnsi" w:hAnsiTheme="minorHAnsi" w:cstheme="minorHAnsi"/>
          <w:sz w:val="22"/>
          <w:szCs w:val="22"/>
        </w:rPr>
        <w:t>To address the limitations observed in this project and enhance model performance, the following strategies are recommended:</w:t>
      </w:r>
    </w:p>
    <w:p w14:paraId="36BF40A6" w14:textId="77777777" w:rsidR="00807239" w:rsidRPr="00E10722" w:rsidRDefault="00807239" w:rsidP="00807239">
      <w:pPr>
        <w:pStyle w:val="Heading4"/>
        <w:rPr>
          <w:rFonts w:asciiTheme="minorHAnsi" w:hAnsiTheme="minorHAnsi" w:cstheme="minorHAnsi"/>
          <w:sz w:val="22"/>
          <w:szCs w:val="22"/>
        </w:rPr>
      </w:pPr>
      <w:r w:rsidRPr="00E10722">
        <w:rPr>
          <w:rFonts w:asciiTheme="minorHAnsi" w:hAnsiTheme="minorHAnsi" w:cstheme="minorHAnsi"/>
          <w:sz w:val="22"/>
          <w:szCs w:val="22"/>
        </w:rPr>
        <w:lastRenderedPageBreak/>
        <w:t xml:space="preserve">1. </w:t>
      </w:r>
      <w:r w:rsidRPr="00E10722">
        <w:rPr>
          <w:rStyle w:val="Strong"/>
          <w:rFonts w:asciiTheme="minorHAnsi" w:hAnsiTheme="minorHAnsi" w:cstheme="minorHAnsi"/>
          <w:b/>
          <w:bCs/>
          <w:sz w:val="22"/>
          <w:szCs w:val="22"/>
        </w:rPr>
        <w:t>Data Quality and Expansion</w:t>
      </w:r>
    </w:p>
    <w:p w14:paraId="621FF8F1" w14:textId="77777777" w:rsidR="00807239" w:rsidRPr="00E10722" w:rsidRDefault="00807239" w:rsidP="00807239">
      <w:pPr>
        <w:pStyle w:val="NormalWeb"/>
        <w:numPr>
          <w:ilvl w:val="0"/>
          <w:numId w:val="21"/>
        </w:numPr>
        <w:rPr>
          <w:rFonts w:asciiTheme="minorHAnsi" w:hAnsiTheme="minorHAnsi" w:cstheme="minorHAnsi"/>
          <w:sz w:val="22"/>
          <w:szCs w:val="22"/>
        </w:rPr>
      </w:pPr>
      <w:r w:rsidRPr="00E10722">
        <w:rPr>
          <w:rFonts w:asciiTheme="minorHAnsi" w:hAnsiTheme="minorHAnsi" w:cstheme="minorHAnsi"/>
          <w:sz w:val="22"/>
          <w:szCs w:val="22"/>
        </w:rPr>
        <w:t xml:space="preserve">Collect more </w:t>
      </w:r>
      <w:proofErr w:type="spellStart"/>
      <w:r w:rsidRPr="00E10722">
        <w:rPr>
          <w:rFonts w:asciiTheme="minorHAnsi" w:hAnsiTheme="minorHAnsi" w:cstheme="minorHAnsi"/>
          <w:sz w:val="22"/>
          <w:szCs w:val="22"/>
        </w:rPr>
        <w:t>labeled</w:t>
      </w:r>
      <w:proofErr w:type="spellEnd"/>
      <w:r w:rsidRPr="00E10722">
        <w:rPr>
          <w:rFonts w:asciiTheme="minorHAnsi" w:hAnsiTheme="minorHAnsi" w:cstheme="minorHAnsi"/>
          <w:sz w:val="22"/>
          <w:szCs w:val="22"/>
        </w:rPr>
        <w:t xml:space="preserve"> data across all regions to reduce class imbalance and improve generalization.</w:t>
      </w:r>
    </w:p>
    <w:p w14:paraId="7F9E312E" w14:textId="77777777" w:rsidR="00807239" w:rsidRPr="00E10722" w:rsidRDefault="00807239" w:rsidP="00807239">
      <w:pPr>
        <w:pStyle w:val="NormalWeb"/>
        <w:numPr>
          <w:ilvl w:val="0"/>
          <w:numId w:val="21"/>
        </w:numPr>
        <w:rPr>
          <w:rFonts w:asciiTheme="minorHAnsi" w:hAnsiTheme="minorHAnsi" w:cstheme="minorHAnsi"/>
          <w:sz w:val="22"/>
          <w:szCs w:val="22"/>
        </w:rPr>
      </w:pPr>
      <w:r w:rsidRPr="00E10722">
        <w:rPr>
          <w:rFonts w:asciiTheme="minorHAnsi" w:hAnsiTheme="minorHAnsi" w:cstheme="minorHAnsi"/>
          <w:sz w:val="22"/>
          <w:szCs w:val="22"/>
        </w:rPr>
        <w:t>Standardize Romanized spellings to minimize variation caused by ethnic or individual transliteration styles.</w:t>
      </w:r>
    </w:p>
    <w:p w14:paraId="72D1A6AC" w14:textId="77777777" w:rsidR="00807239" w:rsidRPr="00E10722" w:rsidRDefault="00807239" w:rsidP="00807239">
      <w:pPr>
        <w:pStyle w:val="NormalWeb"/>
        <w:numPr>
          <w:ilvl w:val="0"/>
          <w:numId w:val="21"/>
        </w:numPr>
        <w:rPr>
          <w:rFonts w:asciiTheme="minorHAnsi" w:hAnsiTheme="minorHAnsi" w:cstheme="minorHAnsi"/>
          <w:sz w:val="22"/>
          <w:szCs w:val="22"/>
        </w:rPr>
      </w:pPr>
      <w:r w:rsidRPr="00E10722">
        <w:rPr>
          <w:rFonts w:asciiTheme="minorHAnsi" w:hAnsiTheme="minorHAnsi" w:cstheme="minorHAnsi"/>
          <w:sz w:val="22"/>
          <w:szCs w:val="22"/>
        </w:rPr>
        <w:t xml:space="preserve">Instead of removing duplicate village names tied to multiple regions, consider framing the problem as a </w:t>
      </w:r>
      <w:r w:rsidRPr="00E10722">
        <w:rPr>
          <w:rStyle w:val="Strong"/>
          <w:rFonts w:asciiTheme="minorHAnsi" w:hAnsiTheme="minorHAnsi" w:cstheme="minorHAnsi"/>
          <w:sz w:val="22"/>
          <w:szCs w:val="22"/>
        </w:rPr>
        <w:t>multi-label classification</w:t>
      </w:r>
      <w:r w:rsidRPr="00E10722">
        <w:rPr>
          <w:rFonts w:asciiTheme="minorHAnsi" w:hAnsiTheme="minorHAnsi" w:cstheme="minorHAnsi"/>
          <w:sz w:val="22"/>
          <w:szCs w:val="22"/>
        </w:rPr>
        <w:t xml:space="preserve"> task, where applicable.</w:t>
      </w:r>
    </w:p>
    <w:p w14:paraId="6FF40327" w14:textId="77777777" w:rsidR="00807239" w:rsidRPr="00E10722" w:rsidRDefault="00807239" w:rsidP="00807239">
      <w:pPr>
        <w:pStyle w:val="Heading4"/>
        <w:rPr>
          <w:rFonts w:asciiTheme="minorHAnsi" w:hAnsiTheme="minorHAnsi" w:cstheme="minorHAnsi"/>
          <w:sz w:val="22"/>
          <w:szCs w:val="22"/>
        </w:rPr>
      </w:pPr>
      <w:r w:rsidRPr="00E10722">
        <w:rPr>
          <w:rFonts w:asciiTheme="minorHAnsi" w:hAnsiTheme="minorHAnsi" w:cstheme="minorHAnsi"/>
          <w:sz w:val="22"/>
          <w:szCs w:val="22"/>
        </w:rPr>
        <w:t xml:space="preserve">2. </w:t>
      </w:r>
      <w:r w:rsidRPr="00E10722">
        <w:rPr>
          <w:rStyle w:val="Strong"/>
          <w:rFonts w:asciiTheme="minorHAnsi" w:hAnsiTheme="minorHAnsi" w:cstheme="minorHAnsi"/>
          <w:b/>
          <w:bCs/>
          <w:sz w:val="22"/>
          <w:szCs w:val="22"/>
        </w:rPr>
        <w:t>Feature Engineering and Enrichment</w:t>
      </w:r>
    </w:p>
    <w:p w14:paraId="7F29D3F1" w14:textId="77777777" w:rsidR="00807239" w:rsidRPr="00E10722" w:rsidRDefault="00807239" w:rsidP="00807239">
      <w:pPr>
        <w:pStyle w:val="NormalWeb"/>
        <w:numPr>
          <w:ilvl w:val="0"/>
          <w:numId w:val="22"/>
        </w:numPr>
        <w:rPr>
          <w:rFonts w:asciiTheme="minorHAnsi" w:hAnsiTheme="minorHAnsi" w:cstheme="minorHAnsi"/>
          <w:sz w:val="22"/>
          <w:szCs w:val="22"/>
        </w:rPr>
      </w:pPr>
      <w:r w:rsidRPr="00E10722">
        <w:rPr>
          <w:rFonts w:asciiTheme="minorHAnsi" w:hAnsiTheme="minorHAnsi" w:cstheme="minorHAnsi"/>
          <w:sz w:val="22"/>
          <w:szCs w:val="22"/>
        </w:rPr>
        <w:t xml:space="preserve">Integrate additional features such as </w:t>
      </w:r>
      <w:r w:rsidRPr="00E10722">
        <w:rPr>
          <w:rStyle w:val="Strong"/>
          <w:rFonts w:asciiTheme="minorHAnsi" w:hAnsiTheme="minorHAnsi" w:cstheme="minorHAnsi"/>
          <w:sz w:val="22"/>
          <w:szCs w:val="22"/>
        </w:rPr>
        <w:t>common suffixes</w:t>
      </w:r>
      <w:r w:rsidRPr="00E10722">
        <w:rPr>
          <w:rFonts w:asciiTheme="minorHAnsi" w:hAnsiTheme="minorHAnsi" w:cstheme="minorHAnsi"/>
          <w:sz w:val="22"/>
          <w:szCs w:val="22"/>
        </w:rPr>
        <w:t xml:space="preserve">, </w:t>
      </w:r>
      <w:r w:rsidRPr="00E10722">
        <w:rPr>
          <w:rStyle w:val="Strong"/>
          <w:rFonts w:asciiTheme="minorHAnsi" w:hAnsiTheme="minorHAnsi" w:cstheme="minorHAnsi"/>
          <w:sz w:val="22"/>
          <w:szCs w:val="22"/>
        </w:rPr>
        <w:t>geographical proximity</w:t>
      </w:r>
      <w:r w:rsidRPr="00E10722">
        <w:rPr>
          <w:rFonts w:asciiTheme="minorHAnsi" w:hAnsiTheme="minorHAnsi" w:cstheme="minorHAnsi"/>
          <w:sz w:val="22"/>
          <w:szCs w:val="22"/>
        </w:rPr>
        <w:t xml:space="preserve">, or </w:t>
      </w:r>
      <w:r w:rsidRPr="00E10722">
        <w:rPr>
          <w:rStyle w:val="Strong"/>
          <w:rFonts w:asciiTheme="minorHAnsi" w:hAnsiTheme="minorHAnsi" w:cstheme="minorHAnsi"/>
          <w:sz w:val="22"/>
          <w:szCs w:val="22"/>
        </w:rPr>
        <w:t>region-specific prefixes</w:t>
      </w:r>
      <w:r w:rsidRPr="00E10722">
        <w:rPr>
          <w:rFonts w:asciiTheme="minorHAnsi" w:hAnsiTheme="minorHAnsi" w:cstheme="minorHAnsi"/>
          <w:sz w:val="22"/>
          <w:szCs w:val="22"/>
        </w:rPr>
        <w:t xml:space="preserve"> to provide contextual cues.</w:t>
      </w:r>
    </w:p>
    <w:p w14:paraId="02B4D099" w14:textId="77777777" w:rsidR="00807239" w:rsidRPr="00E10722" w:rsidRDefault="00807239" w:rsidP="00807239">
      <w:pPr>
        <w:pStyle w:val="NormalWeb"/>
        <w:numPr>
          <w:ilvl w:val="0"/>
          <w:numId w:val="22"/>
        </w:numPr>
        <w:rPr>
          <w:rFonts w:asciiTheme="minorHAnsi" w:hAnsiTheme="minorHAnsi" w:cstheme="minorHAnsi"/>
          <w:sz w:val="22"/>
          <w:szCs w:val="22"/>
        </w:rPr>
      </w:pPr>
      <w:r w:rsidRPr="00E10722">
        <w:rPr>
          <w:rFonts w:asciiTheme="minorHAnsi" w:hAnsiTheme="minorHAnsi" w:cstheme="minorHAnsi"/>
          <w:sz w:val="22"/>
          <w:szCs w:val="22"/>
        </w:rPr>
        <w:t xml:space="preserve">Experiment with </w:t>
      </w:r>
      <w:r w:rsidRPr="00E10722">
        <w:rPr>
          <w:rStyle w:val="Strong"/>
          <w:rFonts w:asciiTheme="minorHAnsi" w:hAnsiTheme="minorHAnsi" w:cstheme="minorHAnsi"/>
          <w:sz w:val="22"/>
          <w:szCs w:val="22"/>
        </w:rPr>
        <w:t>phonetic encodings</w:t>
      </w:r>
      <w:r w:rsidRPr="00E10722">
        <w:rPr>
          <w:rFonts w:asciiTheme="minorHAnsi" w:hAnsiTheme="minorHAnsi" w:cstheme="minorHAnsi"/>
          <w:sz w:val="22"/>
          <w:szCs w:val="22"/>
        </w:rPr>
        <w:t xml:space="preserve"> (e.g., Soundex, Metaphone) to group names with similar pronunciations.</w:t>
      </w:r>
    </w:p>
    <w:p w14:paraId="6DB31D6D" w14:textId="77777777" w:rsidR="00807239" w:rsidRPr="00E10722" w:rsidRDefault="00807239" w:rsidP="00807239">
      <w:pPr>
        <w:pStyle w:val="Heading4"/>
        <w:rPr>
          <w:rFonts w:asciiTheme="minorHAnsi" w:hAnsiTheme="minorHAnsi" w:cstheme="minorHAnsi"/>
          <w:sz w:val="22"/>
          <w:szCs w:val="22"/>
        </w:rPr>
      </w:pPr>
      <w:r w:rsidRPr="00E10722">
        <w:rPr>
          <w:rFonts w:asciiTheme="minorHAnsi" w:hAnsiTheme="minorHAnsi" w:cstheme="minorHAnsi"/>
          <w:sz w:val="22"/>
          <w:szCs w:val="22"/>
        </w:rPr>
        <w:t xml:space="preserve">3. </w:t>
      </w:r>
      <w:r w:rsidRPr="00E10722">
        <w:rPr>
          <w:rStyle w:val="Strong"/>
          <w:rFonts w:asciiTheme="minorHAnsi" w:hAnsiTheme="minorHAnsi" w:cstheme="minorHAnsi"/>
          <w:b/>
          <w:bCs/>
          <w:sz w:val="22"/>
          <w:szCs w:val="22"/>
        </w:rPr>
        <w:t xml:space="preserve">Advanced </w:t>
      </w:r>
      <w:proofErr w:type="spellStart"/>
      <w:r w:rsidRPr="00E10722">
        <w:rPr>
          <w:rStyle w:val="Strong"/>
          <w:rFonts w:asciiTheme="minorHAnsi" w:hAnsiTheme="minorHAnsi" w:cstheme="minorHAnsi"/>
          <w:b/>
          <w:bCs/>
          <w:sz w:val="22"/>
          <w:szCs w:val="22"/>
        </w:rPr>
        <w:t>Modeling</w:t>
      </w:r>
      <w:proofErr w:type="spellEnd"/>
      <w:r w:rsidRPr="00E10722">
        <w:rPr>
          <w:rStyle w:val="Strong"/>
          <w:rFonts w:asciiTheme="minorHAnsi" w:hAnsiTheme="minorHAnsi" w:cstheme="minorHAnsi"/>
          <w:b/>
          <w:bCs/>
          <w:sz w:val="22"/>
          <w:szCs w:val="22"/>
        </w:rPr>
        <w:t xml:space="preserve"> Approaches</w:t>
      </w:r>
    </w:p>
    <w:p w14:paraId="0B7CC003" w14:textId="77777777" w:rsidR="00807239" w:rsidRPr="00E10722" w:rsidRDefault="00807239" w:rsidP="00807239">
      <w:pPr>
        <w:pStyle w:val="NormalWeb"/>
        <w:numPr>
          <w:ilvl w:val="0"/>
          <w:numId w:val="23"/>
        </w:numPr>
        <w:rPr>
          <w:rFonts w:asciiTheme="minorHAnsi" w:hAnsiTheme="minorHAnsi" w:cstheme="minorHAnsi"/>
          <w:sz w:val="22"/>
          <w:szCs w:val="22"/>
        </w:rPr>
      </w:pPr>
      <w:r w:rsidRPr="00E10722">
        <w:rPr>
          <w:rFonts w:asciiTheme="minorHAnsi" w:hAnsiTheme="minorHAnsi" w:cstheme="minorHAnsi"/>
          <w:sz w:val="22"/>
          <w:szCs w:val="22"/>
        </w:rPr>
        <w:t xml:space="preserve">Explore </w:t>
      </w:r>
      <w:r w:rsidRPr="00E10722">
        <w:rPr>
          <w:rStyle w:val="Strong"/>
          <w:rFonts w:asciiTheme="minorHAnsi" w:hAnsiTheme="minorHAnsi" w:cstheme="minorHAnsi"/>
          <w:sz w:val="22"/>
          <w:szCs w:val="22"/>
        </w:rPr>
        <w:t>transformer-based models</w:t>
      </w:r>
      <w:r w:rsidRPr="00E10722">
        <w:rPr>
          <w:rFonts w:asciiTheme="minorHAnsi" w:hAnsiTheme="minorHAnsi" w:cstheme="minorHAnsi"/>
          <w:sz w:val="22"/>
          <w:szCs w:val="22"/>
        </w:rPr>
        <w:t xml:space="preserve"> (like BERT or </w:t>
      </w:r>
      <w:proofErr w:type="spellStart"/>
      <w:r w:rsidRPr="00E10722">
        <w:rPr>
          <w:rFonts w:asciiTheme="minorHAnsi" w:hAnsiTheme="minorHAnsi" w:cstheme="minorHAnsi"/>
          <w:sz w:val="22"/>
          <w:szCs w:val="22"/>
        </w:rPr>
        <w:t>RoBERTa</w:t>
      </w:r>
      <w:proofErr w:type="spellEnd"/>
      <w:r w:rsidRPr="00E10722">
        <w:rPr>
          <w:rFonts w:asciiTheme="minorHAnsi" w:hAnsiTheme="minorHAnsi" w:cstheme="minorHAnsi"/>
          <w:sz w:val="22"/>
          <w:szCs w:val="22"/>
        </w:rPr>
        <w:t>) pre-trained on Burmese or short-form Romanized text for better handling of context and variation.</w:t>
      </w:r>
    </w:p>
    <w:p w14:paraId="4BDEDC60" w14:textId="77777777" w:rsidR="00807239" w:rsidRPr="00E10722" w:rsidRDefault="00807239" w:rsidP="00807239">
      <w:pPr>
        <w:pStyle w:val="NormalWeb"/>
        <w:numPr>
          <w:ilvl w:val="0"/>
          <w:numId w:val="23"/>
        </w:numPr>
        <w:rPr>
          <w:rFonts w:asciiTheme="minorHAnsi" w:hAnsiTheme="minorHAnsi" w:cstheme="minorHAnsi"/>
          <w:sz w:val="22"/>
          <w:szCs w:val="22"/>
        </w:rPr>
      </w:pPr>
      <w:r w:rsidRPr="00E10722">
        <w:rPr>
          <w:rFonts w:asciiTheme="minorHAnsi" w:hAnsiTheme="minorHAnsi" w:cstheme="minorHAnsi"/>
          <w:sz w:val="22"/>
          <w:szCs w:val="22"/>
        </w:rPr>
        <w:t xml:space="preserve">Build </w:t>
      </w:r>
      <w:r w:rsidRPr="00E10722">
        <w:rPr>
          <w:rStyle w:val="Strong"/>
          <w:rFonts w:asciiTheme="minorHAnsi" w:hAnsiTheme="minorHAnsi" w:cstheme="minorHAnsi"/>
          <w:sz w:val="22"/>
          <w:szCs w:val="22"/>
        </w:rPr>
        <w:t>hybrid models</w:t>
      </w:r>
      <w:r w:rsidRPr="00E10722">
        <w:rPr>
          <w:rFonts w:asciiTheme="minorHAnsi" w:hAnsiTheme="minorHAnsi" w:cstheme="minorHAnsi"/>
          <w:sz w:val="22"/>
          <w:szCs w:val="22"/>
        </w:rPr>
        <w:t xml:space="preserve"> combining CNNs (for local patterns) and LSTMs/transformers (for sequence understanding).</w:t>
      </w:r>
    </w:p>
    <w:p w14:paraId="3FB92BF0" w14:textId="77777777" w:rsidR="00807239" w:rsidRPr="00E10722" w:rsidRDefault="00807239" w:rsidP="00807239">
      <w:pPr>
        <w:pStyle w:val="Heading4"/>
        <w:rPr>
          <w:rFonts w:asciiTheme="minorHAnsi" w:hAnsiTheme="minorHAnsi" w:cstheme="minorHAnsi"/>
          <w:sz w:val="22"/>
          <w:szCs w:val="22"/>
        </w:rPr>
      </w:pPr>
      <w:r w:rsidRPr="00E10722">
        <w:rPr>
          <w:rFonts w:asciiTheme="minorHAnsi" w:hAnsiTheme="minorHAnsi" w:cstheme="minorHAnsi"/>
          <w:sz w:val="22"/>
          <w:szCs w:val="22"/>
        </w:rPr>
        <w:t xml:space="preserve">4. </w:t>
      </w:r>
      <w:r w:rsidRPr="00E10722">
        <w:rPr>
          <w:rStyle w:val="Strong"/>
          <w:rFonts w:asciiTheme="minorHAnsi" w:hAnsiTheme="minorHAnsi" w:cstheme="minorHAnsi"/>
          <w:b/>
          <w:bCs/>
          <w:sz w:val="22"/>
          <w:szCs w:val="22"/>
        </w:rPr>
        <w:t>Handling Class Imbalance</w:t>
      </w:r>
    </w:p>
    <w:p w14:paraId="321193E1" w14:textId="76A77D20" w:rsidR="000F70CB" w:rsidRPr="00890FFB" w:rsidRDefault="00807239" w:rsidP="000F70CB">
      <w:pPr>
        <w:pStyle w:val="NormalWeb"/>
        <w:numPr>
          <w:ilvl w:val="0"/>
          <w:numId w:val="24"/>
        </w:numPr>
        <w:rPr>
          <w:rFonts w:asciiTheme="minorHAnsi" w:hAnsiTheme="minorHAnsi" w:cstheme="minorHAnsi"/>
          <w:sz w:val="22"/>
          <w:szCs w:val="22"/>
        </w:rPr>
      </w:pPr>
      <w:r w:rsidRPr="00E10722">
        <w:rPr>
          <w:rFonts w:asciiTheme="minorHAnsi" w:hAnsiTheme="minorHAnsi" w:cstheme="minorHAnsi"/>
          <w:sz w:val="22"/>
          <w:szCs w:val="22"/>
        </w:rPr>
        <w:t xml:space="preserve">Apply </w:t>
      </w:r>
      <w:r w:rsidRPr="00E10722">
        <w:rPr>
          <w:rStyle w:val="Strong"/>
          <w:rFonts w:asciiTheme="minorHAnsi" w:hAnsiTheme="minorHAnsi" w:cstheme="minorHAnsi"/>
          <w:sz w:val="22"/>
          <w:szCs w:val="22"/>
        </w:rPr>
        <w:t>text augmentation techniques</w:t>
      </w:r>
      <w:r w:rsidRPr="00E10722">
        <w:rPr>
          <w:rFonts w:asciiTheme="minorHAnsi" w:hAnsiTheme="minorHAnsi" w:cstheme="minorHAnsi"/>
          <w:sz w:val="22"/>
          <w:szCs w:val="22"/>
        </w:rPr>
        <w:t xml:space="preserve"> to generate synthetic samples for underrepresented regions.</w:t>
      </w:r>
    </w:p>
    <w:p w14:paraId="572FA23E" w14:textId="77777777" w:rsidR="000F70CB" w:rsidRPr="00E10722" w:rsidRDefault="000F70CB" w:rsidP="000F70CB">
      <w:pPr>
        <w:pStyle w:val="NormalWeb"/>
        <w:rPr>
          <w:rFonts w:asciiTheme="minorHAnsi" w:hAnsiTheme="minorHAnsi" w:cstheme="minorHAnsi"/>
          <w:sz w:val="22"/>
          <w:szCs w:val="22"/>
        </w:rPr>
      </w:pPr>
    </w:p>
    <w:p w14:paraId="277DFB31" w14:textId="77777777" w:rsidR="00807239" w:rsidRPr="00E10722" w:rsidRDefault="00807239">
      <w:pPr>
        <w:rPr>
          <w:rFonts w:cstheme="minorHAnsi"/>
        </w:rPr>
      </w:pPr>
    </w:p>
    <w:p w14:paraId="1A928F4B" w14:textId="71663244" w:rsidR="003B7919" w:rsidRPr="00E10722" w:rsidRDefault="003B7919">
      <w:pPr>
        <w:rPr>
          <w:rFonts w:cstheme="minorHAnsi"/>
        </w:rPr>
      </w:pPr>
    </w:p>
    <w:p w14:paraId="0673B879" w14:textId="137DFF61" w:rsidR="00D50912" w:rsidRPr="00E10722" w:rsidRDefault="00437AEB">
      <w:pPr>
        <w:rPr>
          <w:rFonts w:cstheme="minorHAnsi"/>
        </w:rPr>
      </w:pPr>
      <w:r w:rsidRPr="00E10722">
        <w:rPr>
          <w:rFonts w:cstheme="minorHAnsi"/>
        </w:rPr>
        <w:t xml:space="preserve"> </w:t>
      </w:r>
    </w:p>
    <w:p w14:paraId="742AB1C7" w14:textId="61927C60" w:rsidR="003B7919" w:rsidRPr="00E10722" w:rsidRDefault="003B7919">
      <w:pPr>
        <w:rPr>
          <w:rFonts w:cstheme="minorHAnsi"/>
        </w:rPr>
      </w:pPr>
    </w:p>
    <w:p w14:paraId="4BBA4D5C" w14:textId="77777777" w:rsidR="003B7919" w:rsidRPr="00E10722" w:rsidRDefault="003B7919">
      <w:pPr>
        <w:rPr>
          <w:rFonts w:cstheme="minorHAnsi"/>
        </w:rPr>
      </w:pPr>
    </w:p>
    <w:p w14:paraId="59EC917D" w14:textId="77777777" w:rsidR="003B7919" w:rsidRPr="00E10722" w:rsidRDefault="003B7919">
      <w:pPr>
        <w:rPr>
          <w:rFonts w:cstheme="minorHAnsi"/>
        </w:rPr>
      </w:pPr>
    </w:p>
    <w:p w14:paraId="53943EC8" w14:textId="77777777" w:rsidR="00B723C1" w:rsidRPr="00E10722" w:rsidRDefault="00B723C1">
      <w:pPr>
        <w:rPr>
          <w:rFonts w:cstheme="minorHAnsi"/>
        </w:rPr>
      </w:pPr>
    </w:p>
    <w:sectPr w:rsidR="00B723C1" w:rsidRPr="00E10722" w:rsidSect="006703C8">
      <w:pgSz w:w="11906" w:h="16838"/>
      <w:pgMar w:top="993"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25D5"/>
    <w:multiLevelType w:val="multilevel"/>
    <w:tmpl w:val="28FA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4F7E"/>
    <w:multiLevelType w:val="multilevel"/>
    <w:tmpl w:val="D1B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F791A"/>
    <w:multiLevelType w:val="multilevel"/>
    <w:tmpl w:val="4B8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79BB"/>
    <w:multiLevelType w:val="multilevel"/>
    <w:tmpl w:val="B57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10F1"/>
    <w:multiLevelType w:val="multilevel"/>
    <w:tmpl w:val="50927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F6A73"/>
    <w:multiLevelType w:val="multilevel"/>
    <w:tmpl w:val="2EA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26C91"/>
    <w:multiLevelType w:val="multilevel"/>
    <w:tmpl w:val="8E889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326B7"/>
    <w:multiLevelType w:val="multilevel"/>
    <w:tmpl w:val="F6A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F7EE0"/>
    <w:multiLevelType w:val="multilevel"/>
    <w:tmpl w:val="4BF8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91C6F"/>
    <w:multiLevelType w:val="multilevel"/>
    <w:tmpl w:val="F2B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036D3"/>
    <w:multiLevelType w:val="multilevel"/>
    <w:tmpl w:val="EEB424D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D2D52"/>
    <w:multiLevelType w:val="multilevel"/>
    <w:tmpl w:val="970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56C72"/>
    <w:multiLevelType w:val="multilevel"/>
    <w:tmpl w:val="24A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8743B"/>
    <w:multiLevelType w:val="multilevel"/>
    <w:tmpl w:val="90E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936A6"/>
    <w:multiLevelType w:val="hybridMultilevel"/>
    <w:tmpl w:val="6014774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CD15D60"/>
    <w:multiLevelType w:val="multilevel"/>
    <w:tmpl w:val="FB2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33468"/>
    <w:multiLevelType w:val="multilevel"/>
    <w:tmpl w:val="8AA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F1DAF"/>
    <w:multiLevelType w:val="multilevel"/>
    <w:tmpl w:val="D386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2756F"/>
    <w:multiLevelType w:val="multilevel"/>
    <w:tmpl w:val="FCB0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B5C80"/>
    <w:multiLevelType w:val="hybridMultilevel"/>
    <w:tmpl w:val="01E863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60A0AF3"/>
    <w:multiLevelType w:val="multilevel"/>
    <w:tmpl w:val="70E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47AF1"/>
    <w:multiLevelType w:val="multilevel"/>
    <w:tmpl w:val="648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47ABD"/>
    <w:multiLevelType w:val="multilevel"/>
    <w:tmpl w:val="088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C1D1A"/>
    <w:multiLevelType w:val="multilevel"/>
    <w:tmpl w:val="6BD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F7F67"/>
    <w:multiLevelType w:val="multilevel"/>
    <w:tmpl w:val="DA6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54954"/>
    <w:multiLevelType w:val="multilevel"/>
    <w:tmpl w:val="C52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2010B"/>
    <w:multiLevelType w:val="multilevel"/>
    <w:tmpl w:val="473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575C8"/>
    <w:multiLevelType w:val="multilevel"/>
    <w:tmpl w:val="953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10"/>
  </w:num>
  <w:num w:numId="4">
    <w:abstractNumId w:val="13"/>
  </w:num>
  <w:num w:numId="5">
    <w:abstractNumId w:val="3"/>
  </w:num>
  <w:num w:numId="6">
    <w:abstractNumId w:val="21"/>
  </w:num>
  <w:num w:numId="7">
    <w:abstractNumId w:val="1"/>
  </w:num>
  <w:num w:numId="8">
    <w:abstractNumId w:val="20"/>
  </w:num>
  <w:num w:numId="9">
    <w:abstractNumId w:val="24"/>
  </w:num>
  <w:num w:numId="10">
    <w:abstractNumId w:val="17"/>
  </w:num>
  <w:num w:numId="11">
    <w:abstractNumId w:val="16"/>
  </w:num>
  <w:num w:numId="12">
    <w:abstractNumId w:val="5"/>
  </w:num>
  <w:num w:numId="13">
    <w:abstractNumId w:val="2"/>
  </w:num>
  <w:num w:numId="14">
    <w:abstractNumId w:val="14"/>
  </w:num>
  <w:num w:numId="15">
    <w:abstractNumId w:val="19"/>
  </w:num>
  <w:num w:numId="16">
    <w:abstractNumId w:val="6"/>
  </w:num>
  <w:num w:numId="17">
    <w:abstractNumId w:val="4"/>
  </w:num>
  <w:num w:numId="18">
    <w:abstractNumId w:val="7"/>
  </w:num>
  <w:num w:numId="19">
    <w:abstractNumId w:val="22"/>
  </w:num>
  <w:num w:numId="20">
    <w:abstractNumId w:val="9"/>
  </w:num>
  <w:num w:numId="21">
    <w:abstractNumId w:val="0"/>
  </w:num>
  <w:num w:numId="22">
    <w:abstractNumId w:val="8"/>
  </w:num>
  <w:num w:numId="23">
    <w:abstractNumId w:val="25"/>
  </w:num>
  <w:num w:numId="24">
    <w:abstractNumId w:val="26"/>
  </w:num>
  <w:num w:numId="25">
    <w:abstractNumId w:val="23"/>
  </w:num>
  <w:num w:numId="26">
    <w:abstractNumId w:val="11"/>
  </w:num>
  <w:num w:numId="27">
    <w:abstractNumId w:val="27"/>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9A"/>
    <w:rsid w:val="0002612D"/>
    <w:rsid w:val="00055EFC"/>
    <w:rsid w:val="000B5D70"/>
    <w:rsid w:val="000D2C2E"/>
    <w:rsid w:val="000F70CB"/>
    <w:rsid w:val="0025709E"/>
    <w:rsid w:val="00257B31"/>
    <w:rsid w:val="002C08C5"/>
    <w:rsid w:val="002C1B00"/>
    <w:rsid w:val="002D14DF"/>
    <w:rsid w:val="003306D1"/>
    <w:rsid w:val="0039797F"/>
    <w:rsid w:val="003B7919"/>
    <w:rsid w:val="003E69EA"/>
    <w:rsid w:val="00401455"/>
    <w:rsid w:val="00437AEB"/>
    <w:rsid w:val="00443DD4"/>
    <w:rsid w:val="00466716"/>
    <w:rsid w:val="004B6601"/>
    <w:rsid w:val="004D2B95"/>
    <w:rsid w:val="005F1F44"/>
    <w:rsid w:val="006123FF"/>
    <w:rsid w:val="0061355C"/>
    <w:rsid w:val="00623A0F"/>
    <w:rsid w:val="00645F8D"/>
    <w:rsid w:val="006703C8"/>
    <w:rsid w:val="006C0963"/>
    <w:rsid w:val="006C52F6"/>
    <w:rsid w:val="007163F9"/>
    <w:rsid w:val="007410D0"/>
    <w:rsid w:val="00793743"/>
    <w:rsid w:val="00807239"/>
    <w:rsid w:val="00890FFB"/>
    <w:rsid w:val="008D37AB"/>
    <w:rsid w:val="008E37D3"/>
    <w:rsid w:val="00926265"/>
    <w:rsid w:val="00954696"/>
    <w:rsid w:val="009C221B"/>
    <w:rsid w:val="009D3F1E"/>
    <w:rsid w:val="00A577AE"/>
    <w:rsid w:val="00A93F89"/>
    <w:rsid w:val="00B723C1"/>
    <w:rsid w:val="00B91A32"/>
    <w:rsid w:val="00BD63EA"/>
    <w:rsid w:val="00D25E22"/>
    <w:rsid w:val="00D50912"/>
    <w:rsid w:val="00D53959"/>
    <w:rsid w:val="00D841A4"/>
    <w:rsid w:val="00DC6ED3"/>
    <w:rsid w:val="00E10722"/>
    <w:rsid w:val="00E6675D"/>
    <w:rsid w:val="00E76DA4"/>
    <w:rsid w:val="00EA6C9A"/>
    <w:rsid w:val="00EB6C2F"/>
    <w:rsid w:val="00ED18BF"/>
    <w:rsid w:val="00F3776D"/>
    <w:rsid w:val="00F579B4"/>
    <w:rsid w:val="00FD5F08"/>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F797"/>
  <w15:chartTrackingRefBased/>
  <w15:docId w15:val="{210D041F-E2E0-43CE-A8D3-2EE2551B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014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91A32"/>
    <w:pPr>
      <w:spacing w:before="100" w:beforeAutospacing="1" w:after="100" w:afterAutospacing="1" w:line="240" w:lineRule="auto"/>
      <w:outlineLvl w:val="3"/>
    </w:pPr>
    <w:rPr>
      <w:rFonts w:ascii="Times New Roman" w:eastAsia="Times New Roman" w:hAnsi="Times New Roman" w:cs="Times New Roman"/>
      <w:b/>
      <w:bCs/>
      <w:sz w:val="24"/>
      <w:szCs w:val="24"/>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6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1A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B91A32"/>
    <w:rPr>
      <w:b/>
      <w:bCs/>
    </w:rPr>
  </w:style>
  <w:style w:type="character" w:styleId="HTMLCode">
    <w:name w:val="HTML Code"/>
    <w:basedOn w:val="DefaultParagraphFont"/>
    <w:uiPriority w:val="99"/>
    <w:semiHidden/>
    <w:unhideWhenUsed/>
    <w:rsid w:val="00B91A3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91A32"/>
    <w:rPr>
      <w:rFonts w:ascii="Times New Roman" w:eastAsia="Times New Roman" w:hAnsi="Times New Roman" w:cs="Times New Roman"/>
      <w:b/>
      <w:bCs/>
      <w:sz w:val="24"/>
      <w:szCs w:val="24"/>
      <w:lang w:eastAsia="en-SG"/>
    </w:rPr>
  </w:style>
  <w:style w:type="character" w:customStyle="1" w:styleId="Heading3Char">
    <w:name w:val="Heading 3 Char"/>
    <w:basedOn w:val="DefaultParagraphFont"/>
    <w:link w:val="Heading3"/>
    <w:uiPriority w:val="9"/>
    <w:semiHidden/>
    <w:rsid w:val="0040145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3845">
      <w:bodyDiv w:val="1"/>
      <w:marLeft w:val="0"/>
      <w:marRight w:val="0"/>
      <w:marTop w:val="0"/>
      <w:marBottom w:val="0"/>
      <w:divBdr>
        <w:top w:val="none" w:sz="0" w:space="0" w:color="auto"/>
        <w:left w:val="none" w:sz="0" w:space="0" w:color="auto"/>
        <w:bottom w:val="none" w:sz="0" w:space="0" w:color="auto"/>
        <w:right w:val="none" w:sz="0" w:space="0" w:color="auto"/>
      </w:divBdr>
    </w:div>
    <w:div w:id="180433874">
      <w:bodyDiv w:val="1"/>
      <w:marLeft w:val="0"/>
      <w:marRight w:val="0"/>
      <w:marTop w:val="0"/>
      <w:marBottom w:val="0"/>
      <w:divBdr>
        <w:top w:val="none" w:sz="0" w:space="0" w:color="auto"/>
        <w:left w:val="none" w:sz="0" w:space="0" w:color="auto"/>
        <w:bottom w:val="none" w:sz="0" w:space="0" w:color="auto"/>
        <w:right w:val="none" w:sz="0" w:space="0" w:color="auto"/>
      </w:divBdr>
    </w:div>
    <w:div w:id="241180567">
      <w:bodyDiv w:val="1"/>
      <w:marLeft w:val="0"/>
      <w:marRight w:val="0"/>
      <w:marTop w:val="0"/>
      <w:marBottom w:val="0"/>
      <w:divBdr>
        <w:top w:val="none" w:sz="0" w:space="0" w:color="auto"/>
        <w:left w:val="none" w:sz="0" w:space="0" w:color="auto"/>
        <w:bottom w:val="none" w:sz="0" w:space="0" w:color="auto"/>
        <w:right w:val="none" w:sz="0" w:space="0" w:color="auto"/>
      </w:divBdr>
    </w:div>
    <w:div w:id="323045869">
      <w:bodyDiv w:val="1"/>
      <w:marLeft w:val="0"/>
      <w:marRight w:val="0"/>
      <w:marTop w:val="0"/>
      <w:marBottom w:val="0"/>
      <w:divBdr>
        <w:top w:val="none" w:sz="0" w:space="0" w:color="auto"/>
        <w:left w:val="none" w:sz="0" w:space="0" w:color="auto"/>
        <w:bottom w:val="none" w:sz="0" w:space="0" w:color="auto"/>
        <w:right w:val="none" w:sz="0" w:space="0" w:color="auto"/>
      </w:divBdr>
    </w:div>
    <w:div w:id="408770569">
      <w:bodyDiv w:val="1"/>
      <w:marLeft w:val="0"/>
      <w:marRight w:val="0"/>
      <w:marTop w:val="0"/>
      <w:marBottom w:val="0"/>
      <w:divBdr>
        <w:top w:val="none" w:sz="0" w:space="0" w:color="auto"/>
        <w:left w:val="none" w:sz="0" w:space="0" w:color="auto"/>
        <w:bottom w:val="none" w:sz="0" w:space="0" w:color="auto"/>
        <w:right w:val="none" w:sz="0" w:space="0" w:color="auto"/>
      </w:divBdr>
      <w:divsChild>
        <w:div w:id="829833788">
          <w:marLeft w:val="0"/>
          <w:marRight w:val="0"/>
          <w:marTop w:val="0"/>
          <w:marBottom w:val="0"/>
          <w:divBdr>
            <w:top w:val="none" w:sz="0" w:space="0" w:color="auto"/>
            <w:left w:val="none" w:sz="0" w:space="0" w:color="auto"/>
            <w:bottom w:val="none" w:sz="0" w:space="0" w:color="auto"/>
            <w:right w:val="none" w:sz="0" w:space="0" w:color="auto"/>
          </w:divBdr>
          <w:divsChild>
            <w:div w:id="996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78374">
      <w:bodyDiv w:val="1"/>
      <w:marLeft w:val="0"/>
      <w:marRight w:val="0"/>
      <w:marTop w:val="0"/>
      <w:marBottom w:val="0"/>
      <w:divBdr>
        <w:top w:val="none" w:sz="0" w:space="0" w:color="auto"/>
        <w:left w:val="none" w:sz="0" w:space="0" w:color="auto"/>
        <w:bottom w:val="none" w:sz="0" w:space="0" w:color="auto"/>
        <w:right w:val="none" w:sz="0" w:space="0" w:color="auto"/>
      </w:divBdr>
    </w:div>
    <w:div w:id="451287173">
      <w:bodyDiv w:val="1"/>
      <w:marLeft w:val="0"/>
      <w:marRight w:val="0"/>
      <w:marTop w:val="0"/>
      <w:marBottom w:val="0"/>
      <w:divBdr>
        <w:top w:val="none" w:sz="0" w:space="0" w:color="auto"/>
        <w:left w:val="none" w:sz="0" w:space="0" w:color="auto"/>
        <w:bottom w:val="none" w:sz="0" w:space="0" w:color="auto"/>
        <w:right w:val="none" w:sz="0" w:space="0" w:color="auto"/>
      </w:divBdr>
      <w:divsChild>
        <w:div w:id="1147891654">
          <w:marLeft w:val="0"/>
          <w:marRight w:val="0"/>
          <w:marTop w:val="0"/>
          <w:marBottom w:val="0"/>
          <w:divBdr>
            <w:top w:val="none" w:sz="0" w:space="0" w:color="auto"/>
            <w:left w:val="none" w:sz="0" w:space="0" w:color="auto"/>
            <w:bottom w:val="none" w:sz="0" w:space="0" w:color="auto"/>
            <w:right w:val="none" w:sz="0" w:space="0" w:color="auto"/>
          </w:divBdr>
        </w:div>
      </w:divsChild>
    </w:div>
    <w:div w:id="491456447">
      <w:bodyDiv w:val="1"/>
      <w:marLeft w:val="0"/>
      <w:marRight w:val="0"/>
      <w:marTop w:val="0"/>
      <w:marBottom w:val="0"/>
      <w:divBdr>
        <w:top w:val="none" w:sz="0" w:space="0" w:color="auto"/>
        <w:left w:val="none" w:sz="0" w:space="0" w:color="auto"/>
        <w:bottom w:val="none" w:sz="0" w:space="0" w:color="auto"/>
        <w:right w:val="none" w:sz="0" w:space="0" w:color="auto"/>
      </w:divBdr>
    </w:div>
    <w:div w:id="511385172">
      <w:bodyDiv w:val="1"/>
      <w:marLeft w:val="0"/>
      <w:marRight w:val="0"/>
      <w:marTop w:val="0"/>
      <w:marBottom w:val="0"/>
      <w:divBdr>
        <w:top w:val="none" w:sz="0" w:space="0" w:color="auto"/>
        <w:left w:val="none" w:sz="0" w:space="0" w:color="auto"/>
        <w:bottom w:val="none" w:sz="0" w:space="0" w:color="auto"/>
        <w:right w:val="none" w:sz="0" w:space="0" w:color="auto"/>
      </w:divBdr>
    </w:div>
    <w:div w:id="580993123">
      <w:bodyDiv w:val="1"/>
      <w:marLeft w:val="0"/>
      <w:marRight w:val="0"/>
      <w:marTop w:val="0"/>
      <w:marBottom w:val="0"/>
      <w:divBdr>
        <w:top w:val="none" w:sz="0" w:space="0" w:color="auto"/>
        <w:left w:val="none" w:sz="0" w:space="0" w:color="auto"/>
        <w:bottom w:val="none" w:sz="0" w:space="0" w:color="auto"/>
        <w:right w:val="none" w:sz="0" w:space="0" w:color="auto"/>
      </w:divBdr>
    </w:div>
    <w:div w:id="599795354">
      <w:bodyDiv w:val="1"/>
      <w:marLeft w:val="0"/>
      <w:marRight w:val="0"/>
      <w:marTop w:val="0"/>
      <w:marBottom w:val="0"/>
      <w:divBdr>
        <w:top w:val="none" w:sz="0" w:space="0" w:color="auto"/>
        <w:left w:val="none" w:sz="0" w:space="0" w:color="auto"/>
        <w:bottom w:val="none" w:sz="0" w:space="0" w:color="auto"/>
        <w:right w:val="none" w:sz="0" w:space="0" w:color="auto"/>
      </w:divBdr>
    </w:div>
    <w:div w:id="653721777">
      <w:bodyDiv w:val="1"/>
      <w:marLeft w:val="0"/>
      <w:marRight w:val="0"/>
      <w:marTop w:val="0"/>
      <w:marBottom w:val="0"/>
      <w:divBdr>
        <w:top w:val="none" w:sz="0" w:space="0" w:color="auto"/>
        <w:left w:val="none" w:sz="0" w:space="0" w:color="auto"/>
        <w:bottom w:val="none" w:sz="0" w:space="0" w:color="auto"/>
        <w:right w:val="none" w:sz="0" w:space="0" w:color="auto"/>
      </w:divBdr>
    </w:div>
    <w:div w:id="742728083">
      <w:bodyDiv w:val="1"/>
      <w:marLeft w:val="0"/>
      <w:marRight w:val="0"/>
      <w:marTop w:val="0"/>
      <w:marBottom w:val="0"/>
      <w:divBdr>
        <w:top w:val="none" w:sz="0" w:space="0" w:color="auto"/>
        <w:left w:val="none" w:sz="0" w:space="0" w:color="auto"/>
        <w:bottom w:val="none" w:sz="0" w:space="0" w:color="auto"/>
        <w:right w:val="none" w:sz="0" w:space="0" w:color="auto"/>
      </w:divBdr>
    </w:div>
    <w:div w:id="770245611">
      <w:bodyDiv w:val="1"/>
      <w:marLeft w:val="0"/>
      <w:marRight w:val="0"/>
      <w:marTop w:val="0"/>
      <w:marBottom w:val="0"/>
      <w:divBdr>
        <w:top w:val="none" w:sz="0" w:space="0" w:color="auto"/>
        <w:left w:val="none" w:sz="0" w:space="0" w:color="auto"/>
        <w:bottom w:val="none" w:sz="0" w:space="0" w:color="auto"/>
        <w:right w:val="none" w:sz="0" w:space="0" w:color="auto"/>
      </w:divBdr>
    </w:div>
    <w:div w:id="799496095">
      <w:bodyDiv w:val="1"/>
      <w:marLeft w:val="0"/>
      <w:marRight w:val="0"/>
      <w:marTop w:val="0"/>
      <w:marBottom w:val="0"/>
      <w:divBdr>
        <w:top w:val="none" w:sz="0" w:space="0" w:color="auto"/>
        <w:left w:val="none" w:sz="0" w:space="0" w:color="auto"/>
        <w:bottom w:val="none" w:sz="0" w:space="0" w:color="auto"/>
        <w:right w:val="none" w:sz="0" w:space="0" w:color="auto"/>
      </w:divBdr>
    </w:div>
    <w:div w:id="799687485">
      <w:bodyDiv w:val="1"/>
      <w:marLeft w:val="0"/>
      <w:marRight w:val="0"/>
      <w:marTop w:val="0"/>
      <w:marBottom w:val="0"/>
      <w:divBdr>
        <w:top w:val="none" w:sz="0" w:space="0" w:color="auto"/>
        <w:left w:val="none" w:sz="0" w:space="0" w:color="auto"/>
        <w:bottom w:val="none" w:sz="0" w:space="0" w:color="auto"/>
        <w:right w:val="none" w:sz="0" w:space="0" w:color="auto"/>
      </w:divBdr>
    </w:div>
    <w:div w:id="807207313">
      <w:bodyDiv w:val="1"/>
      <w:marLeft w:val="0"/>
      <w:marRight w:val="0"/>
      <w:marTop w:val="0"/>
      <w:marBottom w:val="0"/>
      <w:divBdr>
        <w:top w:val="none" w:sz="0" w:space="0" w:color="auto"/>
        <w:left w:val="none" w:sz="0" w:space="0" w:color="auto"/>
        <w:bottom w:val="none" w:sz="0" w:space="0" w:color="auto"/>
        <w:right w:val="none" w:sz="0" w:space="0" w:color="auto"/>
      </w:divBdr>
    </w:div>
    <w:div w:id="1044065590">
      <w:bodyDiv w:val="1"/>
      <w:marLeft w:val="0"/>
      <w:marRight w:val="0"/>
      <w:marTop w:val="0"/>
      <w:marBottom w:val="0"/>
      <w:divBdr>
        <w:top w:val="none" w:sz="0" w:space="0" w:color="auto"/>
        <w:left w:val="none" w:sz="0" w:space="0" w:color="auto"/>
        <w:bottom w:val="none" w:sz="0" w:space="0" w:color="auto"/>
        <w:right w:val="none" w:sz="0" w:space="0" w:color="auto"/>
      </w:divBdr>
    </w:div>
    <w:div w:id="1122532001">
      <w:bodyDiv w:val="1"/>
      <w:marLeft w:val="0"/>
      <w:marRight w:val="0"/>
      <w:marTop w:val="0"/>
      <w:marBottom w:val="0"/>
      <w:divBdr>
        <w:top w:val="none" w:sz="0" w:space="0" w:color="auto"/>
        <w:left w:val="none" w:sz="0" w:space="0" w:color="auto"/>
        <w:bottom w:val="none" w:sz="0" w:space="0" w:color="auto"/>
        <w:right w:val="none" w:sz="0" w:space="0" w:color="auto"/>
      </w:divBdr>
    </w:div>
    <w:div w:id="1123965059">
      <w:bodyDiv w:val="1"/>
      <w:marLeft w:val="0"/>
      <w:marRight w:val="0"/>
      <w:marTop w:val="0"/>
      <w:marBottom w:val="0"/>
      <w:divBdr>
        <w:top w:val="none" w:sz="0" w:space="0" w:color="auto"/>
        <w:left w:val="none" w:sz="0" w:space="0" w:color="auto"/>
        <w:bottom w:val="none" w:sz="0" w:space="0" w:color="auto"/>
        <w:right w:val="none" w:sz="0" w:space="0" w:color="auto"/>
      </w:divBdr>
    </w:div>
    <w:div w:id="1244149794">
      <w:bodyDiv w:val="1"/>
      <w:marLeft w:val="0"/>
      <w:marRight w:val="0"/>
      <w:marTop w:val="0"/>
      <w:marBottom w:val="0"/>
      <w:divBdr>
        <w:top w:val="none" w:sz="0" w:space="0" w:color="auto"/>
        <w:left w:val="none" w:sz="0" w:space="0" w:color="auto"/>
        <w:bottom w:val="none" w:sz="0" w:space="0" w:color="auto"/>
        <w:right w:val="none" w:sz="0" w:space="0" w:color="auto"/>
      </w:divBdr>
    </w:div>
    <w:div w:id="1287546236">
      <w:bodyDiv w:val="1"/>
      <w:marLeft w:val="0"/>
      <w:marRight w:val="0"/>
      <w:marTop w:val="0"/>
      <w:marBottom w:val="0"/>
      <w:divBdr>
        <w:top w:val="none" w:sz="0" w:space="0" w:color="auto"/>
        <w:left w:val="none" w:sz="0" w:space="0" w:color="auto"/>
        <w:bottom w:val="none" w:sz="0" w:space="0" w:color="auto"/>
        <w:right w:val="none" w:sz="0" w:space="0" w:color="auto"/>
      </w:divBdr>
      <w:divsChild>
        <w:div w:id="855465475">
          <w:marLeft w:val="0"/>
          <w:marRight w:val="0"/>
          <w:marTop w:val="0"/>
          <w:marBottom w:val="0"/>
          <w:divBdr>
            <w:top w:val="none" w:sz="0" w:space="0" w:color="auto"/>
            <w:left w:val="none" w:sz="0" w:space="0" w:color="auto"/>
            <w:bottom w:val="none" w:sz="0" w:space="0" w:color="auto"/>
            <w:right w:val="none" w:sz="0" w:space="0" w:color="auto"/>
          </w:divBdr>
          <w:divsChild>
            <w:div w:id="1766226677">
              <w:marLeft w:val="0"/>
              <w:marRight w:val="0"/>
              <w:marTop w:val="0"/>
              <w:marBottom w:val="0"/>
              <w:divBdr>
                <w:top w:val="none" w:sz="0" w:space="0" w:color="auto"/>
                <w:left w:val="none" w:sz="0" w:space="0" w:color="auto"/>
                <w:bottom w:val="none" w:sz="0" w:space="0" w:color="auto"/>
                <w:right w:val="none" w:sz="0" w:space="0" w:color="auto"/>
              </w:divBdr>
              <w:divsChild>
                <w:div w:id="1155026889">
                  <w:marLeft w:val="0"/>
                  <w:marRight w:val="0"/>
                  <w:marTop w:val="0"/>
                  <w:marBottom w:val="0"/>
                  <w:divBdr>
                    <w:top w:val="none" w:sz="0" w:space="0" w:color="auto"/>
                    <w:left w:val="none" w:sz="0" w:space="0" w:color="auto"/>
                    <w:bottom w:val="none" w:sz="0" w:space="0" w:color="auto"/>
                    <w:right w:val="none" w:sz="0" w:space="0" w:color="auto"/>
                  </w:divBdr>
                  <w:divsChild>
                    <w:div w:id="362705890">
                      <w:marLeft w:val="0"/>
                      <w:marRight w:val="0"/>
                      <w:marTop w:val="0"/>
                      <w:marBottom w:val="0"/>
                      <w:divBdr>
                        <w:top w:val="none" w:sz="0" w:space="0" w:color="auto"/>
                        <w:left w:val="none" w:sz="0" w:space="0" w:color="auto"/>
                        <w:bottom w:val="none" w:sz="0" w:space="0" w:color="auto"/>
                        <w:right w:val="none" w:sz="0" w:space="0" w:color="auto"/>
                      </w:divBdr>
                      <w:divsChild>
                        <w:div w:id="459224925">
                          <w:marLeft w:val="0"/>
                          <w:marRight w:val="0"/>
                          <w:marTop w:val="0"/>
                          <w:marBottom w:val="0"/>
                          <w:divBdr>
                            <w:top w:val="none" w:sz="0" w:space="0" w:color="auto"/>
                            <w:left w:val="none" w:sz="0" w:space="0" w:color="auto"/>
                            <w:bottom w:val="none" w:sz="0" w:space="0" w:color="auto"/>
                            <w:right w:val="none" w:sz="0" w:space="0" w:color="auto"/>
                          </w:divBdr>
                          <w:divsChild>
                            <w:div w:id="1073167158">
                              <w:marLeft w:val="0"/>
                              <w:marRight w:val="0"/>
                              <w:marTop w:val="0"/>
                              <w:marBottom w:val="0"/>
                              <w:divBdr>
                                <w:top w:val="none" w:sz="0" w:space="0" w:color="auto"/>
                                <w:left w:val="none" w:sz="0" w:space="0" w:color="auto"/>
                                <w:bottom w:val="none" w:sz="0" w:space="0" w:color="auto"/>
                                <w:right w:val="none" w:sz="0" w:space="0" w:color="auto"/>
                              </w:divBdr>
                              <w:divsChild>
                                <w:div w:id="501165521">
                                  <w:marLeft w:val="0"/>
                                  <w:marRight w:val="0"/>
                                  <w:marTop w:val="0"/>
                                  <w:marBottom w:val="0"/>
                                  <w:divBdr>
                                    <w:top w:val="none" w:sz="0" w:space="0" w:color="auto"/>
                                    <w:left w:val="none" w:sz="0" w:space="0" w:color="auto"/>
                                    <w:bottom w:val="none" w:sz="0" w:space="0" w:color="auto"/>
                                    <w:right w:val="none" w:sz="0" w:space="0" w:color="auto"/>
                                  </w:divBdr>
                                  <w:divsChild>
                                    <w:div w:id="11372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422798">
      <w:bodyDiv w:val="1"/>
      <w:marLeft w:val="0"/>
      <w:marRight w:val="0"/>
      <w:marTop w:val="0"/>
      <w:marBottom w:val="0"/>
      <w:divBdr>
        <w:top w:val="none" w:sz="0" w:space="0" w:color="auto"/>
        <w:left w:val="none" w:sz="0" w:space="0" w:color="auto"/>
        <w:bottom w:val="none" w:sz="0" w:space="0" w:color="auto"/>
        <w:right w:val="none" w:sz="0" w:space="0" w:color="auto"/>
      </w:divBdr>
    </w:div>
    <w:div w:id="1388990119">
      <w:bodyDiv w:val="1"/>
      <w:marLeft w:val="0"/>
      <w:marRight w:val="0"/>
      <w:marTop w:val="0"/>
      <w:marBottom w:val="0"/>
      <w:divBdr>
        <w:top w:val="none" w:sz="0" w:space="0" w:color="auto"/>
        <w:left w:val="none" w:sz="0" w:space="0" w:color="auto"/>
        <w:bottom w:val="none" w:sz="0" w:space="0" w:color="auto"/>
        <w:right w:val="none" w:sz="0" w:space="0" w:color="auto"/>
      </w:divBdr>
    </w:div>
    <w:div w:id="1527138946">
      <w:bodyDiv w:val="1"/>
      <w:marLeft w:val="0"/>
      <w:marRight w:val="0"/>
      <w:marTop w:val="0"/>
      <w:marBottom w:val="0"/>
      <w:divBdr>
        <w:top w:val="none" w:sz="0" w:space="0" w:color="auto"/>
        <w:left w:val="none" w:sz="0" w:space="0" w:color="auto"/>
        <w:bottom w:val="none" w:sz="0" w:space="0" w:color="auto"/>
        <w:right w:val="none" w:sz="0" w:space="0" w:color="auto"/>
      </w:divBdr>
    </w:div>
    <w:div w:id="1679230722">
      <w:bodyDiv w:val="1"/>
      <w:marLeft w:val="0"/>
      <w:marRight w:val="0"/>
      <w:marTop w:val="0"/>
      <w:marBottom w:val="0"/>
      <w:divBdr>
        <w:top w:val="none" w:sz="0" w:space="0" w:color="auto"/>
        <w:left w:val="none" w:sz="0" w:space="0" w:color="auto"/>
        <w:bottom w:val="none" w:sz="0" w:space="0" w:color="auto"/>
        <w:right w:val="none" w:sz="0" w:space="0" w:color="auto"/>
      </w:divBdr>
    </w:div>
    <w:div w:id="1688100385">
      <w:bodyDiv w:val="1"/>
      <w:marLeft w:val="0"/>
      <w:marRight w:val="0"/>
      <w:marTop w:val="0"/>
      <w:marBottom w:val="0"/>
      <w:divBdr>
        <w:top w:val="none" w:sz="0" w:space="0" w:color="auto"/>
        <w:left w:val="none" w:sz="0" w:space="0" w:color="auto"/>
        <w:bottom w:val="none" w:sz="0" w:space="0" w:color="auto"/>
        <w:right w:val="none" w:sz="0" w:space="0" w:color="auto"/>
      </w:divBdr>
    </w:div>
    <w:div w:id="1700424537">
      <w:bodyDiv w:val="1"/>
      <w:marLeft w:val="0"/>
      <w:marRight w:val="0"/>
      <w:marTop w:val="0"/>
      <w:marBottom w:val="0"/>
      <w:divBdr>
        <w:top w:val="none" w:sz="0" w:space="0" w:color="auto"/>
        <w:left w:val="none" w:sz="0" w:space="0" w:color="auto"/>
        <w:bottom w:val="none" w:sz="0" w:space="0" w:color="auto"/>
        <w:right w:val="none" w:sz="0" w:space="0" w:color="auto"/>
      </w:divBdr>
    </w:div>
    <w:div w:id="1712804785">
      <w:bodyDiv w:val="1"/>
      <w:marLeft w:val="0"/>
      <w:marRight w:val="0"/>
      <w:marTop w:val="0"/>
      <w:marBottom w:val="0"/>
      <w:divBdr>
        <w:top w:val="none" w:sz="0" w:space="0" w:color="auto"/>
        <w:left w:val="none" w:sz="0" w:space="0" w:color="auto"/>
        <w:bottom w:val="none" w:sz="0" w:space="0" w:color="auto"/>
        <w:right w:val="none" w:sz="0" w:space="0" w:color="auto"/>
      </w:divBdr>
    </w:div>
    <w:div w:id="1753157592">
      <w:bodyDiv w:val="1"/>
      <w:marLeft w:val="0"/>
      <w:marRight w:val="0"/>
      <w:marTop w:val="0"/>
      <w:marBottom w:val="0"/>
      <w:divBdr>
        <w:top w:val="none" w:sz="0" w:space="0" w:color="auto"/>
        <w:left w:val="none" w:sz="0" w:space="0" w:color="auto"/>
        <w:bottom w:val="none" w:sz="0" w:space="0" w:color="auto"/>
        <w:right w:val="none" w:sz="0" w:space="0" w:color="auto"/>
      </w:divBdr>
    </w:div>
    <w:div w:id="2054695338">
      <w:bodyDiv w:val="1"/>
      <w:marLeft w:val="0"/>
      <w:marRight w:val="0"/>
      <w:marTop w:val="0"/>
      <w:marBottom w:val="0"/>
      <w:divBdr>
        <w:top w:val="none" w:sz="0" w:space="0" w:color="auto"/>
        <w:left w:val="none" w:sz="0" w:space="0" w:color="auto"/>
        <w:bottom w:val="none" w:sz="0" w:space="0" w:color="auto"/>
        <w:right w:val="none" w:sz="0" w:space="0" w:color="auto"/>
      </w:divBdr>
    </w:div>
    <w:div w:id="2092002330">
      <w:bodyDiv w:val="1"/>
      <w:marLeft w:val="0"/>
      <w:marRight w:val="0"/>
      <w:marTop w:val="0"/>
      <w:marBottom w:val="0"/>
      <w:divBdr>
        <w:top w:val="none" w:sz="0" w:space="0" w:color="auto"/>
        <w:left w:val="none" w:sz="0" w:space="0" w:color="auto"/>
        <w:bottom w:val="none" w:sz="0" w:space="0" w:color="auto"/>
        <w:right w:val="none" w:sz="0" w:space="0" w:color="auto"/>
      </w:divBdr>
    </w:div>
    <w:div w:id="214461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A72C2-F5B1-44A2-A56C-535700442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8</Pages>
  <Words>2233</Words>
  <Characters>12730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nuwai thet</dc:creator>
  <cp:keywords/>
  <dc:description/>
  <cp:lastModifiedBy>nuwai thet</cp:lastModifiedBy>
  <cp:revision>48</cp:revision>
  <dcterms:created xsi:type="dcterms:W3CDTF">2025-06-14T04:44:00Z</dcterms:created>
  <dcterms:modified xsi:type="dcterms:W3CDTF">2025-06-14T13:13:00Z</dcterms:modified>
</cp:coreProperties>
</file>