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A1B96" w14:textId="2DAEC727" w:rsidR="008D062A" w:rsidRPr="00444225" w:rsidRDefault="008D062A" w:rsidP="008D062A">
      <w:pPr>
        <w:jc w:val="center"/>
        <w:rPr>
          <w:rFonts w:ascii="Times New Roman" w:hAnsi="Times New Roman" w:cs="Times New Roman"/>
          <w:sz w:val="40"/>
          <w:szCs w:val="40"/>
        </w:rPr>
      </w:pPr>
      <w:r w:rsidRPr="00444225">
        <w:rPr>
          <w:rFonts w:ascii="Times New Roman" w:hAnsi="Times New Roman" w:cs="Times New Roman"/>
          <w:noProof/>
        </w:rPr>
        <w:drawing>
          <wp:inline distT="0" distB="0" distL="0" distR="0" wp14:anchorId="3707074D" wp14:editId="54DA4BB2">
            <wp:extent cx="2316480" cy="2316480"/>
            <wp:effectExtent l="0" t="0" r="0" b="0"/>
            <wp:docPr id="885771963" name="Picture 1"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71963" name="Picture 1" descr="A red and black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16480" cy="2316480"/>
                    </a:xfrm>
                    <a:prstGeom prst="rect">
                      <a:avLst/>
                    </a:prstGeom>
                    <a:noFill/>
                    <a:ln>
                      <a:noFill/>
                    </a:ln>
                  </pic:spPr>
                </pic:pic>
              </a:graphicData>
            </a:graphic>
          </wp:inline>
        </w:drawing>
      </w:r>
    </w:p>
    <w:p w14:paraId="381CE828" w14:textId="77777777" w:rsidR="008D062A" w:rsidRPr="00444225" w:rsidRDefault="008D062A" w:rsidP="008D062A">
      <w:pPr>
        <w:jc w:val="center"/>
        <w:rPr>
          <w:rFonts w:ascii="Times New Roman" w:hAnsi="Times New Roman" w:cs="Times New Roman"/>
          <w:sz w:val="40"/>
          <w:szCs w:val="40"/>
        </w:rPr>
      </w:pPr>
    </w:p>
    <w:p w14:paraId="7E1E98AB" w14:textId="00F0FCBF" w:rsidR="008D062A" w:rsidRPr="00444225" w:rsidRDefault="008D062A" w:rsidP="008D062A">
      <w:pPr>
        <w:jc w:val="center"/>
        <w:rPr>
          <w:rFonts w:ascii="Times New Roman" w:hAnsi="Times New Roman" w:cs="Times New Roman"/>
          <w:sz w:val="40"/>
          <w:szCs w:val="40"/>
        </w:rPr>
      </w:pPr>
      <w:r w:rsidRPr="00444225">
        <w:rPr>
          <w:rFonts w:ascii="Times New Roman" w:hAnsi="Times New Roman" w:cs="Times New Roman"/>
          <w:sz w:val="40"/>
          <w:szCs w:val="40"/>
        </w:rPr>
        <w:t>TNE20003 – Internet and Cybersecurity for Engineering Applications</w:t>
      </w:r>
    </w:p>
    <w:p w14:paraId="140F9872" w14:textId="77777777" w:rsidR="008D062A" w:rsidRPr="00444225" w:rsidRDefault="008D062A" w:rsidP="008D062A">
      <w:pPr>
        <w:jc w:val="center"/>
        <w:rPr>
          <w:rFonts w:ascii="Times New Roman" w:hAnsi="Times New Roman" w:cs="Times New Roman"/>
          <w:sz w:val="40"/>
          <w:szCs w:val="40"/>
        </w:rPr>
      </w:pPr>
    </w:p>
    <w:p w14:paraId="387A1A9F" w14:textId="77777777" w:rsidR="008D062A" w:rsidRPr="00444225" w:rsidRDefault="008D062A" w:rsidP="008D062A">
      <w:pPr>
        <w:jc w:val="center"/>
        <w:rPr>
          <w:rFonts w:ascii="Times New Roman" w:hAnsi="Times New Roman" w:cs="Times New Roman"/>
          <w:sz w:val="40"/>
          <w:szCs w:val="40"/>
        </w:rPr>
      </w:pPr>
      <w:r w:rsidRPr="00444225">
        <w:rPr>
          <w:rFonts w:ascii="Times New Roman" w:hAnsi="Times New Roman" w:cs="Times New Roman"/>
          <w:sz w:val="40"/>
          <w:szCs w:val="40"/>
        </w:rPr>
        <w:t>Portfolio Task – Project</w:t>
      </w:r>
    </w:p>
    <w:p w14:paraId="0AA8ADB4" w14:textId="77777777" w:rsidR="008D062A" w:rsidRPr="00444225" w:rsidRDefault="008D062A" w:rsidP="008D062A">
      <w:pPr>
        <w:jc w:val="center"/>
        <w:rPr>
          <w:rFonts w:ascii="Times New Roman" w:hAnsi="Times New Roman" w:cs="Times New Roman"/>
          <w:sz w:val="40"/>
          <w:szCs w:val="40"/>
        </w:rPr>
      </w:pPr>
    </w:p>
    <w:p w14:paraId="11F3D466" w14:textId="52225230" w:rsidR="008D062A" w:rsidRPr="00444225" w:rsidRDefault="00000000" w:rsidP="008D062A">
      <w:pPr>
        <w:jc w:val="center"/>
        <w:rPr>
          <w:rFonts w:ascii="Times New Roman" w:hAnsi="Times New Roman" w:cs="Times New Roman"/>
          <w:sz w:val="28"/>
          <w:szCs w:val="28"/>
        </w:rPr>
      </w:pPr>
      <w:sdt>
        <w:sdtPr>
          <w:rPr>
            <w:rFonts w:ascii="Times New Roman" w:hAnsi="Times New Roman" w:cs="Times New Roman"/>
            <w:sz w:val="28"/>
            <w:szCs w:val="28"/>
          </w:rPr>
          <w:alias w:val="Author"/>
          <w:tag w:val=""/>
          <w:id w:val="1030451727"/>
          <w:placeholder>
            <w:docPart w:val="75BDC6236A6A4D8BB6009B99B04401A5"/>
          </w:placeholder>
          <w:dataBinding w:prefixMappings="xmlns:ns0='http://purl.org/dc/elements/1.1/' xmlns:ns1='http://schemas.openxmlformats.org/package/2006/metadata/core-properties' " w:xpath="/ns1:coreProperties[1]/ns0:creator[1]" w:storeItemID="{6C3C8BC8-F283-45AE-878A-BAB7291924A1}"/>
          <w:text/>
        </w:sdtPr>
        <w:sdtContent>
          <w:r w:rsidR="008D062A" w:rsidRPr="00444225">
            <w:rPr>
              <w:rFonts w:ascii="Times New Roman" w:hAnsi="Times New Roman" w:cs="Times New Roman"/>
              <w:sz w:val="28"/>
              <w:szCs w:val="28"/>
            </w:rPr>
            <w:t>Leo Holden</w:t>
          </w:r>
        </w:sdtContent>
      </w:sdt>
    </w:p>
    <w:p w14:paraId="4DB235C7" w14:textId="1AA2F400" w:rsidR="008D062A" w:rsidRPr="00444225" w:rsidRDefault="008D062A" w:rsidP="008D062A">
      <w:pPr>
        <w:jc w:val="center"/>
        <w:rPr>
          <w:rFonts w:ascii="Times New Roman" w:hAnsi="Times New Roman" w:cs="Times New Roman"/>
          <w:sz w:val="28"/>
          <w:szCs w:val="28"/>
        </w:rPr>
      </w:pPr>
      <w:r w:rsidRPr="00444225">
        <w:rPr>
          <w:rFonts w:ascii="Times New Roman" w:hAnsi="Times New Roman" w:cs="Times New Roman"/>
          <w:sz w:val="28"/>
          <w:szCs w:val="28"/>
        </w:rPr>
        <w:t>Submission date: 25/10/2024</w:t>
      </w:r>
    </w:p>
    <w:p w14:paraId="53FB2A58" w14:textId="77777777" w:rsidR="003C3227" w:rsidRPr="00444225" w:rsidRDefault="003C3227" w:rsidP="008D062A">
      <w:pPr>
        <w:jc w:val="center"/>
        <w:rPr>
          <w:rFonts w:ascii="Times New Roman" w:hAnsi="Times New Roman" w:cs="Times New Roman"/>
        </w:rPr>
      </w:pPr>
    </w:p>
    <w:p w14:paraId="6D836AB2" w14:textId="77777777" w:rsidR="008D062A" w:rsidRPr="00444225" w:rsidRDefault="008D062A" w:rsidP="008D062A">
      <w:pPr>
        <w:jc w:val="center"/>
        <w:rPr>
          <w:rFonts w:ascii="Times New Roman" w:hAnsi="Times New Roman" w:cs="Times New Roman"/>
        </w:rPr>
      </w:pPr>
    </w:p>
    <w:p w14:paraId="6F096070" w14:textId="77777777" w:rsidR="008D062A" w:rsidRPr="00444225" w:rsidRDefault="008D062A" w:rsidP="008D062A">
      <w:pPr>
        <w:jc w:val="center"/>
        <w:rPr>
          <w:rFonts w:ascii="Times New Roman" w:hAnsi="Times New Roman" w:cs="Times New Roman"/>
        </w:rPr>
      </w:pPr>
    </w:p>
    <w:p w14:paraId="16C85460" w14:textId="77777777" w:rsidR="008D062A" w:rsidRPr="00444225" w:rsidRDefault="008D062A" w:rsidP="008D062A">
      <w:pPr>
        <w:jc w:val="center"/>
        <w:rPr>
          <w:rFonts w:ascii="Times New Roman" w:hAnsi="Times New Roman" w:cs="Times New Roman"/>
        </w:rPr>
      </w:pPr>
    </w:p>
    <w:p w14:paraId="6E74E103" w14:textId="77777777" w:rsidR="008D062A" w:rsidRPr="00444225" w:rsidRDefault="008D062A" w:rsidP="008D062A">
      <w:pPr>
        <w:jc w:val="center"/>
        <w:rPr>
          <w:rFonts w:ascii="Times New Roman" w:hAnsi="Times New Roman" w:cs="Times New Roman"/>
        </w:rPr>
      </w:pPr>
    </w:p>
    <w:p w14:paraId="4E33FE58" w14:textId="77777777" w:rsidR="008D062A" w:rsidRPr="00444225" w:rsidRDefault="008D062A" w:rsidP="008D062A">
      <w:pPr>
        <w:jc w:val="center"/>
        <w:rPr>
          <w:rFonts w:ascii="Times New Roman" w:hAnsi="Times New Roman" w:cs="Times New Roman"/>
        </w:rPr>
      </w:pPr>
    </w:p>
    <w:p w14:paraId="1CD6A3CC" w14:textId="77777777" w:rsidR="008D062A" w:rsidRPr="00444225" w:rsidRDefault="008D062A" w:rsidP="008D062A">
      <w:pPr>
        <w:jc w:val="center"/>
        <w:rPr>
          <w:rFonts w:ascii="Times New Roman" w:hAnsi="Times New Roman" w:cs="Times New Roman"/>
        </w:rPr>
      </w:pPr>
    </w:p>
    <w:p w14:paraId="1D9D3C2D" w14:textId="77777777" w:rsidR="008D062A" w:rsidRPr="00444225" w:rsidRDefault="008D062A" w:rsidP="008D062A">
      <w:pPr>
        <w:jc w:val="center"/>
        <w:rPr>
          <w:rFonts w:ascii="Times New Roman" w:hAnsi="Times New Roman" w:cs="Times New Roman"/>
        </w:rPr>
      </w:pPr>
    </w:p>
    <w:p w14:paraId="6F9A041D" w14:textId="77777777" w:rsidR="008D062A" w:rsidRPr="00444225" w:rsidRDefault="008D062A" w:rsidP="008D062A">
      <w:pPr>
        <w:jc w:val="center"/>
        <w:rPr>
          <w:rFonts w:ascii="Times New Roman" w:hAnsi="Times New Roman" w:cs="Times New Roman"/>
        </w:rPr>
      </w:pPr>
    </w:p>
    <w:p w14:paraId="50C9AA0D" w14:textId="77777777" w:rsidR="008D062A" w:rsidRPr="00444225" w:rsidRDefault="008D062A" w:rsidP="008D062A">
      <w:pPr>
        <w:jc w:val="center"/>
        <w:rPr>
          <w:rFonts w:ascii="Times New Roman" w:hAnsi="Times New Roman" w:cs="Times New Roman"/>
        </w:rPr>
      </w:pPr>
    </w:p>
    <w:p w14:paraId="474182E5" w14:textId="77777777" w:rsidR="008D062A" w:rsidRPr="00444225" w:rsidRDefault="008D062A" w:rsidP="008D062A">
      <w:pPr>
        <w:jc w:val="center"/>
        <w:rPr>
          <w:rFonts w:ascii="Times New Roman" w:hAnsi="Times New Roman" w:cs="Times New Roman"/>
        </w:rPr>
      </w:pPr>
    </w:p>
    <w:p w14:paraId="064D9325" w14:textId="77777777" w:rsidR="005C087E" w:rsidRPr="00444225" w:rsidRDefault="005C087E" w:rsidP="008D062A">
      <w:pPr>
        <w:jc w:val="center"/>
        <w:rPr>
          <w:rFonts w:ascii="Times New Roman" w:hAnsi="Times New Roman" w:cs="Times New Roman"/>
        </w:rPr>
      </w:pPr>
    </w:p>
    <w:sdt>
      <w:sdtPr>
        <w:rPr>
          <w:rFonts w:ascii="Times New Roman" w:eastAsiaTheme="minorEastAsia" w:hAnsi="Times New Roman" w:cs="Times New Roman"/>
          <w:color w:val="auto"/>
          <w:sz w:val="22"/>
          <w:szCs w:val="22"/>
          <w:lang w:val="en-AU"/>
        </w:rPr>
        <w:id w:val="1531298362"/>
        <w:docPartObj>
          <w:docPartGallery w:val="Table of Contents"/>
          <w:docPartUnique/>
        </w:docPartObj>
      </w:sdtPr>
      <w:sdtEndPr>
        <w:rPr>
          <w:b/>
          <w:bCs/>
          <w:noProof/>
        </w:rPr>
      </w:sdtEndPr>
      <w:sdtContent>
        <w:p w14:paraId="12FC3361" w14:textId="6DE4E588" w:rsidR="005C087E" w:rsidRPr="00444225" w:rsidRDefault="005C087E">
          <w:pPr>
            <w:pStyle w:val="TOCHeading"/>
            <w:rPr>
              <w:rFonts w:ascii="Times New Roman" w:hAnsi="Times New Roman" w:cs="Times New Roman"/>
              <w:color w:val="auto"/>
            </w:rPr>
          </w:pPr>
          <w:r w:rsidRPr="00444225">
            <w:rPr>
              <w:rFonts w:ascii="Times New Roman" w:hAnsi="Times New Roman" w:cs="Times New Roman"/>
              <w:color w:val="auto"/>
            </w:rPr>
            <w:t>Contents</w:t>
          </w:r>
        </w:p>
        <w:p w14:paraId="4425BAF9" w14:textId="34E6CD3B" w:rsidR="00802E02" w:rsidRDefault="005C087E">
          <w:pPr>
            <w:pStyle w:val="TOC1"/>
            <w:tabs>
              <w:tab w:val="right" w:leader="dot" w:pos="9016"/>
            </w:tabs>
            <w:rPr>
              <w:noProof/>
              <w:kern w:val="2"/>
              <w:sz w:val="24"/>
              <w:szCs w:val="24"/>
              <w:lang w:eastAsia="en-AU"/>
              <w14:ligatures w14:val="standardContextual"/>
            </w:rPr>
          </w:pPr>
          <w:r w:rsidRPr="00444225">
            <w:rPr>
              <w:rFonts w:ascii="Times New Roman" w:hAnsi="Times New Roman" w:cs="Times New Roman"/>
            </w:rPr>
            <w:fldChar w:fldCharType="begin"/>
          </w:r>
          <w:r w:rsidRPr="00444225">
            <w:rPr>
              <w:rFonts w:ascii="Times New Roman" w:hAnsi="Times New Roman" w:cs="Times New Roman"/>
            </w:rPr>
            <w:instrText xml:space="preserve"> TOC \o "1-3" \h \z \u </w:instrText>
          </w:r>
          <w:r w:rsidRPr="00444225">
            <w:rPr>
              <w:rFonts w:ascii="Times New Roman" w:hAnsi="Times New Roman" w:cs="Times New Roman"/>
            </w:rPr>
            <w:fldChar w:fldCharType="separate"/>
          </w:r>
          <w:hyperlink w:anchor="_Toc180272435" w:history="1">
            <w:r w:rsidR="00802E02" w:rsidRPr="00930A88">
              <w:rPr>
                <w:rStyle w:val="Hyperlink"/>
                <w:rFonts w:ascii="Times New Roman" w:hAnsi="Times New Roman" w:cs="Times New Roman"/>
                <w:noProof/>
              </w:rPr>
              <w:t>Introduction</w:t>
            </w:r>
            <w:r w:rsidR="00802E02">
              <w:rPr>
                <w:noProof/>
                <w:webHidden/>
              </w:rPr>
              <w:tab/>
            </w:r>
            <w:r w:rsidR="00802E02">
              <w:rPr>
                <w:noProof/>
                <w:webHidden/>
              </w:rPr>
              <w:fldChar w:fldCharType="begin"/>
            </w:r>
            <w:r w:rsidR="00802E02">
              <w:rPr>
                <w:noProof/>
                <w:webHidden/>
              </w:rPr>
              <w:instrText xml:space="preserve"> PAGEREF _Toc180272435 \h </w:instrText>
            </w:r>
            <w:r w:rsidR="00802E02">
              <w:rPr>
                <w:noProof/>
                <w:webHidden/>
              </w:rPr>
            </w:r>
            <w:r w:rsidR="00802E02">
              <w:rPr>
                <w:noProof/>
                <w:webHidden/>
              </w:rPr>
              <w:fldChar w:fldCharType="separate"/>
            </w:r>
            <w:r w:rsidR="00802E02">
              <w:rPr>
                <w:noProof/>
                <w:webHidden/>
              </w:rPr>
              <w:t>3</w:t>
            </w:r>
            <w:r w:rsidR="00802E02">
              <w:rPr>
                <w:noProof/>
                <w:webHidden/>
              </w:rPr>
              <w:fldChar w:fldCharType="end"/>
            </w:r>
          </w:hyperlink>
        </w:p>
        <w:p w14:paraId="7682CB3E" w14:textId="365ED49C" w:rsidR="00802E02" w:rsidRDefault="00802E02">
          <w:pPr>
            <w:pStyle w:val="TOC1"/>
            <w:tabs>
              <w:tab w:val="right" w:leader="dot" w:pos="9016"/>
            </w:tabs>
            <w:rPr>
              <w:noProof/>
              <w:kern w:val="2"/>
              <w:sz w:val="24"/>
              <w:szCs w:val="24"/>
              <w:lang w:eastAsia="en-AU"/>
              <w14:ligatures w14:val="standardContextual"/>
            </w:rPr>
          </w:pPr>
          <w:hyperlink w:anchor="_Toc180272436" w:history="1">
            <w:r w:rsidRPr="00930A88">
              <w:rPr>
                <w:rStyle w:val="Hyperlink"/>
                <w:rFonts w:ascii="Times New Roman" w:hAnsi="Times New Roman" w:cs="Times New Roman"/>
                <w:noProof/>
              </w:rPr>
              <w:t>MQTT</w:t>
            </w:r>
            <w:r>
              <w:rPr>
                <w:noProof/>
                <w:webHidden/>
              </w:rPr>
              <w:tab/>
            </w:r>
            <w:r>
              <w:rPr>
                <w:noProof/>
                <w:webHidden/>
              </w:rPr>
              <w:fldChar w:fldCharType="begin"/>
            </w:r>
            <w:r>
              <w:rPr>
                <w:noProof/>
                <w:webHidden/>
              </w:rPr>
              <w:instrText xml:space="preserve"> PAGEREF _Toc180272436 \h </w:instrText>
            </w:r>
            <w:r>
              <w:rPr>
                <w:noProof/>
                <w:webHidden/>
              </w:rPr>
            </w:r>
            <w:r>
              <w:rPr>
                <w:noProof/>
                <w:webHidden/>
              </w:rPr>
              <w:fldChar w:fldCharType="separate"/>
            </w:r>
            <w:r>
              <w:rPr>
                <w:noProof/>
                <w:webHidden/>
              </w:rPr>
              <w:t>3</w:t>
            </w:r>
            <w:r>
              <w:rPr>
                <w:noProof/>
                <w:webHidden/>
              </w:rPr>
              <w:fldChar w:fldCharType="end"/>
            </w:r>
          </w:hyperlink>
        </w:p>
        <w:p w14:paraId="12BBF785" w14:textId="1868D7AA" w:rsidR="00802E02" w:rsidRDefault="00802E02">
          <w:pPr>
            <w:pStyle w:val="TOC1"/>
            <w:tabs>
              <w:tab w:val="right" w:leader="dot" w:pos="9016"/>
            </w:tabs>
            <w:rPr>
              <w:noProof/>
              <w:kern w:val="2"/>
              <w:sz w:val="24"/>
              <w:szCs w:val="24"/>
              <w:lang w:eastAsia="en-AU"/>
              <w14:ligatures w14:val="standardContextual"/>
            </w:rPr>
          </w:pPr>
          <w:hyperlink w:anchor="_Toc180272437" w:history="1">
            <w:r w:rsidRPr="00930A88">
              <w:rPr>
                <w:rStyle w:val="Hyperlink"/>
                <w:rFonts w:ascii="Times New Roman" w:hAnsi="Times New Roman" w:cs="Times New Roman"/>
                <w:noProof/>
              </w:rPr>
              <w:t>Cybersecurity Issues</w:t>
            </w:r>
            <w:r>
              <w:rPr>
                <w:noProof/>
                <w:webHidden/>
              </w:rPr>
              <w:tab/>
            </w:r>
            <w:r>
              <w:rPr>
                <w:noProof/>
                <w:webHidden/>
              </w:rPr>
              <w:fldChar w:fldCharType="begin"/>
            </w:r>
            <w:r>
              <w:rPr>
                <w:noProof/>
                <w:webHidden/>
              </w:rPr>
              <w:instrText xml:space="preserve"> PAGEREF _Toc180272437 \h </w:instrText>
            </w:r>
            <w:r>
              <w:rPr>
                <w:noProof/>
                <w:webHidden/>
              </w:rPr>
            </w:r>
            <w:r>
              <w:rPr>
                <w:noProof/>
                <w:webHidden/>
              </w:rPr>
              <w:fldChar w:fldCharType="separate"/>
            </w:r>
            <w:r>
              <w:rPr>
                <w:noProof/>
                <w:webHidden/>
              </w:rPr>
              <w:t>3</w:t>
            </w:r>
            <w:r>
              <w:rPr>
                <w:noProof/>
                <w:webHidden/>
              </w:rPr>
              <w:fldChar w:fldCharType="end"/>
            </w:r>
          </w:hyperlink>
        </w:p>
        <w:p w14:paraId="501375AB" w14:textId="3B5C2D10" w:rsidR="00802E02" w:rsidRDefault="00802E02">
          <w:pPr>
            <w:pStyle w:val="TOC2"/>
            <w:tabs>
              <w:tab w:val="right" w:leader="dot" w:pos="9016"/>
            </w:tabs>
            <w:rPr>
              <w:noProof/>
              <w:kern w:val="2"/>
              <w:sz w:val="24"/>
              <w:szCs w:val="24"/>
              <w:lang w:eastAsia="en-AU"/>
              <w14:ligatures w14:val="standardContextual"/>
            </w:rPr>
          </w:pPr>
          <w:hyperlink w:anchor="_Toc180272438" w:history="1">
            <w:r w:rsidRPr="00930A88">
              <w:rPr>
                <w:rStyle w:val="Hyperlink"/>
                <w:rFonts w:ascii="Times New Roman" w:hAnsi="Times New Roman" w:cs="Times New Roman"/>
                <w:noProof/>
              </w:rPr>
              <w:t>i – Social Engineering &amp; Phishing</w:t>
            </w:r>
            <w:r>
              <w:rPr>
                <w:noProof/>
                <w:webHidden/>
              </w:rPr>
              <w:tab/>
            </w:r>
            <w:r>
              <w:rPr>
                <w:noProof/>
                <w:webHidden/>
              </w:rPr>
              <w:fldChar w:fldCharType="begin"/>
            </w:r>
            <w:r>
              <w:rPr>
                <w:noProof/>
                <w:webHidden/>
              </w:rPr>
              <w:instrText xml:space="preserve"> PAGEREF _Toc180272438 \h </w:instrText>
            </w:r>
            <w:r>
              <w:rPr>
                <w:noProof/>
                <w:webHidden/>
              </w:rPr>
            </w:r>
            <w:r>
              <w:rPr>
                <w:noProof/>
                <w:webHidden/>
              </w:rPr>
              <w:fldChar w:fldCharType="separate"/>
            </w:r>
            <w:r>
              <w:rPr>
                <w:noProof/>
                <w:webHidden/>
              </w:rPr>
              <w:t>3</w:t>
            </w:r>
            <w:r>
              <w:rPr>
                <w:noProof/>
                <w:webHidden/>
              </w:rPr>
              <w:fldChar w:fldCharType="end"/>
            </w:r>
          </w:hyperlink>
        </w:p>
        <w:p w14:paraId="1595FE7C" w14:textId="019AA758" w:rsidR="00802E02" w:rsidRDefault="00802E02">
          <w:pPr>
            <w:pStyle w:val="TOC2"/>
            <w:tabs>
              <w:tab w:val="right" w:leader="dot" w:pos="9016"/>
            </w:tabs>
            <w:rPr>
              <w:noProof/>
              <w:kern w:val="2"/>
              <w:sz w:val="24"/>
              <w:szCs w:val="24"/>
              <w:lang w:eastAsia="en-AU"/>
              <w14:ligatures w14:val="standardContextual"/>
            </w:rPr>
          </w:pPr>
          <w:hyperlink w:anchor="_Toc180272439" w:history="1">
            <w:r w:rsidRPr="00930A88">
              <w:rPr>
                <w:rStyle w:val="Hyperlink"/>
                <w:rFonts w:ascii="Times New Roman" w:hAnsi="Times New Roman" w:cs="Times New Roman"/>
                <w:noProof/>
              </w:rPr>
              <w:t>ii – Peeking and Passwords</w:t>
            </w:r>
            <w:r>
              <w:rPr>
                <w:noProof/>
                <w:webHidden/>
              </w:rPr>
              <w:tab/>
            </w:r>
            <w:r>
              <w:rPr>
                <w:noProof/>
                <w:webHidden/>
              </w:rPr>
              <w:fldChar w:fldCharType="begin"/>
            </w:r>
            <w:r>
              <w:rPr>
                <w:noProof/>
                <w:webHidden/>
              </w:rPr>
              <w:instrText xml:space="preserve"> PAGEREF _Toc180272439 \h </w:instrText>
            </w:r>
            <w:r>
              <w:rPr>
                <w:noProof/>
                <w:webHidden/>
              </w:rPr>
            </w:r>
            <w:r>
              <w:rPr>
                <w:noProof/>
                <w:webHidden/>
              </w:rPr>
              <w:fldChar w:fldCharType="separate"/>
            </w:r>
            <w:r>
              <w:rPr>
                <w:noProof/>
                <w:webHidden/>
              </w:rPr>
              <w:t>4</w:t>
            </w:r>
            <w:r>
              <w:rPr>
                <w:noProof/>
                <w:webHidden/>
              </w:rPr>
              <w:fldChar w:fldCharType="end"/>
            </w:r>
          </w:hyperlink>
        </w:p>
        <w:p w14:paraId="36509AF6" w14:textId="1387AC75" w:rsidR="00802E02" w:rsidRDefault="00802E02">
          <w:pPr>
            <w:pStyle w:val="TOC2"/>
            <w:tabs>
              <w:tab w:val="right" w:leader="dot" w:pos="9016"/>
            </w:tabs>
            <w:rPr>
              <w:noProof/>
              <w:kern w:val="2"/>
              <w:sz w:val="24"/>
              <w:szCs w:val="24"/>
              <w:lang w:eastAsia="en-AU"/>
              <w14:ligatures w14:val="standardContextual"/>
            </w:rPr>
          </w:pPr>
          <w:hyperlink w:anchor="_Toc180272440" w:history="1">
            <w:r w:rsidRPr="00930A88">
              <w:rPr>
                <w:rStyle w:val="Hyperlink"/>
                <w:rFonts w:ascii="Times New Roman" w:hAnsi="Times New Roman" w:cs="Times New Roman"/>
                <w:noProof/>
              </w:rPr>
              <w:t>iii – Denial of Service</w:t>
            </w:r>
            <w:r>
              <w:rPr>
                <w:noProof/>
                <w:webHidden/>
              </w:rPr>
              <w:tab/>
            </w:r>
            <w:r>
              <w:rPr>
                <w:noProof/>
                <w:webHidden/>
              </w:rPr>
              <w:fldChar w:fldCharType="begin"/>
            </w:r>
            <w:r>
              <w:rPr>
                <w:noProof/>
                <w:webHidden/>
              </w:rPr>
              <w:instrText xml:space="preserve"> PAGEREF _Toc180272440 \h </w:instrText>
            </w:r>
            <w:r>
              <w:rPr>
                <w:noProof/>
                <w:webHidden/>
              </w:rPr>
            </w:r>
            <w:r>
              <w:rPr>
                <w:noProof/>
                <w:webHidden/>
              </w:rPr>
              <w:fldChar w:fldCharType="separate"/>
            </w:r>
            <w:r>
              <w:rPr>
                <w:noProof/>
                <w:webHidden/>
              </w:rPr>
              <w:t>4</w:t>
            </w:r>
            <w:r>
              <w:rPr>
                <w:noProof/>
                <w:webHidden/>
              </w:rPr>
              <w:fldChar w:fldCharType="end"/>
            </w:r>
          </w:hyperlink>
        </w:p>
        <w:p w14:paraId="4D55A6E2" w14:textId="73521246" w:rsidR="00802E02" w:rsidRDefault="00802E02">
          <w:pPr>
            <w:pStyle w:val="TOC2"/>
            <w:tabs>
              <w:tab w:val="right" w:leader="dot" w:pos="9016"/>
            </w:tabs>
            <w:rPr>
              <w:noProof/>
              <w:kern w:val="2"/>
              <w:sz w:val="24"/>
              <w:szCs w:val="24"/>
              <w:lang w:eastAsia="en-AU"/>
              <w14:ligatures w14:val="standardContextual"/>
            </w:rPr>
          </w:pPr>
          <w:hyperlink w:anchor="_Toc180272441" w:history="1">
            <w:r w:rsidRPr="00930A88">
              <w:rPr>
                <w:rStyle w:val="Hyperlink"/>
                <w:rFonts w:ascii="Times New Roman" w:hAnsi="Times New Roman" w:cs="Times New Roman"/>
                <w:noProof/>
              </w:rPr>
              <w:t>iv - Encryption and TLS/SSL</w:t>
            </w:r>
            <w:r>
              <w:rPr>
                <w:noProof/>
                <w:webHidden/>
              </w:rPr>
              <w:tab/>
            </w:r>
            <w:r>
              <w:rPr>
                <w:noProof/>
                <w:webHidden/>
              </w:rPr>
              <w:fldChar w:fldCharType="begin"/>
            </w:r>
            <w:r>
              <w:rPr>
                <w:noProof/>
                <w:webHidden/>
              </w:rPr>
              <w:instrText xml:space="preserve"> PAGEREF _Toc180272441 \h </w:instrText>
            </w:r>
            <w:r>
              <w:rPr>
                <w:noProof/>
                <w:webHidden/>
              </w:rPr>
            </w:r>
            <w:r>
              <w:rPr>
                <w:noProof/>
                <w:webHidden/>
              </w:rPr>
              <w:fldChar w:fldCharType="separate"/>
            </w:r>
            <w:r>
              <w:rPr>
                <w:noProof/>
                <w:webHidden/>
              </w:rPr>
              <w:t>4</w:t>
            </w:r>
            <w:r>
              <w:rPr>
                <w:noProof/>
                <w:webHidden/>
              </w:rPr>
              <w:fldChar w:fldCharType="end"/>
            </w:r>
          </w:hyperlink>
        </w:p>
        <w:p w14:paraId="69F00BEF" w14:textId="52CFB387" w:rsidR="00802E02" w:rsidRDefault="00802E02">
          <w:pPr>
            <w:pStyle w:val="TOC2"/>
            <w:tabs>
              <w:tab w:val="right" w:leader="dot" w:pos="9016"/>
            </w:tabs>
            <w:rPr>
              <w:noProof/>
              <w:kern w:val="2"/>
              <w:sz w:val="24"/>
              <w:szCs w:val="24"/>
              <w:lang w:eastAsia="en-AU"/>
              <w14:ligatures w14:val="standardContextual"/>
            </w:rPr>
          </w:pPr>
          <w:hyperlink w:anchor="_Toc180272442" w:history="1">
            <w:r w:rsidRPr="00930A88">
              <w:rPr>
                <w:rStyle w:val="Hyperlink"/>
                <w:rFonts w:ascii="Times New Roman" w:hAnsi="Times New Roman" w:cs="Times New Roman"/>
                <w:noProof/>
              </w:rPr>
              <w:t>v – Conclusion</w:t>
            </w:r>
            <w:r>
              <w:rPr>
                <w:noProof/>
                <w:webHidden/>
              </w:rPr>
              <w:tab/>
            </w:r>
            <w:r>
              <w:rPr>
                <w:noProof/>
                <w:webHidden/>
              </w:rPr>
              <w:fldChar w:fldCharType="begin"/>
            </w:r>
            <w:r>
              <w:rPr>
                <w:noProof/>
                <w:webHidden/>
              </w:rPr>
              <w:instrText xml:space="preserve"> PAGEREF _Toc180272442 \h </w:instrText>
            </w:r>
            <w:r>
              <w:rPr>
                <w:noProof/>
                <w:webHidden/>
              </w:rPr>
            </w:r>
            <w:r>
              <w:rPr>
                <w:noProof/>
                <w:webHidden/>
              </w:rPr>
              <w:fldChar w:fldCharType="separate"/>
            </w:r>
            <w:r>
              <w:rPr>
                <w:noProof/>
                <w:webHidden/>
              </w:rPr>
              <w:t>4</w:t>
            </w:r>
            <w:r>
              <w:rPr>
                <w:noProof/>
                <w:webHidden/>
              </w:rPr>
              <w:fldChar w:fldCharType="end"/>
            </w:r>
          </w:hyperlink>
        </w:p>
        <w:p w14:paraId="3906B5E1" w14:textId="76D66741" w:rsidR="00802E02" w:rsidRDefault="00802E02">
          <w:pPr>
            <w:pStyle w:val="TOC1"/>
            <w:tabs>
              <w:tab w:val="right" w:leader="dot" w:pos="9016"/>
            </w:tabs>
            <w:rPr>
              <w:noProof/>
              <w:kern w:val="2"/>
              <w:sz w:val="24"/>
              <w:szCs w:val="24"/>
              <w:lang w:eastAsia="en-AU"/>
              <w14:ligatures w14:val="standardContextual"/>
            </w:rPr>
          </w:pPr>
          <w:hyperlink w:anchor="_Toc180272443" w:history="1">
            <w:r w:rsidRPr="00930A88">
              <w:rPr>
                <w:rStyle w:val="Hyperlink"/>
                <w:rFonts w:ascii="Times New Roman" w:hAnsi="Times New Roman" w:cs="Times New Roman"/>
                <w:noProof/>
              </w:rPr>
              <w:t>Code</w:t>
            </w:r>
            <w:r>
              <w:rPr>
                <w:noProof/>
                <w:webHidden/>
              </w:rPr>
              <w:tab/>
            </w:r>
            <w:r>
              <w:rPr>
                <w:noProof/>
                <w:webHidden/>
              </w:rPr>
              <w:fldChar w:fldCharType="begin"/>
            </w:r>
            <w:r>
              <w:rPr>
                <w:noProof/>
                <w:webHidden/>
              </w:rPr>
              <w:instrText xml:space="preserve"> PAGEREF _Toc180272443 \h </w:instrText>
            </w:r>
            <w:r>
              <w:rPr>
                <w:noProof/>
                <w:webHidden/>
              </w:rPr>
            </w:r>
            <w:r>
              <w:rPr>
                <w:noProof/>
                <w:webHidden/>
              </w:rPr>
              <w:fldChar w:fldCharType="separate"/>
            </w:r>
            <w:r>
              <w:rPr>
                <w:noProof/>
                <w:webHidden/>
              </w:rPr>
              <w:t>5</w:t>
            </w:r>
            <w:r>
              <w:rPr>
                <w:noProof/>
                <w:webHidden/>
              </w:rPr>
              <w:fldChar w:fldCharType="end"/>
            </w:r>
          </w:hyperlink>
        </w:p>
        <w:p w14:paraId="517C3B59" w14:textId="0245549A" w:rsidR="00802E02" w:rsidRDefault="00802E02">
          <w:pPr>
            <w:pStyle w:val="TOC1"/>
            <w:tabs>
              <w:tab w:val="right" w:leader="dot" w:pos="9016"/>
            </w:tabs>
            <w:rPr>
              <w:noProof/>
              <w:kern w:val="2"/>
              <w:sz w:val="24"/>
              <w:szCs w:val="24"/>
              <w:lang w:eastAsia="en-AU"/>
              <w14:ligatures w14:val="standardContextual"/>
            </w:rPr>
          </w:pPr>
          <w:hyperlink w:anchor="_Toc180272444" w:history="1">
            <w:r w:rsidRPr="00930A88">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_Toc180272444 \h </w:instrText>
            </w:r>
            <w:r>
              <w:rPr>
                <w:noProof/>
                <w:webHidden/>
              </w:rPr>
            </w:r>
            <w:r>
              <w:rPr>
                <w:noProof/>
                <w:webHidden/>
              </w:rPr>
              <w:fldChar w:fldCharType="separate"/>
            </w:r>
            <w:r>
              <w:rPr>
                <w:noProof/>
                <w:webHidden/>
              </w:rPr>
              <w:t>7</w:t>
            </w:r>
            <w:r>
              <w:rPr>
                <w:noProof/>
                <w:webHidden/>
              </w:rPr>
              <w:fldChar w:fldCharType="end"/>
            </w:r>
          </w:hyperlink>
        </w:p>
        <w:p w14:paraId="704BC79C" w14:textId="25FDB188" w:rsidR="005C087E" w:rsidRPr="00444225" w:rsidRDefault="005C087E">
          <w:pPr>
            <w:rPr>
              <w:rFonts w:ascii="Times New Roman" w:hAnsi="Times New Roman" w:cs="Times New Roman"/>
            </w:rPr>
          </w:pPr>
          <w:r w:rsidRPr="00444225">
            <w:rPr>
              <w:rFonts w:ascii="Times New Roman" w:hAnsi="Times New Roman" w:cs="Times New Roman"/>
              <w:b/>
              <w:bCs/>
              <w:noProof/>
            </w:rPr>
            <w:fldChar w:fldCharType="end"/>
          </w:r>
        </w:p>
      </w:sdtContent>
    </w:sdt>
    <w:p w14:paraId="0D28E664" w14:textId="77777777" w:rsidR="005C087E" w:rsidRPr="00444225" w:rsidRDefault="005C087E" w:rsidP="005C087E">
      <w:pPr>
        <w:rPr>
          <w:rFonts w:ascii="Times New Roman" w:hAnsi="Times New Roman" w:cs="Times New Roman"/>
        </w:rPr>
      </w:pPr>
    </w:p>
    <w:p w14:paraId="2F2AB003" w14:textId="77777777" w:rsidR="005C087E" w:rsidRPr="00444225" w:rsidRDefault="005C087E" w:rsidP="008D062A">
      <w:pPr>
        <w:jc w:val="center"/>
        <w:rPr>
          <w:rFonts w:ascii="Times New Roman" w:hAnsi="Times New Roman" w:cs="Times New Roman"/>
        </w:rPr>
      </w:pPr>
    </w:p>
    <w:p w14:paraId="42E9DD58" w14:textId="77777777" w:rsidR="005C087E" w:rsidRPr="00444225" w:rsidRDefault="005C087E" w:rsidP="005C087E">
      <w:pPr>
        <w:rPr>
          <w:rFonts w:ascii="Times New Roman" w:hAnsi="Times New Roman" w:cs="Times New Roman"/>
        </w:rPr>
      </w:pPr>
    </w:p>
    <w:p w14:paraId="6379FAFE" w14:textId="77777777" w:rsidR="005C087E" w:rsidRPr="00444225" w:rsidRDefault="005C087E" w:rsidP="005C087E">
      <w:pPr>
        <w:rPr>
          <w:rFonts w:ascii="Times New Roman" w:hAnsi="Times New Roman" w:cs="Times New Roman"/>
        </w:rPr>
      </w:pPr>
    </w:p>
    <w:p w14:paraId="3D9748AF" w14:textId="77777777" w:rsidR="005C087E" w:rsidRPr="00444225" w:rsidRDefault="005C087E" w:rsidP="005C087E">
      <w:pPr>
        <w:rPr>
          <w:rFonts w:ascii="Times New Roman" w:hAnsi="Times New Roman" w:cs="Times New Roman"/>
        </w:rPr>
      </w:pPr>
    </w:p>
    <w:p w14:paraId="0A12D78B" w14:textId="77777777" w:rsidR="005C087E" w:rsidRPr="00444225" w:rsidRDefault="005C087E" w:rsidP="005C087E">
      <w:pPr>
        <w:rPr>
          <w:rFonts w:ascii="Times New Roman" w:hAnsi="Times New Roman" w:cs="Times New Roman"/>
        </w:rPr>
      </w:pPr>
    </w:p>
    <w:p w14:paraId="2CC766EC" w14:textId="77777777" w:rsidR="005C087E" w:rsidRPr="00444225" w:rsidRDefault="005C087E" w:rsidP="005C087E">
      <w:pPr>
        <w:rPr>
          <w:rFonts w:ascii="Times New Roman" w:hAnsi="Times New Roman" w:cs="Times New Roman"/>
        </w:rPr>
      </w:pPr>
    </w:p>
    <w:p w14:paraId="191053B8" w14:textId="77777777" w:rsidR="005C087E" w:rsidRPr="00444225" w:rsidRDefault="005C087E" w:rsidP="005C087E">
      <w:pPr>
        <w:rPr>
          <w:rFonts w:ascii="Times New Roman" w:hAnsi="Times New Roman" w:cs="Times New Roman"/>
        </w:rPr>
      </w:pPr>
    </w:p>
    <w:p w14:paraId="1E898E2F" w14:textId="77777777" w:rsidR="005C087E" w:rsidRPr="00444225" w:rsidRDefault="005C087E" w:rsidP="005C087E">
      <w:pPr>
        <w:rPr>
          <w:rFonts w:ascii="Times New Roman" w:hAnsi="Times New Roman" w:cs="Times New Roman"/>
        </w:rPr>
      </w:pPr>
    </w:p>
    <w:p w14:paraId="5A722A38" w14:textId="77777777" w:rsidR="005C087E" w:rsidRPr="00444225" w:rsidRDefault="005C087E" w:rsidP="005C087E">
      <w:pPr>
        <w:rPr>
          <w:rFonts w:ascii="Times New Roman" w:hAnsi="Times New Roman" w:cs="Times New Roman"/>
        </w:rPr>
      </w:pPr>
    </w:p>
    <w:p w14:paraId="3E4ABE3A" w14:textId="77777777" w:rsidR="005C087E" w:rsidRPr="00444225" w:rsidRDefault="005C087E" w:rsidP="005C087E">
      <w:pPr>
        <w:rPr>
          <w:rFonts w:ascii="Times New Roman" w:hAnsi="Times New Roman" w:cs="Times New Roman"/>
        </w:rPr>
      </w:pPr>
    </w:p>
    <w:p w14:paraId="7B5D645E" w14:textId="77777777" w:rsidR="005C087E" w:rsidRPr="00444225" w:rsidRDefault="005C087E" w:rsidP="005C087E">
      <w:pPr>
        <w:rPr>
          <w:rFonts w:ascii="Times New Roman" w:hAnsi="Times New Roman" w:cs="Times New Roman"/>
        </w:rPr>
      </w:pPr>
    </w:p>
    <w:p w14:paraId="642ED282" w14:textId="77777777" w:rsidR="005C087E" w:rsidRPr="00444225" w:rsidRDefault="005C087E" w:rsidP="005C087E">
      <w:pPr>
        <w:rPr>
          <w:rFonts w:ascii="Times New Roman" w:hAnsi="Times New Roman" w:cs="Times New Roman"/>
        </w:rPr>
      </w:pPr>
    </w:p>
    <w:p w14:paraId="2F550601" w14:textId="77777777" w:rsidR="005C087E" w:rsidRPr="00444225" w:rsidRDefault="005C087E" w:rsidP="005C087E">
      <w:pPr>
        <w:rPr>
          <w:rFonts w:ascii="Times New Roman" w:hAnsi="Times New Roman" w:cs="Times New Roman"/>
        </w:rPr>
      </w:pPr>
    </w:p>
    <w:p w14:paraId="46A40B10" w14:textId="77777777" w:rsidR="005C087E" w:rsidRPr="00444225" w:rsidRDefault="005C087E" w:rsidP="005C087E">
      <w:pPr>
        <w:rPr>
          <w:rFonts w:ascii="Times New Roman" w:hAnsi="Times New Roman" w:cs="Times New Roman"/>
        </w:rPr>
      </w:pPr>
    </w:p>
    <w:p w14:paraId="7990EE5F" w14:textId="77777777" w:rsidR="005C087E" w:rsidRPr="00444225" w:rsidRDefault="005C087E" w:rsidP="005C087E">
      <w:pPr>
        <w:rPr>
          <w:rFonts w:ascii="Times New Roman" w:hAnsi="Times New Roman" w:cs="Times New Roman"/>
        </w:rPr>
      </w:pPr>
    </w:p>
    <w:p w14:paraId="053C13CC" w14:textId="77777777" w:rsidR="005C087E" w:rsidRPr="00444225" w:rsidRDefault="005C087E" w:rsidP="005C087E">
      <w:pPr>
        <w:rPr>
          <w:rFonts w:ascii="Times New Roman" w:hAnsi="Times New Roman" w:cs="Times New Roman"/>
        </w:rPr>
      </w:pPr>
    </w:p>
    <w:p w14:paraId="32D7A20F" w14:textId="1CDF5EDD" w:rsidR="005C087E" w:rsidRPr="00444225" w:rsidRDefault="005C087E" w:rsidP="005C087E">
      <w:pPr>
        <w:rPr>
          <w:rFonts w:ascii="Times New Roman" w:hAnsi="Times New Roman" w:cs="Times New Roman"/>
        </w:rPr>
      </w:pPr>
    </w:p>
    <w:p w14:paraId="3B5B9BED" w14:textId="77777777" w:rsidR="005C087E" w:rsidRPr="00444225" w:rsidRDefault="005C087E" w:rsidP="005C087E">
      <w:pPr>
        <w:rPr>
          <w:rFonts w:ascii="Times New Roman" w:hAnsi="Times New Roman" w:cs="Times New Roman"/>
        </w:rPr>
      </w:pPr>
    </w:p>
    <w:p w14:paraId="1373586E" w14:textId="77777777" w:rsidR="005C087E" w:rsidRPr="00444225" w:rsidRDefault="005C087E" w:rsidP="005C087E">
      <w:pPr>
        <w:rPr>
          <w:rFonts w:ascii="Times New Roman" w:hAnsi="Times New Roman" w:cs="Times New Roman"/>
        </w:rPr>
      </w:pPr>
    </w:p>
    <w:p w14:paraId="63ABC16C" w14:textId="4015844E" w:rsidR="003B6B1C" w:rsidRPr="00444225" w:rsidRDefault="008D062A" w:rsidP="003B6B1C">
      <w:pPr>
        <w:pStyle w:val="Heading1"/>
        <w:rPr>
          <w:rFonts w:ascii="Times New Roman" w:hAnsi="Times New Roman" w:cs="Times New Roman"/>
          <w:color w:val="auto"/>
        </w:rPr>
      </w:pPr>
      <w:bookmarkStart w:id="0" w:name="_Toc180272435"/>
      <w:r w:rsidRPr="00444225">
        <w:rPr>
          <w:rFonts w:ascii="Times New Roman" w:hAnsi="Times New Roman" w:cs="Times New Roman"/>
          <w:color w:val="auto"/>
        </w:rPr>
        <w:lastRenderedPageBreak/>
        <w:t>Introduction</w:t>
      </w:r>
      <w:bookmarkEnd w:id="0"/>
    </w:p>
    <w:p w14:paraId="4E418B75" w14:textId="211678D7" w:rsidR="00FC1ED4" w:rsidRPr="00444225" w:rsidRDefault="003B6B1C" w:rsidP="003B6B1C">
      <w:pPr>
        <w:rPr>
          <w:rFonts w:ascii="Times New Roman" w:hAnsi="Times New Roman" w:cs="Times New Roman"/>
        </w:rPr>
      </w:pPr>
      <w:r w:rsidRPr="00444225">
        <w:rPr>
          <w:rFonts w:ascii="Times New Roman" w:hAnsi="Times New Roman" w:cs="Times New Roman"/>
        </w:rPr>
        <w:t xml:space="preserve">This project encompasses the unit of study topics through out semester to consolidate and showcase individual learning obtained. The base requirement is to develop a </w:t>
      </w:r>
      <w:r w:rsidR="00D24C98" w:rsidRPr="00444225">
        <w:rPr>
          <w:rFonts w:ascii="Times New Roman" w:hAnsi="Times New Roman" w:cs="Times New Roman"/>
        </w:rPr>
        <w:t>prototype application</w:t>
      </w:r>
      <w:r w:rsidRPr="00444225">
        <w:rPr>
          <w:rFonts w:ascii="Times New Roman" w:hAnsi="Times New Roman" w:cs="Times New Roman"/>
        </w:rPr>
        <w:t xml:space="preserve"> in python utilising already existing Internet of Things (IoT) infrastructure – MQTT system. Fake data needs to be formed to test the applications. Furthermore, this report concerned with the cybersecurity issues apparent in the solution. Additionally, information about the source code. </w:t>
      </w:r>
      <w:r w:rsidR="00FC1ED4">
        <w:rPr>
          <w:rFonts w:ascii="Times New Roman" w:hAnsi="Times New Roman" w:cs="Times New Roman"/>
        </w:rPr>
        <w:t xml:space="preserve">My solution involves </w:t>
      </w:r>
      <w:r w:rsidR="00F86E26">
        <w:rPr>
          <w:rFonts w:ascii="Times New Roman" w:hAnsi="Times New Roman" w:cs="Times New Roman"/>
        </w:rPr>
        <w:t xml:space="preserve">communication of </w:t>
      </w:r>
      <w:r w:rsidR="00FC1ED4">
        <w:rPr>
          <w:rFonts w:ascii="Times New Roman" w:hAnsi="Times New Roman" w:cs="Times New Roman"/>
        </w:rPr>
        <w:t xml:space="preserve">vault </w:t>
      </w:r>
      <w:r w:rsidR="00F86E26">
        <w:rPr>
          <w:rFonts w:ascii="Times New Roman" w:hAnsi="Times New Roman" w:cs="Times New Roman"/>
        </w:rPr>
        <w:t>keypad lock</w:t>
      </w:r>
      <w:r w:rsidR="00FC1ED4">
        <w:rPr>
          <w:rFonts w:ascii="Times New Roman" w:hAnsi="Times New Roman" w:cs="Times New Roman"/>
        </w:rPr>
        <w:t xml:space="preserve"> and control computer</w:t>
      </w:r>
      <w:r w:rsidR="00F86E26">
        <w:rPr>
          <w:rFonts w:ascii="Times New Roman" w:hAnsi="Times New Roman" w:cs="Times New Roman"/>
        </w:rPr>
        <w:t xml:space="preserve"> through MQTT and detecting brute force attempts.</w:t>
      </w:r>
    </w:p>
    <w:p w14:paraId="3B413523" w14:textId="185D2E6E" w:rsidR="0066491B" w:rsidRPr="00444225" w:rsidRDefault="0066491B" w:rsidP="0066491B">
      <w:pPr>
        <w:pStyle w:val="Heading1"/>
        <w:rPr>
          <w:rFonts w:ascii="Times New Roman" w:hAnsi="Times New Roman" w:cs="Times New Roman"/>
          <w:color w:val="auto"/>
        </w:rPr>
      </w:pPr>
      <w:bookmarkStart w:id="1" w:name="_Toc180272436"/>
      <w:r w:rsidRPr="00444225">
        <w:rPr>
          <w:rFonts w:ascii="Times New Roman" w:hAnsi="Times New Roman" w:cs="Times New Roman"/>
          <w:color w:val="auto"/>
        </w:rPr>
        <w:t>MQTT</w:t>
      </w:r>
      <w:bookmarkEnd w:id="1"/>
    </w:p>
    <w:p w14:paraId="2F917D22" w14:textId="7BB2A5E3" w:rsidR="0066491B" w:rsidRPr="00444225" w:rsidRDefault="007A3F00" w:rsidP="0066491B">
      <w:pPr>
        <w:rPr>
          <w:rFonts w:ascii="Times New Roman" w:hAnsi="Times New Roman" w:cs="Times New Roman"/>
        </w:rPr>
      </w:pPr>
      <w:r w:rsidRPr="00444225">
        <w:rPr>
          <w:rFonts w:ascii="Times New Roman" w:hAnsi="Times New Roman" w:cs="Times New Roman"/>
        </w:rPr>
        <w:t>An overview of MQTT (Message Queuing Telemetry Transport), it is – lightweight and efficient, bi-directional communication, scalable, reliable message delivery, support for unreliable networks and security enabled</w:t>
      </w:r>
      <w:r w:rsidR="00EC3E59">
        <w:rPr>
          <w:rFonts w:ascii="Times New Roman" w:hAnsi="Times New Roman" w:cs="Times New Roman"/>
        </w:rPr>
        <w:t xml:space="preserve"> </w:t>
      </w:r>
      <w:sdt>
        <w:sdtPr>
          <w:rPr>
            <w:rFonts w:ascii="Times New Roman" w:hAnsi="Times New Roman" w:cs="Times New Roman"/>
          </w:rPr>
          <w:id w:val="1428625898"/>
          <w:citation/>
        </w:sdtPr>
        <w:sdtContent>
          <w:r w:rsidR="00EC3E59">
            <w:rPr>
              <w:rFonts w:ascii="Times New Roman" w:hAnsi="Times New Roman" w:cs="Times New Roman"/>
            </w:rPr>
            <w:fldChar w:fldCharType="begin"/>
          </w:r>
          <w:r w:rsidR="00EC3E59">
            <w:rPr>
              <w:rFonts w:ascii="Times New Roman" w:hAnsi="Times New Roman" w:cs="Times New Roman"/>
            </w:rPr>
            <w:instrText xml:space="preserve"> CITATION MQTnd \l 3081 </w:instrText>
          </w:r>
          <w:r w:rsidR="00EC3E59">
            <w:rPr>
              <w:rFonts w:ascii="Times New Roman" w:hAnsi="Times New Roman" w:cs="Times New Roman"/>
            </w:rPr>
            <w:fldChar w:fldCharType="separate"/>
          </w:r>
          <w:r w:rsidR="00EC3E59" w:rsidRPr="00EC3E59">
            <w:rPr>
              <w:rFonts w:ascii="Times New Roman" w:hAnsi="Times New Roman" w:cs="Times New Roman"/>
              <w:noProof/>
            </w:rPr>
            <w:t>[1]</w:t>
          </w:r>
          <w:r w:rsidR="00EC3E59">
            <w:rPr>
              <w:rFonts w:ascii="Times New Roman" w:hAnsi="Times New Roman" w:cs="Times New Roman"/>
            </w:rPr>
            <w:fldChar w:fldCharType="end"/>
          </w:r>
        </w:sdtContent>
      </w:sdt>
      <w:r w:rsidR="00EC3E59">
        <w:rPr>
          <w:rFonts w:ascii="Times New Roman" w:hAnsi="Times New Roman" w:cs="Times New Roman"/>
        </w:rPr>
        <w:t xml:space="preserve">. </w:t>
      </w:r>
      <w:r w:rsidRPr="00444225">
        <w:rPr>
          <w:rFonts w:ascii="Times New Roman" w:hAnsi="Times New Roman" w:cs="Times New Roman"/>
        </w:rPr>
        <w:t xml:space="preserve">MQTT functions by having a broker that handles routing messages from source to destination. Clients subscribe – receive or publish – send, data to specified topics. Broker can be thought of a postage service, mail from origin is sent to post office (broker) then the post office delivers to destination. Topics </w:t>
      </w:r>
      <w:r w:rsidR="004E7B73" w:rsidRPr="00444225">
        <w:rPr>
          <w:rFonts w:ascii="Times New Roman" w:hAnsi="Times New Roman" w:cs="Times New Roman"/>
        </w:rPr>
        <w:t xml:space="preserve">are hierarchical and are like listening channels. E.g. vault/DepositBox254/sensor, clients subscribe to this topic results </w:t>
      </w:r>
      <w:r w:rsidR="00346FB1" w:rsidRPr="00444225">
        <w:rPr>
          <w:rFonts w:ascii="Times New Roman" w:hAnsi="Times New Roman" w:cs="Times New Roman"/>
        </w:rPr>
        <w:t>in</w:t>
      </w:r>
      <w:r w:rsidR="004E7B73" w:rsidRPr="00444225">
        <w:rPr>
          <w:rFonts w:ascii="Times New Roman" w:hAnsi="Times New Roman" w:cs="Times New Roman"/>
        </w:rPr>
        <w:t xml:space="preserve"> receiving messages published to it. </w:t>
      </w:r>
    </w:p>
    <w:p w14:paraId="59633A9E" w14:textId="1EE2C92A" w:rsidR="003B6B1C" w:rsidRPr="00444225" w:rsidRDefault="00C4361C" w:rsidP="003B6B1C">
      <w:pPr>
        <w:pStyle w:val="Heading1"/>
        <w:rPr>
          <w:rFonts w:ascii="Times New Roman" w:hAnsi="Times New Roman" w:cs="Times New Roman"/>
          <w:color w:val="auto"/>
        </w:rPr>
      </w:pPr>
      <w:bookmarkStart w:id="2" w:name="_Toc180272437"/>
      <w:r w:rsidRPr="00444225">
        <w:rPr>
          <w:rFonts w:ascii="Times New Roman" w:hAnsi="Times New Roman" w:cs="Times New Roman"/>
          <w:color w:val="auto"/>
        </w:rPr>
        <w:t>Cybersecurity Issues</w:t>
      </w:r>
      <w:bookmarkEnd w:id="2"/>
      <w:r w:rsidR="006726E9" w:rsidRPr="00444225">
        <w:rPr>
          <w:rFonts w:ascii="Times New Roman" w:hAnsi="Times New Roman" w:cs="Times New Roman"/>
          <w:color w:val="auto"/>
        </w:rPr>
        <w:t xml:space="preserve"> </w:t>
      </w:r>
    </w:p>
    <w:p w14:paraId="5BB4FD6E" w14:textId="716C5089" w:rsidR="00F441BD" w:rsidRPr="00444225" w:rsidRDefault="00C4361C" w:rsidP="00F441BD">
      <w:pPr>
        <w:pStyle w:val="Heading2"/>
        <w:rPr>
          <w:rFonts w:ascii="Times New Roman" w:hAnsi="Times New Roman" w:cs="Times New Roman"/>
          <w:color w:val="auto"/>
        </w:rPr>
      </w:pPr>
      <w:bookmarkStart w:id="3" w:name="_Toc180272438"/>
      <w:r w:rsidRPr="00444225">
        <w:rPr>
          <w:rFonts w:ascii="Times New Roman" w:hAnsi="Times New Roman" w:cs="Times New Roman"/>
          <w:color w:val="auto"/>
        </w:rPr>
        <w:t xml:space="preserve">i – </w:t>
      </w:r>
      <w:r w:rsidR="00712F53" w:rsidRPr="00444225">
        <w:rPr>
          <w:rFonts w:ascii="Times New Roman" w:hAnsi="Times New Roman" w:cs="Times New Roman"/>
          <w:color w:val="auto"/>
        </w:rPr>
        <w:t>S</w:t>
      </w:r>
      <w:r w:rsidR="00F441BD" w:rsidRPr="00444225">
        <w:rPr>
          <w:rFonts w:ascii="Times New Roman" w:hAnsi="Times New Roman" w:cs="Times New Roman"/>
          <w:color w:val="auto"/>
        </w:rPr>
        <w:t xml:space="preserve">ocial </w:t>
      </w:r>
      <w:r w:rsidR="00712F53" w:rsidRPr="00444225">
        <w:rPr>
          <w:rFonts w:ascii="Times New Roman" w:hAnsi="Times New Roman" w:cs="Times New Roman"/>
          <w:color w:val="auto"/>
        </w:rPr>
        <w:t>E</w:t>
      </w:r>
      <w:r w:rsidR="00F441BD" w:rsidRPr="00444225">
        <w:rPr>
          <w:rFonts w:ascii="Times New Roman" w:hAnsi="Times New Roman" w:cs="Times New Roman"/>
          <w:color w:val="auto"/>
        </w:rPr>
        <w:t xml:space="preserve">ngineering &amp; </w:t>
      </w:r>
      <w:r w:rsidR="00712F53" w:rsidRPr="00444225">
        <w:rPr>
          <w:rFonts w:ascii="Times New Roman" w:hAnsi="Times New Roman" w:cs="Times New Roman"/>
          <w:color w:val="auto"/>
        </w:rPr>
        <w:t>P</w:t>
      </w:r>
      <w:r w:rsidR="00F441BD" w:rsidRPr="00444225">
        <w:rPr>
          <w:rFonts w:ascii="Times New Roman" w:hAnsi="Times New Roman" w:cs="Times New Roman"/>
          <w:color w:val="auto"/>
        </w:rPr>
        <w:t>hishing</w:t>
      </w:r>
      <w:bookmarkEnd w:id="3"/>
      <w:r w:rsidR="00F441BD" w:rsidRPr="00444225">
        <w:rPr>
          <w:rFonts w:ascii="Times New Roman" w:hAnsi="Times New Roman" w:cs="Times New Roman"/>
          <w:color w:val="auto"/>
        </w:rPr>
        <w:t xml:space="preserve"> </w:t>
      </w:r>
    </w:p>
    <w:p w14:paraId="298DAFC5" w14:textId="67985196" w:rsidR="00F441BD" w:rsidRPr="00444225" w:rsidRDefault="00F441BD" w:rsidP="00F441BD">
      <w:pPr>
        <w:rPr>
          <w:rFonts w:ascii="Times New Roman" w:hAnsi="Times New Roman" w:cs="Times New Roman"/>
        </w:rPr>
      </w:pPr>
      <w:r w:rsidRPr="00444225">
        <w:rPr>
          <w:rFonts w:ascii="Times New Roman" w:hAnsi="Times New Roman" w:cs="Times New Roman"/>
        </w:rPr>
        <w:t xml:space="preserve">Physical security </w:t>
      </w:r>
      <w:r w:rsidR="00440D4B" w:rsidRPr="00444225">
        <w:rPr>
          <w:rFonts w:ascii="Times New Roman" w:hAnsi="Times New Roman" w:cs="Times New Roman"/>
        </w:rPr>
        <w:t>is placed above everything, all technical security implementations is forfeited if physical security is not ensured with absolute certainty. This means restricting access certain areas and such as a server</w:t>
      </w:r>
      <w:r w:rsidR="006B5662">
        <w:rPr>
          <w:rFonts w:ascii="Times New Roman" w:hAnsi="Times New Roman" w:cs="Times New Roman"/>
        </w:rPr>
        <w:t xml:space="preserve">s or internal systems, </w:t>
      </w:r>
      <w:r w:rsidR="00440D4B" w:rsidRPr="00444225">
        <w:rPr>
          <w:rFonts w:ascii="Times New Roman" w:hAnsi="Times New Roman" w:cs="Times New Roman"/>
        </w:rPr>
        <w:t xml:space="preserve">an employee's desktop and laptop or their ID card. </w:t>
      </w:r>
      <w:r w:rsidR="006B5662">
        <w:rPr>
          <w:rFonts w:ascii="Times New Roman" w:hAnsi="Times New Roman" w:cs="Times New Roman"/>
        </w:rPr>
        <w:t xml:space="preserve"> </w:t>
      </w:r>
    </w:p>
    <w:p w14:paraId="00A2F89F" w14:textId="404C9514" w:rsidR="00303FBA" w:rsidRPr="00444225" w:rsidRDefault="00440D4B" w:rsidP="00F441BD">
      <w:pPr>
        <w:rPr>
          <w:rFonts w:ascii="Times New Roman" w:hAnsi="Times New Roman" w:cs="Times New Roman"/>
        </w:rPr>
      </w:pPr>
      <w:r w:rsidRPr="00444225">
        <w:rPr>
          <w:rFonts w:ascii="Times New Roman" w:hAnsi="Times New Roman" w:cs="Times New Roman"/>
        </w:rPr>
        <w:t>Social engineering is the action of gaining information</w:t>
      </w:r>
      <w:r w:rsidR="00303FBA" w:rsidRPr="00444225">
        <w:rPr>
          <w:rFonts w:ascii="Times New Roman" w:hAnsi="Times New Roman" w:cs="Times New Roman"/>
        </w:rPr>
        <w:t xml:space="preserve"> from someone that should not told, in a seemingly non-malicious</w:t>
      </w:r>
      <w:r w:rsidR="00A17A82">
        <w:rPr>
          <w:rFonts w:ascii="Times New Roman" w:hAnsi="Times New Roman" w:cs="Times New Roman"/>
        </w:rPr>
        <w:t xml:space="preserve"> but deceptive</w:t>
      </w:r>
      <w:r w:rsidR="00303FBA" w:rsidRPr="00444225">
        <w:rPr>
          <w:rFonts w:ascii="Times New Roman" w:hAnsi="Times New Roman" w:cs="Times New Roman"/>
        </w:rPr>
        <w:t xml:space="preserve"> way. Threat actors may achieve this online, phone calls or in-person. They may ask questions which its answers without notice seem like nothing but reveal valuable information.  E.g. threat actor asks about food places around the area, revealing potential places employees may regular. From here technical or further social engineering techniques could be used. </w:t>
      </w:r>
    </w:p>
    <w:p w14:paraId="11DB44A7" w14:textId="486B0086" w:rsidR="00C8153B" w:rsidRPr="00444225" w:rsidRDefault="00303FBA" w:rsidP="00F441BD">
      <w:pPr>
        <w:rPr>
          <w:rFonts w:ascii="Times New Roman" w:hAnsi="Times New Roman" w:cs="Times New Roman"/>
        </w:rPr>
      </w:pPr>
      <w:r w:rsidRPr="00444225">
        <w:rPr>
          <w:rFonts w:ascii="Times New Roman" w:hAnsi="Times New Roman" w:cs="Times New Roman"/>
        </w:rPr>
        <w:t>Although social engineering can be used to directly reveal sensitive information. Phishing is an online method of carefully constructed messages</w:t>
      </w:r>
      <w:r w:rsidR="006F141A" w:rsidRPr="00444225">
        <w:rPr>
          <w:rFonts w:ascii="Times New Roman" w:hAnsi="Times New Roman" w:cs="Times New Roman"/>
        </w:rPr>
        <w:t xml:space="preserve"> or emails that con someone into revealing information. Phishing could be replicating legitimate emails even from the company they work for and may also contain malware links or</w:t>
      </w:r>
      <w:r w:rsidR="00C8153B" w:rsidRPr="00444225">
        <w:rPr>
          <w:rFonts w:ascii="Times New Roman" w:hAnsi="Times New Roman" w:cs="Times New Roman"/>
        </w:rPr>
        <w:t xml:space="preserve"> downloads.</w:t>
      </w:r>
    </w:p>
    <w:p w14:paraId="4C5A988E" w14:textId="1FCFFDBF" w:rsidR="0015733C" w:rsidRDefault="0015733C" w:rsidP="00F441BD">
      <w:pPr>
        <w:rPr>
          <w:rFonts w:ascii="Times New Roman" w:hAnsi="Times New Roman" w:cs="Times New Roman"/>
        </w:rPr>
      </w:pPr>
      <w:r w:rsidRPr="00444225">
        <w:rPr>
          <w:rFonts w:ascii="Times New Roman" w:hAnsi="Times New Roman" w:cs="Times New Roman"/>
        </w:rPr>
        <w:t xml:space="preserve">Counteracting social engineering and phishing attacks comes down to training staff and employees about these sorts of acts. That they should not be answering certain types of questions, that if emails or messages asking for revealing details, even if appearing </w:t>
      </w:r>
      <w:r w:rsidR="00346FB1" w:rsidRPr="00444225">
        <w:rPr>
          <w:rFonts w:ascii="Times New Roman" w:hAnsi="Times New Roman" w:cs="Times New Roman"/>
        </w:rPr>
        <w:t>legitimate</w:t>
      </w:r>
      <w:r w:rsidRPr="00444225">
        <w:rPr>
          <w:rFonts w:ascii="Times New Roman" w:hAnsi="Times New Roman" w:cs="Times New Roman"/>
        </w:rPr>
        <w:t xml:space="preserve"> should not be answered too. </w:t>
      </w:r>
    </w:p>
    <w:p w14:paraId="7441EF81" w14:textId="77777777" w:rsidR="00FC1ED4" w:rsidRDefault="00FC1ED4" w:rsidP="00F441BD">
      <w:pPr>
        <w:rPr>
          <w:rFonts w:ascii="Times New Roman" w:hAnsi="Times New Roman" w:cs="Times New Roman"/>
        </w:rPr>
      </w:pPr>
    </w:p>
    <w:p w14:paraId="08702841" w14:textId="77777777" w:rsidR="00FC1ED4" w:rsidRDefault="00FC1ED4" w:rsidP="00F441BD">
      <w:pPr>
        <w:rPr>
          <w:rFonts w:ascii="Times New Roman" w:hAnsi="Times New Roman" w:cs="Times New Roman"/>
        </w:rPr>
      </w:pPr>
    </w:p>
    <w:p w14:paraId="17136925" w14:textId="77777777" w:rsidR="00FC1ED4" w:rsidRDefault="00FC1ED4" w:rsidP="00F441BD">
      <w:pPr>
        <w:rPr>
          <w:rFonts w:ascii="Times New Roman" w:hAnsi="Times New Roman" w:cs="Times New Roman"/>
        </w:rPr>
      </w:pPr>
    </w:p>
    <w:p w14:paraId="37BBB09A" w14:textId="77777777" w:rsidR="00FC1ED4" w:rsidRPr="00444225" w:rsidRDefault="00FC1ED4" w:rsidP="00F441BD">
      <w:pPr>
        <w:rPr>
          <w:rFonts w:ascii="Times New Roman" w:hAnsi="Times New Roman" w:cs="Times New Roman"/>
        </w:rPr>
      </w:pPr>
    </w:p>
    <w:p w14:paraId="6CB2618E" w14:textId="71E5189D" w:rsidR="00B65722" w:rsidRPr="00444225" w:rsidRDefault="00B65722" w:rsidP="00B65722">
      <w:pPr>
        <w:pStyle w:val="Heading2"/>
        <w:rPr>
          <w:rFonts w:ascii="Times New Roman" w:hAnsi="Times New Roman" w:cs="Times New Roman"/>
          <w:color w:val="auto"/>
        </w:rPr>
      </w:pPr>
      <w:bookmarkStart w:id="4" w:name="_Toc180272439"/>
      <w:r w:rsidRPr="00444225">
        <w:rPr>
          <w:rFonts w:ascii="Times New Roman" w:hAnsi="Times New Roman" w:cs="Times New Roman"/>
          <w:color w:val="auto"/>
        </w:rPr>
        <w:lastRenderedPageBreak/>
        <w:t xml:space="preserve">ii – </w:t>
      </w:r>
      <w:r w:rsidR="00712F53" w:rsidRPr="00444225">
        <w:rPr>
          <w:rFonts w:ascii="Times New Roman" w:hAnsi="Times New Roman" w:cs="Times New Roman"/>
          <w:color w:val="auto"/>
        </w:rPr>
        <w:t xml:space="preserve">Peeking </w:t>
      </w:r>
      <w:r w:rsidR="006726E9" w:rsidRPr="00444225">
        <w:rPr>
          <w:rFonts w:ascii="Times New Roman" w:hAnsi="Times New Roman" w:cs="Times New Roman"/>
          <w:color w:val="auto"/>
        </w:rPr>
        <w:t xml:space="preserve">and </w:t>
      </w:r>
      <w:r w:rsidR="00712F53" w:rsidRPr="00444225">
        <w:rPr>
          <w:rFonts w:ascii="Times New Roman" w:hAnsi="Times New Roman" w:cs="Times New Roman"/>
          <w:color w:val="auto"/>
        </w:rPr>
        <w:t>P</w:t>
      </w:r>
      <w:r w:rsidR="006726E9" w:rsidRPr="00444225">
        <w:rPr>
          <w:rFonts w:ascii="Times New Roman" w:hAnsi="Times New Roman" w:cs="Times New Roman"/>
          <w:color w:val="auto"/>
        </w:rPr>
        <w:t>asswords</w:t>
      </w:r>
      <w:bookmarkEnd w:id="4"/>
      <w:r w:rsidR="006726E9" w:rsidRPr="00444225">
        <w:rPr>
          <w:rFonts w:ascii="Times New Roman" w:hAnsi="Times New Roman" w:cs="Times New Roman"/>
          <w:color w:val="auto"/>
        </w:rPr>
        <w:t xml:space="preserve"> </w:t>
      </w:r>
    </w:p>
    <w:p w14:paraId="0DEFE206" w14:textId="41BE9EF5" w:rsidR="00D92194" w:rsidRPr="00444225" w:rsidRDefault="00790756" w:rsidP="00C8153B">
      <w:pPr>
        <w:rPr>
          <w:rFonts w:ascii="Times New Roman" w:hAnsi="Times New Roman" w:cs="Times New Roman"/>
        </w:rPr>
      </w:pPr>
      <w:r w:rsidRPr="00444225">
        <w:rPr>
          <w:rFonts w:ascii="Times New Roman" w:hAnsi="Times New Roman" w:cs="Times New Roman"/>
        </w:rPr>
        <w:t xml:space="preserve"> The GUI of MQTT is made to be usable, not secure. Peering over someone’s shoulder whilst they are using the application can reveal </w:t>
      </w:r>
      <w:r w:rsidR="00EF1FD9" w:rsidRPr="00444225">
        <w:rPr>
          <w:rFonts w:ascii="Times New Roman" w:hAnsi="Times New Roman" w:cs="Times New Roman"/>
        </w:rPr>
        <w:t>some sensitive fields including username, name, topics,</w:t>
      </w:r>
      <w:r w:rsidR="00BF46ED" w:rsidRPr="00444225">
        <w:rPr>
          <w:rFonts w:ascii="Times New Roman" w:hAnsi="Times New Roman" w:cs="Times New Roman"/>
        </w:rPr>
        <w:t xml:space="preserve"> ports,</w:t>
      </w:r>
      <w:r w:rsidR="00013D7D" w:rsidRPr="00444225">
        <w:rPr>
          <w:rFonts w:ascii="Times New Roman" w:hAnsi="Times New Roman" w:cs="Times New Roman"/>
        </w:rPr>
        <w:t xml:space="preserve"> hostname,</w:t>
      </w:r>
      <w:r w:rsidR="00EF1FD9" w:rsidRPr="00444225">
        <w:rPr>
          <w:rFonts w:ascii="Times New Roman" w:hAnsi="Times New Roman" w:cs="Times New Roman"/>
        </w:rPr>
        <w:t xml:space="preserve"> and receiving</w:t>
      </w:r>
      <w:r w:rsidR="00013D7D" w:rsidRPr="00444225">
        <w:rPr>
          <w:rFonts w:ascii="Times New Roman" w:hAnsi="Times New Roman" w:cs="Times New Roman"/>
        </w:rPr>
        <w:t xml:space="preserve"> and </w:t>
      </w:r>
      <w:r w:rsidR="00EF1FD9" w:rsidRPr="00444225">
        <w:rPr>
          <w:rFonts w:ascii="Times New Roman" w:hAnsi="Times New Roman" w:cs="Times New Roman"/>
        </w:rPr>
        <w:t>sending messages</w:t>
      </w:r>
      <w:r w:rsidR="00013D7D" w:rsidRPr="00444225">
        <w:rPr>
          <w:rFonts w:ascii="Times New Roman" w:hAnsi="Times New Roman" w:cs="Times New Roman"/>
        </w:rPr>
        <w:t xml:space="preserve">. </w:t>
      </w:r>
    </w:p>
    <w:p w14:paraId="6B35D8DC" w14:textId="62930DF3" w:rsidR="006726E9" w:rsidRPr="00444225" w:rsidRDefault="00433C4A" w:rsidP="00C8153B">
      <w:pPr>
        <w:rPr>
          <w:rFonts w:ascii="Times New Roman" w:hAnsi="Times New Roman" w:cs="Times New Roman"/>
        </w:rPr>
      </w:pPr>
      <w:r w:rsidRPr="00444225">
        <w:rPr>
          <w:rFonts w:ascii="Times New Roman" w:hAnsi="Times New Roman" w:cs="Times New Roman"/>
        </w:rPr>
        <w:t>To prevent occurrences of peeking, employees so ensure that they lock their device when unattended</w:t>
      </w:r>
      <w:r w:rsidR="00346FB1" w:rsidRPr="00444225">
        <w:rPr>
          <w:rFonts w:ascii="Times New Roman" w:hAnsi="Times New Roman" w:cs="Times New Roman"/>
        </w:rPr>
        <w:t>. And be</w:t>
      </w:r>
      <w:r w:rsidR="00D33EE1">
        <w:rPr>
          <w:rFonts w:ascii="Times New Roman" w:hAnsi="Times New Roman" w:cs="Times New Roman"/>
        </w:rPr>
        <w:t>ing</w:t>
      </w:r>
      <w:r w:rsidR="00346FB1" w:rsidRPr="00444225">
        <w:rPr>
          <w:rFonts w:ascii="Times New Roman" w:hAnsi="Times New Roman" w:cs="Times New Roman"/>
        </w:rPr>
        <w:t xml:space="preserve"> aware of suspicious behaviour of others in proximity. R</w:t>
      </w:r>
      <w:r w:rsidRPr="00444225">
        <w:rPr>
          <w:rFonts w:ascii="Times New Roman" w:hAnsi="Times New Roman" w:cs="Times New Roman"/>
        </w:rPr>
        <w:t>equire password login</w:t>
      </w:r>
      <w:r w:rsidR="00346FB1" w:rsidRPr="00444225">
        <w:rPr>
          <w:rFonts w:ascii="Times New Roman" w:hAnsi="Times New Roman" w:cs="Times New Roman"/>
        </w:rPr>
        <w:t>,</w:t>
      </w:r>
      <w:r w:rsidR="004F0277" w:rsidRPr="00444225">
        <w:rPr>
          <w:rFonts w:ascii="Times New Roman" w:hAnsi="Times New Roman" w:cs="Times New Roman"/>
        </w:rPr>
        <w:t xml:space="preserve"> </w:t>
      </w:r>
      <w:r w:rsidR="00346FB1" w:rsidRPr="00444225">
        <w:rPr>
          <w:rFonts w:ascii="Times New Roman" w:hAnsi="Times New Roman" w:cs="Times New Roman"/>
        </w:rPr>
        <w:t>using</w:t>
      </w:r>
      <w:r w:rsidR="004F0277" w:rsidRPr="00444225">
        <w:rPr>
          <w:rFonts w:ascii="Times New Roman" w:hAnsi="Times New Roman" w:cs="Times New Roman"/>
        </w:rPr>
        <w:t xml:space="preserve"> password hashing to store the passwords. </w:t>
      </w:r>
      <w:r w:rsidR="00346FB1" w:rsidRPr="00444225">
        <w:rPr>
          <w:rFonts w:ascii="Times New Roman" w:hAnsi="Times New Roman" w:cs="Times New Roman"/>
        </w:rPr>
        <w:t xml:space="preserve">Password policies - passwords must meet a threshold of complexity level and must be changed an arbitrary amount of elapsed timed e.g. 3 months. Passwords history should be considered and dealt with ensuring that users are not having the technically different but similar password with incremental value appended e.g. Pa55w.rd1, Pa55w.rd2, Pa55w.rd3 etc.  </w:t>
      </w:r>
    </w:p>
    <w:p w14:paraId="08EB459F" w14:textId="7C625DC0" w:rsidR="00C8153B" w:rsidRPr="00444225" w:rsidRDefault="00D92194" w:rsidP="00D92194">
      <w:pPr>
        <w:pStyle w:val="Heading2"/>
        <w:rPr>
          <w:rFonts w:ascii="Times New Roman" w:hAnsi="Times New Roman" w:cs="Times New Roman"/>
          <w:color w:val="auto"/>
        </w:rPr>
      </w:pPr>
      <w:bookmarkStart w:id="5" w:name="_Toc180272440"/>
      <w:r w:rsidRPr="00444225">
        <w:rPr>
          <w:rFonts w:ascii="Times New Roman" w:hAnsi="Times New Roman" w:cs="Times New Roman"/>
          <w:color w:val="auto"/>
        </w:rPr>
        <w:t>i</w:t>
      </w:r>
      <w:r w:rsidR="00263068" w:rsidRPr="00444225">
        <w:rPr>
          <w:rFonts w:ascii="Times New Roman" w:hAnsi="Times New Roman" w:cs="Times New Roman"/>
          <w:color w:val="auto"/>
        </w:rPr>
        <w:t>ii</w:t>
      </w:r>
      <w:r w:rsidRPr="00444225">
        <w:rPr>
          <w:rFonts w:ascii="Times New Roman" w:hAnsi="Times New Roman" w:cs="Times New Roman"/>
          <w:color w:val="auto"/>
        </w:rPr>
        <w:t xml:space="preserve"> </w:t>
      </w:r>
      <w:r w:rsidR="00BF46ED" w:rsidRPr="00444225">
        <w:rPr>
          <w:rFonts w:ascii="Times New Roman" w:hAnsi="Times New Roman" w:cs="Times New Roman"/>
          <w:color w:val="auto"/>
        </w:rPr>
        <w:t>–</w:t>
      </w:r>
      <w:r w:rsidRPr="00444225">
        <w:rPr>
          <w:rFonts w:ascii="Times New Roman" w:hAnsi="Times New Roman" w:cs="Times New Roman"/>
          <w:color w:val="auto"/>
        </w:rPr>
        <w:t xml:space="preserve"> </w:t>
      </w:r>
      <w:r w:rsidR="00BF46ED" w:rsidRPr="00444225">
        <w:rPr>
          <w:rFonts w:ascii="Times New Roman" w:hAnsi="Times New Roman" w:cs="Times New Roman"/>
          <w:color w:val="auto"/>
        </w:rPr>
        <w:t>Denial of Service</w:t>
      </w:r>
      <w:bookmarkEnd w:id="5"/>
      <w:r w:rsidR="00BF46ED" w:rsidRPr="00444225">
        <w:rPr>
          <w:rFonts w:ascii="Times New Roman" w:hAnsi="Times New Roman" w:cs="Times New Roman"/>
          <w:color w:val="auto"/>
        </w:rPr>
        <w:t xml:space="preserve"> </w:t>
      </w:r>
      <w:r w:rsidRPr="00444225">
        <w:rPr>
          <w:rFonts w:ascii="Times New Roman" w:hAnsi="Times New Roman" w:cs="Times New Roman"/>
          <w:color w:val="auto"/>
        </w:rPr>
        <w:t xml:space="preserve"> </w:t>
      </w:r>
    </w:p>
    <w:p w14:paraId="2FF66F6C" w14:textId="03D1A2DE" w:rsidR="00346FB1" w:rsidRPr="00444225" w:rsidRDefault="00A0326D" w:rsidP="006726E9">
      <w:pPr>
        <w:rPr>
          <w:rFonts w:ascii="Times New Roman" w:hAnsi="Times New Roman" w:cs="Times New Roman"/>
        </w:rPr>
      </w:pPr>
      <w:r>
        <w:rPr>
          <w:rFonts w:ascii="Times New Roman" w:hAnsi="Times New Roman" w:cs="Times New Roman"/>
        </w:rPr>
        <w:t xml:space="preserve">MQTT protocol being lightweight does not offer action control. </w:t>
      </w:r>
      <w:r w:rsidR="00BF46ED" w:rsidRPr="00444225">
        <w:rPr>
          <w:rFonts w:ascii="Times New Roman" w:hAnsi="Times New Roman" w:cs="Times New Roman"/>
        </w:rPr>
        <w:t>Denial of service (DOS) is the action of overwhelming the systems processing ability resulting slow or complete service denial through networking actions like requests or posts. In the case of MQTT, if a topic and hostname has been discovered</w:t>
      </w:r>
      <w:r w:rsidR="00D24C98" w:rsidRPr="00444225">
        <w:rPr>
          <w:rFonts w:ascii="Times New Roman" w:hAnsi="Times New Roman" w:cs="Times New Roman"/>
        </w:rPr>
        <w:t xml:space="preserve"> or access to the system is gained</w:t>
      </w:r>
      <w:r w:rsidR="00BF46ED" w:rsidRPr="00444225">
        <w:rPr>
          <w:rFonts w:ascii="Times New Roman" w:hAnsi="Times New Roman" w:cs="Times New Roman"/>
        </w:rPr>
        <w:t xml:space="preserve"> – attackers can overflow the broker </w:t>
      </w:r>
      <w:r w:rsidR="00D24C98" w:rsidRPr="00444225">
        <w:rPr>
          <w:rFonts w:ascii="Times New Roman" w:hAnsi="Times New Roman" w:cs="Times New Roman"/>
        </w:rPr>
        <w:t xml:space="preserve">or client </w:t>
      </w:r>
      <w:r w:rsidR="00BF46ED" w:rsidRPr="00444225">
        <w:rPr>
          <w:rFonts w:ascii="Times New Roman" w:hAnsi="Times New Roman" w:cs="Times New Roman"/>
        </w:rPr>
        <w:t xml:space="preserve">by publishing large amounts of messages. </w:t>
      </w:r>
      <w:r w:rsidR="00D33EE1">
        <w:rPr>
          <w:rFonts w:ascii="Times New Roman" w:hAnsi="Times New Roman" w:cs="Times New Roman"/>
        </w:rPr>
        <w:t xml:space="preserve">Disruptions can affect entire network. </w:t>
      </w:r>
      <w:r w:rsidR="004F0277" w:rsidRPr="00444225">
        <w:rPr>
          <w:rFonts w:ascii="Times New Roman" w:hAnsi="Times New Roman" w:cs="Times New Roman"/>
        </w:rPr>
        <w:t xml:space="preserve">Implement packet size maximums, rate limiting and connection throttling. </w:t>
      </w:r>
    </w:p>
    <w:p w14:paraId="02BDF8C1" w14:textId="19E05992" w:rsidR="00263068" w:rsidRPr="00444225" w:rsidRDefault="00263068" w:rsidP="00263068">
      <w:pPr>
        <w:pStyle w:val="Heading2"/>
        <w:rPr>
          <w:rFonts w:ascii="Times New Roman" w:hAnsi="Times New Roman" w:cs="Times New Roman"/>
          <w:color w:val="auto"/>
        </w:rPr>
      </w:pPr>
      <w:bookmarkStart w:id="6" w:name="_Toc180272441"/>
      <w:r w:rsidRPr="00444225">
        <w:rPr>
          <w:rFonts w:ascii="Times New Roman" w:hAnsi="Times New Roman" w:cs="Times New Roman"/>
          <w:color w:val="auto"/>
        </w:rPr>
        <w:t>iv - Encryption and TLS/SSL</w:t>
      </w:r>
      <w:bookmarkEnd w:id="6"/>
    </w:p>
    <w:p w14:paraId="4CFCB08C" w14:textId="431F5CC4" w:rsidR="00263068" w:rsidRPr="00444225" w:rsidRDefault="00263068" w:rsidP="00263068">
      <w:pPr>
        <w:rPr>
          <w:rFonts w:ascii="Times New Roman" w:hAnsi="Times New Roman" w:cs="Times New Roman"/>
        </w:rPr>
      </w:pPr>
      <w:r w:rsidRPr="00444225">
        <w:rPr>
          <w:rFonts w:ascii="Times New Roman" w:hAnsi="Times New Roman" w:cs="Times New Roman"/>
        </w:rPr>
        <w:t xml:space="preserve">As stated, MQTT is a lightweight protocol meaning it will not deal with the security of messages. This comes off as a trade-off for better performance with network instability and low power mode devices by which it was designed for. Currently the implementation of the MQTT broker is using port 1883 which is not secure and will transmit messages in plain text. </w:t>
      </w:r>
      <w:r w:rsidR="00055E60" w:rsidRPr="00444225">
        <w:rPr>
          <w:rFonts w:ascii="Times New Roman" w:hAnsi="Times New Roman" w:cs="Times New Roman"/>
        </w:rPr>
        <w:t xml:space="preserve">Applying this deployment of the model is highly unsecure. The system would be at threat of not only the exposing message contents but damages to the internal site systems. </w:t>
      </w:r>
    </w:p>
    <w:p w14:paraId="7475F8F3" w14:textId="5F37B58E" w:rsidR="007C4A3C" w:rsidRPr="00444225" w:rsidRDefault="007C4A3C" w:rsidP="00263068">
      <w:pPr>
        <w:rPr>
          <w:rFonts w:ascii="Times New Roman" w:hAnsi="Times New Roman" w:cs="Times New Roman"/>
        </w:rPr>
      </w:pPr>
      <w:r w:rsidRPr="00444225">
        <w:rPr>
          <w:rFonts w:ascii="Times New Roman" w:hAnsi="Times New Roman" w:cs="Times New Roman"/>
        </w:rPr>
        <w:t xml:space="preserve">Interception of packets can result in threat actors tampering with them and altering or inserting payloads. Transmission in plaintext means confidential information like credentials are exposed to attackers. </w:t>
      </w:r>
    </w:p>
    <w:p w14:paraId="696FD7FD" w14:textId="5BFBD6B3" w:rsidR="00263068" w:rsidRPr="00444225" w:rsidRDefault="00263068" w:rsidP="006726E9">
      <w:pPr>
        <w:rPr>
          <w:rFonts w:ascii="Times New Roman" w:hAnsi="Times New Roman" w:cs="Times New Roman"/>
        </w:rPr>
      </w:pPr>
      <w:r w:rsidRPr="00444225">
        <w:rPr>
          <w:rFonts w:ascii="Times New Roman" w:hAnsi="Times New Roman" w:cs="Times New Roman"/>
        </w:rPr>
        <w:t>MQTT can however be configured to transmit over port 8883 which is the secure alternate running TLS/SSL, encrypting data over transmission. This would require alterations in source code for applications connected to the broker</w:t>
      </w:r>
      <w:r w:rsidR="00055E60" w:rsidRPr="00444225">
        <w:rPr>
          <w:rFonts w:ascii="Times New Roman" w:hAnsi="Times New Roman" w:cs="Times New Roman"/>
        </w:rPr>
        <w:t xml:space="preserve"> and broker reconfigurations</w:t>
      </w:r>
      <w:r w:rsidRPr="00444225">
        <w:rPr>
          <w:rFonts w:ascii="Times New Roman" w:hAnsi="Times New Roman" w:cs="Times New Roman"/>
        </w:rPr>
        <w:t>. The company would have to obtain private and public keys for the broker and clients and certificates. Keys and certificates are to be used for authentication for both clients and broker</w:t>
      </w:r>
      <w:r w:rsidR="009C5D60" w:rsidRPr="00444225">
        <w:rPr>
          <w:rFonts w:ascii="Times New Roman" w:hAnsi="Times New Roman" w:cs="Times New Roman"/>
        </w:rPr>
        <w:t xml:space="preserve"> </w:t>
      </w:r>
      <w:r w:rsidR="00055E60" w:rsidRPr="00444225">
        <w:rPr>
          <w:rFonts w:ascii="Times New Roman" w:hAnsi="Times New Roman" w:cs="Times New Roman"/>
        </w:rPr>
        <w:t>- Access</w:t>
      </w:r>
      <w:r w:rsidR="009C5D60" w:rsidRPr="00444225">
        <w:rPr>
          <w:rFonts w:ascii="Times New Roman" w:hAnsi="Times New Roman" w:cs="Times New Roman"/>
        </w:rPr>
        <w:t xml:space="preserve"> Control</w:t>
      </w:r>
      <w:r w:rsidR="00055E60" w:rsidRPr="00444225">
        <w:rPr>
          <w:rFonts w:ascii="Times New Roman" w:hAnsi="Times New Roman" w:cs="Times New Roman"/>
        </w:rPr>
        <w:t>.</w:t>
      </w:r>
      <w:r w:rsidR="005E2106" w:rsidRPr="00444225">
        <w:rPr>
          <w:rFonts w:ascii="Times New Roman" w:hAnsi="Times New Roman" w:cs="Times New Roman"/>
        </w:rPr>
        <w:t xml:space="preserve"> </w:t>
      </w:r>
      <w:r w:rsidR="00C562AA" w:rsidRPr="00444225">
        <w:rPr>
          <w:rFonts w:ascii="Times New Roman" w:hAnsi="Times New Roman" w:cs="Times New Roman"/>
        </w:rPr>
        <w:t>Therefore,</w:t>
      </w:r>
      <w:r w:rsidR="005E2106" w:rsidRPr="00444225">
        <w:rPr>
          <w:rFonts w:ascii="Times New Roman" w:hAnsi="Times New Roman" w:cs="Times New Roman"/>
        </w:rPr>
        <w:t xml:space="preserve"> secure connections can be made to off site, additional security like a VPN can work in conjunction with TLS/SSL too. </w:t>
      </w:r>
    </w:p>
    <w:p w14:paraId="7A05E313" w14:textId="29173EEF" w:rsidR="005E2106" w:rsidRPr="00444225" w:rsidRDefault="005E2106" w:rsidP="005E2106">
      <w:pPr>
        <w:pStyle w:val="Heading2"/>
        <w:rPr>
          <w:rFonts w:ascii="Times New Roman" w:hAnsi="Times New Roman" w:cs="Times New Roman"/>
          <w:color w:val="auto"/>
        </w:rPr>
      </w:pPr>
      <w:bookmarkStart w:id="7" w:name="_Toc180272442"/>
      <w:r w:rsidRPr="00444225">
        <w:rPr>
          <w:rFonts w:ascii="Times New Roman" w:hAnsi="Times New Roman" w:cs="Times New Roman"/>
          <w:color w:val="auto"/>
        </w:rPr>
        <w:t xml:space="preserve">v – </w:t>
      </w:r>
      <w:r w:rsidR="00C562AA" w:rsidRPr="00444225">
        <w:rPr>
          <w:rFonts w:ascii="Times New Roman" w:hAnsi="Times New Roman" w:cs="Times New Roman"/>
          <w:color w:val="auto"/>
        </w:rPr>
        <w:t>Conclusion</w:t>
      </w:r>
      <w:bookmarkEnd w:id="7"/>
      <w:r w:rsidR="00C562AA" w:rsidRPr="00444225">
        <w:rPr>
          <w:rFonts w:ascii="Times New Roman" w:hAnsi="Times New Roman" w:cs="Times New Roman"/>
          <w:color w:val="auto"/>
        </w:rPr>
        <w:t xml:space="preserve"> </w:t>
      </w:r>
    </w:p>
    <w:p w14:paraId="159E5A01" w14:textId="3B96490A" w:rsidR="005E2106" w:rsidRPr="00444225" w:rsidRDefault="005E2106" w:rsidP="005E2106">
      <w:pPr>
        <w:rPr>
          <w:rFonts w:ascii="Times New Roman" w:hAnsi="Times New Roman" w:cs="Times New Roman"/>
        </w:rPr>
      </w:pPr>
      <w:r w:rsidRPr="00444225">
        <w:rPr>
          <w:rFonts w:ascii="Times New Roman" w:hAnsi="Times New Roman" w:cs="Times New Roman"/>
        </w:rPr>
        <w:t xml:space="preserve"> </w:t>
      </w:r>
      <w:r w:rsidR="00C562AA" w:rsidRPr="00444225">
        <w:rPr>
          <w:rFonts w:ascii="Times New Roman" w:hAnsi="Times New Roman" w:cs="Times New Roman"/>
        </w:rPr>
        <w:t xml:space="preserve">When considering security implementations, the application and its intended purposes must be relevant when deciding upon them. There </w:t>
      </w:r>
      <w:r w:rsidR="00980158" w:rsidRPr="00444225">
        <w:rPr>
          <w:rFonts w:ascii="Times New Roman" w:hAnsi="Times New Roman" w:cs="Times New Roman"/>
        </w:rPr>
        <w:t>are</w:t>
      </w:r>
      <w:r w:rsidR="00C562AA" w:rsidRPr="00444225">
        <w:rPr>
          <w:rFonts w:ascii="Times New Roman" w:hAnsi="Times New Roman" w:cs="Times New Roman"/>
        </w:rPr>
        <w:t xml:space="preserve"> finite computing resources and there </w:t>
      </w:r>
      <w:r w:rsidR="001B495D" w:rsidRPr="00444225">
        <w:rPr>
          <w:rFonts w:ascii="Times New Roman" w:hAnsi="Times New Roman" w:cs="Times New Roman"/>
        </w:rPr>
        <w:t>are</w:t>
      </w:r>
      <w:r w:rsidR="00C562AA" w:rsidRPr="00444225">
        <w:rPr>
          <w:rFonts w:ascii="Times New Roman" w:hAnsi="Times New Roman" w:cs="Times New Roman"/>
        </w:rPr>
        <w:t xml:space="preserve"> financial costs involved. </w:t>
      </w:r>
      <w:r w:rsidR="00980158" w:rsidRPr="00444225">
        <w:rPr>
          <w:rFonts w:ascii="Times New Roman" w:hAnsi="Times New Roman" w:cs="Times New Roman"/>
        </w:rPr>
        <w:t xml:space="preserve">Trade-offs must be made to fit what is necessary. CIA (Confidentiality Integrity Availability) is a security </w:t>
      </w:r>
      <w:r w:rsidR="001B14B1" w:rsidRPr="00444225">
        <w:rPr>
          <w:rFonts w:ascii="Times New Roman" w:hAnsi="Times New Roman" w:cs="Times New Roman"/>
        </w:rPr>
        <w:t>principle that can provide information about making trade-offs.</w:t>
      </w:r>
    </w:p>
    <w:p w14:paraId="4EF9C513" w14:textId="77777777" w:rsidR="005E2106" w:rsidRPr="00444225" w:rsidRDefault="005E2106" w:rsidP="006726E9">
      <w:pPr>
        <w:rPr>
          <w:rFonts w:ascii="Times New Roman" w:hAnsi="Times New Roman" w:cs="Times New Roman"/>
        </w:rPr>
      </w:pPr>
    </w:p>
    <w:p w14:paraId="27DE414F" w14:textId="77777777" w:rsidR="005E2106" w:rsidRPr="00444225" w:rsidRDefault="005E2106" w:rsidP="006726E9">
      <w:pPr>
        <w:rPr>
          <w:rFonts w:ascii="Times New Roman" w:hAnsi="Times New Roman" w:cs="Times New Roman"/>
        </w:rPr>
      </w:pPr>
    </w:p>
    <w:p w14:paraId="05F2FCC7" w14:textId="77777777" w:rsidR="005E2106" w:rsidRPr="00444225" w:rsidRDefault="005E2106" w:rsidP="006726E9">
      <w:pPr>
        <w:rPr>
          <w:rFonts w:ascii="Times New Roman" w:hAnsi="Times New Roman" w:cs="Times New Roman"/>
        </w:rPr>
      </w:pPr>
    </w:p>
    <w:p w14:paraId="5B6B388B" w14:textId="1FA28BF9" w:rsidR="005E2106" w:rsidRPr="00444225" w:rsidRDefault="00444225" w:rsidP="00444225">
      <w:pPr>
        <w:pStyle w:val="Heading1"/>
        <w:rPr>
          <w:rFonts w:ascii="Times New Roman" w:hAnsi="Times New Roman" w:cs="Times New Roman"/>
          <w:color w:val="auto"/>
        </w:rPr>
      </w:pPr>
      <w:bookmarkStart w:id="8" w:name="_Toc180272443"/>
      <w:r w:rsidRPr="00444225">
        <w:rPr>
          <w:rFonts w:ascii="Times New Roman" w:hAnsi="Times New Roman" w:cs="Times New Roman"/>
          <w:color w:val="auto"/>
        </w:rPr>
        <w:lastRenderedPageBreak/>
        <w:t>Code</w:t>
      </w:r>
      <w:bookmarkEnd w:id="8"/>
    </w:p>
    <w:p w14:paraId="131B408B" w14:textId="452F9AAE" w:rsidR="005E2106" w:rsidRDefault="006B5662" w:rsidP="00C562AA">
      <w:pPr>
        <w:rPr>
          <w:rFonts w:ascii="Times New Roman" w:hAnsi="Times New Roman" w:cs="Times New Roman"/>
        </w:rPr>
      </w:pPr>
      <w:r>
        <w:rPr>
          <w:rFonts w:ascii="Times New Roman" w:hAnsi="Times New Roman" w:cs="Times New Roman"/>
        </w:rPr>
        <w:t xml:space="preserve">The base idea of vault keypad lock and control computer is that because it connects to the internal network and if moving the deployment offsite, anything connected to the internet is at risk. Potential attack could come through is a brute force password attack. Limiting the amount of password attempts and if exceed deny any more attempts. The vault keypad will contact the control computer, to which issues an override command to the keypad. </w:t>
      </w:r>
    </w:p>
    <w:p w14:paraId="111381F2" w14:textId="0643C41B" w:rsidR="00097168" w:rsidRDefault="00097168" w:rsidP="00C562AA">
      <w:pPr>
        <w:rPr>
          <w:rFonts w:ascii="Times New Roman" w:hAnsi="Times New Roman" w:cs="Times New Roman"/>
        </w:rPr>
      </w:pPr>
      <w:r>
        <w:rPr>
          <w:rFonts w:ascii="Times New Roman" w:hAnsi="Times New Roman" w:cs="Times New Roman"/>
        </w:rPr>
        <w:t xml:space="preserve">zVaultlockpad.py, zControlComputer.py don’t offer any control over what topic is subscribed to other than what is predefined. Publishing is the same – predefined topic, the messages are generated in both programs making arbitrary data to send for demonstration purposes. zControlComputer.py has the code to which responds to a trigger event (when </w:t>
      </w:r>
      <w:r w:rsidR="00121CCD">
        <w:rPr>
          <w:rFonts w:ascii="Times New Roman" w:hAnsi="Times New Roman" w:cs="Times New Roman"/>
        </w:rPr>
        <w:t xml:space="preserve">login attempts &gt; 5). </w:t>
      </w:r>
      <w:r>
        <w:rPr>
          <w:rFonts w:ascii="Times New Roman" w:hAnsi="Times New Roman" w:cs="Times New Roman"/>
        </w:rPr>
        <w:t xml:space="preserve">zMonitorApp.py is the monitoring application which allows for more control over what the application is doing. </w:t>
      </w:r>
      <w:r w:rsidR="00121CCD">
        <w:rPr>
          <w:rFonts w:ascii="Times New Roman" w:hAnsi="Times New Roman" w:cs="Times New Roman"/>
        </w:rPr>
        <w:t>And has nicely formatted headers printed screen for both sending and receiving displaying which topic.</w:t>
      </w:r>
    </w:p>
    <w:p w14:paraId="78D50158" w14:textId="77777777" w:rsidR="00315451" w:rsidRDefault="00315451" w:rsidP="00C562AA">
      <w:pPr>
        <w:rPr>
          <w:rFonts w:ascii="Times New Roman" w:hAnsi="Times New Roman" w:cs="Times New Roman"/>
        </w:rPr>
      </w:pPr>
    </w:p>
    <w:p w14:paraId="342FA6EE" w14:textId="1E54A2E7" w:rsidR="000E3611" w:rsidRPr="00B31561" w:rsidRDefault="00097168" w:rsidP="00B31561">
      <w:pPr>
        <w:rPr>
          <w:rFonts w:ascii="Times New Roman" w:hAnsi="Times New Roman" w:cs="Times New Roman"/>
          <w:b/>
          <w:bCs/>
          <w:sz w:val="28"/>
          <w:szCs w:val="28"/>
        </w:rPr>
      </w:pPr>
      <w:r w:rsidRPr="00B31561">
        <w:rPr>
          <w:rFonts w:ascii="Times New Roman" w:hAnsi="Times New Roman" w:cs="Times New Roman"/>
          <w:b/>
          <w:bCs/>
          <w:sz w:val="28"/>
          <w:szCs w:val="28"/>
        </w:rPr>
        <w:t>ZMonitorApp.py</w:t>
      </w:r>
      <w:r w:rsidR="000E3611" w:rsidRPr="00B31561">
        <w:rPr>
          <w:rFonts w:ascii="Times New Roman" w:hAnsi="Times New Roman" w:cs="Times New Roman"/>
          <w:b/>
          <w:bCs/>
          <w:sz w:val="28"/>
          <w:szCs w:val="28"/>
        </w:rPr>
        <w:t xml:space="preserve"> </w:t>
      </w:r>
    </w:p>
    <w:p w14:paraId="157ECF1A" w14:textId="097FE318" w:rsidR="000E3611" w:rsidRPr="003F0460" w:rsidRDefault="000E3611" w:rsidP="003F0460">
      <w:pPr>
        <w:rPr>
          <w:rFonts w:ascii="Times New Roman" w:hAnsi="Times New Roman" w:cs="Times New Roman"/>
          <w:b/>
          <w:bCs/>
        </w:rPr>
      </w:pPr>
      <w:proofErr w:type="spellStart"/>
      <w:r w:rsidRPr="003F0460">
        <w:rPr>
          <w:rFonts w:ascii="Times New Roman" w:hAnsi="Times New Roman" w:cs="Times New Roman"/>
          <w:b/>
          <w:bCs/>
        </w:rPr>
        <w:t>Recv</w:t>
      </w:r>
      <w:proofErr w:type="spellEnd"/>
      <w:r w:rsidRPr="003F0460">
        <w:rPr>
          <w:rFonts w:ascii="Times New Roman" w:hAnsi="Times New Roman" w:cs="Times New Roman"/>
          <w:b/>
          <w:bCs/>
        </w:rPr>
        <w:t xml:space="preserve"> </w:t>
      </w:r>
    </w:p>
    <w:p w14:paraId="611D3AD5" w14:textId="18099ED5" w:rsidR="005306A1" w:rsidRPr="005306A1" w:rsidRDefault="005306A1" w:rsidP="005306A1">
      <w:pPr>
        <w:pStyle w:val="Caption"/>
        <w:keepNext/>
        <w:jc w:val="center"/>
        <w:rPr>
          <w:color w:val="auto"/>
        </w:rPr>
      </w:pPr>
      <w:r w:rsidRPr="005306A1">
        <w:rPr>
          <w:color w:val="auto"/>
        </w:rPr>
        <w:t xml:space="preserve">Figure </w:t>
      </w:r>
      <w:r w:rsidRPr="005306A1">
        <w:rPr>
          <w:color w:val="auto"/>
        </w:rPr>
        <w:fldChar w:fldCharType="begin"/>
      </w:r>
      <w:r w:rsidRPr="005306A1">
        <w:rPr>
          <w:color w:val="auto"/>
        </w:rPr>
        <w:instrText xml:space="preserve"> SEQ Figure \* ARABIC </w:instrText>
      </w:r>
      <w:r w:rsidRPr="005306A1">
        <w:rPr>
          <w:color w:val="auto"/>
        </w:rPr>
        <w:fldChar w:fldCharType="separate"/>
      </w:r>
      <w:r w:rsidR="00775429">
        <w:rPr>
          <w:noProof/>
          <w:color w:val="auto"/>
        </w:rPr>
        <w:t>1</w:t>
      </w:r>
      <w:r w:rsidRPr="005306A1">
        <w:rPr>
          <w:color w:val="auto"/>
        </w:rPr>
        <w:fldChar w:fldCharType="end"/>
      </w:r>
    </w:p>
    <w:p w14:paraId="4F44EB96" w14:textId="428F6F44" w:rsidR="000E3611" w:rsidRDefault="000E3611" w:rsidP="000E3611">
      <w:pPr>
        <w:jc w:val="center"/>
        <w:rPr>
          <w:rFonts w:ascii="Times New Roman" w:hAnsi="Times New Roman" w:cs="Times New Roman"/>
        </w:rPr>
      </w:pPr>
      <w:r w:rsidRPr="000E3611">
        <w:rPr>
          <w:rFonts w:ascii="Times New Roman" w:hAnsi="Times New Roman" w:cs="Times New Roman"/>
          <w:noProof/>
        </w:rPr>
        <w:drawing>
          <wp:inline distT="0" distB="0" distL="0" distR="0" wp14:anchorId="24C1C2F2" wp14:editId="1498108C">
            <wp:extent cx="3429000" cy="1606767"/>
            <wp:effectExtent l="0" t="0" r="0" b="0"/>
            <wp:docPr id="13178851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88513" name="Picture 1" descr="A screenshot of a computer scree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436707" cy="1610378"/>
                    </a:xfrm>
                    <a:prstGeom prst="rect">
                      <a:avLst/>
                    </a:prstGeom>
                  </pic:spPr>
                </pic:pic>
              </a:graphicData>
            </a:graphic>
          </wp:inline>
        </w:drawing>
      </w:r>
    </w:p>
    <w:p w14:paraId="7FB67FC1" w14:textId="272B04FB" w:rsidR="00097168" w:rsidRDefault="00097168" w:rsidP="000E3611">
      <w:pPr>
        <w:pStyle w:val="ListParagraph"/>
        <w:numPr>
          <w:ilvl w:val="0"/>
          <w:numId w:val="4"/>
        </w:numPr>
        <w:rPr>
          <w:rFonts w:ascii="Times New Roman" w:hAnsi="Times New Roman" w:cs="Times New Roman"/>
        </w:rPr>
      </w:pPr>
      <w:r>
        <w:rPr>
          <w:rFonts w:ascii="Times New Roman" w:hAnsi="Times New Roman" w:cs="Times New Roman"/>
        </w:rPr>
        <w:t xml:space="preserve">Selecting </w:t>
      </w:r>
      <w:proofErr w:type="spellStart"/>
      <w:r>
        <w:rPr>
          <w:rFonts w:ascii="Times New Roman" w:hAnsi="Times New Roman" w:cs="Times New Roman"/>
        </w:rPr>
        <w:t>recv</w:t>
      </w:r>
      <w:proofErr w:type="spellEnd"/>
      <w:r>
        <w:rPr>
          <w:rFonts w:ascii="Times New Roman" w:hAnsi="Times New Roman" w:cs="Times New Roman"/>
        </w:rPr>
        <w:t>: will put you take you to selecting a topic to listen to</w:t>
      </w:r>
      <w:r w:rsidR="00121CCD">
        <w:rPr>
          <w:rFonts w:ascii="Times New Roman" w:hAnsi="Times New Roman" w:cs="Times New Roman"/>
        </w:rPr>
        <w:t xml:space="preserve">, setting </w:t>
      </w:r>
      <w:proofErr w:type="spellStart"/>
      <w:r w:rsidR="00121CCD">
        <w:rPr>
          <w:rFonts w:ascii="Times New Roman" w:hAnsi="Times New Roman" w:cs="Times New Roman"/>
        </w:rPr>
        <w:t>current_mode</w:t>
      </w:r>
      <w:proofErr w:type="spellEnd"/>
      <w:r w:rsidR="00121CCD">
        <w:rPr>
          <w:rFonts w:ascii="Times New Roman" w:hAnsi="Times New Roman" w:cs="Times New Roman"/>
        </w:rPr>
        <w:t xml:space="preserve"> </w:t>
      </w:r>
      <w:r w:rsidR="000E3611">
        <w:rPr>
          <w:rFonts w:ascii="Times New Roman" w:hAnsi="Times New Roman" w:cs="Times New Roman"/>
        </w:rPr>
        <w:t>to ‘</w:t>
      </w:r>
      <w:proofErr w:type="spellStart"/>
      <w:r w:rsidR="00121CCD">
        <w:rPr>
          <w:rFonts w:ascii="Times New Roman" w:hAnsi="Times New Roman" w:cs="Times New Roman"/>
        </w:rPr>
        <w:t>receive_menu</w:t>
      </w:r>
      <w:proofErr w:type="spellEnd"/>
      <w:r w:rsidR="000E3611">
        <w:rPr>
          <w:rFonts w:ascii="Times New Roman" w:hAnsi="Times New Roman" w:cs="Times New Roman"/>
        </w:rPr>
        <w:t>’</w:t>
      </w:r>
      <w:r w:rsidR="00121CCD">
        <w:rPr>
          <w:rFonts w:ascii="Times New Roman" w:hAnsi="Times New Roman" w:cs="Times New Roman"/>
        </w:rPr>
        <w:t>. This is preventing receiving messages from printing to the screen potentially disrupting the screen if already subscribed to a topic.</w:t>
      </w:r>
    </w:p>
    <w:p w14:paraId="6AF267EF" w14:textId="77777777" w:rsidR="00121CCD" w:rsidRDefault="00121CCD" w:rsidP="000E3611">
      <w:pPr>
        <w:pStyle w:val="ListParagraph"/>
        <w:ind w:left="0"/>
        <w:rPr>
          <w:rFonts w:ascii="Times New Roman" w:hAnsi="Times New Roman" w:cs="Times New Roman"/>
        </w:rPr>
      </w:pPr>
    </w:p>
    <w:p w14:paraId="6F2DDB0B" w14:textId="73258833" w:rsidR="000E3611" w:rsidRPr="000E3611" w:rsidRDefault="000E3611" w:rsidP="000E3611">
      <w:pPr>
        <w:pStyle w:val="ListParagraph"/>
        <w:numPr>
          <w:ilvl w:val="0"/>
          <w:numId w:val="4"/>
        </w:numPr>
        <w:rPr>
          <w:rFonts w:ascii="Times New Roman" w:hAnsi="Times New Roman" w:cs="Times New Roman"/>
          <w:b/>
          <w:bCs/>
        </w:rPr>
      </w:pPr>
      <w:r>
        <w:rPr>
          <w:rFonts w:ascii="Times New Roman" w:hAnsi="Times New Roman" w:cs="Times New Roman"/>
        </w:rPr>
        <w:t>‘b</w:t>
      </w:r>
      <w:r w:rsidR="00121CCD">
        <w:rPr>
          <w:rFonts w:ascii="Times New Roman" w:hAnsi="Times New Roman" w:cs="Times New Roman"/>
        </w:rPr>
        <w:t>ack</w:t>
      </w:r>
      <w:r>
        <w:rPr>
          <w:rFonts w:ascii="Times New Roman" w:hAnsi="Times New Roman" w:cs="Times New Roman"/>
        </w:rPr>
        <w:t>’</w:t>
      </w:r>
      <w:r w:rsidR="00121CCD">
        <w:rPr>
          <w:rFonts w:ascii="Times New Roman" w:hAnsi="Times New Roman" w:cs="Times New Roman"/>
        </w:rPr>
        <w:t xml:space="preserve"> will return to main prompt and </w:t>
      </w:r>
      <w:proofErr w:type="spellStart"/>
      <w:r w:rsidR="00121CCD">
        <w:rPr>
          <w:rFonts w:ascii="Times New Roman" w:hAnsi="Times New Roman" w:cs="Times New Roman"/>
        </w:rPr>
        <w:t>current_mode</w:t>
      </w:r>
      <w:proofErr w:type="spellEnd"/>
      <w:r w:rsidR="00121CCD">
        <w:rPr>
          <w:rFonts w:ascii="Times New Roman" w:hAnsi="Times New Roman" w:cs="Times New Roman"/>
        </w:rPr>
        <w:t xml:space="preserve"> is set to ‘receive’ and will begin printing messages again.</w:t>
      </w:r>
    </w:p>
    <w:p w14:paraId="1C40A2BA" w14:textId="26167BFC" w:rsidR="00121CCD" w:rsidRPr="000E3611" w:rsidRDefault="00121CCD" w:rsidP="000E3611">
      <w:pPr>
        <w:pStyle w:val="ListParagraph"/>
        <w:numPr>
          <w:ilvl w:val="0"/>
          <w:numId w:val="4"/>
        </w:numPr>
        <w:rPr>
          <w:rFonts w:ascii="Times New Roman" w:hAnsi="Times New Roman" w:cs="Times New Roman"/>
          <w:b/>
          <w:bCs/>
        </w:rPr>
      </w:pPr>
      <w:r>
        <w:rPr>
          <w:rFonts w:ascii="Times New Roman" w:hAnsi="Times New Roman" w:cs="Times New Roman"/>
        </w:rPr>
        <w:t>‘</w:t>
      </w:r>
      <w:proofErr w:type="spellStart"/>
      <w:r>
        <w:rPr>
          <w:rFonts w:ascii="Times New Roman" w:hAnsi="Times New Roman" w:cs="Times New Roman"/>
        </w:rPr>
        <w:t>recv</w:t>
      </w:r>
      <w:proofErr w:type="spellEnd"/>
      <w:r>
        <w:rPr>
          <w:rFonts w:ascii="Times New Roman" w:hAnsi="Times New Roman" w:cs="Times New Roman"/>
        </w:rPr>
        <w:t>’ will advance to topic selection</w:t>
      </w:r>
      <w:r w:rsidR="000E3611">
        <w:rPr>
          <w:rFonts w:ascii="Times New Roman" w:hAnsi="Times New Roman" w:cs="Times New Roman"/>
        </w:rPr>
        <w:t>.</w:t>
      </w:r>
    </w:p>
    <w:p w14:paraId="05E98C14" w14:textId="49C47808" w:rsidR="000E3611" w:rsidRDefault="000E3611" w:rsidP="000E3611">
      <w:pPr>
        <w:pStyle w:val="ListParagraph"/>
        <w:rPr>
          <w:rFonts w:ascii="Times New Roman" w:hAnsi="Times New Roman" w:cs="Times New Roman"/>
        </w:rPr>
      </w:pPr>
    </w:p>
    <w:p w14:paraId="03B552C5" w14:textId="09C7F619" w:rsidR="000E3611" w:rsidRPr="00121CCD" w:rsidRDefault="000E3611" w:rsidP="000E3611">
      <w:pPr>
        <w:pStyle w:val="ListParagraph"/>
        <w:numPr>
          <w:ilvl w:val="0"/>
          <w:numId w:val="4"/>
        </w:numPr>
        <w:rPr>
          <w:rFonts w:ascii="Times New Roman" w:hAnsi="Times New Roman" w:cs="Times New Roman"/>
          <w:b/>
          <w:bCs/>
        </w:rPr>
      </w:pPr>
      <w:r>
        <w:rPr>
          <w:rFonts w:ascii="Times New Roman" w:hAnsi="Times New Roman" w:cs="Times New Roman"/>
        </w:rPr>
        <w:t xml:space="preserve">Selected topic will be printed to the screen and return to main prompt – also setting </w:t>
      </w:r>
      <w:proofErr w:type="spellStart"/>
      <w:r>
        <w:rPr>
          <w:rFonts w:ascii="Times New Roman" w:hAnsi="Times New Roman" w:cs="Times New Roman"/>
        </w:rPr>
        <w:t>current_mode</w:t>
      </w:r>
      <w:proofErr w:type="spellEnd"/>
      <w:r>
        <w:rPr>
          <w:rFonts w:ascii="Times New Roman" w:hAnsi="Times New Roman" w:cs="Times New Roman"/>
        </w:rPr>
        <w:t xml:space="preserve"> to ‘receive’. </w:t>
      </w:r>
    </w:p>
    <w:p w14:paraId="0F6535BB" w14:textId="77777777" w:rsidR="000E3611" w:rsidRDefault="000E3611" w:rsidP="000E3611">
      <w:pPr>
        <w:pStyle w:val="ListParagraph"/>
        <w:rPr>
          <w:rFonts w:ascii="Times New Roman" w:hAnsi="Times New Roman" w:cs="Times New Roman"/>
          <w:b/>
          <w:bCs/>
        </w:rPr>
      </w:pPr>
    </w:p>
    <w:p w14:paraId="1BFDDF8D" w14:textId="77777777" w:rsidR="000E3611" w:rsidRDefault="000E3611" w:rsidP="000E3611">
      <w:pPr>
        <w:pStyle w:val="ListParagraph"/>
        <w:rPr>
          <w:rFonts w:ascii="Times New Roman" w:hAnsi="Times New Roman" w:cs="Times New Roman"/>
          <w:b/>
          <w:bCs/>
        </w:rPr>
      </w:pPr>
    </w:p>
    <w:p w14:paraId="46480F89" w14:textId="77777777" w:rsidR="000E3611" w:rsidRDefault="000E3611" w:rsidP="000E3611">
      <w:pPr>
        <w:pStyle w:val="ListParagraph"/>
        <w:rPr>
          <w:rFonts w:ascii="Times New Roman" w:hAnsi="Times New Roman" w:cs="Times New Roman"/>
          <w:b/>
          <w:bCs/>
        </w:rPr>
      </w:pPr>
    </w:p>
    <w:p w14:paraId="7ACD534F" w14:textId="77777777" w:rsidR="000E3611" w:rsidRDefault="000E3611" w:rsidP="000E3611">
      <w:pPr>
        <w:pStyle w:val="ListParagraph"/>
        <w:rPr>
          <w:rFonts w:ascii="Times New Roman" w:hAnsi="Times New Roman" w:cs="Times New Roman"/>
          <w:b/>
          <w:bCs/>
        </w:rPr>
      </w:pPr>
    </w:p>
    <w:p w14:paraId="11C1154E" w14:textId="77777777" w:rsidR="000E3611" w:rsidRDefault="000E3611" w:rsidP="000E3611">
      <w:pPr>
        <w:pStyle w:val="ListParagraph"/>
        <w:rPr>
          <w:rFonts w:ascii="Times New Roman" w:hAnsi="Times New Roman" w:cs="Times New Roman"/>
          <w:b/>
          <w:bCs/>
        </w:rPr>
      </w:pPr>
    </w:p>
    <w:p w14:paraId="3BFF3846" w14:textId="77777777" w:rsidR="000E3611" w:rsidRDefault="000E3611" w:rsidP="000E3611">
      <w:pPr>
        <w:pStyle w:val="ListParagraph"/>
        <w:rPr>
          <w:rFonts w:ascii="Times New Roman" w:hAnsi="Times New Roman" w:cs="Times New Roman"/>
          <w:b/>
          <w:bCs/>
        </w:rPr>
      </w:pPr>
    </w:p>
    <w:p w14:paraId="3AAF4ACC" w14:textId="77777777" w:rsidR="000E3611" w:rsidRDefault="000E3611" w:rsidP="000E3611">
      <w:pPr>
        <w:pStyle w:val="ListParagraph"/>
        <w:rPr>
          <w:rFonts w:ascii="Times New Roman" w:hAnsi="Times New Roman" w:cs="Times New Roman"/>
          <w:b/>
          <w:bCs/>
        </w:rPr>
      </w:pPr>
    </w:p>
    <w:p w14:paraId="1EA09A83" w14:textId="77777777" w:rsidR="000E3611" w:rsidRDefault="000E3611" w:rsidP="000E3611">
      <w:pPr>
        <w:pStyle w:val="ListParagraph"/>
        <w:rPr>
          <w:rFonts w:ascii="Times New Roman" w:hAnsi="Times New Roman" w:cs="Times New Roman"/>
          <w:b/>
          <w:bCs/>
        </w:rPr>
      </w:pPr>
    </w:p>
    <w:p w14:paraId="58389A10" w14:textId="77777777" w:rsidR="000E3611" w:rsidRDefault="000E3611" w:rsidP="000E3611">
      <w:pPr>
        <w:pStyle w:val="ListParagraph"/>
        <w:rPr>
          <w:rFonts w:ascii="Times New Roman" w:hAnsi="Times New Roman" w:cs="Times New Roman"/>
          <w:b/>
          <w:bCs/>
        </w:rPr>
      </w:pPr>
    </w:p>
    <w:p w14:paraId="2B3776C9" w14:textId="77777777" w:rsidR="000E3611" w:rsidRPr="000E3611" w:rsidRDefault="000E3611" w:rsidP="000E3611">
      <w:pPr>
        <w:pStyle w:val="ListParagraph"/>
        <w:rPr>
          <w:rFonts w:ascii="Times New Roman" w:hAnsi="Times New Roman" w:cs="Times New Roman"/>
          <w:b/>
          <w:bCs/>
        </w:rPr>
      </w:pPr>
    </w:p>
    <w:p w14:paraId="4AC90E5F" w14:textId="1D91FEC9" w:rsidR="000E3611" w:rsidRPr="00315451" w:rsidRDefault="000E3611" w:rsidP="00315451">
      <w:pPr>
        <w:rPr>
          <w:rFonts w:ascii="Times New Roman" w:hAnsi="Times New Roman" w:cs="Times New Roman"/>
          <w:b/>
          <w:bCs/>
        </w:rPr>
      </w:pPr>
      <w:r w:rsidRPr="00315451">
        <w:rPr>
          <w:rFonts w:ascii="Times New Roman" w:hAnsi="Times New Roman" w:cs="Times New Roman"/>
          <w:b/>
          <w:bCs/>
        </w:rPr>
        <w:lastRenderedPageBreak/>
        <w:t>Send</w:t>
      </w:r>
    </w:p>
    <w:p w14:paraId="474C9190" w14:textId="19566B33" w:rsidR="005306A1" w:rsidRPr="005306A1" w:rsidRDefault="005306A1" w:rsidP="005306A1">
      <w:pPr>
        <w:pStyle w:val="Caption"/>
        <w:keepNext/>
        <w:jc w:val="center"/>
        <w:rPr>
          <w:color w:val="auto"/>
        </w:rPr>
      </w:pPr>
      <w:r w:rsidRPr="005306A1">
        <w:rPr>
          <w:color w:val="auto"/>
        </w:rPr>
        <w:t xml:space="preserve">Figure </w:t>
      </w:r>
      <w:r w:rsidRPr="005306A1">
        <w:rPr>
          <w:color w:val="auto"/>
        </w:rPr>
        <w:fldChar w:fldCharType="begin"/>
      </w:r>
      <w:r w:rsidRPr="005306A1">
        <w:rPr>
          <w:color w:val="auto"/>
        </w:rPr>
        <w:instrText xml:space="preserve"> SEQ Figure \* ARABIC </w:instrText>
      </w:r>
      <w:r w:rsidRPr="005306A1">
        <w:rPr>
          <w:color w:val="auto"/>
        </w:rPr>
        <w:fldChar w:fldCharType="separate"/>
      </w:r>
      <w:r w:rsidR="00775429">
        <w:rPr>
          <w:noProof/>
          <w:color w:val="auto"/>
        </w:rPr>
        <w:t>2</w:t>
      </w:r>
      <w:r w:rsidRPr="005306A1">
        <w:rPr>
          <w:color w:val="auto"/>
        </w:rPr>
        <w:fldChar w:fldCharType="end"/>
      </w:r>
    </w:p>
    <w:p w14:paraId="4D406B6B" w14:textId="2EE8F56C" w:rsidR="000E3611" w:rsidRPr="000E3611" w:rsidRDefault="000E3611" w:rsidP="000E3611">
      <w:pPr>
        <w:pStyle w:val="ListParagraph"/>
        <w:jc w:val="center"/>
        <w:rPr>
          <w:rFonts w:ascii="Times New Roman" w:hAnsi="Times New Roman" w:cs="Times New Roman"/>
          <w:b/>
          <w:bCs/>
        </w:rPr>
      </w:pPr>
      <w:r w:rsidRPr="000E3611">
        <w:rPr>
          <w:rFonts w:ascii="Times New Roman" w:hAnsi="Times New Roman" w:cs="Times New Roman"/>
          <w:b/>
          <w:bCs/>
          <w:noProof/>
        </w:rPr>
        <w:drawing>
          <wp:inline distT="0" distB="0" distL="0" distR="0" wp14:anchorId="3A63EB36" wp14:editId="13B06E00">
            <wp:extent cx="3761509" cy="1974792"/>
            <wp:effectExtent l="0" t="0" r="0" b="6985"/>
            <wp:docPr id="472761262"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61262" name="Picture 1" descr="A computer screen with white tex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767105" cy="1977730"/>
                    </a:xfrm>
                    <a:prstGeom prst="rect">
                      <a:avLst/>
                    </a:prstGeom>
                  </pic:spPr>
                </pic:pic>
              </a:graphicData>
            </a:graphic>
          </wp:inline>
        </w:drawing>
      </w:r>
    </w:p>
    <w:p w14:paraId="1275E424" w14:textId="19DBA29B" w:rsidR="00097168" w:rsidRDefault="000E3611" w:rsidP="000E3611">
      <w:pPr>
        <w:pStyle w:val="ListParagraph"/>
        <w:numPr>
          <w:ilvl w:val="0"/>
          <w:numId w:val="4"/>
        </w:numPr>
        <w:rPr>
          <w:rFonts w:ascii="Times New Roman" w:hAnsi="Times New Roman" w:cs="Times New Roman"/>
        </w:rPr>
      </w:pPr>
      <w:proofErr w:type="gramStart"/>
      <w:r>
        <w:rPr>
          <w:rFonts w:ascii="Times New Roman" w:hAnsi="Times New Roman" w:cs="Times New Roman"/>
        </w:rPr>
        <w:t>Similar to</w:t>
      </w:r>
      <w:proofErr w:type="gramEnd"/>
      <w:r>
        <w:rPr>
          <w:rFonts w:ascii="Times New Roman" w:hAnsi="Times New Roman" w:cs="Times New Roman"/>
        </w:rPr>
        <w:t xml:space="preserve"> </w:t>
      </w:r>
      <w:proofErr w:type="spellStart"/>
      <w:r>
        <w:rPr>
          <w:rFonts w:ascii="Times New Roman" w:hAnsi="Times New Roman" w:cs="Times New Roman"/>
        </w:rPr>
        <w:t>recv</w:t>
      </w:r>
      <w:proofErr w:type="spellEnd"/>
      <w:r>
        <w:rPr>
          <w:rFonts w:ascii="Times New Roman" w:hAnsi="Times New Roman" w:cs="Times New Roman"/>
        </w:rPr>
        <w:t xml:space="preserve"> in output, prompts for topic choice and message input, then prints message, and header with chosen topic. </w:t>
      </w:r>
      <w:r w:rsidR="003F0460">
        <w:rPr>
          <w:rFonts w:ascii="Times New Roman" w:hAnsi="Times New Roman" w:cs="Times New Roman"/>
        </w:rPr>
        <w:t>(Hitting ‘enter’ will bring up main prompt if nothing is shown after entering message)</w:t>
      </w:r>
    </w:p>
    <w:p w14:paraId="59840180" w14:textId="3A978802" w:rsidR="003F0460" w:rsidRPr="005306A1" w:rsidRDefault="003F0460" w:rsidP="005306A1">
      <w:pPr>
        <w:pStyle w:val="ListParagraph"/>
        <w:numPr>
          <w:ilvl w:val="0"/>
          <w:numId w:val="4"/>
        </w:numPr>
        <w:rPr>
          <w:rFonts w:ascii="Times New Roman" w:hAnsi="Times New Roman" w:cs="Times New Roman"/>
        </w:rPr>
      </w:pPr>
      <w:proofErr w:type="spellStart"/>
      <w:r>
        <w:rPr>
          <w:rFonts w:ascii="Times New Roman" w:hAnsi="Times New Roman" w:cs="Times New Roman"/>
        </w:rPr>
        <w:t>Current_mode</w:t>
      </w:r>
      <w:proofErr w:type="spellEnd"/>
      <w:r>
        <w:rPr>
          <w:rFonts w:ascii="Times New Roman" w:hAnsi="Times New Roman" w:cs="Times New Roman"/>
        </w:rPr>
        <w:t xml:space="preserve"> however is set to ‘publish’ stopping receiving messages from being printed and remains after sending message. To see printing messages, you should enter ‘</w:t>
      </w:r>
      <w:proofErr w:type="spellStart"/>
      <w:r>
        <w:rPr>
          <w:rFonts w:ascii="Times New Roman" w:hAnsi="Times New Roman" w:cs="Times New Roman"/>
        </w:rPr>
        <w:t>recv</w:t>
      </w:r>
      <w:proofErr w:type="spellEnd"/>
      <w:r>
        <w:rPr>
          <w:rFonts w:ascii="Times New Roman" w:hAnsi="Times New Roman" w:cs="Times New Roman"/>
        </w:rPr>
        <w:t>’ mode again then enter ‘back’.</w:t>
      </w:r>
    </w:p>
    <w:p w14:paraId="0B23F199" w14:textId="1247C58B" w:rsidR="003F0460" w:rsidRPr="00315451" w:rsidRDefault="003F0460" w:rsidP="003F0460">
      <w:pPr>
        <w:rPr>
          <w:rFonts w:ascii="Times New Roman" w:hAnsi="Times New Roman" w:cs="Times New Roman"/>
          <w:b/>
          <w:bCs/>
        </w:rPr>
      </w:pPr>
      <w:r w:rsidRPr="00315451">
        <w:rPr>
          <w:rFonts w:ascii="Times New Roman" w:hAnsi="Times New Roman" w:cs="Times New Roman"/>
          <w:b/>
          <w:bCs/>
        </w:rPr>
        <w:t>Receiving message and displaying</w:t>
      </w:r>
    </w:p>
    <w:p w14:paraId="74A89393" w14:textId="3AA7C67E" w:rsidR="005306A1" w:rsidRPr="005306A1" w:rsidRDefault="005306A1" w:rsidP="005306A1">
      <w:pPr>
        <w:pStyle w:val="Caption"/>
        <w:keepNext/>
        <w:jc w:val="center"/>
        <w:rPr>
          <w:color w:val="auto"/>
        </w:rPr>
      </w:pPr>
      <w:r w:rsidRPr="005306A1">
        <w:rPr>
          <w:color w:val="auto"/>
        </w:rPr>
        <w:t xml:space="preserve">Figure </w:t>
      </w:r>
      <w:r w:rsidRPr="005306A1">
        <w:rPr>
          <w:color w:val="auto"/>
        </w:rPr>
        <w:fldChar w:fldCharType="begin"/>
      </w:r>
      <w:r w:rsidRPr="005306A1">
        <w:rPr>
          <w:color w:val="auto"/>
        </w:rPr>
        <w:instrText xml:space="preserve"> SEQ Figure \* ARABIC </w:instrText>
      </w:r>
      <w:r w:rsidRPr="005306A1">
        <w:rPr>
          <w:color w:val="auto"/>
        </w:rPr>
        <w:fldChar w:fldCharType="separate"/>
      </w:r>
      <w:r w:rsidR="00775429">
        <w:rPr>
          <w:noProof/>
          <w:color w:val="auto"/>
        </w:rPr>
        <w:t>3</w:t>
      </w:r>
      <w:r w:rsidRPr="005306A1">
        <w:rPr>
          <w:color w:val="auto"/>
        </w:rPr>
        <w:fldChar w:fldCharType="end"/>
      </w:r>
    </w:p>
    <w:p w14:paraId="1E05009C" w14:textId="11973039" w:rsidR="003F0460" w:rsidRPr="003F0460" w:rsidRDefault="003F0460" w:rsidP="003F0460">
      <w:pPr>
        <w:jc w:val="center"/>
        <w:rPr>
          <w:rFonts w:ascii="Times New Roman" w:hAnsi="Times New Roman" w:cs="Times New Roman"/>
        </w:rPr>
      </w:pPr>
      <w:r w:rsidRPr="003F0460">
        <w:rPr>
          <w:rFonts w:ascii="Times New Roman" w:hAnsi="Times New Roman" w:cs="Times New Roman"/>
          <w:noProof/>
        </w:rPr>
        <w:drawing>
          <wp:inline distT="0" distB="0" distL="0" distR="0" wp14:anchorId="7021BA78" wp14:editId="448A6E62">
            <wp:extent cx="5731510" cy="1883410"/>
            <wp:effectExtent l="0" t="0" r="2540" b="2540"/>
            <wp:docPr id="528283201"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83201" name="Picture 1" descr="A black screen with white tex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31510" cy="1883410"/>
                    </a:xfrm>
                    <a:prstGeom prst="rect">
                      <a:avLst/>
                    </a:prstGeom>
                  </pic:spPr>
                </pic:pic>
              </a:graphicData>
            </a:graphic>
          </wp:inline>
        </w:drawing>
      </w:r>
    </w:p>
    <w:p w14:paraId="014D5AB5" w14:textId="3AB2DC11" w:rsidR="007D3289" w:rsidRPr="003F0460" w:rsidRDefault="005306A1" w:rsidP="005306A1">
      <w:pPr>
        <w:pStyle w:val="Caption"/>
        <w:keepNext/>
        <w:jc w:val="center"/>
        <w:rPr>
          <w:rFonts w:ascii="Times New Roman" w:hAnsi="Times New Roman" w:cs="Times New Roman"/>
        </w:rPr>
      </w:pPr>
      <w:r w:rsidRPr="005306A1">
        <w:rPr>
          <w:color w:val="auto"/>
        </w:rPr>
        <w:t xml:space="preserve">Figure </w:t>
      </w:r>
      <w:r w:rsidR="007D3289" w:rsidRPr="007D3289">
        <w:rPr>
          <w:rFonts w:ascii="Times New Roman" w:hAnsi="Times New Roman" w:cs="Times New Roman"/>
          <w:noProof/>
        </w:rPr>
        <w:drawing>
          <wp:anchor distT="0" distB="0" distL="114300" distR="114300" simplePos="0" relativeHeight="251659264" behindDoc="1" locked="0" layoutInCell="1" allowOverlap="1" wp14:anchorId="0C5A0020" wp14:editId="55829FEB">
            <wp:simplePos x="0" y="0"/>
            <wp:positionH relativeFrom="column">
              <wp:posOffset>0</wp:posOffset>
            </wp:positionH>
            <wp:positionV relativeFrom="paragraph">
              <wp:posOffset>0</wp:posOffset>
            </wp:positionV>
            <wp:extent cx="5731510" cy="1416050"/>
            <wp:effectExtent l="0" t="0" r="2540" b="0"/>
            <wp:wrapNone/>
            <wp:docPr id="2021909173"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09173" name="Picture 1" descr="A black screen with white text&#10;&#10;Description automatically generated"/>
                    <pic:cNvPicPr/>
                  </pic:nvPicPr>
                  <pic:blipFill>
                    <a:blip r:embed="rId12"/>
                    <a:stretch>
                      <a:fillRect/>
                    </a:stretch>
                  </pic:blipFill>
                  <pic:spPr>
                    <a:xfrm>
                      <a:off x="0" y="0"/>
                      <a:ext cx="5731510" cy="1416050"/>
                    </a:xfrm>
                    <a:prstGeom prst="rect">
                      <a:avLst/>
                    </a:prstGeom>
                  </pic:spPr>
                </pic:pic>
              </a:graphicData>
            </a:graphic>
          </wp:anchor>
        </w:drawing>
      </w:r>
      <w:r>
        <w:rPr>
          <w:color w:val="auto"/>
        </w:rPr>
        <w:t>4</w:t>
      </w:r>
    </w:p>
    <w:p w14:paraId="6E8E74E3" w14:textId="77777777" w:rsidR="000E3611" w:rsidRDefault="000E3611" w:rsidP="000E3611">
      <w:pPr>
        <w:rPr>
          <w:rFonts w:ascii="Times New Roman" w:hAnsi="Times New Roman" w:cs="Times New Roman"/>
        </w:rPr>
      </w:pPr>
    </w:p>
    <w:p w14:paraId="293D751E" w14:textId="77777777" w:rsidR="007D3289" w:rsidRDefault="007D3289" w:rsidP="000E3611">
      <w:pPr>
        <w:rPr>
          <w:rFonts w:ascii="Times New Roman" w:hAnsi="Times New Roman" w:cs="Times New Roman"/>
        </w:rPr>
      </w:pPr>
    </w:p>
    <w:p w14:paraId="0CEED2F1" w14:textId="77777777" w:rsidR="007D3289" w:rsidRDefault="007D3289" w:rsidP="000E3611">
      <w:pPr>
        <w:rPr>
          <w:rFonts w:ascii="Times New Roman" w:hAnsi="Times New Roman" w:cs="Times New Roman"/>
        </w:rPr>
      </w:pPr>
    </w:p>
    <w:p w14:paraId="62D81C24" w14:textId="77777777" w:rsidR="007D3289" w:rsidRDefault="007D3289" w:rsidP="000E3611">
      <w:pPr>
        <w:rPr>
          <w:rFonts w:ascii="Times New Roman" w:hAnsi="Times New Roman" w:cs="Times New Roman"/>
        </w:rPr>
      </w:pPr>
    </w:p>
    <w:p w14:paraId="37509BE1" w14:textId="239F1227" w:rsidR="007D3289" w:rsidRDefault="007D3289" w:rsidP="007D3289">
      <w:pPr>
        <w:pStyle w:val="ListParagraph"/>
        <w:numPr>
          <w:ilvl w:val="0"/>
          <w:numId w:val="4"/>
        </w:numPr>
        <w:rPr>
          <w:rFonts w:ascii="Times New Roman" w:hAnsi="Times New Roman" w:cs="Times New Roman"/>
        </w:rPr>
      </w:pPr>
      <w:r>
        <w:rPr>
          <w:rFonts w:ascii="Times New Roman" w:hAnsi="Times New Roman" w:cs="Times New Roman"/>
        </w:rPr>
        <w:t>Subscribing to metrics and receiving messages from zVaultPadlock.py.</w:t>
      </w:r>
      <w:r w:rsidR="005306A1">
        <w:rPr>
          <w:rFonts w:ascii="Times New Roman" w:hAnsi="Times New Roman" w:cs="Times New Roman"/>
        </w:rPr>
        <w:t xml:space="preserve"> (top)</w:t>
      </w:r>
    </w:p>
    <w:p w14:paraId="7B9130D2" w14:textId="092BA727" w:rsidR="007D3289" w:rsidRDefault="007D3289" w:rsidP="007D3289">
      <w:pPr>
        <w:pStyle w:val="ListParagraph"/>
        <w:numPr>
          <w:ilvl w:val="0"/>
          <w:numId w:val="4"/>
        </w:numPr>
        <w:rPr>
          <w:rFonts w:ascii="Times New Roman" w:hAnsi="Times New Roman" w:cs="Times New Roman"/>
        </w:rPr>
      </w:pPr>
      <w:r>
        <w:rPr>
          <w:rFonts w:ascii="Times New Roman" w:hAnsi="Times New Roman" w:cs="Times New Roman"/>
        </w:rPr>
        <w:t xml:space="preserve">Note: you can subscribe to multiple topics and receive messages from all. </w:t>
      </w:r>
      <w:r w:rsidR="005306A1">
        <w:rPr>
          <w:rFonts w:ascii="Times New Roman" w:hAnsi="Times New Roman" w:cs="Times New Roman"/>
        </w:rPr>
        <w:t>(bottom)</w:t>
      </w:r>
    </w:p>
    <w:p w14:paraId="099616E4" w14:textId="77777777" w:rsidR="005306A1" w:rsidRDefault="005306A1" w:rsidP="005306A1">
      <w:pPr>
        <w:rPr>
          <w:rFonts w:ascii="Times New Roman" w:hAnsi="Times New Roman" w:cs="Times New Roman"/>
        </w:rPr>
      </w:pPr>
    </w:p>
    <w:p w14:paraId="22C67801" w14:textId="77777777" w:rsidR="005306A1" w:rsidRDefault="005306A1" w:rsidP="005306A1">
      <w:pPr>
        <w:rPr>
          <w:rFonts w:ascii="Times New Roman" w:hAnsi="Times New Roman" w:cs="Times New Roman"/>
        </w:rPr>
      </w:pPr>
    </w:p>
    <w:p w14:paraId="362917DF" w14:textId="77777777" w:rsidR="005306A1" w:rsidRDefault="005306A1" w:rsidP="005306A1">
      <w:pPr>
        <w:rPr>
          <w:rFonts w:ascii="Times New Roman" w:hAnsi="Times New Roman" w:cs="Times New Roman"/>
        </w:rPr>
      </w:pPr>
    </w:p>
    <w:p w14:paraId="5A614D42" w14:textId="77777777" w:rsidR="005306A1" w:rsidRPr="005306A1" w:rsidRDefault="005306A1" w:rsidP="005306A1">
      <w:pPr>
        <w:rPr>
          <w:rFonts w:ascii="Times New Roman" w:hAnsi="Times New Roman" w:cs="Times New Roman"/>
        </w:rPr>
      </w:pPr>
    </w:p>
    <w:p w14:paraId="797D9E22" w14:textId="15828A17" w:rsidR="007D3289" w:rsidRDefault="005306A1" w:rsidP="000E3611">
      <w:pPr>
        <w:rPr>
          <w:rFonts w:ascii="Times New Roman" w:hAnsi="Times New Roman" w:cs="Times New Roman"/>
          <w:b/>
          <w:bCs/>
        </w:rPr>
      </w:pPr>
      <w:r w:rsidRPr="005306A1">
        <w:rPr>
          <w:rFonts w:ascii="Times New Roman" w:hAnsi="Times New Roman" w:cs="Times New Roman"/>
          <w:b/>
          <w:bCs/>
        </w:rPr>
        <w:t>Event trigger response</w:t>
      </w:r>
    </w:p>
    <w:p w14:paraId="733A5917" w14:textId="614EF7D1" w:rsidR="00775429" w:rsidRPr="00775429" w:rsidRDefault="00775429" w:rsidP="00775429">
      <w:pPr>
        <w:pStyle w:val="Caption"/>
        <w:keepNext/>
        <w:jc w:val="center"/>
        <w:rPr>
          <w:color w:val="auto"/>
        </w:rPr>
      </w:pPr>
      <w:r w:rsidRPr="00775429">
        <w:rPr>
          <w:color w:val="auto"/>
        </w:rPr>
        <w:t xml:space="preserve">Figure </w:t>
      </w:r>
      <w:r>
        <w:rPr>
          <w:color w:val="auto"/>
        </w:rPr>
        <w:t>5</w:t>
      </w:r>
    </w:p>
    <w:p w14:paraId="6A596C97" w14:textId="63D0CADA" w:rsidR="005306A1" w:rsidRDefault="005306A1" w:rsidP="00775429">
      <w:pPr>
        <w:jc w:val="center"/>
        <w:rPr>
          <w:rFonts w:ascii="Times New Roman" w:hAnsi="Times New Roman" w:cs="Times New Roman"/>
          <w:b/>
          <w:bCs/>
        </w:rPr>
      </w:pPr>
      <w:r w:rsidRPr="005306A1">
        <w:rPr>
          <w:rFonts w:ascii="Times New Roman" w:hAnsi="Times New Roman" w:cs="Times New Roman"/>
          <w:noProof/>
        </w:rPr>
        <w:drawing>
          <wp:inline distT="0" distB="0" distL="0" distR="0" wp14:anchorId="1AFF7FA7" wp14:editId="43DA40A7">
            <wp:extent cx="5731510" cy="2072640"/>
            <wp:effectExtent l="0" t="0" r="2540" b="3810"/>
            <wp:docPr id="192213880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38804" name="Picture 1" descr="A screen shot of a computer&#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731510" cy="2072640"/>
                    </a:xfrm>
                    <a:prstGeom prst="rect">
                      <a:avLst/>
                    </a:prstGeom>
                  </pic:spPr>
                </pic:pic>
              </a:graphicData>
            </a:graphic>
          </wp:inline>
        </w:drawing>
      </w:r>
    </w:p>
    <w:p w14:paraId="3D0F990A" w14:textId="76911472" w:rsidR="00775429" w:rsidRPr="00775429" w:rsidRDefault="00775429" w:rsidP="00775429">
      <w:pPr>
        <w:pStyle w:val="Caption"/>
        <w:keepNext/>
        <w:jc w:val="center"/>
        <w:rPr>
          <w:color w:val="auto"/>
        </w:rPr>
      </w:pPr>
      <w:r w:rsidRPr="00775429">
        <w:rPr>
          <w:color w:val="auto"/>
        </w:rPr>
        <w:t xml:space="preserve">Figure </w:t>
      </w:r>
      <w:r>
        <w:rPr>
          <w:color w:val="auto"/>
        </w:rPr>
        <w:t>6</w:t>
      </w:r>
    </w:p>
    <w:p w14:paraId="7DF904FD" w14:textId="6CEF2F20" w:rsidR="005306A1" w:rsidRDefault="00775429" w:rsidP="00775429">
      <w:pPr>
        <w:jc w:val="center"/>
        <w:rPr>
          <w:rFonts w:ascii="Times New Roman" w:hAnsi="Times New Roman" w:cs="Times New Roman"/>
          <w:b/>
          <w:bCs/>
        </w:rPr>
      </w:pPr>
      <w:r w:rsidRPr="00775429">
        <w:rPr>
          <w:rFonts w:ascii="Times New Roman" w:hAnsi="Times New Roman" w:cs="Times New Roman"/>
          <w:b/>
          <w:bCs/>
          <w:noProof/>
        </w:rPr>
        <w:drawing>
          <wp:inline distT="0" distB="0" distL="0" distR="0" wp14:anchorId="2EEFDE4E" wp14:editId="7CDEC9F0">
            <wp:extent cx="5731510" cy="960755"/>
            <wp:effectExtent l="0" t="0" r="2540" b="0"/>
            <wp:docPr id="132373676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736769" name="Picture 1" descr="A screen shot of a compute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31510" cy="960755"/>
                    </a:xfrm>
                    <a:prstGeom prst="rect">
                      <a:avLst/>
                    </a:prstGeom>
                  </pic:spPr>
                </pic:pic>
              </a:graphicData>
            </a:graphic>
          </wp:inline>
        </w:drawing>
      </w:r>
    </w:p>
    <w:p w14:paraId="1C4528DA" w14:textId="2C9740B4" w:rsidR="00EC3E59" w:rsidRPr="00EC3E59" w:rsidRDefault="00775429" w:rsidP="00EC3E59">
      <w:pPr>
        <w:pStyle w:val="ListParagraph"/>
        <w:numPr>
          <w:ilvl w:val="0"/>
          <w:numId w:val="4"/>
        </w:numPr>
        <w:rPr>
          <w:rFonts w:ascii="Times New Roman" w:hAnsi="Times New Roman" w:cs="Times New Roman"/>
          <w:b/>
          <w:bCs/>
        </w:rPr>
      </w:pPr>
      <w:r>
        <w:rPr>
          <w:rFonts w:ascii="Times New Roman" w:hAnsi="Times New Roman" w:cs="Times New Roman"/>
        </w:rPr>
        <w:t xml:space="preserve">Figure 5 shows zMonitorApp.py subscribed to metrics and control, figure 6 is zControlComptuer.py receiving data from zVaultPadlock.py and generating the response data and sending it to control. </w:t>
      </w:r>
    </w:p>
    <w:bookmarkStart w:id="9" w:name="_Toc180272444" w:displacedByCustomXml="next"/>
    <w:sdt>
      <w:sdtPr>
        <w:rPr>
          <w:rFonts w:asciiTheme="minorHAnsi" w:eastAsiaTheme="minorEastAsia" w:hAnsiTheme="minorHAnsi" w:cstheme="minorBidi"/>
          <w:color w:val="auto"/>
          <w:kern w:val="0"/>
          <w:sz w:val="22"/>
          <w:szCs w:val="22"/>
          <w14:ligatures w14:val="none"/>
        </w:rPr>
        <w:id w:val="146175214"/>
        <w:docPartObj>
          <w:docPartGallery w:val="Bibliographies"/>
          <w:docPartUnique/>
        </w:docPartObj>
      </w:sdtPr>
      <w:sdtContent>
        <w:p w14:paraId="633284DF" w14:textId="3B0B7AC7" w:rsidR="00EC3E59" w:rsidRPr="00EC3E59" w:rsidRDefault="00EC3E59" w:rsidP="00EC3E59">
          <w:pPr>
            <w:pStyle w:val="Heading1"/>
            <w:rPr>
              <w:rFonts w:ascii="Times New Roman" w:hAnsi="Times New Roman" w:cs="Times New Roman"/>
              <w:color w:val="auto"/>
            </w:rPr>
          </w:pPr>
          <w:r w:rsidRPr="00EC3E59">
            <w:rPr>
              <w:rFonts w:ascii="Times New Roman" w:hAnsi="Times New Roman" w:cs="Times New Roman"/>
              <w:color w:val="auto"/>
            </w:rPr>
            <w:t>References</w:t>
          </w:r>
          <w:bookmarkEnd w:id="9"/>
        </w:p>
        <w:sdt>
          <w:sdtPr>
            <w:rPr>
              <w:rFonts w:ascii="Times New Roman" w:hAnsi="Times New Roman" w:cs="Times New Roman"/>
            </w:rPr>
            <w:id w:val="-573587230"/>
            <w:bibliography/>
          </w:sdtPr>
          <w:sdtContent>
            <w:p w14:paraId="7955FA95" w14:textId="77777777" w:rsidR="00EC3E59" w:rsidRDefault="00EC3E59" w:rsidP="00EC3E59">
              <w:pPr>
                <w:rPr>
                  <w:rFonts w:eastAsiaTheme="minorHAnsi"/>
                  <w:noProof/>
                  <w:kern w:val="2"/>
                  <w14:ligatures w14:val="standardContextual"/>
                </w:rPr>
              </w:pPr>
              <w:r w:rsidRPr="00EC3E59">
                <w:rPr>
                  <w:rFonts w:ascii="Times New Roman" w:hAnsi="Times New Roman" w:cs="Times New Roman"/>
                </w:rPr>
                <w:fldChar w:fldCharType="begin"/>
              </w:r>
              <w:r w:rsidRPr="00EC3E59">
                <w:rPr>
                  <w:rFonts w:ascii="Times New Roman" w:hAnsi="Times New Roman" w:cs="Times New Roman"/>
                </w:rPr>
                <w:instrText xml:space="preserve"> BIBLIOGRAPHY </w:instrText>
              </w:r>
              <w:r w:rsidRPr="00EC3E59">
                <w:rPr>
                  <w:rFonts w:ascii="Times New Roman" w:hAnsi="Times New Roman"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3"/>
                <w:gridCol w:w="8703"/>
              </w:tblGrid>
              <w:tr w:rsidR="00EC3E59" w14:paraId="14AA5D51" w14:textId="77777777">
                <w:trPr>
                  <w:divId w:val="33311410"/>
                  <w:tblCellSpacing w:w="15" w:type="dxa"/>
                </w:trPr>
                <w:tc>
                  <w:tcPr>
                    <w:tcW w:w="50" w:type="pct"/>
                    <w:hideMark/>
                  </w:tcPr>
                  <w:p w14:paraId="3EDC908B" w14:textId="1D6CFDEC" w:rsidR="00EC3E59" w:rsidRDefault="00EC3E59">
                    <w:pPr>
                      <w:pStyle w:val="Bibliography"/>
                      <w:rPr>
                        <w:noProof/>
                        <w:sz w:val="24"/>
                        <w:szCs w:val="24"/>
                      </w:rPr>
                    </w:pPr>
                    <w:r>
                      <w:rPr>
                        <w:noProof/>
                      </w:rPr>
                      <w:t xml:space="preserve">[1] </w:t>
                    </w:r>
                  </w:p>
                </w:tc>
                <w:tc>
                  <w:tcPr>
                    <w:tcW w:w="0" w:type="auto"/>
                    <w:hideMark/>
                  </w:tcPr>
                  <w:p w14:paraId="2EA1EA68" w14:textId="77777777" w:rsidR="00EC3E59" w:rsidRDefault="00EC3E59">
                    <w:pPr>
                      <w:pStyle w:val="Bibliography"/>
                      <w:rPr>
                        <w:noProof/>
                      </w:rPr>
                    </w:pPr>
                    <w:r>
                      <w:rPr>
                        <w:noProof/>
                      </w:rPr>
                      <w:t>MQTT.org, “MQTT: The standard for IoT messaging,” n.d.. [Online]. Available: https://mqtt.org/. [Accessed 19 October 2024].</w:t>
                    </w:r>
                  </w:p>
                </w:tc>
              </w:tr>
              <w:tr w:rsidR="00EC3E59" w14:paraId="0289C4C3" w14:textId="77777777">
                <w:trPr>
                  <w:divId w:val="33311410"/>
                  <w:tblCellSpacing w:w="15" w:type="dxa"/>
                </w:trPr>
                <w:tc>
                  <w:tcPr>
                    <w:tcW w:w="50" w:type="pct"/>
                    <w:hideMark/>
                  </w:tcPr>
                  <w:p w14:paraId="66CAB57B" w14:textId="77777777" w:rsidR="00EC3E59" w:rsidRDefault="00EC3E59">
                    <w:pPr>
                      <w:pStyle w:val="Bibliography"/>
                      <w:rPr>
                        <w:noProof/>
                      </w:rPr>
                    </w:pPr>
                    <w:r>
                      <w:rPr>
                        <w:noProof/>
                      </w:rPr>
                      <w:t xml:space="preserve">[2] </w:t>
                    </w:r>
                  </w:p>
                </w:tc>
                <w:tc>
                  <w:tcPr>
                    <w:tcW w:w="0" w:type="auto"/>
                    <w:hideMark/>
                  </w:tcPr>
                  <w:p w14:paraId="09A10D59" w14:textId="77777777" w:rsidR="00EC3E59" w:rsidRDefault="00EC3E59">
                    <w:pPr>
                      <w:pStyle w:val="Bibliography"/>
                      <w:rPr>
                        <w:noProof/>
                      </w:rPr>
                    </w:pPr>
                    <w:r>
                      <w:rPr>
                        <w:noProof/>
                      </w:rPr>
                      <w:t>D. Tao, “MQTT in Python with Paho Client: Beginner's Guide 2024,” EMQX, 2 August 2024. [Online]. Available: https://www.emqx.com/en/blog/how-to-use-mqtt-in-python. [Accessed 19 October 2024].</w:t>
                    </w:r>
                  </w:p>
                </w:tc>
              </w:tr>
            </w:tbl>
            <w:p w14:paraId="7A4E0D81" w14:textId="77777777" w:rsidR="00EC3E59" w:rsidRDefault="00EC3E59">
              <w:pPr>
                <w:divId w:val="33311410"/>
                <w:rPr>
                  <w:rFonts w:eastAsia="Times New Roman"/>
                  <w:noProof/>
                </w:rPr>
              </w:pPr>
            </w:p>
            <w:p w14:paraId="24204331" w14:textId="1280D8C7" w:rsidR="00EC3E59" w:rsidRDefault="00EC3E59" w:rsidP="00EC3E59">
              <w:r w:rsidRPr="00EC3E59">
                <w:rPr>
                  <w:rFonts w:ascii="Times New Roman" w:hAnsi="Times New Roman" w:cs="Times New Roman"/>
                  <w:b/>
                  <w:bCs/>
                  <w:noProof/>
                </w:rPr>
                <w:fldChar w:fldCharType="end"/>
              </w:r>
            </w:p>
          </w:sdtContent>
        </w:sdt>
      </w:sdtContent>
    </w:sdt>
    <w:p w14:paraId="0BA1B1D1" w14:textId="291BAC1D" w:rsidR="00EC3E59" w:rsidRDefault="00EC3E59" w:rsidP="00EC3E59">
      <w:pPr>
        <w:rPr>
          <w:rFonts w:ascii="Times New Roman" w:hAnsi="Times New Roman" w:cs="Times New Roman"/>
        </w:rPr>
      </w:pPr>
    </w:p>
    <w:p w14:paraId="34928F6C" w14:textId="77777777" w:rsidR="00EC3E59" w:rsidRPr="00EC3E59" w:rsidRDefault="00EC3E59" w:rsidP="00EC3E59">
      <w:pPr>
        <w:rPr>
          <w:rFonts w:ascii="Times New Roman" w:hAnsi="Times New Roman" w:cs="Times New Roman"/>
        </w:rPr>
      </w:pPr>
    </w:p>
    <w:sectPr w:rsidR="00EC3E59" w:rsidRPr="00EC3E59">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A963D6E" w14:textId="77777777" w:rsidR="007B347A" w:rsidRDefault="007B347A" w:rsidP="005C087E">
      <w:pPr>
        <w:spacing w:after="0" w:line="240" w:lineRule="auto"/>
      </w:pPr>
      <w:r>
        <w:separator/>
      </w:r>
    </w:p>
  </w:endnote>
  <w:endnote w:type="continuationSeparator" w:id="0">
    <w:p w14:paraId="3AD28E47" w14:textId="77777777" w:rsidR="007B347A" w:rsidRDefault="007B347A" w:rsidP="005C08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2E5C26" w14:textId="77777777" w:rsidR="005C087E" w:rsidRDefault="005C08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8B515F" w14:textId="77777777" w:rsidR="007B347A" w:rsidRDefault="007B347A" w:rsidP="005C087E">
      <w:pPr>
        <w:spacing w:after="0" w:line="240" w:lineRule="auto"/>
      </w:pPr>
      <w:r>
        <w:separator/>
      </w:r>
    </w:p>
  </w:footnote>
  <w:footnote w:type="continuationSeparator" w:id="0">
    <w:p w14:paraId="6D3C5028" w14:textId="77777777" w:rsidR="007B347A" w:rsidRDefault="007B347A" w:rsidP="005C08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50723D"/>
    <w:multiLevelType w:val="hybridMultilevel"/>
    <w:tmpl w:val="B450F1FE"/>
    <w:lvl w:ilvl="0" w:tplc="69E26E44">
      <w:start w:val="3"/>
      <w:numFmt w:val="bullet"/>
      <w:lvlText w:val="-"/>
      <w:lvlJc w:val="left"/>
      <w:pPr>
        <w:ind w:left="720" w:hanging="360"/>
      </w:pPr>
      <w:rPr>
        <w:rFonts w:ascii="Times New Roman" w:eastAsiaTheme="minorEastAsia" w:hAnsi="Times New Roman"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D294C1C"/>
    <w:multiLevelType w:val="hybridMultilevel"/>
    <w:tmpl w:val="8BD4E016"/>
    <w:lvl w:ilvl="0" w:tplc="3BD84DF2">
      <w:start w:val="3"/>
      <w:numFmt w:val="bullet"/>
      <w:lvlText w:val="-"/>
      <w:lvlJc w:val="left"/>
      <w:pPr>
        <w:ind w:left="720" w:hanging="360"/>
      </w:pPr>
      <w:rPr>
        <w:rFonts w:ascii="Aptos" w:eastAsiaTheme="minorEastAsia"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7CE1B29"/>
    <w:multiLevelType w:val="hybridMultilevel"/>
    <w:tmpl w:val="7C30AA4A"/>
    <w:lvl w:ilvl="0" w:tplc="B7C6CF70">
      <w:numFmt w:val="bullet"/>
      <w:lvlText w:val="-"/>
      <w:lvlJc w:val="left"/>
      <w:pPr>
        <w:ind w:left="720" w:hanging="360"/>
      </w:pPr>
      <w:rPr>
        <w:rFonts w:ascii="Times New Roman" w:eastAsiaTheme="minorEastAsia"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3CD157DA"/>
    <w:multiLevelType w:val="hybridMultilevel"/>
    <w:tmpl w:val="52DAF1A4"/>
    <w:lvl w:ilvl="0" w:tplc="F1A6FBB8">
      <w:start w:val="1"/>
      <w:numFmt w:val="upperRoman"/>
      <w:lvlText w:val="%1."/>
      <w:lvlJc w:val="left"/>
      <w:pPr>
        <w:ind w:left="1080" w:hanging="720"/>
      </w:pPr>
      <w:rPr>
        <w:rFonts w:asciiTheme="majorHAnsi" w:hAnsiTheme="majorHAnsi" w:cstheme="majorBidi"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557E1A0D"/>
    <w:multiLevelType w:val="hybridMultilevel"/>
    <w:tmpl w:val="7D64F63A"/>
    <w:lvl w:ilvl="0" w:tplc="7B5E5042">
      <w:start w:val="3"/>
      <w:numFmt w:val="bullet"/>
      <w:lvlText w:val="-"/>
      <w:lvlJc w:val="left"/>
      <w:pPr>
        <w:ind w:left="720" w:hanging="360"/>
      </w:pPr>
      <w:rPr>
        <w:rFonts w:ascii="Times New Roman" w:eastAsiaTheme="minorEastAsia"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6A7D11C3"/>
    <w:multiLevelType w:val="hybridMultilevel"/>
    <w:tmpl w:val="A74A71BA"/>
    <w:lvl w:ilvl="0" w:tplc="5E4C1BBE">
      <w:start w:val="3"/>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23687208">
    <w:abstractNumId w:val="3"/>
  </w:num>
  <w:num w:numId="2" w16cid:durableId="1728256251">
    <w:abstractNumId w:val="1"/>
  </w:num>
  <w:num w:numId="3" w16cid:durableId="80832947">
    <w:abstractNumId w:val="0"/>
  </w:num>
  <w:num w:numId="4" w16cid:durableId="2031835646">
    <w:abstractNumId w:val="5"/>
  </w:num>
  <w:num w:numId="5" w16cid:durableId="1205681881">
    <w:abstractNumId w:val="4"/>
  </w:num>
  <w:num w:numId="6" w16cid:durableId="6348699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62A"/>
    <w:rsid w:val="00013D7D"/>
    <w:rsid w:val="000515CD"/>
    <w:rsid w:val="00055E60"/>
    <w:rsid w:val="00097168"/>
    <w:rsid w:val="000E3611"/>
    <w:rsid w:val="00121CCD"/>
    <w:rsid w:val="0015733C"/>
    <w:rsid w:val="001B14B1"/>
    <w:rsid w:val="001B495D"/>
    <w:rsid w:val="00263068"/>
    <w:rsid w:val="00303FBA"/>
    <w:rsid w:val="00315451"/>
    <w:rsid w:val="00346FB1"/>
    <w:rsid w:val="003B6B1C"/>
    <w:rsid w:val="003C3227"/>
    <w:rsid w:val="003F0460"/>
    <w:rsid w:val="00433C4A"/>
    <w:rsid w:val="00440D4B"/>
    <w:rsid w:val="00444225"/>
    <w:rsid w:val="00492EF0"/>
    <w:rsid w:val="004E7B73"/>
    <w:rsid w:val="004F0277"/>
    <w:rsid w:val="005306A1"/>
    <w:rsid w:val="005C087E"/>
    <w:rsid w:val="005C4A2B"/>
    <w:rsid w:val="005E2106"/>
    <w:rsid w:val="0066491B"/>
    <w:rsid w:val="006726E9"/>
    <w:rsid w:val="006B5662"/>
    <w:rsid w:val="006D7C81"/>
    <w:rsid w:val="006F141A"/>
    <w:rsid w:val="00712F53"/>
    <w:rsid w:val="00775429"/>
    <w:rsid w:val="00790756"/>
    <w:rsid w:val="007A3F00"/>
    <w:rsid w:val="007B347A"/>
    <w:rsid w:val="007C4A3C"/>
    <w:rsid w:val="007D3289"/>
    <w:rsid w:val="00802E02"/>
    <w:rsid w:val="008515BC"/>
    <w:rsid w:val="008D062A"/>
    <w:rsid w:val="00980158"/>
    <w:rsid w:val="009C5D60"/>
    <w:rsid w:val="009C796C"/>
    <w:rsid w:val="009D1D7E"/>
    <w:rsid w:val="00A0326D"/>
    <w:rsid w:val="00A17A82"/>
    <w:rsid w:val="00B31561"/>
    <w:rsid w:val="00B65722"/>
    <w:rsid w:val="00BF46ED"/>
    <w:rsid w:val="00C2310C"/>
    <w:rsid w:val="00C4361C"/>
    <w:rsid w:val="00C562AA"/>
    <w:rsid w:val="00C8153B"/>
    <w:rsid w:val="00D24C98"/>
    <w:rsid w:val="00D33EE1"/>
    <w:rsid w:val="00D4155F"/>
    <w:rsid w:val="00D73724"/>
    <w:rsid w:val="00D81654"/>
    <w:rsid w:val="00D92194"/>
    <w:rsid w:val="00EC3E59"/>
    <w:rsid w:val="00EF1FD9"/>
    <w:rsid w:val="00EF7C8F"/>
    <w:rsid w:val="00F441BD"/>
    <w:rsid w:val="00F74147"/>
    <w:rsid w:val="00F86E26"/>
    <w:rsid w:val="00FC1ED4"/>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54159"/>
  <w15:chartTrackingRefBased/>
  <w15:docId w15:val="{693A33FD-1E08-46C1-B244-13CE852C7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62A"/>
    <w:rPr>
      <w:rFonts w:eastAsiaTheme="minorEastAsia"/>
      <w:kern w:val="0"/>
      <w14:ligatures w14:val="none"/>
    </w:rPr>
  </w:style>
  <w:style w:type="paragraph" w:styleId="Heading1">
    <w:name w:val="heading 1"/>
    <w:basedOn w:val="Normal"/>
    <w:next w:val="Normal"/>
    <w:link w:val="Heading1Char"/>
    <w:uiPriority w:val="9"/>
    <w:qFormat/>
    <w:rsid w:val="008D062A"/>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D062A"/>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D062A"/>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D062A"/>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8D062A"/>
    <w:pPr>
      <w:keepNext/>
      <w:keepLines/>
      <w:spacing w:before="80" w:after="40"/>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8D062A"/>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8D062A"/>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8D062A"/>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8D062A"/>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06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D06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06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06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06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0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0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0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062A"/>
    <w:rPr>
      <w:rFonts w:eastAsiaTheme="majorEastAsia" w:cstheme="majorBidi"/>
      <w:color w:val="272727" w:themeColor="text1" w:themeTint="D8"/>
    </w:rPr>
  </w:style>
  <w:style w:type="paragraph" w:styleId="Title">
    <w:name w:val="Title"/>
    <w:basedOn w:val="Normal"/>
    <w:next w:val="Normal"/>
    <w:link w:val="TitleChar"/>
    <w:uiPriority w:val="10"/>
    <w:qFormat/>
    <w:rsid w:val="008D062A"/>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D0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062A"/>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D06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062A"/>
    <w:pPr>
      <w:spacing w:before="160"/>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8D062A"/>
    <w:rPr>
      <w:i/>
      <w:iCs/>
      <w:color w:val="404040" w:themeColor="text1" w:themeTint="BF"/>
    </w:rPr>
  </w:style>
  <w:style w:type="paragraph" w:styleId="ListParagraph">
    <w:name w:val="List Paragraph"/>
    <w:basedOn w:val="Normal"/>
    <w:uiPriority w:val="34"/>
    <w:qFormat/>
    <w:rsid w:val="008D062A"/>
    <w:pPr>
      <w:ind w:left="720"/>
      <w:contextualSpacing/>
    </w:pPr>
    <w:rPr>
      <w:rFonts w:eastAsiaTheme="minorHAnsi"/>
      <w:kern w:val="2"/>
      <w14:ligatures w14:val="standardContextual"/>
    </w:rPr>
  </w:style>
  <w:style w:type="character" w:styleId="IntenseEmphasis">
    <w:name w:val="Intense Emphasis"/>
    <w:basedOn w:val="DefaultParagraphFont"/>
    <w:uiPriority w:val="21"/>
    <w:qFormat/>
    <w:rsid w:val="008D062A"/>
    <w:rPr>
      <w:i/>
      <w:iCs/>
      <w:color w:val="0F4761" w:themeColor="accent1" w:themeShade="BF"/>
    </w:rPr>
  </w:style>
  <w:style w:type="paragraph" w:styleId="IntenseQuote">
    <w:name w:val="Intense Quote"/>
    <w:basedOn w:val="Normal"/>
    <w:next w:val="Normal"/>
    <w:link w:val="IntenseQuoteChar"/>
    <w:uiPriority w:val="30"/>
    <w:qFormat/>
    <w:rsid w:val="008D062A"/>
    <w:pPr>
      <w:pBdr>
        <w:top w:val="single" w:sz="4" w:space="10" w:color="0F4761" w:themeColor="accent1" w:themeShade="BF"/>
        <w:bottom w:val="single" w:sz="4" w:space="10" w:color="0F4761" w:themeColor="accent1" w:themeShade="BF"/>
      </w:pBdr>
      <w:spacing w:before="360" w:after="360"/>
      <w:ind w:left="864" w:right="864"/>
      <w:jc w:val="center"/>
    </w:pPr>
    <w:rPr>
      <w:rFonts w:eastAsiaTheme="minorHAns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8D062A"/>
    <w:rPr>
      <w:i/>
      <w:iCs/>
      <w:color w:val="0F4761" w:themeColor="accent1" w:themeShade="BF"/>
    </w:rPr>
  </w:style>
  <w:style w:type="character" w:styleId="IntenseReference">
    <w:name w:val="Intense Reference"/>
    <w:basedOn w:val="DefaultParagraphFont"/>
    <w:uiPriority w:val="32"/>
    <w:qFormat/>
    <w:rsid w:val="008D062A"/>
    <w:rPr>
      <w:b/>
      <w:bCs/>
      <w:smallCaps/>
      <w:color w:val="0F4761" w:themeColor="accent1" w:themeShade="BF"/>
      <w:spacing w:val="5"/>
    </w:rPr>
  </w:style>
  <w:style w:type="character" w:customStyle="1" w:styleId="textlayer--absolute">
    <w:name w:val="textlayer--absolute"/>
    <w:basedOn w:val="DefaultParagraphFont"/>
    <w:rsid w:val="008D062A"/>
  </w:style>
  <w:style w:type="paragraph" w:styleId="NoSpacing">
    <w:name w:val="No Spacing"/>
    <w:uiPriority w:val="1"/>
    <w:qFormat/>
    <w:rsid w:val="003B6B1C"/>
    <w:pPr>
      <w:spacing w:after="0" w:line="240" w:lineRule="auto"/>
    </w:pPr>
    <w:rPr>
      <w:rFonts w:eastAsiaTheme="minorEastAsia"/>
      <w:kern w:val="0"/>
      <w14:ligatures w14:val="none"/>
    </w:rPr>
  </w:style>
  <w:style w:type="paragraph" w:styleId="TOCHeading">
    <w:name w:val="TOC Heading"/>
    <w:basedOn w:val="Heading1"/>
    <w:next w:val="Normal"/>
    <w:uiPriority w:val="39"/>
    <w:unhideWhenUsed/>
    <w:qFormat/>
    <w:rsid w:val="005C087E"/>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5C087E"/>
    <w:pPr>
      <w:spacing w:after="100"/>
    </w:pPr>
  </w:style>
  <w:style w:type="paragraph" w:styleId="TOC2">
    <w:name w:val="toc 2"/>
    <w:basedOn w:val="Normal"/>
    <w:next w:val="Normal"/>
    <w:autoRedefine/>
    <w:uiPriority w:val="39"/>
    <w:unhideWhenUsed/>
    <w:rsid w:val="005C087E"/>
    <w:pPr>
      <w:spacing w:after="100"/>
      <w:ind w:left="220"/>
    </w:pPr>
  </w:style>
  <w:style w:type="character" w:styleId="Hyperlink">
    <w:name w:val="Hyperlink"/>
    <w:basedOn w:val="DefaultParagraphFont"/>
    <w:uiPriority w:val="99"/>
    <w:unhideWhenUsed/>
    <w:rsid w:val="005C087E"/>
    <w:rPr>
      <w:color w:val="467886" w:themeColor="hyperlink"/>
      <w:u w:val="single"/>
    </w:rPr>
  </w:style>
  <w:style w:type="paragraph" w:styleId="Header">
    <w:name w:val="header"/>
    <w:basedOn w:val="Normal"/>
    <w:link w:val="HeaderChar"/>
    <w:uiPriority w:val="99"/>
    <w:unhideWhenUsed/>
    <w:rsid w:val="005C08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087E"/>
    <w:rPr>
      <w:rFonts w:eastAsiaTheme="minorEastAsia"/>
      <w:kern w:val="0"/>
      <w14:ligatures w14:val="none"/>
    </w:rPr>
  </w:style>
  <w:style w:type="paragraph" w:styleId="Footer">
    <w:name w:val="footer"/>
    <w:basedOn w:val="Normal"/>
    <w:link w:val="FooterChar"/>
    <w:uiPriority w:val="99"/>
    <w:unhideWhenUsed/>
    <w:rsid w:val="005C08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087E"/>
    <w:rPr>
      <w:rFonts w:eastAsiaTheme="minorEastAsia"/>
      <w:kern w:val="0"/>
      <w14:ligatures w14:val="none"/>
    </w:rPr>
  </w:style>
  <w:style w:type="paragraph" w:styleId="Caption">
    <w:name w:val="caption"/>
    <w:basedOn w:val="Normal"/>
    <w:next w:val="Normal"/>
    <w:uiPriority w:val="35"/>
    <w:unhideWhenUsed/>
    <w:qFormat/>
    <w:rsid w:val="005306A1"/>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EC3E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311410">
      <w:bodyDiv w:val="1"/>
      <w:marLeft w:val="0"/>
      <w:marRight w:val="0"/>
      <w:marTop w:val="0"/>
      <w:marBottom w:val="0"/>
      <w:divBdr>
        <w:top w:val="none" w:sz="0" w:space="0" w:color="auto"/>
        <w:left w:val="none" w:sz="0" w:space="0" w:color="auto"/>
        <w:bottom w:val="none" w:sz="0" w:space="0" w:color="auto"/>
        <w:right w:val="none" w:sz="0" w:space="0" w:color="auto"/>
      </w:divBdr>
    </w:div>
    <w:div w:id="172232549">
      <w:bodyDiv w:val="1"/>
      <w:marLeft w:val="0"/>
      <w:marRight w:val="0"/>
      <w:marTop w:val="0"/>
      <w:marBottom w:val="0"/>
      <w:divBdr>
        <w:top w:val="none" w:sz="0" w:space="0" w:color="auto"/>
        <w:left w:val="none" w:sz="0" w:space="0" w:color="auto"/>
        <w:bottom w:val="none" w:sz="0" w:space="0" w:color="auto"/>
        <w:right w:val="none" w:sz="0" w:space="0" w:color="auto"/>
      </w:divBdr>
    </w:div>
    <w:div w:id="412552519">
      <w:bodyDiv w:val="1"/>
      <w:marLeft w:val="0"/>
      <w:marRight w:val="0"/>
      <w:marTop w:val="0"/>
      <w:marBottom w:val="0"/>
      <w:divBdr>
        <w:top w:val="none" w:sz="0" w:space="0" w:color="auto"/>
        <w:left w:val="none" w:sz="0" w:space="0" w:color="auto"/>
        <w:bottom w:val="none" w:sz="0" w:space="0" w:color="auto"/>
        <w:right w:val="none" w:sz="0" w:space="0" w:color="auto"/>
      </w:divBdr>
    </w:div>
    <w:div w:id="695421420">
      <w:bodyDiv w:val="1"/>
      <w:marLeft w:val="0"/>
      <w:marRight w:val="0"/>
      <w:marTop w:val="0"/>
      <w:marBottom w:val="0"/>
      <w:divBdr>
        <w:top w:val="none" w:sz="0" w:space="0" w:color="auto"/>
        <w:left w:val="none" w:sz="0" w:space="0" w:color="auto"/>
        <w:bottom w:val="none" w:sz="0" w:space="0" w:color="auto"/>
        <w:right w:val="none" w:sz="0" w:space="0" w:color="auto"/>
      </w:divBdr>
    </w:div>
    <w:div w:id="1040931707">
      <w:bodyDiv w:val="1"/>
      <w:marLeft w:val="0"/>
      <w:marRight w:val="0"/>
      <w:marTop w:val="0"/>
      <w:marBottom w:val="0"/>
      <w:divBdr>
        <w:top w:val="none" w:sz="0" w:space="0" w:color="auto"/>
        <w:left w:val="none" w:sz="0" w:space="0" w:color="auto"/>
        <w:bottom w:val="none" w:sz="0" w:space="0" w:color="auto"/>
        <w:right w:val="none" w:sz="0" w:space="0" w:color="auto"/>
      </w:divBdr>
    </w:div>
    <w:div w:id="1443722564">
      <w:bodyDiv w:val="1"/>
      <w:marLeft w:val="0"/>
      <w:marRight w:val="0"/>
      <w:marTop w:val="0"/>
      <w:marBottom w:val="0"/>
      <w:divBdr>
        <w:top w:val="none" w:sz="0" w:space="0" w:color="auto"/>
        <w:left w:val="none" w:sz="0" w:space="0" w:color="auto"/>
        <w:bottom w:val="none" w:sz="0" w:space="0" w:color="auto"/>
        <w:right w:val="none" w:sz="0" w:space="0" w:color="auto"/>
      </w:divBdr>
    </w:div>
    <w:div w:id="1609310691">
      <w:bodyDiv w:val="1"/>
      <w:marLeft w:val="0"/>
      <w:marRight w:val="0"/>
      <w:marTop w:val="0"/>
      <w:marBottom w:val="0"/>
      <w:divBdr>
        <w:top w:val="none" w:sz="0" w:space="0" w:color="auto"/>
        <w:left w:val="none" w:sz="0" w:space="0" w:color="auto"/>
        <w:bottom w:val="none" w:sz="0" w:space="0" w:color="auto"/>
        <w:right w:val="none" w:sz="0" w:space="0" w:color="auto"/>
      </w:divBdr>
    </w:div>
    <w:div w:id="2117864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5BDC6236A6A4D8BB6009B99B04401A5"/>
        <w:category>
          <w:name w:val="General"/>
          <w:gallery w:val="placeholder"/>
        </w:category>
        <w:types>
          <w:type w:val="bbPlcHdr"/>
        </w:types>
        <w:behaviors>
          <w:behavior w:val="content"/>
        </w:behaviors>
        <w:guid w:val="{8618ADE9-AA0F-4C08-8128-887BBF10DE1E}"/>
      </w:docPartPr>
      <w:docPartBody>
        <w:p w:rsidR="00F2109D" w:rsidRDefault="005866DE" w:rsidP="005866DE">
          <w:pPr>
            <w:pStyle w:val="75BDC6236A6A4D8BB6009B99B04401A5"/>
          </w:pPr>
          <w:r w:rsidRPr="00D10956">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6DE"/>
    <w:rsid w:val="000515CD"/>
    <w:rsid w:val="005866DE"/>
    <w:rsid w:val="007C140A"/>
    <w:rsid w:val="007C686A"/>
    <w:rsid w:val="008B45FA"/>
    <w:rsid w:val="009D1D7E"/>
    <w:rsid w:val="00EF7C8F"/>
    <w:rsid w:val="00F2109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866DE"/>
    <w:rPr>
      <w:color w:val="666666"/>
    </w:rPr>
  </w:style>
  <w:style w:type="paragraph" w:customStyle="1" w:styleId="75BDC6236A6A4D8BB6009B99B04401A5">
    <w:name w:val="75BDC6236A6A4D8BB6009B99B04401A5"/>
    <w:rsid w:val="005866D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MQTnd</b:Tag>
    <b:SourceType>InternetSite</b:SourceType>
    <b:Guid>{6C33AA27-D307-400E-B2F1-42ADC6002305}</b:Guid>
    <b:Author>
      <b:Author>
        <b:Corporate>MQTT.org</b:Corporate>
      </b:Author>
    </b:Author>
    <b:Title>MQTT: The standard for IoT messaging</b:Title>
    <b:Year>n.d.</b:Year>
    <b:YearAccessed>2024</b:YearAccessed>
    <b:MonthAccessed>October</b:MonthAccessed>
    <b:DayAccessed>19</b:DayAccessed>
    <b:URL>https://mqtt.org/</b:URL>
    <b:RefOrder>1</b:RefOrder>
  </b:Source>
  <b:Source>
    <b:Tag>Dek24</b:Tag>
    <b:SourceType>InternetSite</b:SourceType>
    <b:Guid>{7689945B-7A51-42B8-BE61-B74FA0D377A4}</b:Guid>
    <b:Author>
      <b:Author>
        <b:NameList>
          <b:Person>
            <b:Last>Tao</b:Last>
            <b:First>Dekun</b:First>
          </b:Person>
        </b:NameList>
      </b:Author>
    </b:Author>
    <b:Title>MQTT in Python with Paho Client: Beginner's Guide 2024</b:Title>
    <b:ProductionCompany>EMQX</b:ProductionCompany>
    <b:Year>2024</b:Year>
    <b:Month>August</b:Month>
    <b:Day>2</b:Day>
    <b:YearAccessed>2024</b:YearAccessed>
    <b:MonthAccessed>October</b:MonthAccessed>
    <b:DayAccessed>19</b:DayAccessed>
    <b:URL>https://www.emqx.com/en/blog/how-to-use-mqtt-in-python</b:URL>
    <b:RefOrder>2</b:RefOrder>
  </b:Source>
</b:Sources>
</file>

<file path=customXml/itemProps1.xml><?xml version="1.0" encoding="utf-8"?>
<ds:datastoreItem xmlns:ds="http://schemas.openxmlformats.org/officeDocument/2006/customXml" ds:itemID="{AF7BEC1A-5BCC-48D3-BDC3-C6131E26B3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692</TotalTime>
  <Pages>1</Pages>
  <Words>1487</Words>
  <Characters>8480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Holden</dc:creator>
  <cp:keywords/>
  <dc:description/>
  <cp:lastModifiedBy>LEO HOLDEN</cp:lastModifiedBy>
  <cp:revision>19</cp:revision>
  <dcterms:created xsi:type="dcterms:W3CDTF">2024-10-18T14:45:00Z</dcterms:created>
  <dcterms:modified xsi:type="dcterms:W3CDTF">2024-10-22T01:58:00Z</dcterms:modified>
</cp:coreProperties>
</file>