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D2B0C6">
      <w:pPr>
        <w:pStyle w:val="2"/>
        <w:rPr>
          <w:sz w:val="32"/>
          <w:szCs w:val="32"/>
        </w:rPr>
      </w:pPr>
      <w:r>
        <w:rPr>
          <w:sz w:val="32"/>
          <w:szCs w:val="32"/>
        </w:rPr>
        <w:t>作业题</w:t>
      </w:r>
    </w:p>
    <w:p w14:paraId="77D483C7">
      <w:pPr>
        <w:rPr>
          <w:sz w:val="21"/>
          <w:szCs w:val="21"/>
        </w:rPr>
      </w:pPr>
      <w:r>
        <w:rPr>
          <w:sz w:val="21"/>
          <w:szCs w:val="21"/>
        </w:rPr>
        <w:t>【题目1】</w:t>
      </w:r>
    </w:p>
    <w:p w14:paraId="2ED0600E">
      <w:pPr>
        <w:ind w:firstLine="420"/>
        <w:rPr>
          <w:sz w:val="21"/>
          <w:szCs w:val="21"/>
        </w:rPr>
      </w:pPr>
      <w:r>
        <w:rPr>
          <w:sz w:val="21"/>
          <w:szCs w:val="21"/>
        </w:rPr>
        <w:t>某科技公司计划为西部某偏远地区部署一个新型通信网络，用于同时支持两种关键服务：</w:t>
      </w:r>
    </w:p>
    <w:p w14:paraId="0B01CF2F">
      <w:pPr>
        <w:ind w:firstLine="420"/>
        <w:rPr>
          <w:sz w:val="21"/>
          <w:szCs w:val="21"/>
        </w:rPr>
      </w:pPr>
      <w:r>
        <w:rPr>
          <w:sz w:val="21"/>
          <w:szCs w:val="21"/>
        </w:rPr>
        <w:t>（1）</w:t>
      </w:r>
      <w:r>
        <w:rPr>
          <w:rFonts w:eastAsia="MS Gothic"/>
          <w:sz w:val="21"/>
          <w:szCs w:val="21"/>
        </w:rPr>
        <w:t>​</w:t>
      </w:r>
      <w:r>
        <w:rPr>
          <w:sz w:val="21"/>
          <w:szCs w:val="21"/>
        </w:rPr>
        <w:t>紧急语音通信</w:t>
      </w:r>
      <w:r>
        <w:rPr>
          <w:rFonts w:eastAsia="MS Gothic"/>
          <w:sz w:val="21"/>
          <w:szCs w:val="21"/>
        </w:rPr>
        <w:t>​</w:t>
      </w:r>
      <w:r>
        <w:rPr>
          <w:sz w:val="21"/>
          <w:szCs w:val="21"/>
        </w:rPr>
        <w:t>：要求极低的延迟和通话清晰度，保证指令能实时、可靠传达；</w:t>
      </w:r>
    </w:p>
    <w:p w14:paraId="5F75E63C">
      <w:pPr>
        <w:ind w:firstLine="420"/>
        <w:rPr>
          <w:sz w:val="21"/>
          <w:szCs w:val="21"/>
        </w:rPr>
      </w:pPr>
      <w:r>
        <w:rPr>
          <w:sz w:val="21"/>
          <w:szCs w:val="21"/>
        </w:rPr>
        <w:t>（2）</w:t>
      </w:r>
      <w:r>
        <w:rPr>
          <w:rFonts w:eastAsia="MS Gothic"/>
          <w:sz w:val="21"/>
          <w:szCs w:val="21"/>
        </w:rPr>
        <w:t>​</w:t>
      </w:r>
      <w:r>
        <w:rPr>
          <w:sz w:val="21"/>
          <w:szCs w:val="21"/>
        </w:rPr>
        <w:t>环境监测数据传输</w:t>
      </w:r>
      <w:r>
        <w:rPr>
          <w:rFonts w:eastAsia="MS Gothic"/>
          <w:sz w:val="21"/>
          <w:szCs w:val="21"/>
        </w:rPr>
        <w:t>​</w:t>
      </w:r>
      <w:r>
        <w:rPr>
          <w:sz w:val="21"/>
          <w:szCs w:val="21"/>
        </w:rPr>
        <w:t>：由大量传感器定期上传温度、湿度等小批量数据，允许一定的延迟，但需要高效利用网络带宽。</w:t>
      </w:r>
    </w:p>
    <w:p w14:paraId="490E736C">
      <w:pPr>
        <w:ind w:firstLine="420"/>
        <w:rPr>
          <w:sz w:val="21"/>
          <w:szCs w:val="21"/>
        </w:rPr>
      </w:pPr>
      <w:r>
        <w:rPr>
          <w:sz w:val="21"/>
          <w:szCs w:val="21"/>
        </w:rPr>
        <w:t>已知该地区网络基础设施薄弱，链路带宽资源极其宝贵。</w:t>
      </w:r>
    </w:p>
    <w:p w14:paraId="4A6ED817">
      <w:pPr>
        <w:ind w:firstLine="420"/>
        <w:rPr>
          <w:sz w:val="21"/>
          <w:szCs w:val="21"/>
        </w:rPr>
      </w:pPr>
      <w:r>
        <w:rPr>
          <w:sz w:val="21"/>
          <w:szCs w:val="21"/>
        </w:rPr>
        <w:t>问题：</w:t>
      </w:r>
    </w:p>
    <w:p w14:paraId="1964CCBD">
      <w:pPr>
        <w:ind w:firstLine="420"/>
        <w:rPr>
          <w:sz w:val="21"/>
          <w:szCs w:val="21"/>
        </w:rPr>
      </w:pPr>
      <w:r>
        <w:rPr>
          <w:sz w:val="21"/>
          <w:szCs w:val="21"/>
        </w:rPr>
        <w:t>（1）请简述电路交换和分组交换的核心工作机理。</w:t>
      </w:r>
    </w:p>
    <w:p w14:paraId="4B0F3518">
      <w:pPr>
        <w:ind w:firstLine="420"/>
        <w:rPr>
          <w:sz w:val="21"/>
          <w:szCs w:val="21"/>
        </w:rPr>
      </w:pPr>
      <w:r>
        <w:rPr>
          <w:sz w:val="21"/>
          <w:szCs w:val="21"/>
        </w:rPr>
        <w:t>（2）从“信道资源共享方式”和“传输可靠性保障”两个角</w:t>
      </w:r>
      <w:bookmarkStart w:id="0" w:name="_GoBack"/>
      <w:bookmarkEnd w:id="0"/>
      <w:r>
        <w:rPr>
          <w:sz w:val="21"/>
          <w:szCs w:val="21"/>
        </w:rPr>
        <w:t>度，对比这两种交换方式的本质区别。</w:t>
      </w:r>
    </w:p>
    <w:p w14:paraId="2174A9AB">
      <w:pPr>
        <w:ind w:firstLine="420"/>
        <w:rPr>
          <w:sz w:val="21"/>
          <w:szCs w:val="21"/>
        </w:rPr>
      </w:pPr>
      <w:r>
        <w:rPr>
          <w:sz w:val="21"/>
          <w:szCs w:val="21"/>
        </w:rPr>
        <w:t>（3）如果仅从技术特性出发，上述两种关键服务分别更适合采用哪种交换方式？请阐述你的理由。</w:t>
      </w:r>
    </w:p>
    <w:p w14:paraId="139DD7B2">
      <w:pPr>
        <w:ind w:firstLine="420"/>
        <w:rPr>
          <w:sz w:val="21"/>
          <w:szCs w:val="21"/>
        </w:rPr>
      </w:pPr>
      <w:r>
        <w:rPr>
          <w:sz w:val="21"/>
          <w:szCs w:val="21"/>
        </w:rPr>
        <w:t>（4）考虑到带宽资源极其宝贵这一硬性约束，请设计一个合理的网络架构方案，并论证为何分组交换技术最终成为现代互联网（包括你设计的这个网络）的绝对主导方案。</w:t>
      </w:r>
    </w:p>
    <w:p w14:paraId="29688196">
      <w:pPr>
        <w:ind w:firstLine="420"/>
        <w:rPr>
          <w:sz w:val="21"/>
          <w:szCs w:val="21"/>
        </w:rPr>
      </w:pPr>
      <w:r>
        <w:rPr>
          <w:sz w:val="21"/>
          <w:szCs w:val="21"/>
        </w:rPr>
        <w:t xml:space="preserve">（5）如果选择分组交换技术，会为“紧急语音通信”服务带来什么潜在问题？ </w:t>
      </w:r>
    </w:p>
    <w:p w14:paraId="29401AA1">
      <w:pPr>
        <w:ind w:firstLine="420"/>
        <w:rPr>
          <w:sz w:val="21"/>
          <w:szCs w:val="21"/>
        </w:rPr>
      </w:pPr>
      <w:r>
        <w:rPr>
          <w:sz w:val="21"/>
          <w:szCs w:val="21"/>
        </w:rPr>
        <w:t>（6）针对上述问题，现代网络是如何在分组交换的架构基础上，通过哪些技术或机制来保障语音服务的质量（QoS）的？（请至少阐述两点）</w:t>
      </w:r>
    </w:p>
    <w:p w14:paraId="1B4A62BD">
      <w:pPr>
        <w:rPr>
          <w:sz w:val="21"/>
          <w:szCs w:val="21"/>
        </w:rPr>
      </w:pPr>
    </w:p>
    <w:p w14:paraId="0FBAB4BF">
      <w:pPr>
        <w:rPr>
          <w:sz w:val="21"/>
          <w:szCs w:val="21"/>
        </w:rPr>
      </w:pPr>
      <w:r>
        <w:rPr>
          <w:sz w:val="21"/>
          <w:szCs w:val="21"/>
        </w:rPr>
        <w:t>【题目2】</w:t>
      </w:r>
    </w:p>
    <w:p w14:paraId="08B4ACD3">
      <w:pPr>
        <w:ind w:firstLine="420"/>
        <w:rPr>
          <w:sz w:val="21"/>
          <w:szCs w:val="21"/>
        </w:rPr>
      </w:pPr>
      <w:r>
        <w:rPr>
          <w:sz w:val="21"/>
          <w:szCs w:val="21"/>
        </w:rPr>
        <w:t xml:space="preserve">某网络链路连接两台主机A和B。已知该链路的带宽为 </w:t>
      </w:r>
      <w:r>
        <w:rPr>
          <w:rFonts w:eastAsia="MS Gothic"/>
          <w:sz w:val="21"/>
          <w:szCs w:val="21"/>
        </w:rPr>
        <w:t>​</w:t>
      </w:r>
      <w:r>
        <w:rPr>
          <w:sz w:val="21"/>
          <w:szCs w:val="21"/>
        </w:rPr>
        <w:t>1 Gbps，</w:t>
      </w:r>
      <w:r>
        <w:rPr>
          <w:rFonts w:eastAsia="MS Gothic"/>
          <w:sz w:val="21"/>
          <w:szCs w:val="21"/>
        </w:rPr>
        <w:t>​</w:t>
      </w:r>
      <w:r>
        <w:rPr>
          <w:sz w:val="21"/>
          <w:szCs w:val="21"/>
        </w:rPr>
        <w:t>单向传播时延为</w:t>
      </w:r>
      <w:r>
        <w:rPr>
          <w:rFonts w:eastAsia="MS Gothic"/>
          <w:sz w:val="21"/>
          <w:szCs w:val="21"/>
        </w:rPr>
        <w:t>​</w:t>
      </w:r>
      <w:r>
        <w:rPr>
          <w:sz w:val="21"/>
          <w:szCs w:val="21"/>
        </w:rPr>
        <w:t xml:space="preserve">5 ms。主机A要向主机B发送一个大小为 </w:t>
      </w:r>
      <w:r>
        <w:rPr>
          <w:rFonts w:eastAsia="MS Gothic"/>
          <w:sz w:val="21"/>
          <w:szCs w:val="21"/>
        </w:rPr>
        <w:t>​</w:t>
      </w:r>
      <w:r>
        <w:rPr>
          <w:sz w:val="21"/>
          <w:szCs w:val="21"/>
        </w:rPr>
        <w:t>12.5 MB</w:t>
      </w:r>
      <w:r>
        <w:rPr>
          <w:rFonts w:eastAsia="MS Gothic"/>
          <w:sz w:val="21"/>
          <w:szCs w:val="21"/>
        </w:rPr>
        <w:t>​</w:t>
      </w:r>
      <w:r>
        <w:rPr>
          <w:sz w:val="21"/>
          <w:szCs w:val="21"/>
        </w:rPr>
        <w:t xml:space="preserve"> 的文件。忽略任何处理时延、排队时延和协议开销。</w:t>
      </w:r>
    </w:p>
    <w:p w14:paraId="1656DF4A">
      <w:pPr>
        <w:ind w:firstLine="420"/>
        <w:rPr>
          <w:sz w:val="21"/>
          <w:szCs w:val="21"/>
        </w:rPr>
      </w:pPr>
      <w:r>
        <w:rPr>
          <w:sz w:val="21"/>
          <w:szCs w:val="21"/>
        </w:rPr>
        <w:t>（1）请计算：</w:t>
      </w:r>
    </w:p>
    <w:p w14:paraId="1DC0DC0C">
      <w:pPr>
        <w:ind w:firstLine="420"/>
        <w:rPr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①</w:t>
      </w:r>
      <w:r>
        <w:rPr>
          <w:rFonts w:eastAsia="MS Gothic"/>
          <w:sz w:val="21"/>
          <w:szCs w:val="21"/>
        </w:rPr>
        <w:t>​</w:t>
      </w:r>
      <w:r>
        <w:rPr>
          <w:sz w:val="21"/>
          <w:szCs w:val="21"/>
        </w:rPr>
        <w:t>比特时间</w:t>
      </w:r>
      <w:r>
        <w:rPr>
          <w:rFonts w:eastAsia="MS Gothic"/>
          <w:sz w:val="21"/>
          <w:szCs w:val="21"/>
        </w:rPr>
        <w:t>​​</w:t>
      </w:r>
      <w:r>
        <w:rPr>
          <w:sz w:val="21"/>
          <w:szCs w:val="21"/>
        </w:rPr>
        <w:t>：计算在该链路上发送1个比特所需要的时间。</w:t>
      </w:r>
    </w:p>
    <w:p w14:paraId="0AC67AC0">
      <w:pPr>
        <w:ind w:firstLine="420"/>
        <w:rPr>
          <w:sz w:val="21"/>
          <w:szCs w:val="21"/>
        </w:rPr>
      </w:pPr>
      <w:r>
        <w:rPr>
          <w:rFonts w:eastAsia="MS Gothic"/>
          <w:sz w:val="21"/>
          <w:szCs w:val="21"/>
        </w:rPr>
        <w:t>​</w:t>
      </w:r>
      <w:r>
        <w:rPr>
          <w:rFonts w:hint="eastAsia" w:ascii="宋体" w:hAnsi="宋体" w:cs="宋体"/>
          <w:sz w:val="21"/>
          <w:szCs w:val="21"/>
        </w:rPr>
        <w:t>②</w:t>
      </w:r>
      <w:r>
        <w:rPr>
          <w:sz w:val="21"/>
          <w:szCs w:val="21"/>
        </w:rPr>
        <w:t>传输时延</w:t>
      </w:r>
      <w:r>
        <w:rPr>
          <w:rFonts w:eastAsia="MS Gothic"/>
          <w:sz w:val="21"/>
          <w:szCs w:val="21"/>
        </w:rPr>
        <w:t>​​</w:t>
      </w:r>
      <w:r>
        <w:rPr>
          <w:sz w:val="21"/>
          <w:szCs w:val="21"/>
        </w:rPr>
        <w:t>：计算将整个文件的数据推送到链路上所需要的时间。</w:t>
      </w:r>
    </w:p>
    <w:p w14:paraId="7B5FC8AD">
      <w:pPr>
        <w:ind w:firstLine="420"/>
        <w:rPr>
          <w:sz w:val="21"/>
          <w:szCs w:val="21"/>
        </w:rPr>
      </w:pPr>
      <w:r>
        <w:rPr>
          <w:rFonts w:eastAsia="MS Gothic"/>
          <w:sz w:val="21"/>
          <w:szCs w:val="21"/>
        </w:rPr>
        <w:t>​</w:t>
      </w:r>
      <w:r>
        <w:rPr>
          <w:rFonts w:hint="eastAsia" w:ascii="宋体" w:hAnsi="宋体" w:cs="宋体"/>
          <w:sz w:val="21"/>
          <w:szCs w:val="21"/>
        </w:rPr>
        <w:t>③</w:t>
      </w:r>
      <w:r>
        <w:rPr>
          <w:sz w:val="21"/>
          <w:szCs w:val="21"/>
        </w:rPr>
        <w:t>总时延</w:t>
      </w:r>
      <w:r>
        <w:rPr>
          <w:rFonts w:eastAsia="MS Gothic"/>
          <w:sz w:val="21"/>
          <w:szCs w:val="21"/>
        </w:rPr>
        <w:t>​​</w:t>
      </w:r>
      <w:r>
        <w:rPr>
          <w:sz w:val="21"/>
          <w:szCs w:val="21"/>
        </w:rPr>
        <w:t>：计算从主机A发送该文件的第一个比特开始，到主机B接收到该文件的最后一个比特为止，所经历的总时间。</w:t>
      </w:r>
    </w:p>
    <w:p w14:paraId="24A28624">
      <w:pPr>
        <w:ind w:firstLine="420"/>
        <w:rPr>
          <w:sz w:val="21"/>
          <w:szCs w:val="21"/>
        </w:rPr>
      </w:pPr>
      <w:r>
        <w:rPr>
          <w:rFonts w:eastAsia="MS Gothic"/>
          <w:sz w:val="21"/>
          <w:szCs w:val="21"/>
        </w:rPr>
        <w:t>​</w:t>
      </w:r>
      <w:r>
        <w:rPr>
          <w:rFonts w:hint="eastAsia" w:ascii="宋体" w:hAnsi="宋体" w:cs="宋体"/>
          <w:sz w:val="21"/>
          <w:szCs w:val="21"/>
        </w:rPr>
        <w:t>④</w:t>
      </w:r>
      <w:r>
        <w:rPr>
          <w:sz w:val="21"/>
          <w:szCs w:val="21"/>
        </w:rPr>
        <w:t>往返时延</w:t>
      </w:r>
      <w:r>
        <w:rPr>
          <w:rFonts w:eastAsia="MS Gothic"/>
          <w:sz w:val="21"/>
          <w:szCs w:val="21"/>
        </w:rPr>
        <w:t>​​</w:t>
      </w:r>
      <w:r>
        <w:rPr>
          <w:sz w:val="21"/>
          <w:szCs w:val="21"/>
        </w:rPr>
        <w:t>：计算该链路的往返时延。</w:t>
      </w:r>
    </w:p>
    <w:p w14:paraId="0A00DF22">
      <w:pPr>
        <w:ind w:firstLine="420"/>
        <w:rPr>
          <w:sz w:val="21"/>
          <w:szCs w:val="21"/>
        </w:rPr>
      </w:pPr>
      <w:r>
        <w:rPr>
          <w:rFonts w:eastAsia="MS Gothic"/>
          <w:sz w:val="21"/>
          <w:szCs w:val="21"/>
        </w:rPr>
        <w:t>​</w:t>
      </w:r>
      <w:r>
        <w:rPr>
          <w:rFonts w:hint="eastAsia" w:ascii="宋体" w:hAnsi="宋体" w:cs="宋体"/>
          <w:sz w:val="21"/>
          <w:szCs w:val="21"/>
        </w:rPr>
        <w:t>⑤</w:t>
      </w:r>
      <w:r>
        <w:rPr>
          <w:sz w:val="21"/>
          <w:szCs w:val="21"/>
        </w:rPr>
        <w:t>时延带宽积</w:t>
      </w:r>
      <w:r>
        <w:rPr>
          <w:rFonts w:eastAsia="MS Gothic"/>
          <w:sz w:val="21"/>
          <w:szCs w:val="21"/>
        </w:rPr>
        <w:t>​​</w:t>
      </w:r>
      <w:r>
        <w:rPr>
          <w:sz w:val="21"/>
          <w:szCs w:val="21"/>
        </w:rPr>
        <w:t>：计算该链路的时延带宽积，并说明其物理意义。</w:t>
      </w:r>
    </w:p>
    <w:p w14:paraId="5E7CDCD6">
      <w:pPr>
        <w:ind w:firstLine="420"/>
        <w:rPr>
          <w:sz w:val="21"/>
          <w:szCs w:val="21"/>
        </w:rPr>
      </w:pPr>
      <w:r>
        <w:rPr>
          <w:rFonts w:eastAsia="MS Gothic"/>
          <w:sz w:val="21"/>
          <w:szCs w:val="21"/>
        </w:rPr>
        <w:t>​</w:t>
      </w:r>
      <w:r>
        <w:rPr>
          <w:rFonts w:hint="eastAsia" w:ascii="宋体" w:hAnsi="宋体" w:cs="宋体"/>
          <w:sz w:val="21"/>
          <w:szCs w:val="21"/>
        </w:rPr>
        <w:t>⑥</w:t>
      </w:r>
      <w:r>
        <w:rPr>
          <w:sz w:val="21"/>
          <w:szCs w:val="21"/>
        </w:rPr>
        <w:t>信道利用率</w:t>
      </w:r>
      <w:r>
        <w:rPr>
          <w:rFonts w:eastAsia="MS Gothic"/>
          <w:sz w:val="21"/>
          <w:szCs w:val="21"/>
        </w:rPr>
        <w:t>​​</w:t>
      </w:r>
      <w:r>
        <w:rPr>
          <w:sz w:val="21"/>
          <w:szCs w:val="21"/>
        </w:rPr>
        <w:t>：如果我们将“从开始发送第一个比特到接收完最后一个比特的时间”视为该文件传输任务对信道的占用时间，请计算在此次传输过程中，该链路的信道平均利用率。</w:t>
      </w:r>
    </w:p>
    <w:p w14:paraId="7730F480">
      <w:pPr>
        <w:ind w:firstLine="420"/>
        <w:rPr>
          <w:sz w:val="21"/>
          <w:szCs w:val="21"/>
        </w:rPr>
      </w:pPr>
      <w:r>
        <w:rPr>
          <w:sz w:val="21"/>
          <w:szCs w:val="21"/>
        </w:rPr>
        <w:t>（2）请清晰地解释传输时延和传播时延的根本区别。哪一个取决于“数据块的大小”？哪一个取决于“物理距离”？</w:t>
      </w:r>
    </w:p>
    <w:p w14:paraId="2C20CEE2">
      <w:pPr>
        <w:ind w:firstLine="420"/>
        <w:rPr>
          <w:sz w:val="21"/>
          <w:szCs w:val="21"/>
        </w:rPr>
      </w:pPr>
      <w:r>
        <w:rPr>
          <w:sz w:val="21"/>
          <w:szCs w:val="21"/>
        </w:rPr>
        <w:t>（3）</w:t>
      </w:r>
      <w:r>
        <w:rPr>
          <w:rFonts w:eastAsia="MS Gothic"/>
          <w:sz w:val="21"/>
          <w:szCs w:val="21"/>
        </w:rPr>
        <w:t>​</w:t>
      </w:r>
      <w:r>
        <w:rPr>
          <w:sz w:val="21"/>
          <w:szCs w:val="21"/>
        </w:rPr>
        <w:t>带宽和吞吐量在概念上有何不同？在本题描述的理想场景下，主机B接收该文件的实际吞吐量是多少？</w:t>
      </w:r>
    </w:p>
    <w:p w14:paraId="01AD7BAA">
      <w:pPr>
        <w:ind w:firstLine="420"/>
        <w:rPr>
          <w:sz w:val="21"/>
          <w:szCs w:val="21"/>
        </w:rPr>
      </w:pPr>
      <w:r>
        <w:rPr>
          <w:sz w:val="21"/>
          <w:szCs w:val="21"/>
        </w:rPr>
        <w:t>（4）如果另一个网络链路的时延带宽积很小，这通常意味着什么？</w:t>
      </w:r>
    </w:p>
    <w:p w14:paraId="776DC7C6">
      <w:pPr>
        <w:ind w:firstLine="420"/>
        <w:rPr>
          <w:sz w:val="21"/>
          <w:szCs w:val="21"/>
        </w:rPr>
      </w:pPr>
      <w:r>
        <w:rPr>
          <w:sz w:val="21"/>
          <w:szCs w:val="21"/>
        </w:rPr>
        <w:t>（5）假设文件大小和传播时延不变，仅将链路带宽从1 Gbps提升到10 Gbps</w:t>
      </w:r>
      <w:r>
        <w:rPr>
          <w:rFonts w:eastAsia="MS Gothic"/>
          <w:sz w:val="21"/>
          <w:szCs w:val="21"/>
        </w:rPr>
        <w:t>​</w:t>
      </w:r>
      <w:r>
        <w:rPr>
          <w:sz w:val="21"/>
          <w:szCs w:val="21"/>
        </w:rPr>
        <w:t>：</w:t>
      </w:r>
    </w:p>
    <w:p w14:paraId="4995FEC7">
      <w:pPr>
        <w:ind w:firstLine="420"/>
        <w:rPr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①</w:t>
      </w:r>
      <w:r>
        <w:rPr>
          <w:rFonts w:eastAsia="MS Gothic"/>
          <w:sz w:val="21"/>
          <w:szCs w:val="21"/>
        </w:rPr>
        <w:t>​</w:t>
      </w:r>
      <w:r>
        <w:rPr>
          <w:sz w:val="21"/>
          <w:szCs w:val="21"/>
        </w:rPr>
        <w:t>传输时延将如何变化？是原来的几分之几？</w:t>
      </w:r>
    </w:p>
    <w:p w14:paraId="1A5BEED6">
      <w:pPr>
        <w:ind w:firstLine="420"/>
        <w:rPr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②</w:t>
      </w:r>
      <w:r>
        <w:rPr>
          <w:rFonts w:eastAsia="MS Gothic"/>
          <w:sz w:val="21"/>
          <w:szCs w:val="21"/>
        </w:rPr>
        <w:t>​</w:t>
      </w:r>
      <w:r>
        <w:rPr>
          <w:sz w:val="21"/>
          <w:szCs w:val="21"/>
        </w:rPr>
        <w:t>总时延将如何变化？</w:t>
      </w:r>
    </w:p>
    <w:p w14:paraId="53E659B6">
      <w:pPr>
        <w:ind w:firstLine="420"/>
        <w:rPr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③</w:t>
      </w:r>
      <w:r>
        <w:rPr>
          <w:sz w:val="21"/>
          <w:szCs w:val="21"/>
        </w:rPr>
        <w:t>本次文件传输的吞吐量将如何变化？</w:t>
      </w:r>
    </w:p>
    <w:p w14:paraId="470C9061">
      <w:pPr>
        <w:ind w:firstLine="420"/>
        <w:rPr>
          <w:sz w:val="21"/>
          <w:szCs w:val="21"/>
        </w:rPr>
      </w:pPr>
      <w:r>
        <w:rPr>
          <w:sz w:val="21"/>
          <w:szCs w:val="21"/>
        </w:rPr>
        <w:t>（6）假设文件大小和带宽不变，但这是一条卫星链路，</w:t>
      </w:r>
      <w:r>
        <w:rPr>
          <w:rFonts w:eastAsia="MS Gothic"/>
          <w:sz w:val="21"/>
          <w:szCs w:val="21"/>
        </w:rPr>
        <w:t>​</w:t>
      </w:r>
      <w:r>
        <w:rPr>
          <w:sz w:val="21"/>
          <w:szCs w:val="21"/>
        </w:rPr>
        <w:t>传播时延增大到了250 ms</w:t>
      </w:r>
      <w:r>
        <w:rPr>
          <w:rFonts w:eastAsia="MS Gothic"/>
          <w:sz w:val="21"/>
          <w:szCs w:val="21"/>
        </w:rPr>
        <w:t>​</w:t>
      </w:r>
      <w:r>
        <w:rPr>
          <w:sz w:val="21"/>
          <w:szCs w:val="21"/>
        </w:rPr>
        <w:t>：</w:t>
      </w:r>
    </w:p>
    <w:p w14:paraId="480BBD58">
      <w:pPr>
        <w:ind w:firstLine="420"/>
        <w:rPr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①</w:t>
      </w:r>
      <w:r>
        <w:rPr>
          <w:sz w:val="21"/>
          <w:szCs w:val="21"/>
        </w:rPr>
        <w:t>总时延将如何变化？</w:t>
      </w:r>
    </w:p>
    <w:p w14:paraId="056BA639">
      <w:pPr>
        <w:ind w:firstLine="420"/>
        <w:rPr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②</w:t>
      </w:r>
      <w:r>
        <w:rPr>
          <w:sz w:val="21"/>
          <w:szCs w:val="21"/>
        </w:rPr>
        <w:t>本次文件传输的吞吐量将如何变化？</w:t>
      </w:r>
    </w:p>
    <w:p w14:paraId="0DD4969A">
      <w:pPr>
        <w:ind w:firstLine="420"/>
        <w:rPr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③</w:t>
      </w:r>
      <w:r>
        <w:rPr>
          <w:sz w:val="21"/>
          <w:szCs w:val="21"/>
        </w:rPr>
        <w:t>时延带宽积将如何变化？这一变化对网络设计有何启示？</w:t>
      </w:r>
    </w:p>
    <w:p w14:paraId="2FA246C5">
      <w:pPr>
        <w:rPr>
          <w:sz w:val="21"/>
          <w:szCs w:val="21"/>
        </w:rPr>
      </w:pPr>
    </w:p>
    <w:p w14:paraId="7F81CF93">
      <w:pPr>
        <w:rPr>
          <w:sz w:val="21"/>
          <w:szCs w:val="21"/>
        </w:rPr>
      </w:pPr>
      <w:r>
        <w:rPr>
          <w:sz w:val="21"/>
          <w:szCs w:val="21"/>
        </w:rPr>
        <w:t>【题目3】</w:t>
      </w:r>
    </w:p>
    <w:p w14:paraId="32053CB4">
      <w:pPr>
        <w:ind w:firstLine="420"/>
        <w:rPr>
          <w:sz w:val="21"/>
          <w:szCs w:val="21"/>
        </w:rPr>
      </w:pPr>
      <w:r>
        <w:rPr>
          <w:sz w:val="21"/>
          <w:szCs w:val="21"/>
        </w:rPr>
        <w:t>（1）请简要说明协议分层的核心思想及其两个主要优点。</w:t>
      </w:r>
    </w:p>
    <w:p w14:paraId="0DF69A70">
      <w:pPr>
        <w:ind w:firstLine="420"/>
        <w:rPr>
          <w:sz w:val="21"/>
          <w:szCs w:val="21"/>
        </w:rPr>
      </w:pPr>
      <w:r>
        <w:rPr>
          <w:sz w:val="21"/>
          <w:szCs w:val="21"/>
        </w:rPr>
        <w:t>（2）在因特网的实际模型结构中，</w:t>
      </w:r>
      <w:r>
        <w:rPr>
          <w:rFonts w:eastAsia="MS Gothic"/>
          <w:sz w:val="21"/>
          <w:szCs w:val="21"/>
        </w:rPr>
        <w:t>​</w:t>
      </w:r>
      <w:r>
        <w:rPr>
          <w:sz w:val="21"/>
          <w:szCs w:val="21"/>
        </w:rPr>
        <w:t>传输层和网络层的核心任务分别是什么？这种职责划分带来了什么好处？</w:t>
      </w:r>
    </w:p>
    <w:p w14:paraId="488F7462">
      <w:pPr>
        <w:rPr>
          <w:sz w:val="21"/>
          <w:szCs w:val="21"/>
        </w:rPr>
      </w:pPr>
    </w:p>
    <w:p w14:paraId="4270A832">
      <w:pPr>
        <w:rPr>
          <w:sz w:val="21"/>
          <w:szCs w:val="21"/>
        </w:rPr>
      </w:pPr>
      <w:r>
        <w:rPr>
          <w:sz w:val="21"/>
          <w:szCs w:val="21"/>
        </w:rPr>
        <w:t>【题目4】</w:t>
      </w:r>
    </w:p>
    <w:p w14:paraId="76F162C6">
      <w:pPr>
        <w:ind w:firstLine="420"/>
        <w:rPr>
          <w:sz w:val="21"/>
          <w:szCs w:val="21"/>
        </w:rPr>
      </w:pPr>
      <w:r>
        <w:rPr>
          <w:sz w:val="21"/>
          <w:szCs w:val="21"/>
        </w:rPr>
        <w:t>尽管OSI模型理论清晰完整，但最终未被广泛应用，而TCP/IP模型却成为了事实上的国际标准。请从实践性和设计哲学的角度，分析导致这一结果的至少两个原因。</w:t>
      </w:r>
    </w:p>
    <w:p w14:paraId="39D067E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2F8B"/>
    <w:rsid w:val="0030357B"/>
    <w:rsid w:val="0038137D"/>
    <w:rsid w:val="006C3993"/>
    <w:rsid w:val="008F383C"/>
    <w:rsid w:val="00A12F8B"/>
    <w:rsid w:val="00A13AEE"/>
    <w:rsid w:val="00E27FCA"/>
    <w:rsid w:val="7DBC7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0"/>
      <w:szCs w:val="20"/>
      <w:lang w:val="en-US" w:eastAsia="zh-CN" w:bidi="ar-SA"/>
    </w:rPr>
  </w:style>
  <w:style w:type="paragraph" w:styleId="2">
    <w:name w:val="heading 1"/>
    <w:basedOn w:val="1"/>
    <w:next w:val="1"/>
    <w:link w:val="5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1 字符"/>
    <w:basedOn w:val="4"/>
    <w:link w:val="2"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1244</Words>
  <Characters>1283</Characters>
  <Lines>9</Lines>
  <Paragraphs>2</Paragraphs>
  <TotalTime>19</TotalTime>
  <ScaleCrop>false</ScaleCrop>
  <LinksUpToDate>false</LinksUpToDate>
  <CharactersWithSpaces>1293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2025-09-10T06:38:00Z</dcterms:created>
  <dc:creator>WangXiong</dc:creator>
  <cp:lastModifiedBy>王家乐</cp:lastModifiedBy>
  <dcterms:modified xsi:type="dcterms:W3CDTF">2025-09-15T05:43:17Z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eyJoZGlkIjoiNmE4YWE2NWM2NjkyMzUxOGRkNDNkNjJlMmYxYjJlZDkiLCJ1c2VySWQiOiIxNjg4MDUxMDI1In0=</vt:lpwstr>
  </property>
  <property fmtid="{D5CDD505-2E9C-101B-9397-08002B2CF9AE}" pid="3" name="KSOProductBuildVer">
    <vt:lpwstr>2052-12.1.0.21541</vt:lpwstr>
  </property>
  <property fmtid="{D5CDD505-2E9C-101B-9397-08002B2CF9AE}" pid="4" name="ICV">
    <vt:lpwstr>A50D33F38C1B4B168D62FE20D78C0AE1_12</vt:lpwstr>
  </property>
</Properties>
</file>