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E2BCE">
      <w:pPr>
        <w:jc w:val="center"/>
      </w:pPr>
    </w:p>
    <w:p w14:paraId="6F16AB48">
      <w:pPr>
        <w:jc w:val="center"/>
      </w:pPr>
    </w:p>
    <w:p w14:paraId="3F9FE51D">
      <w:pPr>
        <w:jc w:val="center"/>
      </w:pPr>
      <w:r>
        <w:drawing>
          <wp:inline distT="0" distB="0" distL="0" distR="0">
            <wp:extent cx="2192655" cy="437515"/>
            <wp:effectExtent l="0" t="0" r="762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3D52DDA6">
      <w:pPr>
        <w:jc w:val="center"/>
      </w:pPr>
    </w:p>
    <w:p w14:paraId="79A88C83">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43997C0C"/>
    <w:p w14:paraId="52703206"/>
    <w:p w14:paraId="4B570687">
      <w:pPr>
        <w:rPr>
          <w:b/>
          <w:sz w:val="36"/>
          <w:szCs w:val="36"/>
        </w:rPr>
      </w:pPr>
    </w:p>
    <w:p w14:paraId="3E16F42B">
      <w:pPr>
        <w:rPr>
          <w:b/>
          <w:sz w:val="36"/>
          <w:szCs w:val="36"/>
        </w:rPr>
      </w:pPr>
    </w:p>
    <w:p w14:paraId="5F4183B0">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课程名称：</w:t>
      </w:r>
      <w:r>
        <w:rPr>
          <w:rFonts w:hint="eastAsia"/>
          <w:b/>
          <w:sz w:val="36"/>
          <w:szCs w:val="36"/>
          <w:u w:val="single"/>
        </w:rPr>
        <w:t xml:space="preserve"> </w:t>
      </w:r>
      <w:r>
        <w:rPr>
          <w:rFonts w:hint="eastAsia"/>
          <w:b/>
          <w:sz w:val="36"/>
          <w:szCs w:val="36"/>
          <w:u w:val="single"/>
          <w:lang w:val="en-US" w:eastAsia="zh-CN"/>
        </w:rPr>
        <w:t xml:space="preserve">  计算机视觉   </w:t>
      </w:r>
    </w:p>
    <w:p w14:paraId="68EF8C0D">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    实验三     </w:t>
      </w:r>
    </w:p>
    <w:p w14:paraId="325B713A">
      <w:pPr>
        <w:ind w:firstLine="354" w:firstLineChars="98"/>
        <w:rPr>
          <w:b/>
          <w:sz w:val="36"/>
          <w:szCs w:val="36"/>
          <w:u w:val="single"/>
        </w:rPr>
      </w:pPr>
    </w:p>
    <w:p w14:paraId="1B38D3BB">
      <w:pPr>
        <w:jc w:val="both"/>
      </w:pPr>
    </w:p>
    <w:p w14:paraId="0B57062B">
      <w:pPr>
        <w:jc w:val="both"/>
      </w:pPr>
    </w:p>
    <w:p w14:paraId="33577628">
      <w:pPr>
        <w:ind w:firstLine="2811" w:firstLineChars="1000"/>
        <w:rPr>
          <w:b/>
          <w:sz w:val="28"/>
          <w:u w:val="single"/>
        </w:rPr>
      </w:pPr>
      <w:r>
        <w:rPr>
          <w:rFonts w:hint="eastAsia"/>
          <w:b/>
          <w:sz w:val="28"/>
        </w:rPr>
        <w:t>院    系 ：</w:t>
      </w:r>
      <w:r>
        <w:rPr>
          <w:rFonts w:hint="eastAsia"/>
          <w:b/>
          <w:sz w:val="28"/>
          <w:u w:val="single"/>
        </w:rPr>
        <w:t xml:space="preserve">计算机科学与技术学院 </w:t>
      </w:r>
    </w:p>
    <w:p w14:paraId="27091723">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rPr>
        <w:t>本硕博2301班</w:t>
      </w:r>
      <w:r>
        <w:rPr>
          <w:rFonts w:hint="eastAsia"/>
          <w:b/>
          <w:sz w:val="28"/>
          <w:u w:val="single"/>
          <w:lang w:val="en-US" w:eastAsia="zh-CN"/>
        </w:rPr>
        <w:t xml:space="preserve">   </w:t>
      </w:r>
      <w:r>
        <w:rPr>
          <w:rFonts w:hint="eastAsia"/>
          <w:b/>
          <w:sz w:val="28"/>
          <w:u w:val="single"/>
        </w:rPr>
        <w:t xml:space="preserve"> </w:t>
      </w:r>
    </w:p>
    <w:p w14:paraId="06D99667">
      <w:pPr>
        <w:ind w:firstLine="1805" w:firstLineChars="642"/>
        <w:rPr>
          <w:b/>
          <w:sz w:val="28"/>
          <w:u w:val="single"/>
        </w:rPr>
      </w:pPr>
      <w:r>
        <w:rPr>
          <w:rFonts w:hint="eastAsia"/>
          <w:b/>
          <w:sz w:val="28"/>
        </w:rPr>
        <w:t xml:space="preserve">       学    号 ：</w:t>
      </w:r>
      <w:r>
        <w:rPr>
          <w:rFonts w:hint="eastAsia"/>
          <w:b/>
          <w:sz w:val="28"/>
          <w:u w:val="single"/>
        </w:rPr>
        <w:t xml:space="preserve">     U202315763      </w:t>
      </w:r>
    </w:p>
    <w:p w14:paraId="6071A906">
      <w:pPr>
        <w:ind w:firstLine="1805" w:firstLineChars="642"/>
        <w:rPr>
          <w:b/>
          <w:sz w:val="28"/>
          <w:u w:val="single"/>
        </w:rPr>
      </w:pPr>
      <w:r>
        <w:rPr>
          <w:rFonts w:hint="eastAsia"/>
          <w:b/>
          <w:sz w:val="28"/>
        </w:rPr>
        <w:t xml:space="preserve">       姓    名 ：</w:t>
      </w:r>
      <w:r>
        <w:rPr>
          <w:rFonts w:hint="eastAsia"/>
          <w:b/>
          <w:sz w:val="28"/>
          <w:u w:val="single"/>
        </w:rPr>
        <w:t xml:space="preserve">       王家乐        </w:t>
      </w:r>
    </w:p>
    <w:p w14:paraId="2D0B536C">
      <w:pPr>
        <w:jc w:val="both"/>
        <w:rPr>
          <w:b/>
        </w:rPr>
      </w:pPr>
    </w:p>
    <w:p w14:paraId="2C747E86">
      <w:pPr>
        <w:jc w:val="both"/>
        <w:rPr>
          <w:b/>
        </w:rPr>
      </w:pPr>
    </w:p>
    <w:p w14:paraId="46926002">
      <w:pPr>
        <w:jc w:val="center"/>
        <w:rPr>
          <w:b/>
          <w:sz w:val="28"/>
        </w:rPr>
      </w:pPr>
      <w:r>
        <w:rPr>
          <w:rFonts w:hint="eastAsia"/>
          <w:b/>
          <w:sz w:val="28"/>
          <w:u w:val="single"/>
          <w:lang w:val="en-US" w:eastAsia="zh-CN"/>
        </w:rPr>
        <w:t xml:space="preserve"> </w:t>
      </w:r>
      <w:r>
        <w:rPr>
          <w:rFonts w:hint="eastAsia"/>
          <w:b/>
          <w:sz w:val="28"/>
          <w:u w:val="single"/>
        </w:rPr>
        <w:t>202</w:t>
      </w:r>
      <w:r>
        <w:rPr>
          <w:rFonts w:hint="eastAsia"/>
          <w:b/>
          <w:sz w:val="28"/>
          <w:u w:val="single"/>
          <w:lang w:val="en-US" w:eastAsia="zh-CN"/>
        </w:rPr>
        <w:t>5</w:t>
      </w:r>
      <w:r>
        <w:rPr>
          <w:rFonts w:hint="eastAsia"/>
          <w:b/>
          <w:sz w:val="28"/>
          <w:u w:val="single"/>
        </w:rPr>
        <w:t xml:space="preserve"> </w:t>
      </w:r>
      <w:r>
        <w:rPr>
          <w:rFonts w:hint="eastAsia"/>
          <w:b/>
          <w:sz w:val="28"/>
        </w:rPr>
        <w:t xml:space="preserve">年 </w:t>
      </w:r>
      <w:r>
        <w:rPr>
          <w:rFonts w:hint="eastAsia"/>
          <w:b/>
          <w:sz w:val="28"/>
          <w:u w:val="single"/>
        </w:rPr>
        <w:t xml:space="preserve"> </w:t>
      </w:r>
      <w:r>
        <w:rPr>
          <w:rFonts w:hint="eastAsia"/>
          <w:b/>
          <w:sz w:val="28"/>
          <w:u w:val="single"/>
          <w:lang w:val="en-US" w:eastAsia="zh-CN"/>
        </w:rPr>
        <w:t>10</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16</w:t>
      </w:r>
      <w:r>
        <w:rPr>
          <w:rFonts w:hint="eastAsia"/>
          <w:b/>
          <w:sz w:val="28"/>
          <w:u w:val="single"/>
        </w:rPr>
        <w:t xml:space="preserve"> </w:t>
      </w:r>
      <w:r>
        <w:rPr>
          <w:rFonts w:hint="eastAsia"/>
          <w:b/>
          <w:sz w:val="28"/>
        </w:rPr>
        <w:t xml:space="preserve"> 日</w:t>
      </w:r>
    </w:p>
    <w:p w14:paraId="363F5801">
      <w:pPr>
        <w:jc w:val="left"/>
        <w:rPr>
          <w:b/>
          <w:sz w:val="28"/>
        </w:rPr>
      </w:pPr>
    </w:p>
    <w:p w14:paraId="7EFCA7B9">
      <w:pPr>
        <w:jc w:val="left"/>
        <w:rPr>
          <w:b/>
          <w:sz w:val="28"/>
        </w:rPr>
      </w:pPr>
    </w:p>
    <w:p w14:paraId="369312A0">
      <w:pPr>
        <w:jc w:val="left"/>
        <w:rPr>
          <w:b/>
          <w:sz w:val="28"/>
        </w:rPr>
      </w:pPr>
    </w:p>
    <w:p w14:paraId="0BE0574B">
      <w:pPr>
        <w:jc w:val="left"/>
        <w:rPr>
          <w:b/>
          <w:sz w:val="28"/>
        </w:rPr>
      </w:pPr>
    </w:p>
    <w:p w14:paraId="1D0144A7">
      <w:pPr>
        <w:jc w:val="left"/>
        <w:rPr>
          <w:b/>
          <w:sz w:val="28"/>
        </w:rPr>
        <w:sectPr>
          <w:headerReference r:id="rId3" w:type="default"/>
          <w:pgSz w:w="11906" w:h="16838"/>
          <w:pgMar w:top="1156" w:right="1122" w:bottom="1156" w:left="1122" w:header="851" w:footer="992" w:gutter="0"/>
          <w:pgNumType w:fmt="numberInDash" w:start="0"/>
          <w:cols w:space="720" w:num="1"/>
          <w:titlePg/>
          <w:docGrid w:type="lines" w:linePitch="312" w:charSpace="0"/>
        </w:sectPr>
      </w:pPr>
    </w:p>
    <w:p w14:paraId="064EF40C">
      <w:pPr>
        <w:pStyle w:val="2"/>
        <w:numPr>
          <w:ilvl w:val="0"/>
          <w:numId w:val="1"/>
        </w:numPr>
        <w:bidi w:val="0"/>
        <w:rPr>
          <w:rFonts w:hint="eastAsia"/>
          <w:lang w:val="en-US" w:eastAsia="zh-CN"/>
        </w:rPr>
      </w:pPr>
      <w:r>
        <w:rPr>
          <w:rFonts w:hint="eastAsia"/>
          <w:lang w:val="en-US" w:eastAsia="zh-CN"/>
        </w:rPr>
        <w:t>任务要求</w:t>
      </w:r>
    </w:p>
    <w:p w14:paraId="712F132B">
      <w:pPr>
        <w:ind w:firstLine="420" w:firstLineChars="0"/>
        <w:rPr>
          <w:rFonts w:hint="eastAsia" w:eastAsia="宋体"/>
          <w:sz w:val="28"/>
          <w:szCs w:val="28"/>
          <w:lang w:eastAsia="zh-CN"/>
        </w:rPr>
      </w:pPr>
      <w:r>
        <w:rPr>
          <w:rFonts w:hint="eastAsia"/>
          <w:sz w:val="28"/>
          <w:szCs w:val="28"/>
        </w:rPr>
        <w:t>对实验二构建的分类神经网络进行权重剪枝实现模型压缩。</w:t>
      </w:r>
      <w:r>
        <w:rPr>
          <w:rFonts w:hint="eastAsia"/>
          <w:sz w:val="28"/>
          <w:szCs w:val="28"/>
          <w:lang w:val="en-US" w:eastAsia="zh-CN"/>
        </w:rPr>
        <w:t>做法如下：</w:t>
      </w:r>
      <w:r>
        <w:rPr>
          <w:rFonts w:hint="eastAsia"/>
          <w:sz w:val="28"/>
          <w:szCs w:val="28"/>
        </w:rPr>
        <w:t>对最后一层卷积层，依据输出特征图的神经元激活的排序，进行依次剪枝。若最后一层卷积层的权重大小为</w:t>
      </w:r>
      <m:oMath>
        <m:r>
          <m:rPr>
            <m:sty m:val="p"/>
          </m:rPr>
          <w:rPr>
            <w:rFonts w:hint="eastAsia" w:ascii="Cambria Math" w:hAnsi="Cambria Math"/>
            <w:sz w:val="28"/>
            <w:szCs w:val="28"/>
          </w:rPr>
          <m:t>D×3×3×P</m:t>
        </m:r>
      </m:oMath>
      <w:r>
        <w:rPr>
          <w:rFonts w:hint="eastAsia"/>
          <w:sz w:val="28"/>
          <w:szCs w:val="28"/>
        </w:rPr>
        <w:t>，输出特征图大小为</w:t>
      </w:r>
      <m:oMath>
        <m:r>
          <m:rPr>
            <m:sty m:val="p"/>
          </m:rPr>
          <w:rPr>
            <w:rFonts w:hint="eastAsia" w:ascii="Cambria Math" w:hAnsi="Cambria Math"/>
            <w:sz w:val="28"/>
            <w:szCs w:val="28"/>
          </w:rPr>
          <m:t>M×N×P</m:t>
        </m:r>
      </m:oMath>
      <w:r>
        <w:rPr>
          <w:rFonts w:hint="eastAsia"/>
          <w:sz w:val="28"/>
          <w:szCs w:val="28"/>
        </w:rPr>
        <w:t>，在测试数据集上对</w:t>
      </w:r>
      <m:oMath>
        <m:r>
          <m:rPr>
            <m:sty m:val="p"/>
          </m:rPr>
          <w:rPr>
            <w:rFonts w:hint="eastAsia" w:ascii="Cambria Math" w:hAnsi="Cambria Math"/>
            <w:sz w:val="28"/>
            <w:szCs w:val="28"/>
          </w:rPr>
          <m:t>P</m:t>
        </m:r>
      </m:oMath>
      <w:r>
        <w:rPr>
          <w:rFonts w:hint="eastAsia"/>
          <w:sz w:val="28"/>
          <w:szCs w:val="28"/>
        </w:rPr>
        <w:t>个输出特征图的神经元激活（test</w:t>
      </w:r>
      <m:oMath>
        <m:r>
          <m:rPr>
            <m:sty m:val="p"/>
          </m:rPr>
          <w:rPr>
            <w:rFonts w:hint="eastAsia" w:ascii="Cambria Math" w:hAnsi="Cambria Math"/>
            <w:sz w:val="28"/>
            <w:szCs w:val="28"/>
          </w:rPr>
          <m:t>_dataset_size×M×N</m:t>
        </m:r>
      </m:oMath>
      <w:r>
        <w:rPr>
          <w:rFonts w:hint="eastAsia"/>
          <w:sz w:val="28"/>
          <w:szCs w:val="28"/>
        </w:rPr>
        <w:t>）求平均并进行排序。按激活水平由低到高，对前K个神经元权重进行剪枝，</w:t>
      </w:r>
      <m:oMath>
        <m:r>
          <m:rPr>
            <m:sty m:val="p"/>
          </m:rPr>
          <w:rPr>
            <w:rFonts w:hint="eastAsia" w:ascii="Cambria Math" w:hAnsi="Cambria Math"/>
            <w:sz w:val="28"/>
            <w:szCs w:val="28"/>
          </w:rPr>
          <m:t>K=1 to P−1</m:t>
        </m:r>
      </m:oMath>
      <w:r>
        <w:rPr>
          <w:rFonts w:hint="eastAsia"/>
          <w:sz w:val="28"/>
          <w:szCs w:val="28"/>
        </w:rPr>
        <w:t>。剪枝后的卷积层权重大小为</w:t>
      </w:r>
      <m:oMath>
        <m:r>
          <m:rPr>
            <m:sty m:val="p"/>
          </m:rPr>
          <w:rPr>
            <w:rFonts w:hint="eastAsia" w:ascii="Cambria Math" w:hAnsi="Cambria Math"/>
            <w:sz w:val="28"/>
            <w:szCs w:val="28"/>
          </w:rPr>
          <m:t>D×3×3×(P−K)</m:t>
        </m:r>
      </m:oMath>
      <w:r>
        <w:rPr>
          <w:rFonts w:hint="eastAsia"/>
          <w:sz w:val="28"/>
          <w:szCs w:val="28"/>
        </w:rPr>
        <w:t>，测试此时神经网络分类准确率</w:t>
      </w:r>
      <w:r>
        <w:rPr>
          <w:rFonts w:hint="eastAsia"/>
          <w:sz w:val="28"/>
          <w:szCs w:val="28"/>
          <w:lang w:eastAsia="zh-CN"/>
        </w:rPr>
        <w:t>。</w:t>
      </w:r>
      <w:r>
        <w:rPr>
          <w:rFonts w:hint="eastAsia"/>
          <w:sz w:val="28"/>
          <w:szCs w:val="28"/>
          <w:lang w:val="en-US" w:eastAsia="zh-CN"/>
        </w:rPr>
        <w:t>提示：</w:t>
      </w:r>
      <w:r>
        <w:rPr>
          <w:rFonts w:hint="eastAsia"/>
          <w:sz w:val="28"/>
          <w:szCs w:val="28"/>
          <w:lang w:eastAsia="zh-CN"/>
        </w:rPr>
        <w:t>可将待剪枝的神经元权重、偏置设为0，即相当于神经元剪枝而不用改变网络架构。</w:t>
      </w:r>
    </w:p>
    <w:p w14:paraId="32D32E24">
      <w:pPr>
        <w:pStyle w:val="2"/>
        <w:numPr>
          <w:ilvl w:val="0"/>
          <w:numId w:val="1"/>
        </w:numPr>
        <w:bidi w:val="0"/>
        <w:ind w:left="0" w:leftChars="0" w:firstLine="0" w:firstLineChars="0"/>
        <w:rPr>
          <w:rFonts w:hint="default"/>
          <w:lang w:val="en-US" w:eastAsia="zh-CN"/>
        </w:rPr>
      </w:pPr>
      <w:r>
        <w:rPr>
          <w:rFonts w:hint="eastAsia"/>
          <w:lang w:val="en-US" w:eastAsia="zh-CN"/>
        </w:rPr>
        <w:t>实验设计</w:t>
      </w:r>
    </w:p>
    <w:p w14:paraId="2967582A">
      <w:pPr>
        <w:pStyle w:val="3"/>
        <w:numPr>
          <w:ilvl w:val="1"/>
          <w:numId w:val="1"/>
        </w:numPr>
        <w:bidi w:val="0"/>
        <w:rPr>
          <w:rFonts w:hint="default"/>
          <w:lang w:val="en-US" w:eastAsia="zh-CN"/>
        </w:rPr>
      </w:pPr>
      <w:r>
        <w:rPr>
          <w:rFonts w:hint="eastAsia"/>
          <w:lang w:val="en-US" w:eastAsia="zh-CN"/>
        </w:rPr>
        <w:t>实验环境</w:t>
      </w:r>
    </w:p>
    <w:tbl>
      <w:tblPr>
        <w:tblStyle w:val="8"/>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1040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single" w:color="auto" w:sz="8" w:space="0"/>
              <w:right w:val="nil"/>
            </w:tcBorders>
            <w:vAlign w:val="center"/>
          </w:tcPr>
          <w:p w14:paraId="4577D142">
            <w:pPr>
              <w:jc w:val="center"/>
              <w:rPr>
                <w:rFonts w:hint="default"/>
                <w:b w:val="0"/>
                <w:bCs w:val="0"/>
                <w:sz w:val="24"/>
                <w:szCs w:val="24"/>
                <w:vertAlign w:val="baseline"/>
                <w:lang w:val="en-US" w:eastAsia="zh-CN"/>
              </w:rPr>
            </w:pPr>
            <w:r>
              <w:rPr>
                <w:rFonts w:hint="eastAsia"/>
                <w:b/>
                <w:bCs/>
                <w:sz w:val="24"/>
                <w:szCs w:val="24"/>
                <w:vertAlign w:val="baseline"/>
                <w:lang w:val="en-US" w:eastAsia="zh-CN"/>
              </w:rPr>
              <w:t>项</w:t>
            </w:r>
          </w:p>
        </w:tc>
        <w:tc>
          <w:tcPr>
            <w:tcW w:w="5840" w:type="dxa"/>
            <w:tcBorders>
              <w:top w:val="single" w:color="auto" w:sz="8" w:space="0"/>
              <w:left w:val="nil"/>
              <w:bottom w:val="single" w:color="auto" w:sz="8" w:space="0"/>
              <w:right w:val="nil"/>
            </w:tcBorders>
            <w:vAlign w:val="center"/>
          </w:tcPr>
          <w:p w14:paraId="5C11815B">
            <w:pPr>
              <w:jc w:val="center"/>
              <w:rPr>
                <w:rFonts w:hint="default"/>
                <w:b w:val="0"/>
                <w:bCs w:val="0"/>
                <w:sz w:val="24"/>
                <w:szCs w:val="24"/>
                <w:vertAlign w:val="baseline"/>
                <w:lang w:val="en-US" w:eastAsia="zh-CN"/>
              </w:rPr>
            </w:pPr>
            <w:r>
              <w:rPr>
                <w:rFonts w:hint="eastAsia"/>
                <w:b/>
                <w:bCs/>
                <w:sz w:val="24"/>
                <w:szCs w:val="24"/>
                <w:vertAlign w:val="baseline"/>
                <w:lang w:val="en-US" w:eastAsia="zh-CN"/>
              </w:rPr>
              <w:t>参数</w:t>
            </w:r>
          </w:p>
        </w:tc>
      </w:tr>
      <w:tr w14:paraId="4255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42A71F0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操作系统</w:t>
            </w:r>
          </w:p>
        </w:tc>
        <w:tc>
          <w:tcPr>
            <w:tcW w:w="5840" w:type="dxa"/>
            <w:tcBorders>
              <w:top w:val="single" w:color="auto" w:sz="8" w:space="0"/>
              <w:left w:val="nil"/>
              <w:bottom w:val="nil"/>
              <w:right w:val="nil"/>
            </w:tcBorders>
            <w:vAlign w:val="center"/>
          </w:tcPr>
          <w:p w14:paraId="1AB97CD4">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Windows11</w:t>
            </w:r>
          </w:p>
        </w:tc>
      </w:tr>
      <w:tr w14:paraId="2DB6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2FBECC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CPU</w:t>
            </w:r>
          </w:p>
        </w:tc>
        <w:tc>
          <w:tcPr>
            <w:tcW w:w="5840" w:type="dxa"/>
            <w:tcBorders>
              <w:top w:val="nil"/>
              <w:left w:val="nil"/>
              <w:bottom w:val="nil"/>
              <w:right w:val="nil"/>
            </w:tcBorders>
            <w:vAlign w:val="center"/>
          </w:tcPr>
          <w:p w14:paraId="096A9F9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r>
              <w:rPr>
                <w:rFonts w:hint="default"/>
                <w:b w:val="0"/>
                <w:bCs w:val="0"/>
                <w:sz w:val="24"/>
                <w:szCs w:val="24"/>
                <w:vertAlign w:val="baseline"/>
                <w:lang w:val="en-US" w:eastAsia="zh-CN"/>
              </w:rPr>
              <w:t>2th Gen Intel(R) Core(TM) i7-12700</w:t>
            </w:r>
            <w:r>
              <w:rPr>
                <w:rFonts w:hint="eastAsia"/>
                <w:b w:val="0"/>
                <w:bCs w:val="0"/>
                <w:sz w:val="24"/>
                <w:szCs w:val="24"/>
                <w:vertAlign w:val="baseline"/>
                <w:lang w:val="en-US" w:eastAsia="zh-CN"/>
              </w:rPr>
              <w:t>H</w:t>
            </w:r>
          </w:p>
        </w:tc>
      </w:tr>
      <w:tr w14:paraId="1C6A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015F84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RAM</w:t>
            </w:r>
          </w:p>
        </w:tc>
        <w:tc>
          <w:tcPr>
            <w:tcW w:w="5840" w:type="dxa"/>
            <w:tcBorders>
              <w:top w:val="nil"/>
              <w:left w:val="nil"/>
              <w:bottom w:val="nil"/>
              <w:right w:val="nil"/>
            </w:tcBorders>
            <w:vAlign w:val="center"/>
          </w:tcPr>
          <w:p w14:paraId="3C2CEE6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16GB</w:t>
            </w:r>
          </w:p>
        </w:tc>
      </w:tr>
      <w:tr w14:paraId="20B6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AA3A787">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编程语言</w:t>
            </w:r>
          </w:p>
        </w:tc>
        <w:tc>
          <w:tcPr>
            <w:tcW w:w="5840" w:type="dxa"/>
            <w:tcBorders>
              <w:top w:val="nil"/>
              <w:left w:val="nil"/>
              <w:bottom w:val="nil"/>
              <w:right w:val="nil"/>
            </w:tcBorders>
            <w:vAlign w:val="center"/>
          </w:tcPr>
          <w:p w14:paraId="56CEFB6B">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Python3.10.18</w:t>
            </w:r>
          </w:p>
        </w:tc>
      </w:tr>
      <w:tr w14:paraId="7646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258717A5">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平台</w:t>
            </w:r>
          </w:p>
        </w:tc>
        <w:tc>
          <w:tcPr>
            <w:tcW w:w="5840" w:type="dxa"/>
            <w:tcBorders>
              <w:top w:val="nil"/>
              <w:left w:val="nil"/>
              <w:bottom w:val="single" w:color="auto" w:sz="8" w:space="0"/>
              <w:right w:val="nil"/>
            </w:tcBorders>
            <w:vAlign w:val="center"/>
          </w:tcPr>
          <w:p w14:paraId="482CFE8D">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VScode &amp; Jupyter Notebook</w:t>
            </w:r>
          </w:p>
        </w:tc>
      </w:tr>
    </w:tbl>
    <w:p w14:paraId="0D57B601">
      <w:pPr>
        <w:pStyle w:val="3"/>
        <w:numPr>
          <w:ilvl w:val="1"/>
          <w:numId w:val="1"/>
        </w:numPr>
        <w:bidi w:val="0"/>
        <w:rPr>
          <w:rFonts w:hint="default"/>
          <w:lang w:val="en-US" w:eastAsia="zh-CN"/>
        </w:rPr>
      </w:pPr>
      <w:r>
        <w:rPr>
          <w:rFonts w:hint="eastAsia"/>
          <w:lang w:val="en-US" w:eastAsia="zh-CN"/>
        </w:rPr>
        <w:t>相关依赖</w:t>
      </w:r>
    </w:p>
    <w:tbl>
      <w:tblPr>
        <w:tblStyle w:val="8"/>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3C20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single" w:color="auto" w:sz="8" w:space="0"/>
              <w:right w:val="nil"/>
            </w:tcBorders>
            <w:vAlign w:val="center"/>
          </w:tcPr>
          <w:p w14:paraId="55100422">
            <w:pPr>
              <w:jc w:val="center"/>
              <w:rPr>
                <w:rFonts w:hint="default"/>
                <w:b w:val="0"/>
                <w:bCs w:val="0"/>
                <w:sz w:val="24"/>
                <w:szCs w:val="24"/>
                <w:vertAlign w:val="baseline"/>
                <w:lang w:val="en-US" w:eastAsia="zh-CN"/>
              </w:rPr>
            </w:pPr>
            <w:r>
              <w:rPr>
                <w:rFonts w:hint="eastAsia"/>
                <w:b/>
                <w:bCs/>
                <w:sz w:val="24"/>
                <w:szCs w:val="24"/>
                <w:vertAlign w:val="baseline"/>
                <w:lang w:val="en-US" w:eastAsia="zh-CN"/>
              </w:rPr>
              <w:t>依赖项</w:t>
            </w:r>
          </w:p>
        </w:tc>
        <w:tc>
          <w:tcPr>
            <w:tcW w:w="5840" w:type="dxa"/>
            <w:tcBorders>
              <w:top w:val="single" w:color="auto" w:sz="8" w:space="0"/>
              <w:left w:val="nil"/>
              <w:bottom w:val="single" w:color="auto" w:sz="8" w:space="0"/>
              <w:right w:val="nil"/>
            </w:tcBorders>
            <w:vAlign w:val="center"/>
          </w:tcPr>
          <w:p w14:paraId="64878E09">
            <w:pPr>
              <w:jc w:val="center"/>
              <w:rPr>
                <w:rFonts w:hint="default"/>
                <w:b w:val="0"/>
                <w:bCs w:val="0"/>
                <w:sz w:val="24"/>
                <w:szCs w:val="24"/>
                <w:vertAlign w:val="baseline"/>
                <w:lang w:val="en-US" w:eastAsia="zh-CN"/>
              </w:rPr>
            </w:pPr>
            <w:r>
              <w:rPr>
                <w:rFonts w:hint="eastAsia"/>
                <w:b/>
                <w:bCs/>
                <w:sz w:val="24"/>
                <w:szCs w:val="24"/>
                <w:vertAlign w:val="baseline"/>
                <w:lang w:val="en-US" w:eastAsia="zh-CN"/>
              </w:rPr>
              <w:t>版本</w:t>
            </w:r>
          </w:p>
        </w:tc>
      </w:tr>
      <w:tr w14:paraId="4CDA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758B20C1">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torch</w:t>
            </w:r>
          </w:p>
        </w:tc>
        <w:tc>
          <w:tcPr>
            <w:tcW w:w="5840" w:type="dxa"/>
            <w:tcBorders>
              <w:top w:val="single" w:color="auto" w:sz="8" w:space="0"/>
              <w:left w:val="nil"/>
              <w:bottom w:val="nil"/>
              <w:right w:val="nil"/>
            </w:tcBorders>
            <w:vAlign w:val="center"/>
          </w:tcPr>
          <w:p w14:paraId="2913E06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2.8.0</w:t>
            </w:r>
          </w:p>
        </w:tc>
      </w:tr>
      <w:tr w14:paraId="590B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FAE894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pandas</w:t>
            </w:r>
          </w:p>
        </w:tc>
        <w:tc>
          <w:tcPr>
            <w:tcW w:w="5840" w:type="dxa"/>
            <w:tcBorders>
              <w:top w:val="nil"/>
              <w:left w:val="nil"/>
              <w:bottom w:val="nil"/>
              <w:right w:val="nil"/>
            </w:tcBorders>
            <w:vAlign w:val="center"/>
          </w:tcPr>
          <w:p w14:paraId="2B591ECF">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2.3.1</w:t>
            </w:r>
          </w:p>
        </w:tc>
      </w:tr>
      <w:tr w14:paraId="762F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52BCA1C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numpy</w:t>
            </w:r>
          </w:p>
        </w:tc>
        <w:tc>
          <w:tcPr>
            <w:tcW w:w="5840" w:type="dxa"/>
            <w:tcBorders>
              <w:top w:val="nil"/>
              <w:left w:val="nil"/>
              <w:bottom w:val="nil"/>
              <w:right w:val="nil"/>
            </w:tcBorders>
            <w:vAlign w:val="center"/>
          </w:tcPr>
          <w:p w14:paraId="7EB689D0">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2.2.6</w:t>
            </w:r>
          </w:p>
        </w:tc>
      </w:tr>
      <w:tr w14:paraId="081F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3090262C">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matplotli</w:t>
            </w:r>
            <w:r>
              <w:rPr>
                <w:rFonts w:hint="eastAsia"/>
                <w:b w:val="0"/>
                <w:bCs w:val="0"/>
                <w:sz w:val="24"/>
                <w:szCs w:val="24"/>
                <w:vertAlign w:val="baseline"/>
                <w:lang w:val="en-US" w:eastAsia="zh-CN"/>
              </w:rPr>
              <w:t>b</w:t>
            </w:r>
          </w:p>
        </w:tc>
        <w:tc>
          <w:tcPr>
            <w:tcW w:w="5840" w:type="dxa"/>
            <w:tcBorders>
              <w:top w:val="nil"/>
              <w:left w:val="nil"/>
              <w:bottom w:val="nil"/>
              <w:right w:val="nil"/>
            </w:tcBorders>
            <w:vAlign w:val="center"/>
          </w:tcPr>
          <w:p w14:paraId="19B1709C">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3.10.5</w:t>
            </w:r>
          </w:p>
        </w:tc>
      </w:tr>
      <w:tr w14:paraId="3A34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0306AB5C">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torchvision</w:t>
            </w:r>
          </w:p>
        </w:tc>
        <w:tc>
          <w:tcPr>
            <w:tcW w:w="5840" w:type="dxa"/>
            <w:tcBorders>
              <w:top w:val="nil"/>
              <w:left w:val="nil"/>
              <w:bottom w:val="nil"/>
              <w:right w:val="nil"/>
            </w:tcBorders>
            <w:vAlign w:val="center"/>
          </w:tcPr>
          <w:p w14:paraId="18C8262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0.21.0</w:t>
            </w:r>
          </w:p>
        </w:tc>
      </w:tr>
      <w:tr w14:paraId="58CC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4B061ED3">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scikit-learn</w:t>
            </w:r>
          </w:p>
        </w:tc>
        <w:tc>
          <w:tcPr>
            <w:tcW w:w="5840" w:type="dxa"/>
            <w:tcBorders>
              <w:top w:val="nil"/>
              <w:left w:val="nil"/>
              <w:bottom w:val="single" w:color="auto" w:sz="8" w:space="0"/>
              <w:right w:val="nil"/>
            </w:tcBorders>
            <w:vAlign w:val="center"/>
          </w:tcPr>
          <w:p w14:paraId="6A13EF2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1.7.2</w:t>
            </w:r>
          </w:p>
        </w:tc>
      </w:tr>
    </w:tbl>
    <w:p w14:paraId="323F78E8">
      <w:pPr>
        <w:pStyle w:val="3"/>
        <w:numPr>
          <w:ilvl w:val="1"/>
          <w:numId w:val="1"/>
        </w:numPr>
        <w:bidi w:val="0"/>
        <w:rPr>
          <w:rFonts w:hint="default"/>
          <w:lang w:val="en-US" w:eastAsia="zh-CN"/>
        </w:rPr>
      </w:pPr>
      <w:r>
        <w:rPr>
          <w:rFonts w:hint="eastAsia"/>
          <w:lang w:val="en-US" w:eastAsia="zh-CN"/>
        </w:rPr>
        <w:t>配置信息</w:t>
      </w:r>
    </w:p>
    <w:p w14:paraId="1F26DEEE">
      <w:pPr>
        <w:ind w:firstLine="420" w:firstLineChars="0"/>
        <w:rPr>
          <w:rFonts w:hint="eastAsia"/>
          <w:sz w:val="28"/>
          <w:szCs w:val="28"/>
          <w:lang w:val="en-US" w:eastAsia="zh-CN"/>
        </w:rPr>
      </w:pPr>
      <w:r>
        <w:rPr>
          <w:rFonts w:hint="eastAsia"/>
          <w:sz w:val="28"/>
          <w:szCs w:val="28"/>
          <w:lang w:val="en-US" w:eastAsia="zh-CN"/>
        </w:rPr>
        <w:t>写一个Cfg类来管理本实验的相关配置，包括：实验二的数据集路径、batch_size、实验二训练出的模型保存路径及模型名称等。</w:t>
      </w:r>
    </w:p>
    <w:tbl>
      <w:tblPr>
        <w:tblW w:w="9667" w:type="dxa"/>
        <w:tblInd w:w="73"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7"/>
      </w:tblGrid>
      <w:tr w14:paraId="1BBCA4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67" w:type="dxa"/>
            <w:shd w:val="clear" w:color="auto" w:fill="FFFFFF"/>
            <w:tcMar>
              <w:left w:w="75" w:type="dxa"/>
            </w:tcMar>
            <w:vAlign w:val="top"/>
          </w:tcPr>
          <w:p w14:paraId="660AD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Cfg:</w:t>
            </w:r>
          </w:p>
          <w:p w14:paraId="156D0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data_root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os.path.abspath(os.path.join(os.getcwd(), </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"../exp-2/data"</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4787DF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train_fraction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0.10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use 10% of the train split</w:t>
            </w:r>
          </w:p>
          <w:p w14:paraId="73E403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test_fraction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0.10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use 10% of the test split</w:t>
            </w:r>
          </w:p>
          <w:p w14:paraId="2E46A5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train_num_pairs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10000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number of training pairs</w:t>
            </w:r>
          </w:p>
          <w:p w14:paraId="23957A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test_num_pairs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2000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number of test pairs</w:t>
            </w:r>
          </w:p>
          <w:p w14:paraId="62FA4A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batch_size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64</w:t>
            </w:r>
          </w:p>
          <w:p w14:paraId="1D1102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num_workers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w:t>
            </w:r>
          </w:p>
          <w:p w14:paraId="41113E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save_dir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os.path.abspath(os.path.join(os.getcwd(), </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"../exp-2/output"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C9517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2"/>
                <w:szCs w:val="12"/>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model_name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'siamese_mnist_same_digit.pth'</w:t>
            </w:r>
          </w:p>
        </w:tc>
      </w:tr>
    </w:tbl>
    <w:p w14:paraId="3CC199D8">
      <w:pPr>
        <w:pStyle w:val="3"/>
        <w:numPr>
          <w:ilvl w:val="1"/>
          <w:numId w:val="1"/>
        </w:numPr>
        <w:bidi w:val="0"/>
        <w:rPr>
          <w:rFonts w:hint="default"/>
          <w:lang w:val="en-US" w:eastAsia="zh-CN"/>
        </w:rPr>
      </w:pPr>
      <w:r>
        <w:rPr>
          <w:rFonts w:hint="eastAsia"/>
          <w:lang w:val="en-US" w:eastAsia="zh-CN"/>
        </w:rPr>
        <w:t>数据集加载和处理（同实验二）</w:t>
      </w:r>
    </w:p>
    <w:p w14:paraId="4AB72738">
      <w:pPr>
        <w:ind w:firstLine="420" w:firstLineChars="0"/>
        <w:rPr>
          <w:rFonts w:hint="eastAsia"/>
          <w:sz w:val="28"/>
          <w:szCs w:val="28"/>
          <w:lang w:val="en-US" w:eastAsia="zh-CN"/>
        </w:rPr>
      </w:pPr>
      <w:r>
        <w:rPr>
          <w:rFonts w:hint="default"/>
          <w:sz w:val="28"/>
          <w:szCs w:val="28"/>
          <w:lang w:val="en-US" w:eastAsia="zh-CN"/>
        </w:rPr>
        <w:t>使用torchvision.datasets.MNIST加载数据集，按题目要求选取训练集10%与测试集10%。标准MNIST规模为60000/10000，因此本实验实际使用6000张训练图</w:t>
      </w:r>
      <w:r>
        <w:rPr>
          <w:rFonts w:hint="eastAsia"/>
          <w:sz w:val="28"/>
          <w:szCs w:val="28"/>
          <w:lang w:val="en-US" w:eastAsia="zh-CN"/>
        </w:rPr>
        <w:t>片</w:t>
      </w:r>
      <w:r>
        <w:rPr>
          <w:rFonts w:hint="default"/>
          <w:sz w:val="28"/>
          <w:szCs w:val="28"/>
          <w:lang w:val="en-US" w:eastAsia="zh-CN"/>
        </w:rPr>
        <w:t>与1000张测试图</w:t>
      </w:r>
      <w:r>
        <w:rPr>
          <w:rFonts w:hint="eastAsia"/>
          <w:sz w:val="28"/>
          <w:szCs w:val="28"/>
          <w:lang w:val="en-US" w:eastAsia="zh-CN"/>
        </w:rPr>
        <w:t>片</w:t>
      </w:r>
      <w:r>
        <w:rPr>
          <w:rFonts w:hint="default"/>
          <w:sz w:val="28"/>
          <w:szCs w:val="28"/>
          <w:lang w:val="en-US" w:eastAsia="zh-CN"/>
        </w:rPr>
        <w:t>。</w:t>
      </w:r>
      <w:r>
        <w:rPr>
          <w:rFonts w:hint="eastAsia"/>
          <w:sz w:val="28"/>
          <w:szCs w:val="28"/>
          <w:lang w:val="en-US" w:eastAsia="zh-CN"/>
        </w:rPr>
        <w:t>使用transforms</w:t>
      </w:r>
      <w:r>
        <w:rPr>
          <w:rFonts w:hint="default"/>
          <w:sz w:val="28"/>
          <w:szCs w:val="28"/>
          <w:lang w:val="en-US" w:eastAsia="zh-CN"/>
        </w:rPr>
        <w:t>将</w:t>
      </w:r>
      <w:r>
        <w:rPr>
          <w:rFonts w:hint="eastAsia"/>
          <w:sz w:val="28"/>
          <w:szCs w:val="28"/>
          <w:lang w:val="en-US" w:eastAsia="zh-CN"/>
        </w:rPr>
        <w:t>像素值</w:t>
      </w:r>
      <w:r>
        <w:rPr>
          <w:rFonts w:hint="default"/>
          <w:sz w:val="28"/>
          <w:szCs w:val="28"/>
          <w:lang w:val="en-US" w:eastAsia="zh-CN"/>
        </w:rPr>
        <w:t>归一化</w:t>
      </w:r>
      <w:r>
        <w:rPr>
          <w:rFonts w:hint="eastAsia"/>
          <w:sz w:val="28"/>
          <w:szCs w:val="28"/>
          <w:lang w:val="en-US" w:eastAsia="zh-CN"/>
        </w:rPr>
        <w:t>并进行标准化。</w:t>
      </w:r>
    </w:p>
    <w:tbl>
      <w:tblPr>
        <w:tblStyle w:val="7"/>
        <w:tblW w:w="9655" w:type="dxa"/>
        <w:tblInd w:w="7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2C09E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55"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2E2BED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Transforms预处理</w:t>
            </w:r>
          </w:p>
          <w:p w14:paraId="0D7936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transform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transforms.Compose([</w:t>
            </w:r>
          </w:p>
          <w:p w14:paraId="5F03C7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transforms.ToTensor(),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归一化[0,1], shape (1,28,28)</w:t>
            </w:r>
          </w:p>
          <w:p w14:paraId="5B5C35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461"/>
              <w:jc w:val="left"/>
              <w:textAlignment w:val="baseline"/>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transforms.Normalize((</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0.1307</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0.3081</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p>
          <w:p w14:paraId="5A7635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4ECAE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D582D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加载MNIST数据集</w:t>
            </w:r>
          </w:p>
          <w:p w14:paraId="52E96A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630" w:right="0" w:hanging="630" w:hangingChars="30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train_dataset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datasets.MNIST(Cfg.data_root, train</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download</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transform</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transform)</w:t>
            </w:r>
          </w:p>
          <w:p w14:paraId="6A81F9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630" w:right="0" w:hanging="630" w:hangingChars="30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test_dataset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datasets.MNIST(Cfg.data_root, train</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download</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transform</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transform)</w:t>
            </w:r>
          </w:p>
          <w:p w14:paraId="2438C1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D77FC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抽取10%的数据</w:t>
            </w:r>
          </w:p>
          <w:p w14:paraId="121E32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sample_dataset(dataset, sample_ratio</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0.1</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9DD54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indices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list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range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(dataset)))</w:t>
            </w:r>
          </w:p>
          <w:p w14:paraId="162DB2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sampled_indices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random.sample(indices, </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int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(dataset)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sample_ratio))</w:t>
            </w:r>
          </w:p>
          <w:p w14:paraId="29944A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Subset(dataset, sampled_indices)</w:t>
            </w:r>
          </w:p>
          <w:p w14:paraId="08A3A6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train_subset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sample_dataset(train_dataset, Cfg.train_fraction)</w:t>
            </w:r>
          </w:p>
          <w:p w14:paraId="4CF6C4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2"/>
                <w:szCs w:val="12"/>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test_subset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sample_dataset(test_dataset, Cfg.test_fraction)</w:t>
            </w:r>
          </w:p>
        </w:tc>
      </w:tr>
    </w:tbl>
    <w:p w14:paraId="2E37175E">
      <w:pPr>
        <w:ind w:firstLine="420" w:firstLineChars="0"/>
        <w:rPr>
          <w:rFonts w:hint="eastAsia"/>
          <w:sz w:val="28"/>
          <w:szCs w:val="28"/>
          <w:lang w:val="en-US" w:eastAsia="zh-CN"/>
        </w:rPr>
      </w:pPr>
      <w:r>
        <w:rPr>
          <w:rFonts w:hint="eastAsia"/>
          <w:sz w:val="28"/>
          <w:szCs w:val="28"/>
          <w:lang w:val="en-US" w:eastAsia="zh-CN"/>
        </w:rPr>
        <w:t>继承Dataset类构建MNISTPairsDataset类，根据Cfg中的train_num_pairs和test_num_pairs从采样后的训练集和测试集随机生成比例为1:1的正负样本（正样本为相同数字的配对、负样本为不同数字的配对），并为正样本打上Label=1的标签，为负样本打上Label=0的标签。进而创建供pytorch使用的数据加载器。</w:t>
      </w:r>
    </w:p>
    <w:tbl>
      <w:tblPr>
        <w:tblStyle w:val="7"/>
        <w:tblW w:w="9655" w:type="dxa"/>
        <w:tblInd w:w="91"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40D58D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55" w:type="dxa"/>
            <w:shd w:val="clear" w:color="auto" w:fill="FFFFFF"/>
            <w:tcMar>
              <w:left w:w="75" w:type="dxa"/>
            </w:tcMar>
            <w:vAlign w:val="top"/>
          </w:tcPr>
          <w:p w14:paraId="1F7997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创建配对数据集</w:t>
            </w:r>
          </w:p>
          <w:p w14:paraId="345413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MNISTPairsDataset(Dataset):</w:t>
            </w:r>
          </w:p>
          <w:p w14:paraId="118540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subset, num_pairs):</w:t>
            </w:r>
          </w:p>
          <w:p w14:paraId="384412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.subset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subset</w:t>
            </w:r>
          </w:p>
          <w:p w14:paraId="08653B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.num_pairs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num_pairs</w:t>
            </w:r>
          </w:p>
          <w:p w14:paraId="49F31F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_, label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subset]</w:t>
            </w:r>
          </w:p>
          <w:p w14:paraId="2C68D2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.images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[image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image, _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subset]</w:t>
            </w:r>
          </w:p>
          <w:p w14:paraId="1E1197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生成相同数字的索引映射</w:t>
            </w:r>
          </w:p>
          <w:p w14:paraId="0D355C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label_to_indices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1FD34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 label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enumerate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.labels):</w:t>
            </w:r>
          </w:p>
          <w:p w14:paraId="5E4728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label_to_indices:</w:t>
            </w:r>
          </w:p>
          <w:p w14:paraId="6B6FF6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label_to_indices[label]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1575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label_to_indices[label].append(idx)</w:t>
            </w:r>
          </w:p>
          <w:p w14:paraId="636D58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创建配对</w:t>
            </w:r>
          </w:p>
          <w:p w14:paraId="3C1A34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.pairs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9E6E1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.pair_labels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570AC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_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range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(num_pairs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035AE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正样本对</w:t>
            </w:r>
          </w:p>
          <w:p w14:paraId="27EEB7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random.choice(</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list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(label_to_indices.keys()))</w:t>
            </w:r>
          </w:p>
          <w:p w14:paraId="40A6F0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(label_to_indices[label]) &gt;</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9AF9F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idx1, idx2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random.sample(label_to_indices[label],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E63FB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.pairs.append((idx1, idx2))</w:t>
            </w:r>
          </w:p>
          <w:p w14:paraId="4F28C5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.pair_labels.append(</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A6FA7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负样本对</w:t>
            </w:r>
          </w:p>
          <w:p w14:paraId="5B1995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label1, label2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random.sample(</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list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(label_to_indices.keys()),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8FB01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idx1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random.choice(label_to_indices[label1])</w:t>
            </w:r>
          </w:p>
          <w:p w14:paraId="02C89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idx2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random.choice(label_to_indices[label2])</w:t>
            </w:r>
          </w:p>
          <w:p w14:paraId="290813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.pairs.append((idx1, idx2))</w:t>
            </w:r>
          </w:p>
          <w:p w14:paraId="0D0AF2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.pair_labels.append(</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C8B91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436CF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__len__(</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D4D30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.pairs)</w:t>
            </w:r>
          </w:p>
          <w:p w14:paraId="0E7F3D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BD0B9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__getitem__(</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idx):</w:t>
            </w:r>
          </w:p>
          <w:p w14:paraId="6E8AF5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idx1, idx2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.pairs[idx]</w:t>
            </w:r>
          </w:p>
          <w:p w14:paraId="3E8B7A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x1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.images[idx1]</w:t>
            </w:r>
          </w:p>
          <w:p w14:paraId="3111D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x2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.images[idx2]</w:t>
            </w:r>
          </w:p>
          <w:p w14:paraId="3D3E5B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y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.pair_labels[idx]</w:t>
            </w:r>
          </w:p>
          <w:p w14:paraId="28AE4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x1, x2, torch.tensor(y, dtype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torch.float32)</w:t>
            </w:r>
          </w:p>
          <w:p w14:paraId="2E2D4B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7C682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创建训练和测试配对数据集</w:t>
            </w:r>
          </w:p>
          <w:p w14:paraId="23CD06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train_pairs_dataset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MNISTPairsDataset(train_subset, num_pairs</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Cfg.train_num_pairs)</w:t>
            </w:r>
          </w:p>
          <w:p w14:paraId="78E791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test_pairs_dataset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MNISTPairsDataset(test_subset, num_pairs</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Cfg.test_num_pairs)</w:t>
            </w:r>
          </w:p>
          <w:p w14:paraId="6244D0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71B724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数据加载器</w:t>
            </w:r>
          </w:p>
          <w:p w14:paraId="259919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630" w:right="0" w:hanging="630" w:hangingChars="30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train_loader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DataLoader(train_pairs_dataset, batch_size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Cfg.batch_size, shuffle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num_workers</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Cfg.num_workers)</w:t>
            </w:r>
          </w:p>
          <w:p w14:paraId="577A26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630" w:right="0" w:hanging="630" w:hangingChars="30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test_loader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DataLoader(test_pairs_dataset, batch_size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Cfg.batch_size, shuffle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False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num_workers</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Cfg.num_workers)</w:t>
            </w:r>
          </w:p>
        </w:tc>
      </w:tr>
    </w:tbl>
    <w:p w14:paraId="420057A2">
      <w:pPr>
        <w:pStyle w:val="3"/>
        <w:numPr>
          <w:ilvl w:val="1"/>
          <w:numId w:val="1"/>
        </w:numPr>
        <w:bidi w:val="0"/>
        <w:rPr>
          <w:rFonts w:hint="default"/>
          <w:lang w:val="en-US" w:eastAsia="zh-CN"/>
        </w:rPr>
      </w:pPr>
      <w:r>
        <w:rPr>
          <w:rFonts w:hint="eastAsia"/>
          <w:lang w:val="en-US" w:eastAsia="zh-CN"/>
        </w:rPr>
        <w:t>孪生卷积神经网络（同实验二）</w:t>
      </w:r>
    </w:p>
    <w:p w14:paraId="789F4B74">
      <w:pPr>
        <w:ind w:firstLine="420" w:firstLineChars="0"/>
        <w:rPr>
          <w:rFonts w:hint="eastAsia"/>
          <w:sz w:val="28"/>
          <w:szCs w:val="28"/>
          <w:lang w:val="en-US" w:eastAsia="zh-CN"/>
        </w:rPr>
      </w:pPr>
      <w:r>
        <w:rPr>
          <w:rFonts w:hint="eastAsia"/>
          <w:sz w:val="28"/>
          <w:szCs w:val="28"/>
          <w:lang w:val="en-US" w:eastAsia="zh-CN"/>
        </w:rPr>
        <w:t>网络架构的核心采用共享权重的Siamese卷积网络，包含以下部分：</w:t>
      </w:r>
    </w:p>
    <w:p w14:paraId="7921F274">
      <w:pPr>
        <w:ind w:firstLine="420" w:firstLineChars="0"/>
        <w:rPr>
          <w:rFonts w:hint="default"/>
          <w:sz w:val="28"/>
          <w:szCs w:val="28"/>
          <w:lang w:val="en-US" w:eastAsia="zh-CN"/>
        </w:rPr>
      </w:pPr>
      <w:r>
        <w:rPr>
          <w:rFonts w:hint="default"/>
          <w:sz w:val="28"/>
          <w:szCs w:val="28"/>
          <w:lang w:val="en-US" w:eastAsia="zh-CN"/>
        </w:rPr>
        <w:t>1) ConvEncoder：两层卷积(ReLU</w:t>
      </w:r>
      <w:r>
        <w:rPr>
          <w:rFonts w:hint="eastAsia"/>
          <w:sz w:val="28"/>
          <w:szCs w:val="28"/>
          <w:lang w:val="en-US" w:eastAsia="zh-CN"/>
        </w:rPr>
        <w:t>激活</w:t>
      </w:r>
      <w:r>
        <w:rPr>
          <w:rFonts w:hint="default"/>
          <w:sz w:val="28"/>
          <w:szCs w:val="28"/>
          <w:lang w:val="en-US" w:eastAsia="zh-CN"/>
        </w:rPr>
        <w:t>)与2×2最大池化提取28×28灰度图的表征；随后为Flatten与全连接层映射到嵌入空间。</w:t>
      </w:r>
      <w:r>
        <w:rPr>
          <w:rFonts w:hint="default"/>
          <w:sz w:val="28"/>
          <w:szCs w:val="28"/>
          <w:lang w:val="en-US" w:eastAsia="zh-CN"/>
        </w:rPr>
        <w:br w:type="textWrapping"/>
      </w:r>
      <w:r>
        <w:rPr>
          <w:rFonts w:hint="eastAsia"/>
          <w:sz w:val="28"/>
          <w:szCs w:val="28"/>
          <w:lang w:val="en-US" w:eastAsia="zh-CN"/>
        </w:rPr>
        <w:tab/>
      </w:r>
      <w:r>
        <w:rPr>
          <w:rFonts w:hint="default"/>
          <w:sz w:val="28"/>
          <w:szCs w:val="28"/>
          <w:lang w:val="en-US" w:eastAsia="zh-CN"/>
        </w:rPr>
        <w:t>2) 特征融合：对两个嵌入向量z₁、z₂计算|z₁−z₂|与z₁⊙z₂并连接。</w:t>
      </w:r>
      <w:r>
        <w:rPr>
          <w:rFonts w:hint="default"/>
          <w:sz w:val="28"/>
          <w:szCs w:val="28"/>
          <w:lang w:val="en-US" w:eastAsia="zh-CN"/>
        </w:rPr>
        <w:br w:type="textWrapping"/>
      </w:r>
      <w:r>
        <w:rPr>
          <w:rFonts w:hint="eastAsia"/>
          <w:sz w:val="28"/>
          <w:szCs w:val="28"/>
          <w:lang w:val="en-US" w:eastAsia="zh-CN"/>
        </w:rPr>
        <w:tab/>
      </w:r>
      <w:r>
        <w:rPr>
          <w:rFonts w:hint="default"/>
          <w:sz w:val="28"/>
          <w:szCs w:val="28"/>
          <w:lang w:val="en-US" w:eastAsia="zh-CN"/>
        </w:rPr>
        <w:t>3)</w:t>
      </w:r>
      <w:r>
        <w:rPr>
          <w:rFonts w:hint="eastAsia"/>
          <w:sz w:val="28"/>
          <w:szCs w:val="28"/>
          <w:lang w:val="en-US" w:eastAsia="zh-CN"/>
        </w:rPr>
        <w:t xml:space="preserve"> </w:t>
      </w:r>
      <w:r>
        <w:rPr>
          <w:rFonts w:hint="default"/>
          <w:sz w:val="28"/>
          <w:szCs w:val="28"/>
          <w:lang w:val="en-US" w:eastAsia="zh-CN"/>
        </w:rPr>
        <w:t>判别头：</w:t>
      </w:r>
      <w:r>
        <w:rPr>
          <w:rFonts w:hint="eastAsia"/>
          <w:sz w:val="28"/>
          <w:szCs w:val="28"/>
          <w:lang w:val="en-US" w:eastAsia="zh-CN"/>
        </w:rPr>
        <w:t>构建全连接神经网络</w:t>
      </w:r>
      <w:r>
        <w:rPr>
          <w:rFonts w:hint="default"/>
          <w:sz w:val="28"/>
          <w:szCs w:val="28"/>
          <w:lang w:val="en-US" w:eastAsia="zh-CN"/>
        </w:rPr>
        <w:t>输出二分类</w:t>
      </w:r>
      <w:r>
        <w:rPr>
          <w:rFonts w:hint="eastAsia"/>
          <w:sz w:val="28"/>
          <w:szCs w:val="28"/>
          <w:lang w:val="en-US" w:eastAsia="zh-CN"/>
        </w:rPr>
        <w:t>的</w:t>
      </w:r>
      <w:r>
        <w:rPr>
          <w:rFonts w:hint="default"/>
          <w:sz w:val="28"/>
          <w:szCs w:val="28"/>
          <w:lang w:val="en-US" w:eastAsia="zh-CN"/>
        </w:rPr>
        <w:t>logit</w:t>
      </w:r>
      <w:r>
        <w:rPr>
          <w:rFonts w:hint="eastAsia"/>
          <w:sz w:val="28"/>
          <w:szCs w:val="28"/>
          <w:lang w:val="en-US" w:eastAsia="zh-CN"/>
        </w:rPr>
        <w:t>并使用Sigmoid激活输出</w:t>
      </w:r>
      <w:r>
        <w:rPr>
          <w:rFonts w:hint="default" w:ascii="Times New Roman" w:hAnsi="Times New Roman" w:cs="Times New Roman"/>
          <w:sz w:val="28"/>
          <w:szCs w:val="28"/>
          <w:lang w:val="en-US" w:eastAsia="zh-CN"/>
        </w:rPr>
        <w:t>[0,1]</w:t>
      </w:r>
      <w:r>
        <w:rPr>
          <w:rFonts w:hint="eastAsia"/>
          <w:sz w:val="28"/>
          <w:szCs w:val="28"/>
          <w:lang w:val="en-US" w:eastAsia="zh-CN"/>
        </w:rPr>
        <w:t>之间的概率，大于0.5认为是正样本，否则认为是负样本</w:t>
      </w:r>
      <w:r>
        <w:rPr>
          <w:rFonts w:hint="default"/>
          <w:sz w:val="28"/>
          <w:szCs w:val="28"/>
          <w:lang w:val="en-US" w:eastAsia="zh-CN"/>
        </w:rPr>
        <w:t>。</w:t>
      </w:r>
    </w:p>
    <w:tbl>
      <w:tblPr>
        <w:tblStyle w:val="7"/>
        <w:tblW w:w="9655" w:type="dxa"/>
        <w:tblInd w:w="8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55"/>
      </w:tblGrid>
      <w:tr w14:paraId="564D7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9655"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20D3B1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ConvEncoder(nn.Module):</w:t>
            </w:r>
          </w:p>
          <w:p w14:paraId="106FF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emb_dim</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2D20E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super</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p>
          <w:p w14:paraId="322586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.features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nn.Sequential(</w:t>
            </w:r>
          </w:p>
          <w:p w14:paraId="173BF6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nn.Conv2d(</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kernel_size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padding</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1x28x28 -&gt; 16x28x28</w:t>
            </w:r>
          </w:p>
          <w:p w14:paraId="051123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nn.ReLU(inplace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1B2B3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nn.MaxPool2d(</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-&gt; 16x14x14</w:t>
            </w:r>
          </w:p>
          <w:p w14:paraId="10082D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nn.Conv2d(</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16</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kernel_size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padding</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-&gt; 32x14x14</w:t>
            </w:r>
          </w:p>
          <w:p w14:paraId="790A28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nn.ReLU(inplace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CA05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nn.MaxPool2d(</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-&gt; 32x7x7</w:t>
            </w:r>
          </w:p>
          <w:p w14:paraId="2272A5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09DAC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.fc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nn.Sequential(</w:t>
            </w:r>
          </w:p>
          <w:p w14:paraId="5693A3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nn.Flatten(),</w:t>
            </w:r>
          </w:p>
          <w:p w14:paraId="5E1FE5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nn.Linear(</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7</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7</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128</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8C4C5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nn.ReLU(inplace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C305A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nn.Dropout(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72F36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nn.Linear(</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128</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emb_dim),</w:t>
            </w:r>
          </w:p>
          <w:p w14:paraId="0451C8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86729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6035ED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forward(</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w:t>
            </w:r>
          </w:p>
          <w:p w14:paraId="34F984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.features(x)</w:t>
            </w:r>
          </w:p>
          <w:p w14:paraId="2914B8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x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.fc(x)</w:t>
            </w:r>
          </w:p>
          <w:p w14:paraId="1BFBB6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x</w:t>
            </w:r>
          </w:p>
          <w:p w14:paraId="370F87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4054BA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SiameseSameDigit(nn.Module):</w:t>
            </w:r>
          </w:p>
          <w:p w14:paraId="6C907A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emb_dim</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2BDA9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super</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p>
          <w:p w14:paraId="5CF019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.encoder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ConvEncoder(emb_dim</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emb_dim)</w:t>
            </w:r>
          </w:p>
          <w:p w14:paraId="5F10E8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使用绝对差和元素级乘积组合特征</w:t>
            </w:r>
          </w:p>
          <w:p w14:paraId="7B0EC5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.head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nn.Sequential(</w:t>
            </w:r>
          </w:p>
          <w:p w14:paraId="014CB9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nn.Linear(emb_dim</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4925B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nn.ReLU(inplace</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B5C50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nn.Linear(</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32</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logit</w:t>
            </w:r>
          </w:p>
          <w:p w14:paraId="22775E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nn.Sigmoid()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输出概率</w:t>
            </w:r>
          </w:p>
          <w:p w14:paraId="03C12D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6BD7D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CC71C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forward(</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x1, x2):</w:t>
            </w:r>
          </w:p>
          <w:p w14:paraId="71699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z1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.encoder(x1)</w:t>
            </w:r>
          </w:p>
          <w:p w14:paraId="4769DD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z2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.encoder(x2)</w:t>
            </w:r>
          </w:p>
          <w:p w14:paraId="5D00B2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feat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torch.cat([torch.</w:t>
            </w:r>
            <w:r>
              <w:rPr>
                <w:rStyle w:val="11"/>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abs</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(z1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z2), z1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z2], dim</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9A882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logit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.head(feat)</w:t>
            </w:r>
          </w:p>
          <w:p w14:paraId="3B1BBE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logit.squeeze(</w:t>
            </w:r>
            <w:r>
              <w:rPr>
                <w:rStyle w:val="11"/>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shd w:val="clear" w:fill="FFFFFF"/>
                <w:vertAlign w:val="baseline"/>
                <w:lang w:val="en-US" w:eastAsia="zh-CN" w:bidi="ar"/>
              </w:rPr>
              <w:t># (B,)</w:t>
            </w:r>
          </w:p>
        </w:tc>
      </w:tr>
    </w:tbl>
    <w:p w14:paraId="7D9B428C">
      <w:pPr>
        <w:ind w:firstLine="420" w:firstLineChars="0"/>
        <w:rPr>
          <w:rFonts w:hint="eastAsia"/>
          <w:sz w:val="28"/>
          <w:szCs w:val="28"/>
          <w:lang w:val="en-US" w:eastAsia="zh-CN"/>
        </w:rPr>
      </w:pPr>
      <w:r>
        <w:rPr>
          <w:rFonts w:hint="eastAsia"/>
          <w:sz w:val="28"/>
          <w:szCs w:val="28"/>
          <w:lang w:val="en-US" w:eastAsia="zh-CN"/>
        </w:rPr>
        <w:t>该Siamese卷积网络结构如下图所示：</w:t>
      </w:r>
    </w:p>
    <w:p w14:paraId="119542D7">
      <w:pPr>
        <w:jc w:val="center"/>
        <w:rPr>
          <w:rFonts w:hint="default"/>
          <w:sz w:val="28"/>
          <w:szCs w:val="28"/>
          <w:lang w:val="en-US" w:eastAsia="zh-CN"/>
        </w:rPr>
      </w:pPr>
      <w:r>
        <w:rPr>
          <w:rFonts w:hint="default"/>
          <w:sz w:val="28"/>
          <w:szCs w:val="28"/>
          <w:lang w:val="en-US" w:eastAsia="zh-CN"/>
        </w:rPr>
        <w:drawing>
          <wp:inline distT="0" distB="0" distL="114300" distR="114300">
            <wp:extent cx="6130290" cy="2413635"/>
            <wp:effectExtent l="0" t="0" r="3810" b="0"/>
            <wp:docPr id="3" name="图片 3" descr="Siam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iamese"/>
                    <pic:cNvPicPr>
                      <a:picLocks noChangeAspect="1"/>
                    </pic:cNvPicPr>
                  </pic:nvPicPr>
                  <pic:blipFill>
                    <a:blip r:embed="rId7"/>
                    <a:stretch>
                      <a:fillRect/>
                    </a:stretch>
                  </pic:blipFill>
                  <pic:spPr>
                    <a:xfrm>
                      <a:off x="0" y="0"/>
                      <a:ext cx="6130290" cy="2413635"/>
                    </a:xfrm>
                    <a:prstGeom prst="rect">
                      <a:avLst/>
                    </a:prstGeom>
                  </pic:spPr>
                </pic:pic>
              </a:graphicData>
            </a:graphic>
          </wp:inline>
        </w:drawing>
      </w:r>
    </w:p>
    <w:p w14:paraId="62272A41">
      <w:pPr>
        <w:ind w:firstLine="420" w:firstLineChars="0"/>
        <w:jc w:val="both"/>
        <w:rPr>
          <w:rFonts w:hint="eastAsia"/>
          <w:sz w:val="28"/>
          <w:szCs w:val="28"/>
          <w:lang w:val="en-US" w:eastAsia="zh-CN"/>
        </w:rPr>
      </w:pPr>
      <w:r>
        <w:rPr>
          <w:rFonts w:hint="eastAsia"/>
          <w:sz w:val="28"/>
          <w:szCs w:val="28"/>
          <w:lang w:val="en-US" w:eastAsia="zh-CN"/>
        </w:rPr>
        <w:t>接下来加载实验二保存的模型用作该实验的测试。</w:t>
      </w:r>
    </w:p>
    <w:tbl>
      <w:tblPr>
        <w:tblW w:w="9660" w:type="dxa"/>
        <w:tblInd w:w="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0"/>
      </w:tblGrid>
      <w:tr w14:paraId="23962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60"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50386B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1050" w:right="0" w:hanging="1050" w:hangingChars="500"/>
              <w:jc w:val="left"/>
              <w:textAlignment w:val="baseline"/>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model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torch.load(os.path.join(Cfg.save_dir, Cfg.model_name), map_location</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device,</w:t>
            </w:r>
          </w:p>
          <w:p w14:paraId="739F31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1050" w:leftChars="300" w:right="0" w:hanging="420" w:hangingChars="200"/>
              <w:jc w:val="left"/>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weights_only</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False</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EB585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2"/>
                <w:szCs w:val="12"/>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model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model.to(device)</w:t>
            </w:r>
          </w:p>
        </w:tc>
      </w:tr>
    </w:tbl>
    <w:p w14:paraId="0674B887">
      <w:pPr>
        <w:pStyle w:val="3"/>
        <w:numPr>
          <w:ilvl w:val="1"/>
          <w:numId w:val="1"/>
        </w:numPr>
        <w:bidi w:val="0"/>
        <w:rPr>
          <w:rFonts w:hint="default"/>
          <w:lang w:val="en-US" w:eastAsia="zh-CN"/>
        </w:rPr>
      </w:pPr>
      <w:r>
        <w:rPr>
          <w:rFonts w:hint="default"/>
          <w:lang w:val="en-US" w:eastAsia="zh-CN"/>
        </w:rPr>
        <w:t>平均输出特征图</w:t>
      </w:r>
    </w:p>
    <w:p w14:paraId="72193B18">
      <w:pPr>
        <w:ind w:firstLine="420" w:firstLineChars="0"/>
        <w:rPr>
          <w:rFonts w:hint="eastAsia"/>
          <w:sz w:val="28"/>
          <w:szCs w:val="28"/>
          <w:lang w:val="en-US" w:eastAsia="zh-CN"/>
        </w:rPr>
      </w:pPr>
      <w:r>
        <w:rPr>
          <w:rFonts w:hint="eastAsia"/>
          <w:sz w:val="28"/>
          <w:szCs w:val="28"/>
          <w:lang w:val="en-US" w:eastAsia="zh-CN"/>
        </w:rPr>
        <w:t>根据网络结构易知：最后一层卷积层的输入通道为16，输出通道为32，卷积核尺寸为3</w:t>
      </w:r>
      <w:r>
        <w:rPr>
          <w:rFonts w:hint="default"/>
          <w:sz w:val="28"/>
          <w:szCs w:val="28"/>
          <w:lang w:val="en-US" w:eastAsia="zh-CN"/>
        </w:rPr>
        <w:t>×</w:t>
      </w:r>
      <w:r>
        <w:rPr>
          <w:rFonts w:hint="eastAsia"/>
          <w:sz w:val="28"/>
          <w:szCs w:val="28"/>
          <w:lang w:val="en-US" w:eastAsia="zh-CN"/>
        </w:rPr>
        <w:t>3，</w:t>
      </w:r>
      <w:r>
        <w:rPr>
          <w:rFonts w:hint="eastAsia"/>
          <w:sz w:val="28"/>
          <w:szCs w:val="28"/>
          <w:lang w:val="en-US" w:eastAsia="zh-CN"/>
        </w:rPr>
        <w:t>padding为1，步长为1。因此共有32个大小为16</w:t>
      </w:r>
      <w:r>
        <w:rPr>
          <w:rFonts w:hint="default"/>
          <w:sz w:val="28"/>
          <w:szCs w:val="28"/>
          <w:lang w:val="en-US" w:eastAsia="zh-CN"/>
        </w:rPr>
        <w:t>×</w:t>
      </w:r>
      <w:r>
        <w:rPr>
          <w:rFonts w:hint="eastAsia"/>
          <w:sz w:val="28"/>
          <w:szCs w:val="28"/>
          <w:lang w:val="en-US" w:eastAsia="zh-CN"/>
        </w:rPr>
        <w:t>3</w:t>
      </w:r>
      <w:r>
        <w:rPr>
          <w:rFonts w:hint="default"/>
          <w:sz w:val="28"/>
          <w:szCs w:val="28"/>
          <w:lang w:val="en-US" w:eastAsia="zh-CN"/>
        </w:rPr>
        <w:t>×</w:t>
      </w:r>
      <w:r>
        <w:rPr>
          <w:rFonts w:hint="eastAsia"/>
          <w:sz w:val="28"/>
          <w:szCs w:val="28"/>
          <w:lang w:val="en-US" w:eastAsia="zh-CN"/>
        </w:rPr>
        <w:t>3的卷积核，最终输出图像的大小为32</w:t>
      </w:r>
      <w:r>
        <w:rPr>
          <w:rFonts w:hint="default"/>
          <w:sz w:val="28"/>
          <w:szCs w:val="28"/>
          <w:lang w:val="en-US" w:eastAsia="zh-CN"/>
        </w:rPr>
        <w:t>×</w:t>
      </w:r>
      <w:r>
        <w:rPr>
          <w:rFonts w:hint="eastAsia"/>
          <w:sz w:val="28"/>
          <w:szCs w:val="28"/>
          <w:lang w:val="en-US" w:eastAsia="zh-CN"/>
        </w:rPr>
        <w:t>14</w:t>
      </w:r>
      <w:r>
        <w:rPr>
          <w:rFonts w:hint="default"/>
          <w:sz w:val="28"/>
          <w:szCs w:val="28"/>
          <w:lang w:val="en-US" w:eastAsia="zh-CN"/>
        </w:rPr>
        <w:t>×</w:t>
      </w:r>
      <w:r>
        <w:rPr>
          <w:rFonts w:hint="eastAsia"/>
          <w:sz w:val="28"/>
          <w:szCs w:val="28"/>
          <w:lang w:val="en-US" w:eastAsia="zh-CN"/>
        </w:rPr>
        <w:t>14。使用网络遍历一遍测试数据集，计算所有数据集在最后一层卷积层上输出的特征图的平均值，最后再计算特征图在每个通道上的平均特征值便于后续剪枝。</w:t>
      </w:r>
    </w:p>
    <w:tbl>
      <w:tblPr>
        <w:tblW w:w="9667" w:type="dxa"/>
        <w:tblInd w:w="74"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7"/>
      </w:tblGrid>
      <w:tr w14:paraId="018370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67" w:type="dxa"/>
            <w:shd w:val="clear" w:color="auto" w:fill="FFFFFF"/>
            <w:tcMar>
              <w:left w:w="75" w:type="dxa"/>
            </w:tcMar>
            <w:vAlign w:val="top"/>
          </w:tcPr>
          <w:p w14:paraId="34102A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@torch</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.no_grad()</w:t>
            </w:r>
          </w:p>
          <w:p w14:paraId="2E4F77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get_avg_feature_maps_over_test(model, test_loader):</w:t>
            </w:r>
          </w:p>
          <w:p w14:paraId="5792E4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eval</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CB0E8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acts_sum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None</w:t>
            </w:r>
          </w:p>
          <w:p w14:paraId="52A021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n_imgs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w:t>
            </w:r>
          </w:p>
          <w:p w14:paraId="712C49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2B99E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hook(module, inp, out):</w:t>
            </w:r>
          </w:p>
          <w:p w14:paraId="478737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nonlocal acts_sum, n_imgs</w:t>
            </w:r>
          </w:p>
          <w:p w14:paraId="26CFB3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out: [N, C, H, W]</w:t>
            </w:r>
          </w:p>
          <w:p w14:paraId="64BA02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o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out.detach().to(</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"cpu"</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030BC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batch_sum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sum</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(dim</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[C, H, W]</w:t>
            </w:r>
          </w:p>
          <w:p w14:paraId="2BE3F2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acts_sum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batch_sum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acts_sum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None</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(acts_sum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batch_sum)</w:t>
            </w:r>
          </w:p>
          <w:p w14:paraId="1B199D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n_imgs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o.shape[</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F092F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5ADC71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conv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None</w:t>
            </w:r>
          </w:p>
          <w:p w14:paraId="73DA23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model.modules():</w:t>
            </w:r>
          </w:p>
          <w:p w14:paraId="244945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isinstance</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 nn.Conv2d):</w:t>
            </w:r>
          </w:p>
          <w:p w14:paraId="76BB53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conv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w:t>
            </w:r>
          </w:p>
          <w:p w14:paraId="7ABC24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assert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conv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None</w:t>
            </w:r>
          </w:p>
          <w:p w14:paraId="41B8B2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7D51CB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handle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conv.register_forward_hook(hook)</w:t>
            </w:r>
          </w:p>
          <w:p w14:paraId="1E2827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跑一遍测试集，正常前向（Siamese 会对 x1/x2 两次触发 hook）</w:t>
            </w:r>
          </w:p>
          <w:p w14:paraId="6425C9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x1, x2, y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test_loader:</w:t>
            </w:r>
          </w:p>
          <w:p w14:paraId="0A371F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x1, x2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x1.to(device), x2.to(device)</w:t>
            </w:r>
          </w:p>
          <w:p w14:paraId="76484D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_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model(x1, x2)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只为触发 hook</w:t>
            </w:r>
          </w:p>
          <w:p w14:paraId="4ADFB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handle.remove()</w:t>
            </w:r>
          </w:p>
          <w:p w14:paraId="2622A5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2AC0E1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avg_maps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acts_sum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float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(n_imgs)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[C, H, W]</w:t>
            </w:r>
          </w:p>
          <w:p w14:paraId="057B45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channel_scores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avg_maps.mean(dim</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[C]</w:t>
            </w:r>
          </w:p>
          <w:p w14:paraId="59136E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avg_maps, channel_scores</w:t>
            </w:r>
          </w:p>
          <w:p w14:paraId="4F53B3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667411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avg_maps, channel_scores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get_avg_feature_maps_over_test(model, test_loader)</w:t>
            </w:r>
          </w:p>
        </w:tc>
      </w:tr>
    </w:tbl>
    <w:p w14:paraId="58DA20EC">
      <w:pPr>
        <w:bidi w:val="0"/>
        <w:ind w:firstLine="420" w:firstLineChars="0"/>
        <w:rPr>
          <w:rFonts w:hint="eastAsia" w:ascii="宋体" w:hAnsi="宋体" w:cs="宋体"/>
          <w:sz w:val="28"/>
          <w:szCs w:val="28"/>
          <w:lang w:val="en-US" w:eastAsia="zh-CN"/>
        </w:rPr>
      </w:pPr>
      <w:r>
        <w:rPr>
          <w:rFonts w:hint="eastAsia" w:ascii="宋体" w:hAnsi="宋体" w:eastAsia="宋体" w:cs="宋体"/>
          <w:sz w:val="28"/>
          <w:szCs w:val="28"/>
          <w:lang w:val="en-US" w:eastAsia="zh-CN"/>
        </w:rPr>
        <w:t>再将平均特征图可视化，共有32个14×14的特征图</w:t>
      </w:r>
      <w:r>
        <w:rPr>
          <w:rFonts w:hint="eastAsia" w:ascii="宋体" w:hAnsi="宋体" w:cs="宋体"/>
          <w:sz w:val="28"/>
          <w:szCs w:val="28"/>
          <w:lang w:val="en-US" w:eastAsia="zh-CN"/>
        </w:rPr>
        <w:t>，将其像素值归一化。</w:t>
      </w:r>
    </w:p>
    <w:tbl>
      <w:tblPr>
        <w:tblW w:w="9667" w:type="dxa"/>
        <w:tblInd w:w="74"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7"/>
      </w:tblGrid>
      <w:tr w14:paraId="77EBC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67" w:type="dxa"/>
            <w:shd w:val="clear" w:color="auto" w:fill="FFFFFF"/>
            <w:tcMar>
              <w:left w:w="75" w:type="dxa"/>
            </w:tcMar>
            <w:vAlign w:val="top"/>
          </w:tcPr>
          <w:p w14:paraId="1B23C0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plot_avg_feature_maps(avg_maps, cols</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8</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AC49E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 H, W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avg_maps.shape</w:t>
            </w:r>
          </w:p>
          <w:p w14:paraId="7AE46E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归一化到[0,1]</w:t>
            </w:r>
          </w:p>
          <w:p w14:paraId="4DF5E3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norm01(x):</w:t>
            </w:r>
          </w:p>
          <w:p w14:paraId="090122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x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x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x.</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min</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0ACF26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den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x.</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max</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8</w:t>
            </w:r>
          </w:p>
          <w:p w14:paraId="53241C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(x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den)</w:t>
            </w:r>
          </w:p>
          <w:p w14:paraId="21EF40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p>
          <w:p w14:paraId="0BB950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rows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int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(np.ceil(C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cols))</w:t>
            </w:r>
          </w:p>
          <w:p w14:paraId="11F424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461"/>
              <w:jc w:val="left"/>
              <w:textAlignment w:val="baseline"/>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fig, axes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plt.subplots(rows, cols, figsize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(cols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1.2</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rows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1.2</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2E6F68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461"/>
              <w:jc w:val="left"/>
              <w:textAlignment w:val="baseline"/>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p>
          <w:p w14:paraId="4DF905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i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range</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w:t>
            </w:r>
          </w:p>
          <w:p w14:paraId="1F87C9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ax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axes[i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cols, i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cols]</w:t>
            </w:r>
          </w:p>
          <w:p w14:paraId="01D9AD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im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ax.imshow(norm01(avg_maps[i].numpy()), cmap</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'gray'</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0DFD0A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ax.axis(</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'off'</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5C3537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ax.set_title(</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str</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(i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fontsize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8</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F1D52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p>
          <w:p w14:paraId="5FFB98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cbar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fig.colorbar(im, ax</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axes, orientation</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'vertical'</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fraction</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0.02</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pad</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0.04</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BD100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cbar.set_label(</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'Feature Intensity'</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fontsize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10</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FB8B0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plt.show()</w:t>
            </w:r>
          </w:p>
          <w:p w14:paraId="776E8D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0CD4DD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plot_avg_feature_maps(avg_maps, cols</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8</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5FA33D87">
      <w:pPr>
        <w:pStyle w:val="3"/>
        <w:numPr>
          <w:ilvl w:val="1"/>
          <w:numId w:val="1"/>
        </w:numPr>
        <w:bidi w:val="0"/>
        <w:rPr>
          <w:rFonts w:hint="default"/>
          <w:lang w:val="en-US" w:eastAsia="zh-CN"/>
        </w:rPr>
      </w:pPr>
      <w:r>
        <w:rPr>
          <w:rFonts w:hint="eastAsia"/>
          <w:lang w:val="en-US" w:eastAsia="zh-CN"/>
        </w:rPr>
        <w:t>剪枝</w:t>
      </w:r>
    </w:p>
    <w:p w14:paraId="41E3E4EF">
      <w:pPr>
        <w:ind w:firstLine="420" w:firstLineChars="0"/>
        <w:rPr>
          <w:rFonts w:hint="eastAsia"/>
          <w:sz w:val="28"/>
          <w:szCs w:val="28"/>
          <w:lang w:val="en-US" w:eastAsia="zh-CN"/>
        </w:rPr>
      </w:pPr>
      <w:r>
        <w:rPr>
          <w:rFonts w:hint="eastAsia"/>
          <w:sz w:val="28"/>
          <w:szCs w:val="28"/>
          <w:lang w:val="en-US" w:eastAsia="zh-CN"/>
        </w:rPr>
        <w:t>将特征图在每个通道上的平均特征值由小到大排序，根据需要剪枝的神经元个数K，得到平均特征最小的K个卷积核的索引。再将原模型拷贝，并将相应索引位置处的卷积核的权重和偏置均设置为0，以达到剪枝的效果，测试剪枝后的模型在测试集上的准确率。</w:t>
      </w:r>
    </w:p>
    <w:tbl>
      <w:tblPr>
        <w:tblW w:w="9660" w:type="dxa"/>
        <w:tblInd w:w="84"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0"/>
      </w:tblGrid>
      <w:tr w14:paraId="187A97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60" w:type="dxa"/>
            <w:shd w:val="clear" w:color="auto" w:fill="FFFFFF"/>
            <w:tcMar>
              <w:left w:w="75" w:type="dxa"/>
            </w:tcMar>
            <w:vAlign w:val="top"/>
          </w:tcPr>
          <w:p w14:paraId="18E249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prune_last_conv_by_K(model, channel_scores, K):</w:t>
            </w:r>
          </w:p>
          <w:p w14:paraId="6122F4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pruned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copy.deepcopy(model)</w:t>
            </w:r>
          </w:p>
          <w:p w14:paraId="20E037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conv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None</w:t>
            </w:r>
          </w:p>
          <w:p w14:paraId="2811EE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pruned.modules():</w:t>
            </w:r>
          </w:p>
          <w:p w14:paraId="19BA7C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isinstance</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 nn.Conv2d):</w:t>
            </w:r>
          </w:p>
          <w:p w14:paraId="7EA5C0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conv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 </w:t>
            </w:r>
          </w:p>
          <w:p w14:paraId="431728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assert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conv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None</w:t>
            </w:r>
          </w:p>
          <w:p w14:paraId="023502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idx_sorted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torch.argsort(channel_scores)     </w:t>
            </w:r>
            <w:r>
              <w:rPr>
                <w:rStyle w:val="11"/>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[C] 升序</w:t>
            </w:r>
          </w:p>
          <w:p w14:paraId="60E15D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idx_prune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idx_sorted[:K].tolist()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K&gt;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DDD59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with torch.no_grad():</w:t>
            </w:r>
          </w:p>
          <w:p w14:paraId="1333A9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len</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(idx_prune) &gt;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8484E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conv.weight[idx_prune, ...]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0.0</w:t>
            </w:r>
          </w:p>
          <w:p w14:paraId="2DB7E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conv.bias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None</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706A7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conv.bias[idx_prune]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0.0</w:t>
            </w:r>
          </w:p>
          <w:p w14:paraId="2060FF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pruned</w:t>
            </w:r>
          </w:p>
          <w:p w14:paraId="367E3F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101CF2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@torch</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.no_grad()</w:t>
            </w:r>
          </w:p>
          <w:p w14:paraId="7F6C49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evaluate(model, loader):</w:t>
            </w:r>
          </w:p>
          <w:p w14:paraId="20C85B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eval</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7D704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total_correct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w:t>
            </w:r>
          </w:p>
          <w:p w14:paraId="0CDF13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total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w:t>
            </w:r>
          </w:p>
          <w:p w14:paraId="4940A5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x1, x2, y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loader:</w:t>
            </w:r>
          </w:p>
          <w:p w14:paraId="2DA9D6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x1, x2, y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x1.to(device), x2.to(device), y.to(device)</w:t>
            </w:r>
          </w:p>
          <w:p w14:paraId="4ED959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outputs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model(x1, x2)</w:t>
            </w:r>
          </w:p>
          <w:p w14:paraId="39712F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preds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(outputs &gt;</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0.5</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float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10D2F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total_correct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(preds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y.view_as(preds)).</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sum</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().item()</w:t>
            </w:r>
          </w:p>
          <w:p w14:paraId="2AABB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total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y.size(</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05E2BC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total_correct</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total</w:t>
            </w:r>
          </w:p>
          <w:p w14:paraId="6A8597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46A5E9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K_list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list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range</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32</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D2AAC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acc_list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93381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K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K_list:</w:t>
            </w:r>
          </w:p>
          <w:p w14:paraId="33AF9F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pruned_model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prune_last_conv_by_K(model, channel_scores, K)</w:t>
            </w:r>
          </w:p>
          <w:p w14:paraId="07365F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acc </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evaluate(pruned_model, test_loader)</w:t>
            </w:r>
          </w:p>
          <w:p w14:paraId="40C806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acc_list.append(acc)</w:t>
            </w:r>
          </w:p>
          <w:p w14:paraId="6431FE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FF1493"/>
                <w:spacing w:val="0"/>
                <w:kern w:val="0"/>
                <w:sz w:val="21"/>
                <w:szCs w:val="21"/>
                <w:bdr w:val="none" w:color="auto" w:sz="0" w:space="0"/>
                <w:shd w:val="clear" w:fill="FFFFFF"/>
                <w:vertAlign w:val="baseline"/>
                <w:lang w:val="en-US" w:eastAsia="zh-CN" w:bidi="ar"/>
              </w:rPr>
              <w:t>print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"K={K:2d} | Test Acc={acc:.4f}"</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667D1563">
      <w:pPr>
        <w:pStyle w:val="3"/>
        <w:numPr>
          <w:ilvl w:val="1"/>
          <w:numId w:val="1"/>
        </w:numPr>
        <w:bidi w:val="0"/>
        <w:rPr>
          <w:rFonts w:hint="default"/>
          <w:lang w:val="en-US" w:eastAsia="zh-CN"/>
        </w:rPr>
      </w:pPr>
      <w:r>
        <w:rPr>
          <w:rFonts w:hint="eastAsia"/>
          <w:lang w:val="en-US" w:eastAsia="zh-CN"/>
        </w:rPr>
        <w:t>Accuaracy-K图像</w:t>
      </w:r>
    </w:p>
    <w:p w14:paraId="113B967D">
      <w:pPr>
        <w:ind w:firstLine="420" w:firstLineChars="0"/>
        <w:rPr>
          <w:rFonts w:hint="eastAsia"/>
          <w:sz w:val="28"/>
          <w:szCs w:val="28"/>
          <w:lang w:val="en-US" w:eastAsia="zh-CN"/>
        </w:rPr>
      </w:pPr>
      <w:r>
        <w:rPr>
          <w:rFonts w:hint="eastAsia"/>
          <w:sz w:val="28"/>
          <w:szCs w:val="28"/>
          <w:lang w:val="en-US" w:eastAsia="zh-CN"/>
        </w:rPr>
        <w:t>根据acc_list绘制Accuracy随剪枝个数K的变化曲线。</w:t>
      </w:r>
    </w:p>
    <w:tbl>
      <w:tblPr>
        <w:tblW w:w="9667" w:type="dxa"/>
        <w:tblInd w:w="74"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7"/>
      </w:tblGrid>
      <w:tr w14:paraId="452F63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667" w:type="dxa"/>
            <w:shd w:val="clear" w:color="auto" w:fill="FFFFFF"/>
            <w:tcMar>
              <w:left w:w="75" w:type="dxa"/>
            </w:tcMar>
            <w:vAlign w:val="top"/>
          </w:tcPr>
          <w:p w14:paraId="5A3893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pltot_accuracy_vs_K(x, y):</w:t>
            </w:r>
          </w:p>
          <w:p w14:paraId="0696CC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plt.figure(figsize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10</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5</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0CB5A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plt.plot(x, y, color</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'#1f77b4'</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marker</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'o'</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label</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'Test Accuracy'</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0EB33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plt.xlabel(</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"K (Pruned Channels)"</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fontsize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14</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fontweight</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'bold'</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7DCAA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plt.ylabel(</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"Test Accuracy"</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fontsize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14</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fontweight</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'bold'</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26A626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plt.title(</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"Accuracy vs K (Pruning Last Conv2d)"</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fontsize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16</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fontweight</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'bold'</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28CF6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plt.grid(</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True</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linestyle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linewidth</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0.6</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alpha</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0.7</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78E72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plt.legend(fontsize</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12</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loc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'best'</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frameon</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False</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0A67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plt.tight_layout()</w:t>
            </w:r>
          </w:p>
          <w:p w14:paraId="4D0A85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plt.show()</w:t>
            </w:r>
          </w:p>
          <w:p w14:paraId="1A1C55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38FCD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pltot_accuracy_vs_K(K_list, acc_list)</w:t>
            </w:r>
          </w:p>
        </w:tc>
      </w:tr>
    </w:tbl>
    <w:p w14:paraId="71032705">
      <w:pPr>
        <w:pStyle w:val="2"/>
        <w:numPr>
          <w:ilvl w:val="0"/>
          <w:numId w:val="1"/>
        </w:numPr>
        <w:bidi w:val="0"/>
        <w:ind w:left="0" w:leftChars="0" w:firstLine="0" w:firstLineChars="0"/>
        <w:rPr>
          <w:rFonts w:hint="default"/>
          <w:lang w:val="en-US" w:eastAsia="zh-CN"/>
        </w:rPr>
      </w:pPr>
      <w:r>
        <w:rPr>
          <w:rFonts w:hint="eastAsia"/>
          <w:lang w:val="en-US" w:eastAsia="zh-CN"/>
        </w:rPr>
        <w:t>实验结果与分析</w:t>
      </w:r>
    </w:p>
    <w:p w14:paraId="335CF021">
      <w:pPr>
        <w:pStyle w:val="3"/>
        <w:numPr>
          <w:ilvl w:val="1"/>
          <w:numId w:val="1"/>
        </w:numPr>
        <w:bidi w:val="0"/>
        <w:rPr>
          <w:rFonts w:hint="default"/>
          <w:sz w:val="28"/>
          <w:szCs w:val="28"/>
          <w:lang w:val="en-US" w:eastAsia="zh-CN"/>
        </w:rPr>
      </w:pPr>
      <w:r>
        <w:rPr>
          <w:rFonts w:hint="eastAsia"/>
          <w:lang w:val="en-US" w:eastAsia="zh-CN"/>
        </w:rPr>
        <w:t>平均特征图</w:t>
      </w:r>
      <w:r>
        <w:rPr>
          <w:rFonts w:hint="eastAsia"/>
          <w:lang w:val="en-US" w:eastAsia="zh-CN"/>
        </w:rPr>
        <w:br w:type="textWrapping"/>
      </w:r>
      <w:r>
        <w:rPr>
          <w:rFonts w:hint="default"/>
          <w:lang w:val="en-US" w:eastAsia="zh-CN"/>
        </w:rPr>
        <w:drawing>
          <wp:inline distT="0" distB="0" distL="114300" distR="114300">
            <wp:extent cx="6133465" cy="3002915"/>
            <wp:effectExtent l="0" t="0" r="635" b="6985"/>
            <wp:docPr id="4" name="图片 4" descr="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eature"/>
                    <pic:cNvPicPr>
                      <a:picLocks noChangeAspect="1"/>
                    </pic:cNvPicPr>
                  </pic:nvPicPr>
                  <pic:blipFill>
                    <a:blip r:embed="rId8"/>
                    <a:stretch>
                      <a:fillRect/>
                    </a:stretch>
                  </pic:blipFill>
                  <pic:spPr>
                    <a:xfrm>
                      <a:off x="0" y="0"/>
                      <a:ext cx="6133465" cy="3002915"/>
                    </a:xfrm>
                    <a:prstGeom prst="rect">
                      <a:avLst/>
                    </a:prstGeom>
                  </pic:spPr>
                </pic:pic>
              </a:graphicData>
            </a:graphic>
          </wp:inline>
        </w:drawing>
      </w:r>
    </w:p>
    <w:p w14:paraId="20025ABB">
      <w:pPr>
        <w:pStyle w:val="3"/>
        <w:numPr>
          <w:ilvl w:val="1"/>
          <w:numId w:val="1"/>
        </w:numPr>
        <w:bidi w:val="0"/>
        <w:rPr>
          <w:rFonts w:hint="default"/>
          <w:lang w:val="en-US" w:eastAsia="zh-CN"/>
        </w:rPr>
      </w:pPr>
      <w:r>
        <w:rPr>
          <w:rFonts w:hint="eastAsia"/>
          <w:lang w:val="en-US" w:eastAsia="zh-CN"/>
        </w:rPr>
        <w:t>Accuaracy与K的关系</w:t>
      </w:r>
    </w:p>
    <w:p w14:paraId="54F20B88">
      <w:pPr>
        <w:ind w:firstLine="420" w:firstLineChars="0"/>
        <w:rPr>
          <w:rFonts w:hint="eastAsia"/>
          <w:sz w:val="28"/>
          <w:szCs w:val="24"/>
          <w:lang w:val="en-US" w:eastAsia="zh-CN"/>
        </w:rPr>
      </w:pPr>
      <w:r>
        <w:rPr>
          <w:rFonts w:hint="eastAsia"/>
          <w:sz w:val="28"/>
          <w:szCs w:val="24"/>
          <w:lang w:val="en-US" w:eastAsia="zh-CN"/>
        </w:rPr>
        <w:t>实验中K从1逐渐增大到31，测试数据集的Accuarcy随K的变化如下：</w:t>
      </w:r>
    </w:p>
    <w:tbl>
      <w:tblPr>
        <w:tblW w:w="6175"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175"/>
      </w:tblGrid>
      <w:tr w14:paraId="62F388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6175" w:type="dxa"/>
            <w:shd w:val="clear" w:color="auto" w:fill="FFFFFF"/>
            <w:tcMar>
              <w:left w:w="75" w:type="dxa"/>
            </w:tcMar>
            <w:vAlign w:val="top"/>
          </w:tcPr>
          <w:p w14:paraId="22E9A8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0.9620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0.9625</w:t>
            </w:r>
          </w:p>
          <w:p w14:paraId="309973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3</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0.9520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4</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0.9450</w:t>
            </w:r>
          </w:p>
          <w:p w14:paraId="084886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0.9345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6</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0.9320</w:t>
            </w:r>
          </w:p>
          <w:p w14:paraId="01CAE6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7</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0.9310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8</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0.9305</w:t>
            </w:r>
          </w:p>
          <w:p w14:paraId="64350E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9</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0.9340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0.9370</w:t>
            </w:r>
          </w:p>
          <w:p w14:paraId="3F01BB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11</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0.9365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12</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0.9385</w:t>
            </w:r>
          </w:p>
          <w:p w14:paraId="78CA8E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13</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0.9315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14</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0.9280</w:t>
            </w:r>
          </w:p>
          <w:p w14:paraId="48CC05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0.9280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16</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0.9325</w:t>
            </w:r>
          </w:p>
          <w:p w14:paraId="267C76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17</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0.9175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18</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0.9175</w:t>
            </w:r>
          </w:p>
          <w:p w14:paraId="740E8F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19</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0.9200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0.9245</w:t>
            </w:r>
          </w:p>
          <w:p w14:paraId="7347C8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21</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0.9235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22</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0.9215</w:t>
            </w:r>
          </w:p>
          <w:p w14:paraId="3D4EF5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23</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0.9115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24</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0.8770</w:t>
            </w:r>
          </w:p>
          <w:p w14:paraId="57C0C4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0.8895</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26</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0.8055</w:t>
            </w:r>
          </w:p>
          <w:p w14:paraId="42158B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27</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0.7810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28</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0.7870</w:t>
            </w:r>
          </w:p>
          <w:p w14:paraId="5C9110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29</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0.5970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30</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0.6155</w:t>
            </w:r>
          </w:p>
          <w:p w14:paraId="60EC03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center"/>
              <w:textAlignment w:val="baseline"/>
              <w:rPr>
                <w:rFonts w:hint="default" w:ascii="Consolas" w:hAnsi="Consolas" w:eastAsia="Consolas" w:cs="Consolas"/>
                <w:b w:val="0"/>
                <w:bCs w:val="0"/>
                <w:i w:val="0"/>
                <w:iCs w:val="0"/>
                <w:caps w:val="0"/>
                <w:color w:val="333333"/>
                <w:spacing w:val="0"/>
                <w:sz w:val="21"/>
                <w:szCs w:val="21"/>
              </w:rPr>
            </w:pP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K</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31</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11"/>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 Acc</w:t>
            </w:r>
            <w:r>
              <w:rPr>
                <w:rStyle w:val="11"/>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11"/>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0.5345</w:t>
            </w:r>
          </w:p>
        </w:tc>
      </w:tr>
    </w:tbl>
    <w:p w14:paraId="30E3B9CC">
      <w:pPr>
        <w:ind w:firstLine="420" w:firstLineChars="0"/>
        <w:rPr>
          <w:rFonts w:hint="eastAsia"/>
          <w:sz w:val="28"/>
          <w:szCs w:val="28"/>
          <w:lang w:val="en-US" w:eastAsia="zh-CN"/>
        </w:rPr>
      </w:pPr>
      <w:r>
        <w:rPr>
          <w:rFonts w:hint="eastAsia"/>
          <w:sz w:val="28"/>
          <w:szCs w:val="28"/>
          <w:lang w:val="en-US" w:eastAsia="zh-CN"/>
        </w:rPr>
        <w:t>画出相应变化曲线如下图所示：</w:t>
      </w:r>
    </w:p>
    <w:p w14:paraId="430C2268">
      <w:pPr>
        <w:jc w:val="center"/>
        <w:rPr>
          <w:rFonts w:hint="default"/>
          <w:sz w:val="28"/>
          <w:szCs w:val="28"/>
          <w:lang w:val="en-US" w:eastAsia="zh-CN"/>
        </w:rPr>
      </w:pPr>
      <w:r>
        <w:rPr>
          <w:rFonts w:hint="default"/>
          <w:sz w:val="28"/>
          <w:szCs w:val="28"/>
          <w:lang w:val="en-US" w:eastAsia="zh-CN"/>
        </w:rPr>
        <w:drawing>
          <wp:inline distT="0" distB="0" distL="114300" distR="114300">
            <wp:extent cx="6131560" cy="3037840"/>
            <wp:effectExtent l="0" t="0" r="2540" b="635"/>
            <wp:docPr id="6" name="图片 6" descr="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ccuracy"/>
                    <pic:cNvPicPr>
                      <a:picLocks noChangeAspect="1"/>
                    </pic:cNvPicPr>
                  </pic:nvPicPr>
                  <pic:blipFill>
                    <a:blip r:embed="rId9"/>
                    <a:stretch>
                      <a:fillRect/>
                    </a:stretch>
                  </pic:blipFill>
                  <pic:spPr>
                    <a:xfrm>
                      <a:off x="0" y="0"/>
                      <a:ext cx="6131560" cy="3037840"/>
                    </a:xfrm>
                    <a:prstGeom prst="rect">
                      <a:avLst/>
                    </a:prstGeom>
                  </pic:spPr>
                </pic:pic>
              </a:graphicData>
            </a:graphic>
          </wp:inline>
        </w:drawing>
      </w:r>
    </w:p>
    <w:p w14:paraId="7597B622">
      <w:pPr>
        <w:ind w:firstLine="420" w:firstLineChars="0"/>
        <w:jc w:val="both"/>
        <w:rPr>
          <w:rFonts w:hint="default"/>
          <w:sz w:val="28"/>
          <w:szCs w:val="28"/>
          <w:lang w:val="en-US" w:eastAsia="zh-CN"/>
        </w:rPr>
      </w:pPr>
      <w:r>
        <w:rPr>
          <w:rFonts w:hint="default"/>
          <w:sz w:val="28"/>
          <w:szCs w:val="28"/>
          <w:lang w:val="en-US" w:eastAsia="zh-CN"/>
        </w:rPr>
        <w:t>实验</w:t>
      </w:r>
      <w:r>
        <w:rPr>
          <w:rFonts w:hint="eastAsia"/>
          <w:sz w:val="28"/>
          <w:szCs w:val="28"/>
          <w:lang w:val="en-US" w:eastAsia="zh-CN"/>
        </w:rPr>
        <w:t>结果</w:t>
      </w:r>
      <w:r>
        <w:rPr>
          <w:rFonts w:hint="default"/>
          <w:sz w:val="28"/>
          <w:szCs w:val="28"/>
          <w:lang w:val="en-US" w:eastAsia="zh-CN"/>
        </w:rPr>
        <w:t>表明，Siamese网络在MNIST相似性比较任务中存在显著冗余性，通过基于通道激活排序的剪枝方法，在剪除多达50%的通道（K=16）时模型准确率仅下降约3%，显示出模型压缩的巨大潜力；然而当剪枝通道</w:t>
      </w:r>
      <w:r>
        <w:rPr>
          <w:rFonts w:hint="eastAsia"/>
          <w:sz w:val="28"/>
          <w:szCs w:val="28"/>
          <w:lang w:val="en-US" w:eastAsia="zh-CN"/>
        </w:rPr>
        <w:t>过多</w:t>
      </w:r>
      <w:r>
        <w:rPr>
          <w:rFonts w:hint="default"/>
          <w:sz w:val="28"/>
          <w:szCs w:val="28"/>
          <w:lang w:val="en-US" w:eastAsia="zh-CN"/>
        </w:rPr>
        <w:t>后性能开始急剧恶化，说明模型对轻微剪枝具有很强的鲁棒性</w:t>
      </w:r>
      <w:r>
        <w:rPr>
          <w:rFonts w:hint="eastAsia"/>
          <w:sz w:val="28"/>
          <w:szCs w:val="28"/>
          <w:lang w:val="en-US" w:eastAsia="zh-CN"/>
        </w:rPr>
        <w:t>，</w:t>
      </w:r>
      <w:r>
        <w:rPr>
          <w:rFonts w:hint="default"/>
          <w:sz w:val="28"/>
          <w:szCs w:val="28"/>
          <w:lang w:val="en-US" w:eastAsia="zh-CN"/>
        </w:rPr>
        <w:t>该方法能有效识别并去除冗余参数而不损害模型核心功能，为资源受限环境下的模型部署提供了重要依据。</w:t>
      </w:r>
    </w:p>
    <w:p w14:paraId="167181E2">
      <w:pPr>
        <w:pStyle w:val="2"/>
        <w:numPr>
          <w:ilvl w:val="0"/>
          <w:numId w:val="1"/>
        </w:numPr>
        <w:bidi w:val="0"/>
        <w:ind w:left="0" w:leftChars="0" w:firstLine="0" w:firstLineChars="0"/>
        <w:rPr>
          <w:rFonts w:hint="default"/>
          <w:lang w:val="en-US" w:eastAsia="zh-CN"/>
        </w:rPr>
      </w:pPr>
      <w:r>
        <w:rPr>
          <w:rFonts w:hint="eastAsia"/>
          <w:lang w:val="en-US" w:eastAsia="zh-CN"/>
        </w:rPr>
        <w:t>总结与体会</w:t>
      </w:r>
    </w:p>
    <w:p w14:paraId="66608504">
      <w:pPr>
        <w:pStyle w:val="3"/>
        <w:numPr>
          <w:ilvl w:val="1"/>
          <w:numId w:val="1"/>
        </w:numPr>
        <w:bidi w:val="0"/>
        <w:rPr>
          <w:rFonts w:hint="default"/>
          <w:lang w:val="en-US" w:eastAsia="zh-CN"/>
        </w:rPr>
      </w:pPr>
      <w:r>
        <w:rPr>
          <w:rFonts w:hint="eastAsia"/>
          <w:lang w:val="en-US" w:eastAsia="zh-CN"/>
        </w:rPr>
        <w:t>总结</w:t>
      </w:r>
    </w:p>
    <w:p w14:paraId="238A4C79">
      <w:pPr>
        <w:ind w:firstLine="420" w:firstLineChars="0"/>
        <w:rPr>
          <w:rFonts w:hint="default"/>
          <w:sz w:val="28"/>
          <w:szCs w:val="28"/>
          <w:lang w:val="en-US" w:eastAsia="zh-CN"/>
        </w:rPr>
      </w:pPr>
      <w:r>
        <w:rPr>
          <w:rFonts w:hint="default"/>
          <w:sz w:val="28"/>
          <w:szCs w:val="28"/>
          <w:lang w:val="en-US" w:eastAsia="zh-CN"/>
        </w:rPr>
        <w:t>本次实验基于剪枝算法对实验二中构建的分类神经网络进行了模型压缩，重点针对最后一层卷积层进行了权重剪枝。通过计算测试数据集上各输出特征图的平均激活值，并按激活水平从低到高依次剪枝前K个神经元，实现了对模型结构的有效简化。实验过程中，观察到随着剪枝比例的增加，模型分类准确率呈现出先保持稳定后逐渐下降的趋势，说明在适度剪枝范围内，模型仍能保持良好的性能，同时也验证了剪枝在减少参数数量、降低计算开销方面的有效性。</w:t>
      </w:r>
    </w:p>
    <w:p w14:paraId="18A1F76B">
      <w:pPr>
        <w:pStyle w:val="3"/>
        <w:numPr>
          <w:ilvl w:val="1"/>
          <w:numId w:val="1"/>
        </w:numPr>
        <w:bidi w:val="0"/>
        <w:rPr>
          <w:rFonts w:hint="default"/>
          <w:lang w:val="en-US" w:eastAsia="zh-CN"/>
        </w:rPr>
      </w:pPr>
      <w:r>
        <w:rPr>
          <w:rFonts w:hint="eastAsia"/>
          <w:lang w:val="en-US" w:eastAsia="zh-CN"/>
        </w:rPr>
        <w:t>体会</w:t>
      </w:r>
    </w:p>
    <w:p w14:paraId="2F1E60E0">
      <w:pPr>
        <w:ind w:firstLine="420" w:firstLineChars="0"/>
        <w:rPr>
          <w:rFonts w:hint="default"/>
          <w:sz w:val="28"/>
          <w:szCs w:val="28"/>
          <w:lang w:val="en-US" w:eastAsia="zh-CN"/>
        </w:rPr>
      </w:pPr>
      <w:r>
        <w:rPr>
          <w:rFonts w:hint="default"/>
          <w:sz w:val="28"/>
          <w:szCs w:val="28"/>
          <w:lang w:val="en-US" w:eastAsia="zh-CN"/>
        </w:rPr>
        <w:t>本次实验，我深刻体会到模型压缩在深度学习实际应用中的重要性。剪枝不仅是一种有效的模型优化手段，也让我对神经网络中各部分权重的重要性有了更直观的理解。实验中，激活值较低的神经元往往对最终输出的贡献较小，适当剪除这些部分可以在几乎不影响模型性能的前提下显著减小模型体积。此外，这次实践也增强了我在网络调试和性能分析方面的能力，为今后在实际场景中</w:t>
      </w:r>
      <w:r>
        <w:rPr>
          <w:rFonts w:hint="eastAsia"/>
          <w:sz w:val="28"/>
          <w:szCs w:val="28"/>
          <w:lang w:val="en-US" w:eastAsia="zh-CN"/>
        </w:rPr>
        <w:t>的应用</w:t>
      </w:r>
      <w:r>
        <w:rPr>
          <w:rFonts w:hint="default"/>
          <w:sz w:val="28"/>
          <w:szCs w:val="28"/>
          <w:lang w:val="en-US" w:eastAsia="zh-CN"/>
        </w:rPr>
        <w:t>打下了良好基础。</w:t>
      </w:r>
    </w:p>
    <w:p w14:paraId="6A9CFF6C">
      <w:pPr>
        <w:ind w:firstLine="420" w:firstLineChars="0"/>
        <w:rPr>
          <w:rFonts w:hint="default"/>
          <w:lang w:val="en-US" w:eastAsia="zh-CN"/>
        </w:rPr>
      </w:pPr>
    </w:p>
    <w:p w14:paraId="0D2AB9F0">
      <w:pPr>
        <w:ind w:firstLine="420" w:firstLineChars="0"/>
        <w:rPr>
          <w:rFonts w:hint="default"/>
          <w:lang w:val="en-US" w:eastAsia="zh-CN"/>
        </w:rPr>
      </w:pPr>
    </w:p>
    <w:p w14:paraId="787E20B0">
      <w:pPr>
        <w:rPr>
          <w:rFonts w:hint="default"/>
          <w:lang w:val="en-US" w:eastAsia="zh-CN"/>
        </w:rPr>
      </w:pPr>
    </w:p>
    <w:p w14:paraId="74F65DE3">
      <w:pPr>
        <w:jc w:val="both"/>
        <w:rPr>
          <w:rFonts w:hint="default"/>
          <w:sz w:val="28"/>
          <w:szCs w:val="28"/>
          <w:lang w:val="en-US" w:eastAsia="zh-CN"/>
        </w:rPr>
      </w:pPr>
      <w:bookmarkStart w:id="0" w:name="_GoBack"/>
      <w:bookmarkEnd w:id="0"/>
    </w:p>
    <w:p w14:paraId="2C19858B">
      <w:pPr>
        <w:rPr>
          <w:rFonts w:hint="default"/>
          <w:sz w:val="28"/>
          <w:szCs w:val="28"/>
          <w:lang w:val="en-US" w:eastAsia="zh-CN"/>
        </w:rPr>
      </w:pPr>
    </w:p>
    <w:p w14:paraId="7435D12F">
      <w:pPr>
        <w:rPr>
          <w:rFonts w:hint="default"/>
          <w:lang w:val="en-US" w:eastAsia="zh-CN"/>
        </w:rPr>
      </w:pPr>
    </w:p>
    <w:p w14:paraId="2C73B4F5">
      <w:pPr>
        <w:rPr>
          <w:rFonts w:hint="default"/>
          <w:lang w:val="en-US" w:eastAsia="zh-CN"/>
        </w:rPr>
      </w:pPr>
    </w:p>
    <w:p w14:paraId="78C58968">
      <w:pPr>
        <w:rPr>
          <w:rFonts w:hint="default"/>
          <w:sz w:val="28"/>
          <w:szCs w:val="28"/>
          <w:lang w:val="en-US" w:eastAsia="zh-CN"/>
        </w:rPr>
      </w:pPr>
    </w:p>
    <w:p w14:paraId="5834F5D0">
      <w:pPr>
        <w:rPr>
          <w:rFonts w:hint="eastAsia" w:eastAsia="宋体"/>
          <w:sz w:val="28"/>
          <w:szCs w:val="24"/>
          <w:lang w:eastAsia="zh-CN"/>
        </w:rPr>
      </w:pPr>
    </w:p>
    <w:sectPr>
      <w:footerReference r:id="rId4" w:type="default"/>
      <w:pgSz w:w="11906" w:h="16838"/>
      <w:pgMar w:top="1156" w:right="1122" w:bottom="1156" w:left="1122"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902D">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D4516">
                          <w:pPr>
                            <w:pStyle w:val="4"/>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BD4516">
                    <w:pPr>
                      <w:pStyle w:val="4"/>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F586">
    <w:pPr>
      <w:pStyle w:val="5"/>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0" t="4445" r="0" b="8890"/>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rPr>
      <w:t>计算机</w:t>
    </w:r>
    <w:r>
      <w:rPr>
        <w:rFonts w:hint="eastAsia" w:ascii="楷体_GB2312" w:eastAsia="楷体_GB2312"/>
        <w:b/>
        <w:sz w:val="24"/>
        <w:szCs w:val="24"/>
        <w:lang w:val="en-US" w:eastAsia="zh-CN"/>
      </w:rPr>
      <w:t>视觉</w:t>
    </w:r>
    <w:r>
      <w:rPr>
        <w:rFonts w:hint="eastAsia" w:ascii="楷体_GB2312" w:eastAsia="楷体_GB2312"/>
        <w:b/>
        <w:sz w:val="24"/>
        <w:szCs w:val="24"/>
      </w:rPr>
      <w:t>实验报告</w:t>
    </w:r>
  </w:p>
  <w:p w14:paraId="42EA8A31">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C38AF"/>
    <w:multiLevelType w:val="multilevel"/>
    <w:tmpl w:val="DC7C38AF"/>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A2CD6"/>
    <w:rsid w:val="03A66D06"/>
    <w:rsid w:val="0CA05440"/>
    <w:rsid w:val="16663494"/>
    <w:rsid w:val="169747DE"/>
    <w:rsid w:val="184501BE"/>
    <w:rsid w:val="19B065D7"/>
    <w:rsid w:val="232515B5"/>
    <w:rsid w:val="24053736"/>
    <w:rsid w:val="2A143554"/>
    <w:rsid w:val="33496F81"/>
    <w:rsid w:val="36463828"/>
    <w:rsid w:val="3BBC230F"/>
    <w:rsid w:val="3F953302"/>
    <w:rsid w:val="405E6869"/>
    <w:rsid w:val="43E45207"/>
    <w:rsid w:val="450308A1"/>
    <w:rsid w:val="50A77CDF"/>
    <w:rsid w:val="5478286B"/>
    <w:rsid w:val="5E6370CB"/>
    <w:rsid w:val="5F115149"/>
    <w:rsid w:val="628472D5"/>
    <w:rsid w:val="6EDE21A0"/>
    <w:rsid w:val="729A2CD6"/>
    <w:rsid w:val="72F33A41"/>
    <w:rsid w:val="73C551BD"/>
    <w:rsid w:val="74DB14EF"/>
    <w:rsid w:val="7BCD1F80"/>
    <w:rsid w:val="7E337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tabs>
        <w:tab w:val="center" w:pos="4153"/>
        <w:tab w:val="right" w:pos="8306"/>
      </w:tabs>
      <w:snapToGrid w:val="0"/>
    </w:pPr>
    <w:rPr>
      <w:sz w:val="18"/>
    </w:rPr>
  </w:style>
  <w:style w:type="paragraph" w:styleId="6">
    <w:name w:val="Normal (Web)"/>
    <w:basedOn w:val="1"/>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nhideWhenUsed/>
    <w:qFormat/>
    <w:uiPriority w:val="99"/>
    <w:rPr>
      <w:rFonts w:ascii="宋体" w:hAnsi="宋体" w:eastAsia="宋体" w:cs="宋体"/>
      <w:sz w:val="24"/>
      <w:szCs w:val="24"/>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3043</Words>
  <Characters>13311</Characters>
  <Lines>0</Lines>
  <Paragraphs>0</Paragraphs>
  <TotalTime>22</TotalTime>
  <ScaleCrop>false</ScaleCrop>
  <LinksUpToDate>false</LinksUpToDate>
  <CharactersWithSpaces>16512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2025-10-09T13:26:00Z</dcterms:created>
  <dc:creator>王家乐</dc:creator>
  <cp:lastModifiedBy>王家乐</cp:lastModifiedBy>
  <dcterms:modified xsi:type="dcterms:W3CDTF">2025-10-16T11:38:34Z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7C760C6D3BA34E138A3CF5A187DD355E_11</vt:lpwstr>
  </property>
  <property fmtid="{D5CDD505-2E9C-101B-9397-08002B2CF9AE}" pid="4" name="KSOTemplateDocerSaveRecord">
    <vt:lpwstr>eyJoZGlkIjoiNmE4YWE2NWM2NjkyMzUxOGRkNDNkNjJlMmYxYjJlZDkiLCJ1c2VySWQiOiIxNjg4MDUxMDI1In0=</vt:lpwstr>
  </property>
</Properties>
</file>