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D66F" w14:textId="77777777" w:rsidR="00AA284E" w:rsidRPr="003318F2" w:rsidRDefault="00AA284E">
      <w:pPr>
        <w:rPr>
          <w:b/>
          <w:sz w:val="32"/>
        </w:rPr>
      </w:pPr>
      <w:r w:rsidRPr="003318F2">
        <w:rPr>
          <w:b/>
          <w:sz w:val="32"/>
        </w:rPr>
        <w:t>NAME:</w:t>
      </w:r>
    </w:p>
    <w:p w14:paraId="216331EC" w14:textId="77777777" w:rsidR="00AA284E" w:rsidRPr="003318F2" w:rsidRDefault="00AA284E">
      <w:pPr>
        <w:rPr>
          <w:b/>
          <w:sz w:val="32"/>
        </w:rPr>
      </w:pPr>
      <w:r w:rsidRPr="003318F2">
        <w:rPr>
          <w:b/>
          <w:sz w:val="32"/>
        </w:rPr>
        <w:t>CS 623</w:t>
      </w:r>
    </w:p>
    <w:p w14:paraId="757EFD27" w14:textId="77777777" w:rsidR="00C11086" w:rsidRPr="003318F2" w:rsidRDefault="00AA284E">
      <w:pPr>
        <w:rPr>
          <w:b/>
          <w:sz w:val="32"/>
        </w:rPr>
      </w:pPr>
      <w:r w:rsidRPr="003318F2">
        <w:rPr>
          <w:b/>
          <w:sz w:val="32"/>
        </w:rPr>
        <w:t>HW 7</w:t>
      </w:r>
    </w:p>
    <w:p w14:paraId="23C2B9E1" w14:textId="77777777" w:rsidR="003318F2" w:rsidRDefault="00331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81DBE" w14:paraId="29D15013" w14:textId="77777777" w:rsidTr="00081DBE">
        <w:tc>
          <w:tcPr>
            <w:tcW w:w="2965" w:type="dxa"/>
          </w:tcPr>
          <w:p w14:paraId="0061B832" w14:textId="77777777" w:rsidR="00081DBE" w:rsidRPr="00081DBE" w:rsidRDefault="00081DBE">
            <w:pPr>
              <w:rPr>
                <w:b/>
              </w:rPr>
            </w:pPr>
            <w:r w:rsidRPr="00081DBE">
              <w:rPr>
                <w:b/>
              </w:rPr>
              <w:t>Exercise</w:t>
            </w:r>
          </w:p>
        </w:tc>
        <w:tc>
          <w:tcPr>
            <w:tcW w:w="6385" w:type="dxa"/>
          </w:tcPr>
          <w:p w14:paraId="3FE40645" w14:textId="77777777" w:rsidR="00081DBE" w:rsidRPr="00081DBE" w:rsidRDefault="00081DBE">
            <w:pPr>
              <w:rPr>
                <w:b/>
              </w:rPr>
            </w:pPr>
            <w:r w:rsidRPr="00081DBE">
              <w:rPr>
                <w:b/>
              </w:rPr>
              <w:t>Points</w:t>
            </w:r>
          </w:p>
        </w:tc>
      </w:tr>
      <w:tr w:rsidR="00081DBE" w14:paraId="7A6AB8FD" w14:textId="77777777" w:rsidTr="00081DBE">
        <w:tc>
          <w:tcPr>
            <w:tcW w:w="2965" w:type="dxa"/>
          </w:tcPr>
          <w:p w14:paraId="5DF9A3F2" w14:textId="77777777" w:rsidR="00081DBE" w:rsidRDefault="00081DBE">
            <w:r>
              <w:t>Exercise 1</w:t>
            </w:r>
          </w:p>
        </w:tc>
        <w:tc>
          <w:tcPr>
            <w:tcW w:w="6385" w:type="dxa"/>
          </w:tcPr>
          <w:p w14:paraId="4D1359D9" w14:textId="77777777" w:rsidR="00081DBE" w:rsidRDefault="00081DBE">
            <w:r>
              <w:t>20</w:t>
            </w:r>
          </w:p>
        </w:tc>
      </w:tr>
      <w:tr w:rsidR="00081DBE" w14:paraId="27923C4E" w14:textId="77777777" w:rsidTr="00081DBE">
        <w:tc>
          <w:tcPr>
            <w:tcW w:w="2965" w:type="dxa"/>
          </w:tcPr>
          <w:p w14:paraId="6B47B5F9" w14:textId="77777777" w:rsidR="00081DBE" w:rsidRDefault="00081DBE">
            <w:r>
              <w:t>Exercise 2</w:t>
            </w:r>
          </w:p>
        </w:tc>
        <w:tc>
          <w:tcPr>
            <w:tcW w:w="6385" w:type="dxa"/>
          </w:tcPr>
          <w:p w14:paraId="391CF93C" w14:textId="0DB84EEA" w:rsidR="00081DBE" w:rsidRDefault="00672391">
            <w:r>
              <w:t>25</w:t>
            </w:r>
          </w:p>
        </w:tc>
      </w:tr>
      <w:tr w:rsidR="00081DBE" w14:paraId="6744C694" w14:textId="77777777" w:rsidTr="00081DBE">
        <w:tc>
          <w:tcPr>
            <w:tcW w:w="2965" w:type="dxa"/>
          </w:tcPr>
          <w:p w14:paraId="30203715" w14:textId="77777777" w:rsidR="00081DBE" w:rsidRDefault="00081DBE">
            <w:r>
              <w:t>Exercise 3</w:t>
            </w:r>
          </w:p>
        </w:tc>
        <w:tc>
          <w:tcPr>
            <w:tcW w:w="6385" w:type="dxa"/>
          </w:tcPr>
          <w:p w14:paraId="5EEDE3B0" w14:textId="20316443" w:rsidR="00081DBE" w:rsidRDefault="00672391">
            <w:r>
              <w:t>25</w:t>
            </w:r>
          </w:p>
        </w:tc>
      </w:tr>
      <w:tr w:rsidR="00081DBE" w14:paraId="4C64527E" w14:textId="77777777" w:rsidTr="00081DBE">
        <w:tc>
          <w:tcPr>
            <w:tcW w:w="2965" w:type="dxa"/>
          </w:tcPr>
          <w:p w14:paraId="54830E54" w14:textId="7B9A064E" w:rsidR="00081DBE" w:rsidRDefault="00672391">
            <w:r>
              <w:t>Exercise 4</w:t>
            </w:r>
          </w:p>
        </w:tc>
        <w:tc>
          <w:tcPr>
            <w:tcW w:w="6385" w:type="dxa"/>
          </w:tcPr>
          <w:p w14:paraId="42C9A24E" w14:textId="2FAD4758" w:rsidR="00081DBE" w:rsidRDefault="00672391">
            <w:r>
              <w:t>30</w:t>
            </w:r>
          </w:p>
        </w:tc>
      </w:tr>
      <w:tr w:rsidR="00672391" w14:paraId="56ACE3A0" w14:textId="77777777" w:rsidTr="00081DBE">
        <w:tc>
          <w:tcPr>
            <w:tcW w:w="2965" w:type="dxa"/>
          </w:tcPr>
          <w:p w14:paraId="5F1975E9" w14:textId="044C9CBB" w:rsidR="00672391" w:rsidRDefault="00672391" w:rsidP="00672391">
            <w:r>
              <w:t>Total</w:t>
            </w:r>
          </w:p>
        </w:tc>
        <w:tc>
          <w:tcPr>
            <w:tcW w:w="6385" w:type="dxa"/>
          </w:tcPr>
          <w:p w14:paraId="6ECD57C4" w14:textId="0A2554DB" w:rsidR="00672391" w:rsidRDefault="00672391" w:rsidP="00672391">
            <w:r>
              <w:t>100</w:t>
            </w:r>
          </w:p>
        </w:tc>
      </w:tr>
    </w:tbl>
    <w:p w14:paraId="3FBD828A" w14:textId="77777777" w:rsidR="00081DBE" w:rsidRDefault="00081DBE"/>
    <w:p w14:paraId="6445CF02" w14:textId="77777777" w:rsidR="003318F2" w:rsidRDefault="003318F2"/>
    <w:p w14:paraId="652368A0" w14:textId="77777777" w:rsidR="00AA284E" w:rsidRPr="003318F2" w:rsidRDefault="00AA284E">
      <w:pPr>
        <w:rPr>
          <w:b/>
          <w:sz w:val="28"/>
        </w:rPr>
      </w:pPr>
      <w:r w:rsidRPr="003318F2">
        <w:rPr>
          <w:b/>
          <w:sz w:val="28"/>
        </w:rPr>
        <w:t>Exercise 1</w:t>
      </w:r>
    </w:p>
    <w:p w14:paraId="1A71A75B" w14:textId="77777777" w:rsidR="00AA284E" w:rsidRPr="003318F2" w:rsidRDefault="00AA284E">
      <w:pPr>
        <w:rPr>
          <w:sz w:val="24"/>
          <w:szCs w:val="24"/>
        </w:rPr>
      </w:pPr>
      <w:r w:rsidRPr="003318F2">
        <w:rPr>
          <w:sz w:val="24"/>
          <w:szCs w:val="24"/>
        </w:rPr>
        <w:t xml:space="preserve">Using a counter example show that </w:t>
      </w:r>
    </w:p>
    <w:p w14:paraId="152E10BF" w14:textId="77777777" w:rsidR="003318F2" w:rsidRPr="003318F2" w:rsidRDefault="003318F2">
      <w:pPr>
        <w:rPr>
          <w:sz w:val="24"/>
          <w:szCs w:val="24"/>
        </w:rPr>
      </w:pPr>
      <w:r w:rsidRPr="003318F2">
        <w:rPr>
          <w:noProof/>
          <w:sz w:val="24"/>
          <w:szCs w:val="24"/>
        </w:rPr>
        <w:drawing>
          <wp:inline distT="0" distB="0" distL="0" distR="0" wp14:anchorId="1EE2AE00" wp14:editId="7939ED12">
            <wp:extent cx="27241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3C31" w14:textId="77777777" w:rsidR="003318F2" w:rsidRDefault="003318F2">
      <w:pPr>
        <w:rPr>
          <w:b/>
          <w:sz w:val="28"/>
          <w:szCs w:val="24"/>
        </w:rPr>
      </w:pPr>
      <w:r w:rsidRPr="003318F2">
        <w:rPr>
          <w:b/>
          <w:sz w:val="28"/>
          <w:szCs w:val="24"/>
        </w:rPr>
        <w:t>Exercise 2</w:t>
      </w:r>
    </w:p>
    <w:p w14:paraId="3222DE3F" w14:textId="77777777" w:rsidR="00297F9C" w:rsidRP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97F9C">
        <w:rPr>
          <w:rFonts w:cstheme="minorHAnsi"/>
          <w:sz w:val="24"/>
          <w:szCs w:val="24"/>
        </w:rPr>
        <w:t>Suppose a database has the following schema:</w:t>
      </w:r>
    </w:p>
    <w:p w14:paraId="7EB4E46F" w14:textId="77777777" w:rsid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AC7673" w14:textId="77777777" w:rsidR="00297F9C" w:rsidRPr="00297F9C" w:rsidRDefault="00297F9C" w:rsidP="00297F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sz w:val="32"/>
          <w:szCs w:val="24"/>
        </w:rPr>
      </w:pPr>
      <w:r w:rsidRPr="00297F9C">
        <w:rPr>
          <w:rFonts w:cstheme="minorHAnsi"/>
          <w:i/>
          <w:sz w:val="32"/>
          <w:szCs w:val="24"/>
        </w:rPr>
        <w:t>T</w:t>
      </w:r>
      <w:r w:rsidRPr="00297F9C">
        <w:rPr>
          <w:rFonts w:eastAsia="rtxsc" w:cstheme="minorHAnsi"/>
          <w:i/>
          <w:sz w:val="32"/>
          <w:szCs w:val="24"/>
        </w:rPr>
        <w:t>rip</w:t>
      </w:r>
      <w:r w:rsidRPr="00297F9C">
        <w:rPr>
          <w:rFonts w:cstheme="minorHAnsi"/>
          <w:i/>
          <w:sz w:val="32"/>
          <w:szCs w:val="24"/>
        </w:rPr>
        <w:t>(</w:t>
      </w:r>
      <w:r w:rsidRPr="00297F9C">
        <w:rPr>
          <w:rFonts w:cstheme="minorHAnsi"/>
          <w:i/>
          <w:sz w:val="32"/>
          <w:szCs w:val="24"/>
          <w:u w:val="single"/>
        </w:rPr>
        <w:t>fromAddrId: INTEGER, toAddrId: INTEGER</w:t>
      </w:r>
      <w:r w:rsidRPr="00297F9C">
        <w:rPr>
          <w:rFonts w:cstheme="minorHAnsi"/>
          <w:i/>
          <w:sz w:val="32"/>
          <w:szCs w:val="24"/>
        </w:rPr>
        <w:t>, date: DATE)</w:t>
      </w:r>
    </w:p>
    <w:p w14:paraId="7F490AFE" w14:textId="77777777" w:rsidR="00297F9C" w:rsidRPr="00297F9C" w:rsidRDefault="00297F9C" w:rsidP="00297F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sz w:val="32"/>
          <w:szCs w:val="24"/>
        </w:rPr>
      </w:pPr>
      <w:r w:rsidRPr="00297F9C">
        <w:rPr>
          <w:rFonts w:cstheme="minorHAnsi"/>
          <w:i/>
          <w:sz w:val="32"/>
          <w:szCs w:val="24"/>
        </w:rPr>
        <w:t>A</w:t>
      </w:r>
      <w:r w:rsidRPr="00297F9C">
        <w:rPr>
          <w:rFonts w:eastAsia="rtxsc" w:cstheme="minorHAnsi"/>
          <w:i/>
          <w:sz w:val="32"/>
          <w:szCs w:val="24"/>
        </w:rPr>
        <w:t>ddress</w:t>
      </w:r>
      <w:r w:rsidRPr="00297F9C">
        <w:rPr>
          <w:rFonts w:cstheme="minorHAnsi"/>
          <w:i/>
          <w:sz w:val="32"/>
          <w:szCs w:val="24"/>
        </w:rPr>
        <w:t>(</w:t>
      </w:r>
      <w:r w:rsidRPr="00297F9C">
        <w:rPr>
          <w:rFonts w:cstheme="minorHAnsi"/>
          <w:i/>
          <w:sz w:val="32"/>
          <w:szCs w:val="24"/>
          <w:u w:val="single"/>
        </w:rPr>
        <w:t>id: INTEGER</w:t>
      </w:r>
      <w:r w:rsidRPr="00297F9C">
        <w:rPr>
          <w:rFonts w:cstheme="minorHAnsi"/>
          <w:i/>
          <w:sz w:val="32"/>
          <w:szCs w:val="24"/>
        </w:rPr>
        <w:t>, street: STRING, townState: STRING)</w:t>
      </w:r>
    </w:p>
    <w:p w14:paraId="30379DCC" w14:textId="77777777" w:rsidR="00297F9C" w:rsidRP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AD67C2" w14:textId="77777777" w:rsid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97F9C">
        <w:rPr>
          <w:rFonts w:cstheme="minorHAnsi"/>
          <w:sz w:val="24"/>
          <w:szCs w:val="24"/>
        </w:rPr>
        <w:t xml:space="preserve">(a) Write an SQL query that returns the street of </w:t>
      </w:r>
      <w:r>
        <w:rPr>
          <w:rFonts w:cstheme="minorHAnsi"/>
          <w:sz w:val="24"/>
          <w:szCs w:val="24"/>
        </w:rPr>
        <w:t xml:space="preserve">all addresses in ’New York’ that are </w:t>
      </w:r>
      <w:r w:rsidRPr="00297F9C">
        <w:rPr>
          <w:rFonts w:cstheme="minorHAnsi"/>
          <w:sz w:val="24"/>
          <w:szCs w:val="24"/>
        </w:rPr>
        <w:t>destination</w:t>
      </w:r>
      <w:r>
        <w:rPr>
          <w:rFonts w:cstheme="minorHAnsi"/>
          <w:sz w:val="24"/>
          <w:szCs w:val="24"/>
        </w:rPr>
        <w:t>s</w:t>
      </w:r>
      <w:r w:rsidRPr="00297F9C">
        <w:rPr>
          <w:rFonts w:cstheme="minorHAnsi"/>
          <w:sz w:val="24"/>
          <w:szCs w:val="24"/>
        </w:rPr>
        <w:t xml:space="preserve"> of a trip on ’5/14/2</w:t>
      </w:r>
      <w:r>
        <w:rPr>
          <w:rFonts w:cstheme="minorHAnsi"/>
          <w:sz w:val="24"/>
          <w:szCs w:val="24"/>
        </w:rPr>
        <w:t>5</w:t>
      </w:r>
      <w:r w:rsidRPr="00297F9C">
        <w:rPr>
          <w:rFonts w:cstheme="minorHAnsi"/>
          <w:sz w:val="24"/>
          <w:szCs w:val="24"/>
        </w:rPr>
        <w:t>’.</w:t>
      </w:r>
    </w:p>
    <w:p w14:paraId="777276B5" w14:textId="77777777" w:rsidR="00297F9C" w:rsidRP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40F9E8" w14:textId="77777777" w:rsid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97F9C">
        <w:rPr>
          <w:rFonts w:cstheme="minorHAnsi"/>
          <w:sz w:val="24"/>
          <w:szCs w:val="24"/>
        </w:rPr>
        <w:t>(b) Translate the SQL query in (a) into the corresponding “naive” relational algebra expression.</w:t>
      </w:r>
      <w:r>
        <w:rPr>
          <w:rFonts w:cstheme="minorHAnsi"/>
          <w:sz w:val="24"/>
          <w:szCs w:val="24"/>
        </w:rPr>
        <w:t xml:space="preserve"> </w:t>
      </w:r>
    </w:p>
    <w:p w14:paraId="40C038BC" w14:textId="77777777" w:rsid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4D5D17" w14:textId="77777777" w:rsid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corresponding query plan.</w:t>
      </w:r>
    </w:p>
    <w:p w14:paraId="17F8F833" w14:textId="77777777" w:rsidR="00297F9C" w:rsidRP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5682E3" w14:textId="77777777" w:rsid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97F9C">
        <w:rPr>
          <w:rFonts w:cstheme="minorHAnsi"/>
          <w:sz w:val="24"/>
          <w:szCs w:val="24"/>
        </w:rPr>
        <w:t>(c) Translate the relational algebra expression in (b) into</w:t>
      </w:r>
      <w:r>
        <w:rPr>
          <w:rFonts w:cstheme="minorHAnsi"/>
          <w:sz w:val="24"/>
          <w:szCs w:val="24"/>
        </w:rPr>
        <w:t xml:space="preserve"> an equivalent expression using </w:t>
      </w:r>
      <w:r w:rsidRPr="00297F9C">
        <w:rPr>
          <w:rFonts w:cstheme="minorHAnsi"/>
          <w:sz w:val="24"/>
          <w:szCs w:val="24"/>
        </w:rPr>
        <w:t>pushing of selections and projections.</w:t>
      </w:r>
      <w:r>
        <w:rPr>
          <w:rFonts w:cstheme="minorHAnsi"/>
          <w:sz w:val="24"/>
          <w:szCs w:val="24"/>
        </w:rPr>
        <w:t xml:space="preserve"> </w:t>
      </w:r>
    </w:p>
    <w:p w14:paraId="22E80772" w14:textId="77777777" w:rsid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72771B" w14:textId="77777777" w:rsidR="00297F9C" w:rsidRPr="00297F9C" w:rsidRDefault="00297F9C" w:rsidP="00297F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corresponding query plan.</w:t>
      </w:r>
    </w:p>
    <w:p w14:paraId="545026B7" w14:textId="77777777" w:rsidR="00297F9C" w:rsidRDefault="00297F9C" w:rsidP="00297F9C">
      <w:pPr>
        <w:spacing w:after="0" w:line="240" w:lineRule="auto"/>
        <w:rPr>
          <w:rFonts w:cstheme="minorHAnsi"/>
          <w:sz w:val="24"/>
          <w:szCs w:val="24"/>
        </w:rPr>
      </w:pPr>
    </w:p>
    <w:p w14:paraId="21EA2781" w14:textId="77777777" w:rsidR="003318F2" w:rsidRDefault="00297F9C" w:rsidP="00297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F9C">
        <w:rPr>
          <w:rFonts w:cstheme="minorHAnsi"/>
          <w:sz w:val="24"/>
          <w:szCs w:val="24"/>
        </w:rPr>
        <w:lastRenderedPageBreak/>
        <w:t>(d) Translate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relational algebra expression in (c) into a most directly corresponding SQL query.</w:t>
      </w:r>
    </w:p>
    <w:p w14:paraId="2EFA3E5B" w14:textId="77777777" w:rsidR="00297F9C" w:rsidRDefault="00297F9C" w:rsidP="00297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6EF44" w14:textId="77777777" w:rsidR="00297F9C" w:rsidRDefault="00297F9C" w:rsidP="00297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5E51C" w14:textId="77777777" w:rsidR="00297F9C" w:rsidRDefault="00297F9C" w:rsidP="00297F9C">
      <w:pPr>
        <w:rPr>
          <w:b/>
          <w:sz w:val="28"/>
          <w:szCs w:val="24"/>
        </w:rPr>
      </w:pPr>
      <w:r>
        <w:rPr>
          <w:b/>
          <w:sz w:val="28"/>
          <w:szCs w:val="24"/>
        </w:rPr>
        <w:t>Exercise 3</w:t>
      </w:r>
    </w:p>
    <w:p w14:paraId="02B3421C" w14:textId="77777777" w:rsidR="002809A2" w:rsidRDefault="002809A2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A company sells merchandise through agents. Each sales agent</w:t>
      </w:r>
      <w:r>
        <w:rPr>
          <w:rFonts w:cstheme="minorHAnsi"/>
          <w:sz w:val="24"/>
          <w:szCs w:val="24"/>
        </w:rPr>
        <w:t xml:space="preserve"> is assigned one or more cities </w:t>
      </w:r>
      <w:r w:rsidRPr="002809A2">
        <w:rPr>
          <w:rFonts w:cstheme="minorHAnsi"/>
          <w:sz w:val="24"/>
          <w:szCs w:val="24"/>
        </w:rPr>
        <w:t>to cover. Consider the following schema, where the keys are underlined:</w:t>
      </w:r>
    </w:p>
    <w:p w14:paraId="31FBE4F8" w14:textId="77777777" w:rsidR="002809A2" w:rsidRPr="002809A2" w:rsidRDefault="002809A2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8BCBCC" w14:textId="77777777" w:rsidR="002809A2" w:rsidRPr="002809A2" w:rsidRDefault="002809A2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Agent(Name,</w:t>
      </w:r>
      <w:r w:rsidRPr="002809A2">
        <w:rPr>
          <w:rFonts w:cstheme="minorHAnsi"/>
          <w:sz w:val="24"/>
          <w:szCs w:val="24"/>
          <w:u w:val="single"/>
        </w:rPr>
        <w:t>City</w:t>
      </w:r>
      <w:r w:rsidRPr="002809A2">
        <w:rPr>
          <w:rFonts w:cstheme="minorHAnsi"/>
          <w:sz w:val="24"/>
          <w:szCs w:val="24"/>
        </w:rPr>
        <w:t>)</w:t>
      </w:r>
    </w:p>
    <w:p w14:paraId="39162973" w14:textId="77777777" w:rsidR="002809A2" w:rsidRPr="002809A2" w:rsidRDefault="002809A2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L</w:t>
      </w:r>
      <w:r w:rsidRPr="002809A2">
        <w:rPr>
          <w:rFonts w:eastAsia="rtxsc" w:cstheme="minorHAnsi"/>
          <w:sz w:val="24"/>
          <w:szCs w:val="24"/>
        </w:rPr>
        <w:t>ocation</w:t>
      </w:r>
      <w:r w:rsidRPr="002809A2">
        <w:rPr>
          <w:rFonts w:cstheme="minorHAnsi"/>
          <w:sz w:val="24"/>
          <w:szCs w:val="24"/>
        </w:rPr>
        <w:t xml:space="preserve">(City, </w:t>
      </w:r>
      <w:r w:rsidRPr="002809A2">
        <w:rPr>
          <w:rFonts w:cstheme="minorHAnsi"/>
          <w:sz w:val="24"/>
          <w:szCs w:val="24"/>
          <w:u w:val="single"/>
        </w:rPr>
        <w:t>ZIP</w:t>
      </w:r>
      <w:r w:rsidRPr="002809A2">
        <w:rPr>
          <w:rFonts w:cstheme="minorHAnsi"/>
          <w:sz w:val="24"/>
          <w:szCs w:val="24"/>
        </w:rPr>
        <w:t>)</w:t>
      </w:r>
    </w:p>
    <w:p w14:paraId="2241008A" w14:textId="77777777" w:rsidR="00297F9C" w:rsidRPr="002809A2" w:rsidRDefault="002809A2" w:rsidP="002809A2">
      <w:pPr>
        <w:spacing w:after="0" w:line="240" w:lineRule="auto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T</w:t>
      </w:r>
      <w:r w:rsidRPr="002809A2">
        <w:rPr>
          <w:rFonts w:eastAsia="rtxsc" w:cstheme="minorHAnsi"/>
          <w:sz w:val="24"/>
          <w:szCs w:val="24"/>
        </w:rPr>
        <w:t>ransaction</w:t>
      </w:r>
      <w:r w:rsidRPr="002809A2">
        <w:rPr>
          <w:rFonts w:cstheme="minorHAnsi"/>
          <w:sz w:val="24"/>
          <w:szCs w:val="24"/>
        </w:rPr>
        <w:t>(</w:t>
      </w:r>
      <w:r w:rsidRPr="002809A2">
        <w:rPr>
          <w:rFonts w:cstheme="minorHAnsi"/>
          <w:sz w:val="24"/>
          <w:szCs w:val="24"/>
          <w:u w:val="single"/>
        </w:rPr>
        <w:t>Date, ZIP, Item</w:t>
      </w:r>
      <w:r w:rsidRPr="002809A2">
        <w:rPr>
          <w:rFonts w:cstheme="minorHAnsi"/>
          <w:sz w:val="24"/>
          <w:szCs w:val="24"/>
        </w:rPr>
        <w:t>)</w:t>
      </w:r>
    </w:p>
    <w:p w14:paraId="32BE66DB" w14:textId="77777777" w:rsidR="002809A2" w:rsidRPr="002809A2" w:rsidRDefault="002809A2" w:rsidP="002809A2">
      <w:pPr>
        <w:spacing w:after="0" w:line="240" w:lineRule="auto"/>
        <w:rPr>
          <w:rFonts w:cstheme="minorHAnsi"/>
          <w:sz w:val="24"/>
          <w:szCs w:val="24"/>
        </w:rPr>
      </w:pPr>
    </w:p>
    <w:p w14:paraId="4D7CA64A" w14:textId="77777777" w:rsidR="002809A2" w:rsidRPr="002809A2" w:rsidRDefault="002809A2" w:rsidP="002809A2">
      <w:pPr>
        <w:spacing w:after="0" w:line="240" w:lineRule="auto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(</w:t>
      </w:r>
      <w:r w:rsidRPr="002809A2">
        <w:rPr>
          <w:rFonts w:cstheme="minorHAnsi"/>
          <w:i/>
          <w:iCs/>
          <w:sz w:val="24"/>
          <w:szCs w:val="24"/>
        </w:rPr>
        <w:t>d</w:t>
      </w:r>
      <w:r w:rsidRPr="002809A2">
        <w:rPr>
          <w:rFonts w:cstheme="minorHAnsi"/>
          <w:sz w:val="24"/>
          <w:szCs w:val="24"/>
        </w:rPr>
        <w:t xml:space="preserve">, </w:t>
      </w:r>
      <w:r w:rsidRPr="002809A2">
        <w:rPr>
          <w:rFonts w:cstheme="minorHAnsi"/>
          <w:i/>
          <w:iCs/>
          <w:sz w:val="24"/>
          <w:szCs w:val="24"/>
        </w:rPr>
        <w:t>z</w:t>
      </w:r>
      <w:r w:rsidRPr="002809A2">
        <w:rPr>
          <w:rFonts w:cstheme="minorHAnsi"/>
          <w:sz w:val="24"/>
          <w:szCs w:val="24"/>
        </w:rPr>
        <w:t xml:space="preserve">, </w:t>
      </w:r>
      <w:r w:rsidRPr="002809A2">
        <w:rPr>
          <w:rFonts w:cstheme="minorHAnsi"/>
          <w:i/>
          <w:iCs/>
          <w:sz w:val="24"/>
          <w:szCs w:val="24"/>
        </w:rPr>
        <w:t>i</w:t>
      </w:r>
      <w:r w:rsidRPr="002809A2">
        <w:rPr>
          <w:rFonts w:eastAsia="txsy" w:cstheme="minorHAnsi"/>
          <w:sz w:val="24"/>
          <w:szCs w:val="24"/>
        </w:rPr>
        <w:t>)</w:t>
      </w:r>
      <w:r>
        <w:rPr>
          <w:rFonts w:eastAsia="txsy" w:cstheme="minorHAnsi"/>
          <w:sz w:val="24"/>
          <w:szCs w:val="24"/>
        </w:rPr>
        <w:t xml:space="preserve"> </w:t>
      </w:r>
      <w:r w:rsidRPr="002809A2">
        <w:rPr>
          <w:rFonts w:ascii="Cambria Math" w:eastAsia="txsy" w:hAnsi="Cambria Math" w:cs="Cambria Math"/>
          <w:sz w:val="24"/>
          <w:szCs w:val="24"/>
        </w:rPr>
        <w:t>∈</w:t>
      </w:r>
      <w:r>
        <w:rPr>
          <w:rFonts w:ascii="Cambria Math" w:eastAsia="txsy" w:hAnsi="Cambria Math" w:cs="Cambria Math"/>
          <w:sz w:val="24"/>
          <w:szCs w:val="24"/>
        </w:rPr>
        <w:t xml:space="preserve"> </w:t>
      </w:r>
      <w:r w:rsidRPr="002809A2">
        <w:rPr>
          <w:rFonts w:cstheme="minorHAnsi"/>
          <w:sz w:val="24"/>
          <w:szCs w:val="24"/>
        </w:rPr>
        <w:t>T</w:t>
      </w:r>
      <w:r w:rsidRPr="002809A2">
        <w:rPr>
          <w:rFonts w:eastAsia="rtxsc" w:cstheme="minorHAnsi"/>
          <w:sz w:val="24"/>
          <w:szCs w:val="24"/>
        </w:rPr>
        <w:t xml:space="preserve">ransaction </w:t>
      </w:r>
      <w:r w:rsidRPr="002809A2">
        <w:rPr>
          <w:rFonts w:cstheme="minorHAnsi"/>
          <w:sz w:val="24"/>
          <w:szCs w:val="24"/>
        </w:rPr>
        <w:t xml:space="preserve">means that item </w:t>
      </w:r>
      <w:r w:rsidRPr="002809A2">
        <w:rPr>
          <w:rFonts w:cstheme="minorHAnsi"/>
          <w:i/>
          <w:iCs/>
          <w:sz w:val="24"/>
          <w:szCs w:val="24"/>
        </w:rPr>
        <w:t xml:space="preserve">i </w:t>
      </w:r>
      <w:r w:rsidRPr="002809A2">
        <w:rPr>
          <w:rFonts w:cstheme="minorHAnsi"/>
          <w:sz w:val="24"/>
          <w:szCs w:val="24"/>
        </w:rPr>
        <w:t xml:space="preserve">was sold on date </w:t>
      </w:r>
      <w:r w:rsidRPr="002809A2">
        <w:rPr>
          <w:rFonts w:cstheme="minorHAnsi"/>
          <w:i/>
          <w:iCs/>
          <w:sz w:val="24"/>
          <w:szCs w:val="24"/>
        </w:rPr>
        <w:t xml:space="preserve">d </w:t>
      </w:r>
      <w:r w:rsidRPr="002809A2">
        <w:rPr>
          <w:rFonts w:cstheme="minorHAnsi"/>
          <w:sz w:val="24"/>
          <w:szCs w:val="24"/>
        </w:rPr>
        <w:t xml:space="preserve">in the area with zip code </w:t>
      </w:r>
      <w:r w:rsidRPr="002809A2">
        <w:rPr>
          <w:rFonts w:cstheme="minorHAnsi"/>
          <w:i/>
          <w:iCs/>
          <w:sz w:val="24"/>
          <w:szCs w:val="24"/>
        </w:rPr>
        <w:t>z</w:t>
      </w:r>
      <w:r w:rsidRPr="002809A2">
        <w:rPr>
          <w:rFonts w:cstheme="minorHAnsi"/>
          <w:sz w:val="24"/>
          <w:szCs w:val="24"/>
        </w:rPr>
        <w:t>.</w:t>
      </w:r>
    </w:p>
    <w:p w14:paraId="420450B4" w14:textId="77777777" w:rsidR="002809A2" w:rsidRPr="002809A2" w:rsidRDefault="002809A2" w:rsidP="002809A2">
      <w:pPr>
        <w:spacing w:after="0" w:line="240" w:lineRule="auto"/>
        <w:rPr>
          <w:rFonts w:cstheme="minorHAnsi"/>
          <w:sz w:val="24"/>
          <w:szCs w:val="24"/>
        </w:rPr>
      </w:pPr>
    </w:p>
    <w:p w14:paraId="3A98F1D7" w14:textId="77777777" w:rsidR="002809A2" w:rsidRPr="002809A2" w:rsidRDefault="002809A2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Assume 50 buffer pages and the following statistics and indices:</w:t>
      </w:r>
    </w:p>
    <w:p w14:paraId="1882A6E4" w14:textId="77777777" w:rsidR="002809A2" w:rsidRPr="002809A2" w:rsidRDefault="002809A2" w:rsidP="002809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Agent: 50,000 tuples, 10 tuples/page.</w:t>
      </w:r>
    </w:p>
    <w:p w14:paraId="67492DE0" w14:textId="77777777" w:rsidR="002809A2" w:rsidRPr="002809A2" w:rsidRDefault="002809A2" w:rsidP="002809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Index: Unclustered hash on Name.</w:t>
      </w:r>
    </w:p>
    <w:p w14:paraId="7D71DB4A" w14:textId="77777777" w:rsidR="002809A2" w:rsidRPr="002809A2" w:rsidRDefault="002809A2" w:rsidP="002809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fr-FR"/>
        </w:rPr>
      </w:pPr>
      <w:r w:rsidRPr="002809A2">
        <w:rPr>
          <w:rFonts w:cstheme="minorHAnsi"/>
          <w:sz w:val="24"/>
          <w:szCs w:val="24"/>
          <w:lang w:val="fr-FR"/>
        </w:rPr>
        <w:t>Location: 1,000 tuples, 5 tuples/page; 100 cities.</w:t>
      </w:r>
    </w:p>
    <w:p w14:paraId="13F69BD3" w14:textId="77777777" w:rsidR="002809A2" w:rsidRPr="002809A2" w:rsidRDefault="002809A2" w:rsidP="002809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Index1: Unclustered hash index on Name.</w:t>
      </w:r>
    </w:p>
    <w:p w14:paraId="76C49D87" w14:textId="77777777" w:rsidR="002809A2" w:rsidRPr="002809A2" w:rsidRDefault="002809A2" w:rsidP="002809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Index2: Clustered 2-level B+ tree on City.</w:t>
      </w:r>
    </w:p>
    <w:p w14:paraId="6FDC46DD" w14:textId="77777777" w:rsidR="002809A2" w:rsidRPr="002809A2" w:rsidRDefault="002809A2" w:rsidP="002809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T</w:t>
      </w:r>
      <w:r w:rsidRPr="002809A2">
        <w:rPr>
          <w:rFonts w:eastAsia="rtxsc" w:cstheme="minorHAnsi"/>
          <w:sz w:val="24"/>
          <w:szCs w:val="24"/>
        </w:rPr>
        <w:t>ransaction</w:t>
      </w:r>
      <w:r w:rsidRPr="002809A2">
        <w:rPr>
          <w:rFonts w:cstheme="minorHAnsi"/>
          <w:sz w:val="24"/>
          <w:szCs w:val="24"/>
        </w:rPr>
        <w:t>: 500,000 tuples, 25 tuples/page; 10 items bought per store per day. The relation stores transactions committed over a 50 day period.</w:t>
      </w:r>
    </w:p>
    <w:p w14:paraId="7097922E" w14:textId="77777777" w:rsidR="002809A2" w:rsidRPr="002809A2" w:rsidRDefault="002809A2" w:rsidP="002809A2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2809A2">
        <w:rPr>
          <w:rFonts w:cstheme="minorHAnsi"/>
          <w:sz w:val="24"/>
          <w:szCs w:val="24"/>
        </w:rPr>
        <w:t>Index: 2-level clustered B+ tree on the pair of attributes StoreName, Date.</w:t>
      </w:r>
    </w:p>
    <w:p w14:paraId="01CFDF55" w14:textId="77777777" w:rsidR="002809A2" w:rsidRDefault="002809A2" w:rsidP="002809A2">
      <w:pPr>
        <w:spacing w:after="0" w:line="240" w:lineRule="auto"/>
        <w:rPr>
          <w:rFonts w:cstheme="minorHAnsi"/>
          <w:sz w:val="24"/>
          <w:szCs w:val="24"/>
        </w:rPr>
      </w:pPr>
    </w:p>
    <w:p w14:paraId="1EB773A8" w14:textId="77777777" w:rsidR="00687076" w:rsidRDefault="00687076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why the most promising query plan is the following.</w:t>
      </w:r>
    </w:p>
    <w:p w14:paraId="7EDCBB36" w14:textId="77777777" w:rsidR="00687076" w:rsidRDefault="00687076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070CE3" w14:textId="77777777" w:rsidR="00687076" w:rsidRDefault="00687076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7076">
        <w:rPr>
          <w:rFonts w:cstheme="minorHAnsi"/>
          <w:noProof/>
          <w:sz w:val="24"/>
          <w:szCs w:val="24"/>
        </w:rPr>
        <w:drawing>
          <wp:inline distT="0" distB="0" distL="0" distR="0" wp14:anchorId="3E48B8C9" wp14:editId="6BFF94F0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679" cy="30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D7D" w14:textId="77777777" w:rsidR="002809A2" w:rsidRPr="002809A2" w:rsidRDefault="00687076" w:rsidP="002809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 the cost of this plan.</w:t>
      </w:r>
    </w:p>
    <w:p w14:paraId="30DC7CE4" w14:textId="1F063B96" w:rsidR="00672391" w:rsidRDefault="00672391" w:rsidP="00672391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Exercise </w:t>
      </w:r>
      <w:r>
        <w:rPr>
          <w:b/>
          <w:sz w:val="28"/>
          <w:szCs w:val="24"/>
        </w:rPr>
        <w:t>4</w:t>
      </w:r>
    </w:p>
    <w:p w14:paraId="359F0701" w14:textId="55D5BF06" w:rsidR="00672391" w:rsidRPr="00CE1479" w:rsidRDefault="00B4076F" w:rsidP="006723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Below is an example of Extendable hashing (dynamic hashing)</w:t>
      </w:r>
    </w:p>
    <w:p w14:paraId="6D284411" w14:textId="77777777" w:rsidR="00CE1479" w:rsidRDefault="00CE1479" w:rsidP="00CE1479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</w:p>
    <w:p w14:paraId="6812E9BA" w14:textId="1F77EF66" w:rsidR="00CE1479" w:rsidRDefault="00CE1479" w:rsidP="00CE1479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Key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CE1479" w14:paraId="07535910" w14:textId="77777777" w:rsidTr="00CE1479">
        <w:tc>
          <w:tcPr>
            <w:tcW w:w="4675" w:type="dxa"/>
          </w:tcPr>
          <w:p w14:paraId="11C41C1A" w14:textId="1512A353" w:rsidR="00CE1479" w:rsidRDefault="00CE147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Key</w:t>
            </w:r>
          </w:p>
        </w:tc>
        <w:tc>
          <w:tcPr>
            <w:tcW w:w="4675" w:type="dxa"/>
          </w:tcPr>
          <w:p w14:paraId="2B76CAEB" w14:textId="0CC930B1" w:rsidR="00CE1479" w:rsidRDefault="00CE147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Address</w:t>
            </w:r>
          </w:p>
        </w:tc>
      </w:tr>
      <w:tr w:rsidR="00CE1479" w14:paraId="2B4954E4" w14:textId="77777777" w:rsidTr="00CE1479">
        <w:tc>
          <w:tcPr>
            <w:tcW w:w="4675" w:type="dxa"/>
          </w:tcPr>
          <w:p w14:paraId="238C7D6D" w14:textId="1D5DB4A5" w:rsidR="00CE1479" w:rsidRDefault="00CE147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FB4846E" w14:textId="15FF42F1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11010</w:t>
            </w:r>
          </w:p>
        </w:tc>
      </w:tr>
      <w:tr w:rsidR="00CE1479" w14:paraId="4859329D" w14:textId="77777777" w:rsidTr="00CE1479">
        <w:tc>
          <w:tcPr>
            <w:tcW w:w="4675" w:type="dxa"/>
          </w:tcPr>
          <w:p w14:paraId="374A7C01" w14:textId="7CB7DD4E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F840FA6" w14:textId="1A6E7411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00000</w:t>
            </w:r>
          </w:p>
        </w:tc>
      </w:tr>
      <w:tr w:rsidR="00CE1479" w14:paraId="4D71E420" w14:textId="77777777" w:rsidTr="00CE1479">
        <w:tc>
          <w:tcPr>
            <w:tcW w:w="4675" w:type="dxa"/>
          </w:tcPr>
          <w:p w14:paraId="20F78CAD" w14:textId="1A67605B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3DC81F1" w14:textId="6D305AB9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11110</w:t>
            </w:r>
          </w:p>
        </w:tc>
      </w:tr>
      <w:tr w:rsidR="00CE1479" w14:paraId="3A5A4C23" w14:textId="77777777" w:rsidTr="00CE1479">
        <w:tc>
          <w:tcPr>
            <w:tcW w:w="4675" w:type="dxa"/>
          </w:tcPr>
          <w:p w14:paraId="254976D8" w14:textId="73156CC1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0E61006F" w14:textId="6E8D5D2C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00000</w:t>
            </w:r>
          </w:p>
        </w:tc>
      </w:tr>
      <w:tr w:rsidR="00CE1479" w14:paraId="377BA673" w14:textId="77777777" w:rsidTr="00CE1479">
        <w:tc>
          <w:tcPr>
            <w:tcW w:w="4675" w:type="dxa"/>
          </w:tcPr>
          <w:p w14:paraId="35279BD4" w14:textId="403C526D" w:rsidR="00CE1479" w:rsidRDefault="00DE7439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4B91E7EF" w14:textId="7B4F7EC6" w:rsidR="00CE1479" w:rsidRDefault="00C21F87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01001</w:t>
            </w:r>
          </w:p>
        </w:tc>
      </w:tr>
      <w:tr w:rsidR="00CE1479" w14:paraId="2E682557" w14:textId="77777777" w:rsidTr="00CE1479">
        <w:tc>
          <w:tcPr>
            <w:tcW w:w="4675" w:type="dxa"/>
          </w:tcPr>
          <w:p w14:paraId="1DAD4F77" w14:textId="33BF6A0A" w:rsidR="00CE1479" w:rsidRDefault="00C21F87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1CCE38DD" w14:textId="0E0233F5" w:rsidR="00CE1479" w:rsidRDefault="00C21F87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10101</w:t>
            </w:r>
          </w:p>
        </w:tc>
      </w:tr>
      <w:tr w:rsidR="00CE1479" w14:paraId="6BF8E898" w14:textId="77777777" w:rsidTr="00CE1479">
        <w:tc>
          <w:tcPr>
            <w:tcW w:w="4675" w:type="dxa"/>
          </w:tcPr>
          <w:p w14:paraId="6C6D5724" w14:textId="058FFFCB" w:rsidR="00CE1479" w:rsidRDefault="00C21F87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9B4E66E" w14:textId="1C02AA2E" w:rsidR="00CE1479" w:rsidRDefault="00C21F87" w:rsidP="00CE147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10111</w:t>
            </w:r>
          </w:p>
        </w:tc>
      </w:tr>
    </w:tbl>
    <w:p w14:paraId="30DDBD36" w14:textId="77777777" w:rsidR="00CE1479" w:rsidRDefault="00CE1479" w:rsidP="00CE1479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0DC7A0D2" w14:textId="008EDF15" w:rsidR="00602C06" w:rsidRPr="00BC1168" w:rsidRDefault="00BC1168" w:rsidP="00CE1479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  <w:r w:rsidRPr="00BC1168">
        <w:rPr>
          <w:rFonts w:cstheme="minorHAnsi"/>
          <w:bCs/>
          <w:sz w:val="24"/>
          <w:szCs w:val="24"/>
        </w:rPr>
        <w:t>2 and 4's final two bits are 00. As a result, bucket B0 will receive it. Since the last two bits of both 5 and 6 are 01, place it in bucket B1. Since the final two parts of 1 and 3 add up to 10, it will be placed in bucket B2. 7 will fall into B3 since its final two bits are 11.</w:t>
      </w:r>
    </w:p>
    <w:p w14:paraId="6E8A6A8D" w14:textId="77777777" w:rsidR="00B4076F" w:rsidRDefault="00B4076F" w:rsidP="00B4076F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</w:p>
    <w:p w14:paraId="162217E6" w14:textId="0B258CD2" w:rsidR="00B4076F" w:rsidRDefault="00B4076F" w:rsidP="00B4076F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9C307A7" wp14:editId="48DAC0DC">
            <wp:extent cx="4581525" cy="2733675"/>
            <wp:effectExtent l="0" t="0" r="9525" b="9525"/>
            <wp:docPr id="3" name="Picture 3" descr="DBMS Dynamic Ha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Dynamic Hash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9A73" w14:textId="77777777" w:rsidR="00B4076F" w:rsidRDefault="00B4076F" w:rsidP="00B4076F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250E5AE2" w14:textId="72715167" w:rsidR="00B4076F" w:rsidRDefault="00977713" w:rsidP="00B4076F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  <w:r w:rsidRPr="00DA1F47">
        <w:rPr>
          <w:rFonts w:cstheme="minorHAnsi"/>
          <w:bCs/>
          <w:sz w:val="24"/>
          <w:szCs w:val="24"/>
        </w:rPr>
        <w:t xml:space="preserve">Insert Key 10 with hash address 10110 into the </w:t>
      </w:r>
      <w:r w:rsidR="004D053D" w:rsidRPr="00DA1F47">
        <w:rPr>
          <w:rFonts w:cstheme="minorHAnsi"/>
          <w:bCs/>
          <w:sz w:val="24"/>
          <w:szCs w:val="24"/>
        </w:rPr>
        <w:t>above data structure. Draw out the data buckets after hashing.</w:t>
      </w:r>
    </w:p>
    <w:p w14:paraId="1EC688F8" w14:textId="77777777" w:rsidR="00DA1F47" w:rsidRDefault="00DA1F47" w:rsidP="00B4076F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</w:p>
    <w:p w14:paraId="1AFFD98E" w14:textId="77777777" w:rsidR="00DA1F47" w:rsidRDefault="00DA1F47" w:rsidP="00B4076F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</w:p>
    <w:p w14:paraId="7E91C98D" w14:textId="77777777" w:rsidR="00DA1F47" w:rsidRPr="0040011E" w:rsidRDefault="00DA1F47" w:rsidP="00B4076F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</w:p>
    <w:p w14:paraId="7106BEED" w14:textId="685374B2" w:rsidR="00545553" w:rsidRDefault="00545553" w:rsidP="00DA1F4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You have a</w:t>
      </w:r>
      <w:r w:rsidR="0040011E" w:rsidRPr="0040011E">
        <w:rPr>
          <w:rFonts w:cstheme="minorHAnsi"/>
          <w:bCs/>
          <w:sz w:val="24"/>
          <w:szCs w:val="24"/>
        </w:rPr>
        <w:t xml:space="preserve"> slot directory-based page format for variable-length data. It is utilizing a maximum size (i.e., a maximum number of slots) and allocating the directory array when the page forms is one method of managing the slot directory</w:t>
      </w:r>
      <w:r w:rsidR="00412700">
        <w:rPr>
          <w:rFonts w:cstheme="minorHAnsi"/>
          <w:bCs/>
          <w:sz w:val="24"/>
          <w:szCs w:val="24"/>
        </w:rPr>
        <w:t xml:space="preserve">. </w:t>
      </w:r>
      <w:r w:rsidR="00A0312F">
        <w:rPr>
          <w:rFonts w:cstheme="minorHAnsi"/>
          <w:bCs/>
          <w:sz w:val="24"/>
          <w:szCs w:val="24"/>
        </w:rPr>
        <w:t xml:space="preserve">What are the advantages of this layout over the traditional </w:t>
      </w:r>
      <w:r>
        <w:rPr>
          <w:rFonts w:cstheme="minorHAnsi"/>
          <w:bCs/>
          <w:sz w:val="24"/>
          <w:szCs w:val="24"/>
        </w:rPr>
        <w:t>heap file in DBMS?</w:t>
      </w:r>
    </w:p>
    <w:p w14:paraId="7E95C8BD" w14:textId="03F1DF0E" w:rsidR="00DA1F47" w:rsidRDefault="0040011E" w:rsidP="00DA1F4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40011E">
        <w:rPr>
          <w:rFonts w:cstheme="minorHAnsi"/>
          <w:bCs/>
          <w:sz w:val="24"/>
          <w:szCs w:val="24"/>
        </w:rPr>
        <w:lastRenderedPageBreak/>
        <w:t xml:space="preserve"> Propose a change to the layout of this page that would enable us to sort the records (following the value of a field) without moving the records or modifying the record ids.</w:t>
      </w:r>
    </w:p>
    <w:p w14:paraId="5A2804D0" w14:textId="77777777" w:rsidR="00536F05" w:rsidRDefault="00536F05" w:rsidP="00536F05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</w:p>
    <w:p w14:paraId="543556D0" w14:textId="1805DAC1" w:rsidR="004D4D0E" w:rsidRDefault="00536F05" w:rsidP="00DA1F4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Is the following tree a clustered or unclustered tree index? Give your reasons why.</w:t>
      </w:r>
    </w:p>
    <w:p w14:paraId="61BF7CA0" w14:textId="77777777" w:rsidR="00536F05" w:rsidRPr="00536F05" w:rsidRDefault="00536F05" w:rsidP="00536F05">
      <w:pPr>
        <w:pStyle w:val="ListParagraph"/>
        <w:rPr>
          <w:rFonts w:cstheme="minorHAnsi"/>
          <w:bCs/>
          <w:sz w:val="24"/>
          <w:szCs w:val="24"/>
        </w:rPr>
      </w:pPr>
    </w:p>
    <w:p w14:paraId="20F13D0A" w14:textId="41F1B1DA" w:rsidR="00536F05" w:rsidRPr="0040011E" w:rsidRDefault="00536F05" w:rsidP="00536F05">
      <w:pPr>
        <w:pStyle w:val="ListParagraph"/>
        <w:spacing w:after="0" w:line="240" w:lineRule="auto"/>
        <w:rPr>
          <w:rFonts w:cstheme="minorHAnsi"/>
          <w:bCs/>
          <w:sz w:val="24"/>
          <w:szCs w:val="24"/>
        </w:rPr>
      </w:pPr>
      <w:r w:rsidRPr="00536F05">
        <w:rPr>
          <w:rFonts w:cstheme="minorHAnsi"/>
          <w:bCs/>
          <w:sz w:val="24"/>
          <w:szCs w:val="24"/>
        </w:rPr>
        <w:drawing>
          <wp:inline distT="0" distB="0" distL="0" distR="0" wp14:anchorId="7040C166" wp14:editId="7F4851A6">
            <wp:extent cx="3381400" cy="2667019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F05" w:rsidRPr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xsy">
    <w:altName w:val="MS Gothic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rtxs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94B"/>
    <w:multiLevelType w:val="hybridMultilevel"/>
    <w:tmpl w:val="2220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439B"/>
    <w:multiLevelType w:val="hybridMultilevel"/>
    <w:tmpl w:val="78027F96"/>
    <w:lvl w:ilvl="0" w:tplc="CC1E4A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5ED8"/>
    <w:multiLevelType w:val="hybridMultilevel"/>
    <w:tmpl w:val="950EE63E"/>
    <w:lvl w:ilvl="0" w:tplc="D8549402">
      <w:numFmt w:val="bullet"/>
      <w:lvlText w:val="•"/>
      <w:lvlJc w:val="left"/>
      <w:pPr>
        <w:ind w:left="720" w:hanging="360"/>
      </w:pPr>
      <w:rPr>
        <w:rFonts w:ascii="Calibri" w:eastAsia="txsy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F219F"/>
    <w:multiLevelType w:val="hybridMultilevel"/>
    <w:tmpl w:val="12E06C6E"/>
    <w:lvl w:ilvl="0" w:tplc="D8549402">
      <w:numFmt w:val="bullet"/>
      <w:lvlText w:val="•"/>
      <w:lvlJc w:val="left"/>
      <w:pPr>
        <w:ind w:left="1080" w:hanging="360"/>
      </w:pPr>
      <w:rPr>
        <w:rFonts w:ascii="Calibri" w:eastAsia="txsy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2401184">
    <w:abstractNumId w:val="0"/>
  </w:num>
  <w:num w:numId="2" w16cid:durableId="654383177">
    <w:abstractNumId w:val="2"/>
  </w:num>
  <w:num w:numId="3" w16cid:durableId="2119636698">
    <w:abstractNumId w:val="3"/>
  </w:num>
  <w:num w:numId="4" w16cid:durableId="67989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4E"/>
    <w:rsid w:val="00081DBE"/>
    <w:rsid w:val="001010F5"/>
    <w:rsid w:val="002809A2"/>
    <w:rsid w:val="00297F9C"/>
    <w:rsid w:val="003318F2"/>
    <w:rsid w:val="0040011E"/>
    <w:rsid w:val="00412700"/>
    <w:rsid w:val="004975F1"/>
    <w:rsid w:val="004D053D"/>
    <w:rsid w:val="004D4D0E"/>
    <w:rsid w:val="00536F05"/>
    <w:rsid w:val="00545553"/>
    <w:rsid w:val="00602C06"/>
    <w:rsid w:val="00672391"/>
    <w:rsid w:val="00687076"/>
    <w:rsid w:val="00977713"/>
    <w:rsid w:val="00A0312F"/>
    <w:rsid w:val="00AA284E"/>
    <w:rsid w:val="00B4076F"/>
    <w:rsid w:val="00BC1168"/>
    <w:rsid w:val="00C11086"/>
    <w:rsid w:val="00C21F87"/>
    <w:rsid w:val="00CE1479"/>
    <w:rsid w:val="00DA1F47"/>
    <w:rsid w:val="00D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36CB"/>
  <w15:chartTrackingRefBased/>
  <w15:docId w15:val="{1A22EBCD-D77F-4AF9-AF3D-8C7805A8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A2"/>
    <w:pPr>
      <w:ind w:left="720"/>
      <w:contextualSpacing/>
    </w:pPr>
  </w:style>
  <w:style w:type="table" w:styleId="TableGrid">
    <w:name w:val="Table Grid"/>
    <w:basedOn w:val="TableNormal"/>
    <w:uiPriority w:val="39"/>
    <w:rsid w:val="0008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Buchi Okoli</cp:lastModifiedBy>
  <cp:revision>19</cp:revision>
  <dcterms:created xsi:type="dcterms:W3CDTF">2022-11-28T17:31:00Z</dcterms:created>
  <dcterms:modified xsi:type="dcterms:W3CDTF">2022-11-28T17:58:00Z</dcterms:modified>
</cp:coreProperties>
</file>