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090E" w14:textId="21724383" w:rsidR="00C42E1F" w:rsidRDefault="00B52264" w:rsidP="00B52264">
      <w:pPr>
        <w:jc w:val="center"/>
        <w:rPr>
          <w:color w:val="FF0000"/>
          <w:sz w:val="32"/>
          <w:szCs w:val="32"/>
        </w:rPr>
      </w:pPr>
      <w:r w:rsidRPr="00B52264">
        <w:rPr>
          <w:color w:val="FF0000"/>
          <w:sz w:val="32"/>
          <w:szCs w:val="32"/>
        </w:rPr>
        <w:t>FLASK</w:t>
      </w:r>
    </w:p>
    <w:p w14:paraId="7ABBFE6B" w14:textId="4244A606" w:rsidR="002C2185" w:rsidRDefault="004B55A6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Non s</w:t>
      </w:r>
      <w:r w:rsidR="00231B51">
        <w:rPr>
          <w:color w:val="000000" w:themeColor="text1"/>
          <w:sz w:val="28"/>
          <w:szCs w:val="28"/>
        </w:rPr>
        <w:t xml:space="preserve">i usano dei file che lavorano solo sul singolo computer, per creare un database invece fruibile online </w:t>
      </w:r>
      <w:r>
        <w:rPr>
          <w:color w:val="000000" w:themeColor="text1"/>
          <w:sz w:val="28"/>
          <w:szCs w:val="28"/>
        </w:rPr>
        <w:t>si usa flask</w:t>
      </w:r>
      <w:r w:rsidR="00590AE7">
        <w:rPr>
          <w:color w:val="000000" w:themeColor="text1"/>
          <w:sz w:val="28"/>
          <w:szCs w:val="28"/>
        </w:rPr>
        <w:t xml:space="preserve">. </w:t>
      </w:r>
      <w:r w:rsidR="00DA709F">
        <w:rPr>
          <w:color w:val="000000" w:themeColor="text1"/>
          <w:sz w:val="28"/>
          <w:szCs w:val="28"/>
        </w:rPr>
        <w:t>Python ha già un server disponibile però è a basso livello, ne esistono altre versioni che usano un</w:t>
      </w:r>
      <w:r w:rsidR="0005563F">
        <w:rPr>
          <w:color w:val="000000" w:themeColor="text1"/>
          <w:sz w:val="28"/>
          <w:szCs w:val="28"/>
        </w:rPr>
        <w:t xml:space="preserve"> approccio più di altro livello e quindi più semplice, come flask, django e cherrypy</w:t>
      </w:r>
      <w:r w:rsidR="004B0444">
        <w:rPr>
          <w:color w:val="000000" w:themeColor="text1"/>
          <w:sz w:val="28"/>
          <w:szCs w:val="28"/>
        </w:rPr>
        <w:t>. Django fa già di suo molte cose, es parte amministrativa, quindi si tralascia (troppo ez bro)</w:t>
      </w:r>
      <w:r w:rsidR="00840BF4">
        <w:rPr>
          <w:color w:val="000000" w:themeColor="text1"/>
          <w:sz w:val="28"/>
          <w:szCs w:val="28"/>
        </w:rPr>
        <w:t>. Flask è un microframework, cioè fa poche cose, ha molte astrazioni</w:t>
      </w:r>
      <w:r w:rsidR="002C2185">
        <w:rPr>
          <w:color w:val="000000" w:themeColor="text1"/>
          <w:sz w:val="28"/>
          <w:szCs w:val="28"/>
        </w:rPr>
        <w:t xml:space="preserve"> ed è estendibile (ho varie estensioni).</w:t>
      </w:r>
    </w:p>
    <w:p w14:paraId="09964C47" w14:textId="159B3F6C" w:rsidR="002C2185" w:rsidRDefault="00A315CA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Flask è il framework web</w:t>
      </w:r>
      <w:r w:rsidR="00BD3E9C">
        <w:rPr>
          <w:color w:val="000000" w:themeColor="text1"/>
          <w:sz w:val="28"/>
          <w:szCs w:val="28"/>
        </w:rPr>
        <w:t xml:space="preserve"> che a sua volta usa due librerie: una per il web server, l’altra jinja </w:t>
      </w:r>
      <w:r w:rsidR="008F0C20">
        <w:rPr>
          <w:color w:val="000000" w:themeColor="text1"/>
          <w:sz w:val="28"/>
          <w:szCs w:val="28"/>
        </w:rPr>
        <w:t xml:space="preserve">che serve per generare in maniera dinamica le pagine html </w:t>
      </w:r>
    </w:p>
    <w:p w14:paraId="0D9BD376" w14:textId="0D138875" w:rsidR="0005563F" w:rsidRDefault="0056787B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Potremmo usare le pagine come template anziché dover fare copia incolla</w:t>
      </w:r>
    </w:p>
    <w:p w14:paraId="1A45FF01" w14:textId="282E3A4E" w:rsidR="00354B31" w:rsidRDefault="00354B31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All’esame non consegnare la venv</w:t>
      </w:r>
    </w:p>
    <w:p w14:paraId="080219C5" w14:textId="43182282" w:rsidR="00354B31" w:rsidRDefault="00354B31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App=Flask(__name__) è il nome di una variabile</w:t>
      </w:r>
    </w:p>
    <w:p w14:paraId="1F1CF4FD" w14:textId="1CF6EA21" w:rsidR="00354B31" w:rsidRDefault="00CE4E3E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Vanno poi definite le root</w:t>
      </w:r>
      <w:r w:rsidR="002456ED">
        <w:rPr>
          <w:color w:val="000000" w:themeColor="text1"/>
          <w:sz w:val="28"/>
          <w:szCs w:val="28"/>
        </w:rPr>
        <w:t>, come @app.route(‘/’)</w:t>
      </w:r>
    </w:p>
    <w:p w14:paraId="2E62E7BC" w14:textId="308A9365" w:rsidR="0058018D" w:rsidRDefault="002456ED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 sarebbe la url paziale specificata nel browser</w:t>
      </w:r>
      <w:r w:rsidR="00295121">
        <w:rPr>
          <w:color w:val="000000" w:themeColor="text1"/>
          <w:sz w:val="28"/>
          <w:szCs w:val="28"/>
        </w:rPr>
        <w:t>. Un</w:t>
      </w:r>
      <w:r w:rsidR="0058018D">
        <w:rPr>
          <w:color w:val="000000" w:themeColor="text1"/>
          <w:sz w:val="28"/>
          <w:szCs w:val="28"/>
        </w:rPr>
        <w:t>’</w:t>
      </w:r>
      <w:r w:rsidR="00295121">
        <w:rPr>
          <w:color w:val="000000" w:themeColor="text1"/>
          <w:sz w:val="28"/>
          <w:szCs w:val="28"/>
        </w:rPr>
        <w:t xml:space="preserve">applicazione </w:t>
      </w:r>
      <w:r w:rsidR="0058018D">
        <w:rPr>
          <w:color w:val="000000" w:themeColor="text1"/>
          <w:sz w:val="28"/>
          <w:szCs w:val="28"/>
        </w:rPr>
        <w:t>flask si aspetta un punto di partenza chiamato app.py, se vuoi un altro file va specificato</w:t>
      </w:r>
    </w:p>
    <w:p w14:paraId="472308F0" w14:textId="60F83F2F" w:rsidR="00F20496" w:rsidRDefault="00F20496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Puoi usare flask run o l’if per runnare il codice, per lanciarlo come pubblico basta mandarlo come host 0.0.0.0 </w:t>
      </w:r>
    </w:p>
    <w:p w14:paraId="5168D9C3" w14:textId="6C6B9392" w:rsidR="008069E9" w:rsidRDefault="008069E9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Static per creare il file statico, prendendo le informazioni che ci servono per generare la url corretta</w:t>
      </w:r>
    </w:p>
    <w:p w14:paraId="5465AD45" w14:textId="6ECFDDAC" w:rsidR="00D13A99" w:rsidRDefault="00445092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Però è molto brutto</w:t>
      </w:r>
      <w:r w:rsidR="00D13A99">
        <w:rPr>
          <w:color w:val="000000" w:themeColor="text1"/>
          <w:sz w:val="28"/>
          <w:szCs w:val="28"/>
        </w:rPr>
        <w:t>, si usano i template di jinja</w:t>
      </w:r>
      <w:r w:rsidR="00CB0090">
        <w:rPr>
          <w:color w:val="000000" w:themeColor="text1"/>
          <w:sz w:val="28"/>
          <w:szCs w:val="28"/>
        </w:rPr>
        <w:t>, che permette di separare la struttura fissa dalla struttura variabile</w:t>
      </w:r>
    </w:p>
    <w:p w14:paraId="5BCFC583" w14:textId="38496615" w:rsidR="00F6131E" w:rsidRDefault="00F6131E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template sono file.html scritti in maniera non standar</w:t>
      </w:r>
      <w:r w:rsidR="00957E9D">
        <w:rPr>
          <w:color w:val="000000" w:themeColor="text1"/>
          <w:sz w:val="28"/>
          <w:szCs w:val="28"/>
        </w:rPr>
        <w:t>d, che possono avere anche cose non standard esempio cicli, array</w:t>
      </w:r>
      <w:r w:rsidR="00C17D07">
        <w:rPr>
          <w:color w:val="000000" w:themeColor="text1"/>
          <w:sz w:val="28"/>
          <w:szCs w:val="28"/>
        </w:rPr>
        <w:t>. Template sono processati non appena si usa render_template</w:t>
      </w:r>
    </w:p>
    <w:p w14:paraId="1E28A882" w14:textId="65972705" w:rsidR="008F762E" w:rsidRDefault="008F762E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 anche segnato a cosa va assegnata la variabile</w:t>
      </w:r>
      <w:r w:rsidR="003A1941">
        <w:rPr>
          <w:color w:val="000000" w:themeColor="text1"/>
          <w:sz w:val="28"/>
          <w:szCs w:val="28"/>
        </w:rPr>
        <w:t xml:space="preserve">, si usa il |e come simbolo di escape </w:t>
      </w:r>
      <w:r w:rsidR="008226C0">
        <w:rPr>
          <w:color w:val="000000" w:themeColor="text1"/>
          <w:sz w:val="28"/>
          <w:szCs w:val="28"/>
        </w:rPr>
        <w:t>per evitare che caratteri strani presenti nelle variabili creino casino, le variabili sono quindi formattate come testo valido e stringa html</w:t>
      </w:r>
    </w:p>
    <w:p w14:paraId="17BC8D40" w14:textId="2A18C386" w:rsidR="00267B40" w:rsidRDefault="00795D7A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{% %} per eseguire le istruzioni </w:t>
      </w:r>
      <w:r w:rsidRPr="00795D7A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programming statement</w:t>
      </w:r>
    </w:p>
    <w:p w14:paraId="2AA85E71" w14:textId="5A97CE83" w:rsidR="00795D7A" w:rsidRDefault="00795D7A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{{ }} = printing statement </w:t>
      </w:r>
      <w:r w:rsidRPr="00795D7A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quando voglio qualcosa stampato anziché eseguito</w:t>
      </w:r>
    </w:p>
    <w:p w14:paraId="51DCA9E4" w14:textId="18DD700B" w:rsidR="00401EB5" w:rsidRDefault="00401EB5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Stampa anche le istruzioni e ne valuta il risultato</w:t>
      </w:r>
    </w:p>
    <w:p w14:paraId="7846A1D3" w14:textId="1331B5F0" w:rsidR="0064004C" w:rsidRDefault="0064004C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Io posso anche definire dei pezzi di pagina comuni così da evitare duplicazioni e rendere i template ereditari, non è richiesta modifica al .py ma solo al .html</w:t>
      </w:r>
    </w:p>
    <w:p w14:paraId="0869DFE3" w14:textId="00588366" w:rsidR="0064004C" w:rsidRDefault="00CA581E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 blocco è un componente html che può essere riutilizzabile all’interno di un template</w:t>
      </w:r>
      <w:r w:rsidR="00ED1694">
        <w:rPr>
          <w:color w:val="000000" w:themeColor="text1"/>
          <w:sz w:val="28"/>
          <w:szCs w:val="28"/>
        </w:rPr>
        <w:t>, il nome deve essere unico per ogni template</w:t>
      </w:r>
      <w:r w:rsidR="00105E94">
        <w:rPr>
          <w:color w:val="000000" w:themeColor="text1"/>
          <w:sz w:val="28"/>
          <w:szCs w:val="28"/>
        </w:rPr>
        <w:t xml:space="preserve">. </w:t>
      </w:r>
    </w:p>
    <w:p w14:paraId="43CD9CF4" w14:textId="47B401FA" w:rsidR="009226CA" w:rsidRDefault="009226CA" w:rsidP="00B52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 template può anche essere esteso da un padre a dei figli, che possono usare quando vogliono</w:t>
      </w:r>
      <w:r w:rsidR="003C5414">
        <w:rPr>
          <w:color w:val="000000" w:themeColor="text1"/>
          <w:sz w:val="28"/>
          <w:szCs w:val="28"/>
        </w:rPr>
        <w:t>, es il padre definisce un blocco vuoto che il figlio riempirà. Il template deve stare all’interno della tabella template per forza</w:t>
      </w:r>
      <w:r w:rsidR="003208CB">
        <w:rPr>
          <w:color w:val="000000" w:themeColor="text1"/>
          <w:sz w:val="28"/>
          <w:szCs w:val="28"/>
        </w:rPr>
        <w:t>. Guarda la slide 33 per capire come strutturare un blocco</w:t>
      </w:r>
      <w:r w:rsidR="004541B2">
        <w:rPr>
          <w:color w:val="000000" w:themeColor="text1"/>
          <w:sz w:val="28"/>
          <w:szCs w:val="28"/>
        </w:rPr>
        <w:t>. Potremmo avere blocchi vuoit che non sono riempiti da tutte le pagine ma da alcune soltante</w:t>
      </w:r>
    </w:p>
    <w:p w14:paraId="0DB325BC" w14:textId="77777777" w:rsidR="00795D7A" w:rsidRPr="00B52264" w:rsidRDefault="00795D7A" w:rsidP="00B52264">
      <w:pPr>
        <w:rPr>
          <w:color w:val="000000" w:themeColor="text1"/>
          <w:sz w:val="28"/>
          <w:szCs w:val="28"/>
        </w:rPr>
      </w:pPr>
    </w:p>
    <w:sectPr w:rsidR="00795D7A" w:rsidRPr="00B522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90E4B"/>
    <w:multiLevelType w:val="hybridMultilevel"/>
    <w:tmpl w:val="CF8CE5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2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F"/>
    <w:rsid w:val="0005563F"/>
    <w:rsid w:val="00105E94"/>
    <w:rsid w:val="001465A3"/>
    <w:rsid w:val="00191996"/>
    <w:rsid w:val="001C2F9A"/>
    <w:rsid w:val="001E3F9C"/>
    <w:rsid w:val="0020720B"/>
    <w:rsid w:val="00231B51"/>
    <w:rsid w:val="002456ED"/>
    <w:rsid w:val="00267B40"/>
    <w:rsid w:val="0029354D"/>
    <w:rsid w:val="00295121"/>
    <w:rsid w:val="002C2185"/>
    <w:rsid w:val="002F143E"/>
    <w:rsid w:val="00311D07"/>
    <w:rsid w:val="003208CB"/>
    <w:rsid w:val="00341288"/>
    <w:rsid w:val="00354B31"/>
    <w:rsid w:val="00377DDC"/>
    <w:rsid w:val="003A1941"/>
    <w:rsid w:val="003C5414"/>
    <w:rsid w:val="00401EB5"/>
    <w:rsid w:val="00445092"/>
    <w:rsid w:val="004541B2"/>
    <w:rsid w:val="004B0444"/>
    <w:rsid w:val="004B55A6"/>
    <w:rsid w:val="00540CAF"/>
    <w:rsid w:val="0056787B"/>
    <w:rsid w:val="0058018D"/>
    <w:rsid w:val="00582C9F"/>
    <w:rsid w:val="00590AE7"/>
    <w:rsid w:val="005A2890"/>
    <w:rsid w:val="00623BAC"/>
    <w:rsid w:val="0064004C"/>
    <w:rsid w:val="006B5912"/>
    <w:rsid w:val="00795D7A"/>
    <w:rsid w:val="007B5852"/>
    <w:rsid w:val="008069E9"/>
    <w:rsid w:val="008226C0"/>
    <w:rsid w:val="00840BF4"/>
    <w:rsid w:val="008458FF"/>
    <w:rsid w:val="008C21CF"/>
    <w:rsid w:val="008E3E43"/>
    <w:rsid w:val="008F0C20"/>
    <w:rsid w:val="008F762E"/>
    <w:rsid w:val="009226CA"/>
    <w:rsid w:val="00943B61"/>
    <w:rsid w:val="00957E9D"/>
    <w:rsid w:val="009F2006"/>
    <w:rsid w:val="00A315CA"/>
    <w:rsid w:val="00A87F8A"/>
    <w:rsid w:val="00A90A04"/>
    <w:rsid w:val="00A95339"/>
    <w:rsid w:val="00AA0A60"/>
    <w:rsid w:val="00AE6EBF"/>
    <w:rsid w:val="00B52264"/>
    <w:rsid w:val="00B81924"/>
    <w:rsid w:val="00BD3E9C"/>
    <w:rsid w:val="00C0446F"/>
    <w:rsid w:val="00C07AA3"/>
    <w:rsid w:val="00C17D07"/>
    <w:rsid w:val="00C361E1"/>
    <w:rsid w:val="00C42E1F"/>
    <w:rsid w:val="00C435B6"/>
    <w:rsid w:val="00CA581E"/>
    <w:rsid w:val="00CB0090"/>
    <w:rsid w:val="00CE4E3E"/>
    <w:rsid w:val="00D13A99"/>
    <w:rsid w:val="00D56857"/>
    <w:rsid w:val="00D658B0"/>
    <w:rsid w:val="00DA709F"/>
    <w:rsid w:val="00DD3A40"/>
    <w:rsid w:val="00E4061E"/>
    <w:rsid w:val="00ED1694"/>
    <w:rsid w:val="00ED27E3"/>
    <w:rsid w:val="00F01E20"/>
    <w:rsid w:val="00F20496"/>
    <w:rsid w:val="00F6131E"/>
    <w:rsid w:val="00F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3C9"/>
  <w15:chartTrackingRefBased/>
  <w15:docId w15:val="{116CE02F-AF30-4E74-91F6-16F2399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74</cp:revision>
  <dcterms:created xsi:type="dcterms:W3CDTF">2023-10-16T14:05:00Z</dcterms:created>
  <dcterms:modified xsi:type="dcterms:W3CDTF">2023-11-13T17:42:00Z</dcterms:modified>
</cp:coreProperties>
</file>