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pageBreakBefore w:val="false"/>
        <w:widowControl w:val="false"/>
        <w:spacing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ageBreakBefore w:val="false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15"/>
        <w:tblW w:w="9493" w:type="dxa"/>
        <w:jc w:val="left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/>
              </w:rPr>
              <w:t>Agro nursery online store</w:t>
            </w:r>
          </w:p>
        </w:tc>
      </w:tr>
    </w:tbl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6"/>
        <w:tblW w:w="9465" w:type="dxa"/>
        <w:jc w:val="left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25"/>
        <w:gridCol w:w="6225"/>
        <w:gridCol w:w="2715"/>
      </w:tblGrid>
      <w:tr>
        <w:trPr>
          <w:trHeight w:val="260" w:hRule="atLeast"/>
        </w:trPr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Project author</w:t>
            </w:r>
          </w:p>
        </w:tc>
      </w:tr>
      <w:tr>
        <w:trPr>
          <w:trHeight w:val="52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743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№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Names of Participants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FN</w:t>
            </w:r>
          </w:p>
        </w:tc>
      </w:tr>
      <w:tr>
        <w:trPr>
          <w:trHeight w:val="25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743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1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/>
              </w:rPr>
              <w:t>Ivan Petrov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/>
              </w:rPr>
              <w:t>3MI0700035</w:t>
            </w:r>
            <w:bookmarkStart w:id="0" w:name="_gjdgxs"/>
            <w:bookmarkEnd w:id="0"/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17"/>
        <w:tblW w:w="9493" w:type="dxa"/>
        <w:jc w:val="left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76" w:before="0" w:after="200"/>
              <w:ind w:hanging="360" w:left="36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ascii="Arial" w:hAnsi="Arial"/>
                <w:kern w:val="0"/>
                <w:sz w:val="22"/>
                <w:szCs w:val="22"/>
              </w:rPr>
              <w:t>Project Description: Agro Nursery Online Store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The Agro Nursery Online Store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 is designed to 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>allow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 customers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 xml:space="preserve"> to 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purchase nursery products. This platform will enable users to browse a wide range of plants, seeds, and gardening supplies while providing a seamless shopping experience.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ascii="Arial" w:hAnsi="Arial"/>
                <w:kern w:val="0"/>
                <w:sz w:val="22"/>
                <w:szCs w:val="22"/>
              </w:rPr>
              <w:t>Key Features: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120" w:after="0"/>
              <w:ind w:hanging="420" w:left="42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User-Friendly Interface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: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 xml:space="preserve"> Using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>templ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>,</w:t>
            </w:r>
            <w:r>
              <w:rPr>
                <w:rFonts w:eastAsia="Arial" w:ascii="Arial" w:hAnsi="Arial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 xml:space="preserve">tailwindcss, Alpine.js </w:t>
            </w:r>
            <w:r>
              <w:rPr>
                <w:rFonts w:eastAsia="Arial" w:ascii="Arial" w:hAnsi="Arial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/>
              </w:rPr>
              <w:t>for the UI and interactivity.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 xml:space="preserve"> C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ustomers can easily navigate through the product catalog, view detailed descriptions, and make 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>purchases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120" w:after="0"/>
              <w:ind w:hanging="420" w:left="42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Real-Time Customer Support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: Integrated chat support using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>g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</w:rPr>
              <w:t>orilla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>/w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</w:rPr>
              <w:t>eb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>s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</w:rPr>
              <w:t xml:space="preserve">ockets 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allows users to connect with customer service representatives for immediate assistance.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120" w:after="0"/>
              <w:ind w:hanging="420" w:left="42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Secure User Registration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: Users can register, manage 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>profile data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, and track their orders.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 xml:space="preserve"> Using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 xml:space="preserve">gorilla/sessions </w:t>
            </w:r>
            <w:r>
              <w:rPr>
                <w:rFonts w:eastAsia="Arial" w:ascii="Arial" w:hAnsi="Arial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/>
              </w:rPr>
              <w:t>as an auth service on the server and DB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120" w:after="0"/>
              <w:ind w:hanging="420" w:left="42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Product Management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: </w:t>
            </w: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(May be excluded)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 Administrators can add, update, and manage products within the store efficiently.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 xml:space="preserve"> As well as see real-time statistics with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>e-charts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120" w:after="0"/>
              <w:ind w:hanging="420" w:left="42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Dynamic Routing</w:t>
            </w:r>
            <w:r>
              <w:rPr>
                <w:rFonts w:eastAsia="Arial" w:ascii="Arial" w:hAnsi="Arial"/>
                <w:b w:val="false"/>
                <w:bCs w:val="false"/>
                <w:kern w:val="0"/>
                <w:sz w:val="22"/>
                <w:szCs w:val="22"/>
              </w:rPr>
              <w:t>:</w:t>
            </w:r>
            <w:r>
              <w:rPr>
                <w:rFonts w:eastAsia="Arial" w:ascii="Arial" w:hAnsi="Arial"/>
                <w:b w:val="false"/>
                <w:bCs w:val="false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The application will utilize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u w:val="none"/>
              </w:rPr>
              <w:t xml:space="preserve">gin 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for server-side routing, ensuring smooth navigation between product pages 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>and main views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120" w:after="0"/>
              <w:ind w:hanging="420" w:left="42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Robust Database Management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: Leveraging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>sqlc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and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</w:rPr>
              <w:t xml:space="preserve">pgx 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for PostgreSQL database</w:t>
            </w:r>
            <w:r>
              <w:rPr>
                <w:rFonts w:eastAsia="Arial" w:ascii="Arial" w:hAnsi="Arial"/>
                <w:kern w:val="0"/>
                <w:sz w:val="20"/>
              </w:rPr>
              <w:t xml:space="preserve"> interactions, the platform will ensure efficient data handling and security.</w:t>
            </w:r>
          </w:p>
        </w:tc>
      </w:tr>
    </w:tbl>
    <w:p>
      <w:pPr>
        <w:pStyle w:val="Normal"/>
        <w:pageBreakBefore w:val="false"/>
        <w:spacing w:before="0" w:after="0"/>
        <w:rPr>
          <w:rFonts w:ascii="Arial" w:hAnsi="Arial" w:eastAsia="Arial" w:cs="Arial"/>
        </w:rPr>
      </w:pPr>
      <w:r>
        <w:rPr>
          <w:rStyle w:val="FootnoteReference"/>
        </w:rPr>
        <w:footnoteReference w:id="2"/>
      </w:r>
    </w:p>
    <w:p>
      <w:pPr>
        <w:pStyle w:val="Normal"/>
        <w:pageBreakBefore w:val="false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8"/>
        <w:tblW w:w="13036" w:type="dxa"/>
        <w:jc w:val="left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89"/>
        <w:gridCol w:w="6509"/>
        <w:gridCol w:w="3838"/>
      </w:tblGrid>
      <w:tr>
        <w:trPr/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76" w:before="240" w:after="200"/>
              <w:ind w:hanging="360" w:left="36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Use case name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Actors Involved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 xml:space="preserve">Browse </w:t>
            </w:r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Information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The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browse the information views (Home,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Products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, About) in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the system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can choose to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order products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All 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Register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Anonymous User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can register in the system by providing a valid e-mail address, first and last name, and choosing password. By default, all new registered users have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Customer </w:t>
            </w:r>
            <w:r>
              <w:rPr>
                <w:rFonts w:eastAsia="Arial" w:cs="Arial" w:ascii="Arial" w:hAnsi="Arial"/>
                <w:kern w:val="0"/>
                <w:sz w:val="20"/>
              </w:rPr>
              <w:t>role.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register new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 xml:space="preserve">users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by entering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choosing a Role (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Customer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,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Support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, 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>).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Anonymous 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Change User Data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Registered User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can view and edit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 xml:space="preserve">their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personal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 w:val="false"/>
                <w:i w:val="false"/>
                <w:iCs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Support </w:t>
            </w:r>
            <w:r>
              <w:rPr>
                <w:rFonts w:eastAsia="Arial" w:cs="Arial" w:ascii="Arial" w:hAnsi="Arial"/>
                <w:i w:val="false"/>
                <w:iCs/>
                <w:kern w:val="0"/>
                <w:sz w:val="20"/>
                <w:lang w:val="en-US"/>
              </w:rPr>
              <w:t>can view User Data of all users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view and edit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of all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assign them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Roles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: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Customer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,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Support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, 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Registered User,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 Support,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Manage Users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browse and filter users based on different criteria: first and last name, email, Role.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choose a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to manage, and can manage the chosen User - edit (using Change User Data UC) or delete.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create a new user using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Register UC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 xml:space="preserve">Manage </w:t>
            </w:r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Products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browse and filter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Products </w:t>
            </w:r>
            <w:r>
              <w:rPr>
                <w:rFonts w:eastAsia="Arial" w:cs="Arial" w:ascii="Arial" w:hAnsi="Arial"/>
                <w:kern w:val="0"/>
                <w:sz w:val="20"/>
              </w:rPr>
              <w:t>based on different criteria: name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, category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, </w:t>
            </w:r>
            <w:r>
              <w:rPr>
                <w:rFonts w:eastAsia="Arial" w:cs="Arial" w:ascii="Arial" w:hAnsi="Arial"/>
                <w:kern w:val="0"/>
                <w:sz w:val="20"/>
              </w:rPr>
              <w:t>creation date, etc.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view statistics about products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create a new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Product.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choose a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Product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to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edit and delete if necessary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/>
                <w:i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 xml:space="preserve">Manage </w:t>
            </w:r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Orders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User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can browse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their orders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, add new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Order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using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Cart View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, Support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browse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  <w:lang w:val="en-US"/>
              </w:rPr>
              <w:t>Orders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of all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Users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,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 xml:space="preserve">update </w:t>
            </w:r>
            <w:r>
              <w:rPr>
                <w:rFonts w:eastAsia="Arial" w:cs="Arial" w:ascii="Arial" w:hAnsi="Arial"/>
                <w:kern w:val="0"/>
                <w:sz w:val="20"/>
              </w:rPr>
              <w:t>and delete them.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User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,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 Support,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Order a product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User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can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 xml:space="preserve">add/remove items from their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  <w:lang w:val="en-US"/>
              </w:rPr>
              <w:t xml:space="preserve">Cart </w:t>
            </w:r>
            <w:r>
              <w:rPr>
                <w:rFonts w:eastAsia="Arial" w:cs="Arial" w:ascii="Arial" w:hAnsi="Arial"/>
                <w:i w:val="false"/>
                <w:iCs w:val="false"/>
                <w:kern w:val="0"/>
                <w:sz w:val="20"/>
                <w:lang w:val="en-US"/>
              </w:rPr>
              <w:t>and order them by processing their cart order.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/>
                <w:i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All 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Contact Customer Service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 w:val="false"/>
                <w:i w:val="false"/>
                <w:iCs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Registered users </w:t>
            </w:r>
            <w:r>
              <w:rPr>
                <w:rFonts w:eastAsia="Arial" w:cs="Arial" w:ascii="Arial" w:hAnsi="Arial"/>
                <w:i w:val="false"/>
                <w:iCs/>
                <w:kern w:val="0"/>
                <w:sz w:val="20"/>
                <w:lang w:val="en-US"/>
              </w:rPr>
              <w:t>may contact the support of the site for issues they came across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Support and Administrators can answer users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Registered users</w:t>
            </w:r>
          </w:p>
        </w:tc>
      </w:tr>
    </w:tbl>
    <w:p>
      <w:pPr>
        <w:pStyle w:val="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9"/>
        <w:tblW w:w="13041" w:type="dxa"/>
        <w:jc w:val="left"/>
        <w:tblInd w:w="-12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99"/>
        <w:gridCol w:w="6509"/>
        <w:gridCol w:w="3833"/>
      </w:tblGrid>
      <w:tr>
        <w:trPr/>
        <w:tc>
          <w:tcPr>
            <w:tcW w:w="130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76" w:before="240" w:after="200"/>
              <w:ind w:hanging="360" w:left="36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Main Views (Frontend)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sz w:val="20"/>
              </w:rPr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Brief Descriptions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URI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Home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Show special offers and products catalog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i/>
                <w:i/>
                <w:iCs/>
                <w:sz w:val="20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/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 xml:space="preserve"> </w:t>
            </w:r>
            <w:r>
              <w:rPr>
                <w:rFonts w:eastAsia="Arial" w:cs="Arial" w:ascii="Arial" w:hAnsi="Arial"/>
                <w:i w:val="false"/>
                <w:iCs w:val="false"/>
                <w:kern w:val="0"/>
                <w:sz w:val="20"/>
              </w:rPr>
              <w:t>REDIRECTS TO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 xml:space="preserve"> /products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bookmarkStart w:id="1" w:name="_30j0zll"/>
            <w:bookmarkEnd w:id="1"/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Products category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Shows all subcategories of the product category</w:t>
            </w:r>
            <w:bookmarkStart w:id="2" w:name="_GoBack"/>
            <w:bookmarkEnd w:id="2"/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products?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tag=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{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tag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}/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bookmarkStart w:id="3" w:name="_30j0zll_Copy_1"/>
            <w:bookmarkEnd w:id="3"/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Products subcategory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Presents all store products from the subcategory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REMOVE THIS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/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products/{category}/{subcategory}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sz w:val="20"/>
              </w:rPr>
              <w:t>Product</w:t>
            </w:r>
          </w:p>
        </w:tc>
        <w:tc>
          <w:tcPr>
            <w:tcW w:w="6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0"/>
              </w:rPr>
              <w:t>View with full information for a product and option to order it</w:t>
            </w:r>
          </w:p>
        </w:tc>
        <w:tc>
          <w:tcPr>
            <w:tcW w:w="3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sz w:val="20"/>
                <w:lang w:val="en-US"/>
              </w:rPr>
              <w:t>/product</w:t>
            </w:r>
            <w:r>
              <w:rPr>
                <w:rFonts w:eastAsia="Arial" w:cs="Arial" w:ascii="Arial" w:hAnsi="Arial"/>
                <w:sz w:val="20"/>
                <w:lang w:val="en-US"/>
              </w:rPr>
              <w:t>s</w:t>
            </w:r>
            <w:r>
              <w:rPr>
                <w:rFonts w:eastAsia="Arial" w:cs="Arial" w:ascii="Arial" w:hAnsi="Arial"/>
                <w:sz w:val="20"/>
                <w:lang w:val="en-US"/>
              </w:rPr>
              <w:t>/{productId}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Customer service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Dialog chat window / Page view to contact customer support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/chat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s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/{chatId}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Add /chats bellow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User Registration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Presents a view allowing the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Anonymous Users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to register in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the System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/register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Login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Presents a view allowing the users to login.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/login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User Data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Provides ability to view and edit personal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/profile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redirects to /users/{userId}</w:t>
              <w:br/>
              <w:t>Add /users/{userId}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Users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Presents ability to manage (CRUD) Users and their User Data (available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only, as described in UCs).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/users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sz w:val="20"/>
              </w:rPr>
              <w:t>About</w:t>
            </w:r>
          </w:p>
        </w:tc>
        <w:tc>
          <w:tcPr>
            <w:tcW w:w="6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Presents information about the the project and his owner.</w:t>
            </w:r>
          </w:p>
        </w:tc>
        <w:tc>
          <w:tcPr>
            <w:tcW w:w="3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kern w:val="0"/>
                <w:sz w:val="20"/>
              </w:rPr>
              <w:t>/about</w:t>
            </w:r>
          </w:p>
        </w:tc>
      </w:tr>
    </w:tbl>
    <w:p>
      <w:pPr>
        <w:pStyle w:val="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20"/>
        <w:tblW w:w="13036" w:type="dxa"/>
        <w:jc w:val="left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55"/>
        <w:gridCol w:w="6398"/>
        <w:gridCol w:w="3983"/>
      </w:tblGrid>
      <w:tr>
        <w:trPr/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76" w:before="240" w:after="200"/>
              <w:ind w:hanging="360" w:left="3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 xml:space="preserve">API Resources (Backend) </w:t>
            </w:r>
            <w:r>
              <w:rPr>
                <w:rFonts w:eastAsia="Arial" w:cs="Arial" w:ascii="Arial" w:hAnsi="Arial"/>
                <w:b/>
                <w:bCs/>
                <w:kern w:val="0"/>
                <w:sz w:val="24"/>
                <w:szCs w:val="24"/>
              </w:rPr>
              <w:t>Not sure it’s needed as it’s server-side only app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View name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Brief Descriptions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URI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Users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all users, and POST new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the server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Administrators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/api/users</w:t>
            </w:r>
          </w:p>
        </w:tc>
      </w:tr>
      <w:tr>
        <w:trPr>
          <w:trHeight w:val="217" w:hRule="atLeast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User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GET, PUT, DELETE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with specified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userId</w:t>
            </w:r>
            <w:r>
              <w:rPr>
                <w:rFonts w:eastAsia="Arial" w:cs="Arial" w:ascii="Arial" w:hAnsi="Arial"/>
                <w:kern w:val="0"/>
                <w:sz w:val="20"/>
              </w:rPr>
              <w:t>, according to restrictions described in UCs.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/api/users/{userId}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Login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POST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Credentials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(e-mail address and password) and receive a valid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Session Id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/api/login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Add /api/register maybe?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Logout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POST a logout request for ending the active session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, </w:t>
            </w:r>
            <w:r>
              <w:rPr>
                <w:rFonts w:eastAsia="Arial" w:cs="Arial" w:ascii="Arial" w:hAnsi="Arial"/>
                <w:kern w:val="0"/>
                <w:sz w:val="20"/>
              </w:rPr>
              <w:t>and invalidating the issued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Session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/api/logout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Products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Product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all products, and POST new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Product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the server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Administrators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/api/products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Product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GET, PUT, DELETE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Product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Product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with specified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productId</w:t>
            </w:r>
            <w:r>
              <w:rPr>
                <w:rFonts w:eastAsia="Arial" w:cs="Arial" w:ascii="Arial" w:hAnsi="Arial"/>
                <w:kern w:val="0"/>
                <w:sz w:val="20"/>
              </w:rPr>
              <w:t>, according to restrictions described in UCs.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/api/products/{productId}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Chats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Chat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all chats, and POST new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Chat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the server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Administrators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/api/chats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Chat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GET, PUT, DELETE Chat Data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Chat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with specified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chatId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/api/chats/{chatId}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Messages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Message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all messages for specified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chatId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Chat, and POST new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Message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the server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Administrators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/api/chats/{chatId}/messages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32" w:left="432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Test Result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GET, PUT, DELETE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Message data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for Message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with specified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messageId </w:t>
            </w:r>
            <w:r>
              <w:rPr>
                <w:rFonts w:eastAsia="Arial" w:cs="Arial" w:ascii="Arial" w:hAnsi="Arial"/>
                <w:i w:val="false"/>
                <w:iCs w:val="false"/>
                <w:kern w:val="0"/>
                <w:sz w:val="20"/>
              </w:rPr>
              <w:t>in specified c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hatId Chat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/api/chats/{chatId}/messages/{messageId}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32" w:left="432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Orders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GET Order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all orders, and POST new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Order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the server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Administrators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/api/orders</w:t>
            </w:r>
          </w:p>
        </w:tc>
      </w:tr>
      <w:tr>
        <w:trPr/>
        <w:tc>
          <w:tcPr>
            <w:tcW w:w="2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32" w:left="432"/>
              <w:jc w:val="left"/>
              <w:rPr>
                <w:rFonts w:ascii="Arial" w:hAnsi="Arial" w:eastAsia="Arial" w:cs="Arial"/>
                <w:b/>
                <w:sz w:val="20"/>
              </w:rPr>
            </w:pPr>
            <w:r>
              <w:rPr>
                <w:rFonts w:eastAsia="Arial" w:cs="Arial" w:ascii="Arial" w:hAnsi="Arial"/>
                <w:b/>
                <w:sz w:val="20"/>
              </w:rPr>
              <w:t>Order</w:t>
            </w:r>
          </w:p>
        </w:tc>
        <w:tc>
          <w:tcPr>
            <w:tcW w:w="6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kern w:val="0"/>
                <w:sz w:val="20"/>
              </w:rPr>
              <w:t xml:space="preserve">GET, PUT, DELETE </w:t>
            </w:r>
            <w:r>
              <w:rPr>
                <w:rFonts w:ascii="Arial" w:hAnsi="Arial"/>
                <w:i/>
                <w:iCs/>
                <w:kern w:val="0"/>
                <w:sz w:val="20"/>
              </w:rPr>
              <w:t>Order</w:t>
            </w:r>
            <w:r>
              <w:rPr>
                <w:rFonts w:ascii="Arial" w:hAnsi="Arial"/>
                <w:i/>
                <w:kern w:val="0"/>
                <w:sz w:val="20"/>
              </w:rPr>
              <w:t xml:space="preserve"> Data</w:t>
            </w:r>
            <w:r>
              <w:rPr>
                <w:rFonts w:ascii="Arial" w:hAnsi="Arial"/>
                <w:kern w:val="0"/>
                <w:sz w:val="20"/>
              </w:rPr>
              <w:t xml:space="preserve"> for </w:t>
            </w:r>
            <w:r>
              <w:rPr>
                <w:rFonts w:ascii="Arial" w:hAnsi="Arial"/>
                <w:i/>
                <w:iCs/>
                <w:kern w:val="0"/>
                <w:sz w:val="20"/>
              </w:rPr>
              <w:t>Order</w:t>
            </w:r>
            <w:r>
              <w:rPr>
                <w:rFonts w:ascii="Arial" w:hAnsi="Arial"/>
                <w:kern w:val="0"/>
                <w:sz w:val="20"/>
              </w:rPr>
              <w:t xml:space="preserve"> with specified </w:t>
            </w:r>
            <w:r>
              <w:rPr>
                <w:rFonts w:ascii="Arial" w:hAnsi="Arial"/>
                <w:i/>
                <w:kern w:val="0"/>
                <w:sz w:val="20"/>
              </w:rPr>
              <w:t>orderId</w:t>
            </w:r>
            <w:r>
              <w:rPr>
                <w:rFonts w:ascii="Arial" w:hAnsi="Arial"/>
                <w:kern w:val="0"/>
                <w:sz w:val="20"/>
              </w:rPr>
              <w:t>, according to restrictions described in UCs.</w:t>
            </w:r>
          </w:p>
        </w:tc>
        <w:tc>
          <w:tcPr>
            <w:tcW w:w="3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kern w:val="0"/>
                <w:sz w:val="20"/>
              </w:rPr>
              <w:t>/api/orders/{orderId}</w:t>
            </w:r>
          </w:p>
        </w:tc>
      </w:tr>
    </w:tbl>
    <w:p>
      <w:pPr>
        <w:pStyle w:val="Normal"/>
        <w:pageBreakBefore w:val="false"/>
        <w:spacing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footnotePr>
        <w:numFmt w:val="decimal"/>
      </w:footnotePr>
      <w:type w:val="nextPage"/>
      <w:pgSz w:orient="landscape" w:w="15840" w:h="122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tabs>
        <w:tab w:val="clear" w:pos="720"/>
        <w:tab w:val="left" w:pos="9270" w:leader="none"/>
        <w:tab w:val="left" w:pos="12060" w:leader="none"/>
      </w:tabs>
      <w:spacing w:lineRule="auto" w:line="240" w:before="100" w:after="0"/>
      <w:ind w:right="360"/>
      <w:jc w:val="both"/>
      <w:rPr>
        <w:rFonts w:ascii="Times New Roman" w:hAnsi="Times New Roman" w:eastAsia="Times New Roman" w:cs="Times New Roman"/>
        <w:color w:val="000000"/>
      </w:rPr>
    </w:pPr>
    <w:r>
      <w:rPr>
        <w:color w:val="000000"/>
      </w:rPr>
      <w:t>Copyright © 2003-20</w:t>
    </w:r>
    <w:r>
      <w:rPr/>
      <w:t>23</w:t>
    </w:r>
    <w:r>
      <w:rPr>
        <w:color w:val="000000"/>
      </w:rPr>
      <w:t xml:space="preserve"> </w:t>
    </w:r>
    <w:hyperlink r:id="rId1">
      <w:r>
        <w:rPr>
          <w:rStyle w:val="Style3"/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  <w:tab/>
      <w:tab/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 PAGE </w:instrText>
    </w:r>
    <w:r>
      <w:rPr>
        <w:b/>
        <w:color w:val="000000"/>
      </w:rPr>
      <w:fldChar w:fldCharType="separate"/>
    </w:r>
    <w:r>
      <w:rPr>
        <w:b/>
        <w:color w:val="000000"/>
      </w:rPr>
      <w:t>5</w:t>
    </w:r>
    <w:r>
      <w:rPr>
        <w:b/>
        <w:color w:val="000000"/>
      </w:rPr>
      <w:fldChar w:fldCharType="end"/>
    </w:r>
  </w:p>
  <w:p>
    <w:pPr>
      <w:pStyle w:val="Normal"/>
      <w:pageBreakBefore w:val="false"/>
      <w:tabs>
        <w:tab w:val="clear" w:pos="720"/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tabs>
        <w:tab w:val="clear" w:pos="720"/>
        <w:tab w:val="left" w:pos="9270" w:leader="none"/>
        <w:tab w:val="left" w:pos="12060" w:leader="none"/>
      </w:tabs>
      <w:spacing w:lineRule="auto" w:line="240" w:before="100" w:after="0"/>
      <w:ind w:right="360"/>
      <w:jc w:val="both"/>
      <w:rPr>
        <w:rFonts w:ascii="Times New Roman" w:hAnsi="Times New Roman" w:eastAsia="Times New Roman" w:cs="Times New Roman"/>
        <w:color w:val="000000"/>
      </w:rPr>
    </w:pPr>
    <w:r>
      <w:rPr>
        <w:color w:val="000000"/>
      </w:rPr>
      <w:t>Copyright © 2003-20</w:t>
    </w:r>
    <w:r>
      <w:rPr/>
      <w:t>23</w:t>
    </w:r>
    <w:r>
      <w:rPr>
        <w:color w:val="000000"/>
      </w:rPr>
      <w:t xml:space="preserve"> </w:t>
    </w:r>
    <w:hyperlink r:id="rId1">
      <w:r>
        <w:rPr>
          <w:rStyle w:val="Style3"/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  <w:tab/>
      <w:tab/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 PAGE </w:instrText>
    </w:r>
    <w:r>
      <w:rPr>
        <w:b/>
        <w:color w:val="000000"/>
      </w:rPr>
      <w:fldChar w:fldCharType="separate"/>
    </w:r>
    <w:r>
      <w:rPr>
        <w:b/>
        <w:color w:val="000000"/>
      </w:rPr>
      <w:t>5</w:t>
    </w:r>
    <w:r>
      <w:rPr>
        <w:b/>
        <w:color w:val="000000"/>
      </w:rPr>
      <w:fldChar w:fldCharType="end"/>
    </w:r>
  </w:p>
  <w:p>
    <w:pPr>
      <w:pStyle w:val="Normal"/>
      <w:pageBreakBefore w:val="false"/>
      <w:tabs>
        <w:tab w:val="clear" w:pos="720"/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napToGrid w:val="false"/>
        <w:spacing w:before="0" w:after="200"/>
        <w:rPr>
          <w:lang w:val="en-US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Can add like Manage subscriptions use case for automatic orders of materials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tabs>
        <w:tab w:val="clear" w:pos="720"/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tabs>
        <w:tab w:val="clear" w:pos="720"/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isplayBackgroundShape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widowControl w:val="false"/>
      <w:spacing w:before="120" w:after="60"/>
      <w:ind w:hanging="720" w:left="72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0"/>
    <w:qFormat/>
    <w:pPr>
      <w:keepLines/>
      <w:pageBreakBefore w:val="false"/>
      <w:widowControl w:val="false"/>
      <w:spacing w:before="120" w:after="60"/>
      <w:ind w:hanging="720" w:left="72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20" w:after="40"/>
    </w:pPr>
    <w:rPr>
      <w:b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FootnoteCharacters">
    <w:name w:val="Footnote Characters"/>
    <w:uiPriority w:val="0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ootnoteText">
    <w:name w:val="footnote text"/>
    <w:basedOn w:val="Normal"/>
    <w:uiPriority w:val="0"/>
    <w:pPr>
      <w:snapToGrid w:val="false"/>
      <w:jc w:val="left"/>
    </w:pPr>
    <w:rPr>
      <w:sz w:val="18"/>
      <w:szCs w:val="18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Table Normal1"/>
    <w:uiPriority w:val="0"/>
    <w:qFormat/>
  </w:style>
  <w:style w:type="table" w:customStyle="1" w:styleId="15">
    <w:name w:val="_Style 10"/>
    <w:basedOn w:val="14"/>
    <w:uiPriority w:val="0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1"/>
    <w:basedOn w:val="14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2"/>
    <w:basedOn w:val="14"/>
    <w:uiPriority w:val="0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3"/>
    <w:basedOn w:val="14"/>
    <w:uiPriority w:val="0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14"/>
    <w:basedOn w:val="14"/>
    <w:uiPriority w:val="0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_Style 15"/>
    <w:basedOn w:val="14"/>
    <w:uiPriority w:val="0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iproduct.org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iproduct.org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LibreOffice/24.8.4.2$Windows_X86_64 LibreOffice_project/bb3cfa12c7b1bf994ecc5649a80400d06cd71002</Application>
  <AppVersion>15.0000</AppVersion>
  <Pages>5</Pages>
  <Words>1015</Words>
  <Characters>5851</Characters>
  <CharactersWithSpaces>6700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2024-10-15T14:16:00Z</dcterms:created>
  <dc:creator>Sybatron</dc:creator>
  <dc:description/>
  <dc:language>en-US</dc:language>
  <cp:lastModifiedBy/>
  <cp:lastPrinted>2024-10-21T18:49:33Z</cp:lastPrinted>
  <dcterms:modified xsi:type="dcterms:W3CDTF">2025-02-06T15:38:17Z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BFF7FB1B07E34FC38D5B9F9DD1CA7B89_12</vt:lpwstr>
  </property>
  <property fmtid="{D5CDD505-2E9C-101B-9397-08002B2CF9AE}" pid="3" name="KSOProductBuildVer">
    <vt:lpwstr>1033-12.2.0.18607</vt:lpwstr>
  </property>
</Properties>
</file>