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1FA0EFF2">
      <w:pPr>
        <w:rPr>
          <w:rFonts w:hint="default"/>
          <w:lang w:val="en-US"/>
        </w:rPr>
      </w:pPr>
    </w:p>
    <w:p w14:paraId="14F14B3E"/>
    <w:p w14:paraId="111C684B"/>
    <w:p w14:paraId="0078CA6E"/>
    <w:p w14:paraId="1CFDED4F"/>
    <w:p w14:paraId="1ABD62B2"/>
    <w:p w14:paraId="04435BB7"/>
    <w:p w14:paraId="6508DDE4"/>
    <w:p w14:paraId="30C1A693">
      <w:pPr>
        <w:spacing w:line="331" w:lineRule="auto"/>
        <w:jc w:val="center"/>
        <w:rPr>
          <w:b w:val="0"/>
          <w:bCs w:val="0"/>
        </w:rPr>
      </w:pPr>
      <w:r>
        <w:rPr>
          <w:b w:val="0"/>
          <w:bCs w:val="0"/>
          <w:sz w:val="36"/>
          <w:szCs w:val="36"/>
        </w:rPr>
        <w:t>КУРСОВ ПРОЕКТ</w:t>
      </w:r>
    </w:p>
    <w:p w14:paraId="6D133D50">
      <w:pPr>
        <w:spacing w:line="331" w:lineRule="auto"/>
        <w:jc w:val="center"/>
        <w:rPr>
          <w:b w:val="0"/>
          <w:bCs w:val="0"/>
          <w:lang w:val="bg-BG"/>
        </w:rPr>
      </w:pPr>
      <w:r>
        <w:rPr>
          <w:b w:val="0"/>
          <w:bCs w:val="0"/>
          <w:sz w:val="36"/>
          <w:szCs w:val="36"/>
        </w:rPr>
        <w:t xml:space="preserve">ПО </w:t>
      </w:r>
      <w:r>
        <w:rPr>
          <w:b w:val="0"/>
          <w:bCs w:val="0"/>
          <w:sz w:val="36"/>
          <w:szCs w:val="36"/>
          <w:lang w:val="bg-BG"/>
        </w:rPr>
        <w:t>СИСТЕМИ, ОСНОВАНИ НА ЗНАНИЯ</w:t>
      </w:r>
    </w:p>
    <w:p w14:paraId="06B3B151">
      <w:pPr>
        <w:rPr>
          <w:b w:val="0"/>
          <w:bCs w:val="0"/>
        </w:rPr>
      </w:pPr>
    </w:p>
    <w:p w14:paraId="69FBC21C">
      <w:pPr>
        <w:spacing w:line="331" w:lineRule="auto"/>
        <w:jc w:val="center"/>
        <w:rPr>
          <w:b w:val="0"/>
          <w:bCs w:val="0"/>
        </w:rPr>
      </w:pPr>
      <w:r>
        <w:rPr>
          <w:b w:val="0"/>
          <w:bCs w:val="0"/>
          <w:sz w:val="24"/>
          <w:szCs w:val="24"/>
        </w:rPr>
        <w:t>Тема:</w:t>
      </w:r>
    </w:p>
    <w:p w14:paraId="10FCDE78">
      <w:pPr>
        <w:rPr>
          <w:highlight w:val="green"/>
        </w:rPr>
      </w:pPr>
    </w:p>
    <w:p w14:paraId="0751E496">
      <w:pPr>
        <w:shd w:val="clear"/>
        <w:spacing w:line="331" w:lineRule="auto"/>
        <w:jc w:val="center"/>
        <w:rPr>
          <w:rFonts w:hint="default" w:ascii="Arial" w:hAnsi="Arial" w:eastAsia="Arial" w:cs="Arial"/>
          <w:b w:val="0"/>
          <w:bCs w:val="0"/>
          <w:color w:val="auto"/>
          <w:sz w:val="32"/>
          <w:szCs w:val="32"/>
          <w:highlight w:val="none"/>
          <w:shd w:val="clear" w:color="auto" w:fill="auto"/>
          <w:lang w:val="bg-BG"/>
        </w:rPr>
      </w:pPr>
      <w:r>
        <w:rPr>
          <w:rFonts w:hint="default" w:ascii="Arial" w:hAnsi="Arial" w:eastAsia="Arial" w:cs="Arial"/>
          <w:b w:val="0"/>
          <w:bCs w:val="0"/>
          <w:color w:val="auto"/>
          <w:sz w:val="32"/>
          <w:szCs w:val="32"/>
          <w:highlight w:val="none"/>
          <w:shd w:val="clear" w:color="auto" w:fill="auto"/>
          <w:lang w:val="bg-BG"/>
        </w:rPr>
        <w:t>Система за генериране на препоръка за закупуване на книги (</w:t>
      </w:r>
      <w:r>
        <w:rPr>
          <w:rFonts w:hint="default" w:ascii="Arial" w:hAnsi="Arial" w:eastAsia="Arial" w:cs="Arial"/>
          <w:b w:val="0"/>
          <w:bCs w:val="0"/>
          <w:color w:val="auto"/>
          <w:sz w:val="32"/>
          <w:szCs w:val="32"/>
          <w:highlight w:val="none"/>
          <w:shd w:val="clear" w:color="auto" w:fill="auto"/>
          <w:lang w:val="en-US"/>
        </w:rPr>
        <w:t>recommender system)</w:t>
      </w:r>
    </w:p>
    <w:p w14:paraId="12779A59"/>
    <w:p w14:paraId="669BA200"/>
    <w:p w14:paraId="32672674"/>
    <w:p w14:paraId="3BD34E56"/>
    <w:p w14:paraId="0431485E"/>
    <w:p w14:paraId="1AA5145C">
      <w:pPr>
        <w:spacing w:line="331" w:lineRule="auto"/>
        <w:jc w:val="center"/>
        <w:rPr>
          <w:b w:val="0"/>
          <w:bCs w:val="0"/>
          <w:color w:val="auto"/>
          <w:highlight w:val="none"/>
          <w:shd w:val="clear" w:color="auto" w:fill="auto"/>
        </w:rPr>
      </w:pPr>
      <w:r>
        <w:rPr>
          <w:b w:val="0"/>
          <w:bCs w:val="0"/>
          <w:color w:val="auto"/>
          <w:sz w:val="24"/>
          <w:szCs w:val="24"/>
          <w:highlight w:val="none"/>
          <w:shd w:val="clear" w:color="auto" w:fill="auto"/>
        </w:rPr>
        <w:t>Студенти:</w:t>
      </w:r>
    </w:p>
    <w:p w14:paraId="4951D264">
      <w:pPr>
        <w:rPr>
          <w:color w:val="auto"/>
          <w:highlight w:val="none"/>
          <w:shd w:val="clear" w:color="auto" w:fill="auto"/>
        </w:rPr>
      </w:pPr>
    </w:p>
    <w:p w14:paraId="09E535C0">
      <w:pPr>
        <w:spacing w:line="331" w:lineRule="auto"/>
        <w:jc w:val="center"/>
        <w:rPr>
          <w:rFonts w:hint="default"/>
          <w:color w:val="auto"/>
          <w:highlight w:val="none"/>
          <w:shd w:val="clear" w:color="auto" w:fill="auto"/>
          <w:lang w:val="en-US"/>
        </w:rPr>
      </w:pPr>
      <w:r>
        <w:rPr>
          <w:color w:val="auto"/>
          <w:highlight w:val="none"/>
          <w:shd w:val="clear" w:color="auto" w:fill="auto"/>
          <w:lang w:val="bg-BG"/>
        </w:rPr>
        <w:t>Иван</w:t>
      </w:r>
      <w:r>
        <w:rPr>
          <w:rFonts w:hint="default"/>
          <w:color w:val="auto"/>
          <w:highlight w:val="none"/>
          <w:shd w:val="clear" w:color="auto" w:fill="auto"/>
          <w:lang w:val="bg-BG"/>
        </w:rPr>
        <w:t xml:space="preserve"> Иванов Петров, 3</w:t>
      </w:r>
      <w:r>
        <w:rPr>
          <w:rFonts w:hint="default"/>
          <w:color w:val="auto"/>
          <w:highlight w:val="none"/>
          <w:shd w:val="clear" w:color="auto" w:fill="auto"/>
          <w:lang w:val="en-US"/>
        </w:rPr>
        <w:t>MI0700035</w:t>
      </w:r>
    </w:p>
    <w:p w14:paraId="402E8DE2">
      <w:pPr>
        <w:spacing w:line="331" w:lineRule="auto"/>
        <w:jc w:val="center"/>
        <w:rPr>
          <w:rFonts w:hint="default"/>
          <w:color w:val="auto"/>
          <w:highlight w:val="none"/>
          <w:shd w:val="clear" w:color="auto" w:fill="auto"/>
          <w:lang w:val="bg-BG"/>
        </w:rPr>
      </w:pPr>
      <w:r>
        <w:rPr>
          <w:color w:val="auto"/>
          <w:highlight w:val="none"/>
          <w:shd w:val="clear" w:color="auto" w:fill="auto"/>
          <w:lang w:val="bg-BG"/>
        </w:rPr>
        <w:t>Петя</w:t>
      </w:r>
      <w:r>
        <w:rPr>
          <w:rFonts w:hint="default"/>
          <w:color w:val="auto"/>
          <w:highlight w:val="none"/>
          <w:shd w:val="clear" w:color="auto" w:fill="auto"/>
          <w:lang w:val="bg-BG"/>
        </w:rPr>
        <w:t xml:space="preserve"> Ангелова Личева, </w:t>
      </w:r>
      <w:r>
        <w:rPr>
          <w:rFonts w:hint="default"/>
          <w:color w:val="auto"/>
          <w:highlight w:val="none"/>
          <w:shd w:val="clear" w:color="auto" w:fill="auto"/>
          <w:lang w:val="en-US"/>
        </w:rPr>
        <w:t>3MI0700022</w:t>
      </w:r>
    </w:p>
    <w:p w14:paraId="10F09436"/>
    <w:p w14:paraId="58C3749E"/>
    <w:p w14:paraId="630852B4"/>
    <w:p w14:paraId="3E60B0D7"/>
    <w:p w14:paraId="2C005D4F"/>
    <w:p w14:paraId="39A1C7AD"/>
    <w:p w14:paraId="4F3DBBF6"/>
    <w:p w14:paraId="3153E4CD"/>
    <w:p w14:paraId="53DB41EF"/>
    <w:p w14:paraId="78BC709F"/>
    <w:p w14:paraId="678B8D30"/>
    <w:p w14:paraId="4B27E763"/>
    <w:p w14:paraId="6CE45802">
      <w:pPr>
        <w:spacing w:line="331" w:lineRule="auto"/>
        <w:jc w:val="center"/>
        <w:rPr>
          <w:sz w:val="24"/>
          <w:szCs w:val="24"/>
        </w:rPr>
      </w:pPr>
      <w:r>
        <w:rPr>
          <w:sz w:val="24"/>
          <w:szCs w:val="24"/>
        </w:rPr>
        <w:t xml:space="preserve">София, </w:t>
      </w:r>
      <w:r>
        <w:rPr>
          <w:sz w:val="24"/>
          <w:szCs w:val="24"/>
          <w:lang w:val="bg-BG"/>
        </w:rPr>
        <w:t>януари</w:t>
      </w:r>
      <w:r>
        <w:rPr>
          <w:sz w:val="24"/>
          <w:szCs w:val="24"/>
        </w:rPr>
        <w:t xml:space="preserve"> 20</w:t>
      </w:r>
      <w:r>
        <w:rPr>
          <w:sz w:val="24"/>
          <w:szCs w:val="24"/>
          <w:lang w:val="bg-BG"/>
        </w:rPr>
        <w:t>2</w:t>
      </w:r>
      <w:r>
        <w:rPr>
          <w:sz w:val="24"/>
          <w:szCs w:val="24"/>
        </w:rPr>
        <w:t>5 г.</w:t>
      </w:r>
    </w:p>
    <w:p w14:paraId="27210522">
      <w:pPr>
        <w:rPr>
          <w:sz w:val="24"/>
          <w:szCs w:val="24"/>
        </w:rPr>
        <w:sectPr>
          <w:headerReference r:id="rId5" w:type="default"/>
          <w:footerReference r:id="rId6" w:type="default"/>
          <w:pgSz w:w="11909" w:h="16834"/>
          <w:pgMar w:top="1440" w:right="1440" w:bottom="1440" w:left="1440" w:header="720" w:footer="720" w:gutter="0"/>
          <w:pgNumType w:fmt="decimal" w:start="1"/>
          <w:cols w:space="720" w:num="1"/>
        </w:sectPr>
      </w:pPr>
      <w:r>
        <w:rPr>
          <w:sz w:val="24"/>
          <w:szCs w:val="24"/>
        </w:rPr>
        <w:br w:type="page"/>
      </w:r>
    </w:p>
    <w:sdt>
      <w:sdtPr>
        <w:rPr>
          <w:rFonts w:ascii="SimSun" w:hAnsi="SimSun" w:eastAsia="SimSun" w:cs="Arial"/>
          <w:color w:val="000000"/>
          <w:sz w:val="40"/>
          <w:szCs w:val="44"/>
          <w:lang w:val="en-US" w:eastAsia="en-US" w:bidi="ar-SA"/>
        </w:rPr>
        <w:id w:val="147467634"/>
        <w15:color w:val="DBDBDB"/>
        <w:docPartObj>
          <w:docPartGallery w:val="Table of Contents"/>
          <w:docPartUnique/>
        </w:docPartObj>
      </w:sdtPr>
      <w:sdtEndPr>
        <w:rPr>
          <w:rFonts w:ascii="Arial" w:hAnsi="Arial" w:eastAsia="Arial" w:cs="Arial"/>
          <w:color w:val="000000"/>
          <w:sz w:val="22"/>
          <w:szCs w:val="22"/>
          <w:lang w:val="en-US" w:eastAsia="en-US" w:bidi="ar-SA"/>
        </w:rPr>
      </w:sdtEndPr>
      <w:sdtContent>
        <w:p w14:paraId="14D55D7B">
          <w:pPr>
            <w:spacing w:before="0" w:beforeLines="0" w:after="0" w:afterLines="0" w:line="240" w:lineRule="auto"/>
            <w:ind w:left="0" w:leftChars="0" w:right="0" w:rightChars="0" w:firstLine="0" w:firstLineChars="0"/>
            <w:jc w:val="center"/>
            <w:rPr>
              <w:rFonts w:ascii="SimSun" w:hAnsi="SimSun" w:eastAsia="SimSun" w:cs="Arial"/>
              <w:color w:val="000000"/>
              <w:sz w:val="40"/>
              <w:szCs w:val="44"/>
              <w:lang w:val="en-US" w:eastAsia="en-US" w:bidi="ar-SA"/>
            </w:rPr>
          </w:pPr>
        </w:p>
        <w:p w14:paraId="3979D962">
          <w:pPr>
            <w:spacing w:before="0" w:beforeLines="0" w:after="0" w:afterLines="0" w:line="240" w:lineRule="auto"/>
            <w:ind w:left="0" w:leftChars="0" w:right="0" w:rightChars="0" w:firstLine="0" w:firstLineChars="0"/>
            <w:jc w:val="both"/>
            <w:rPr>
              <w:rFonts w:hint="default" w:ascii="SimSun" w:hAnsi="SimSun" w:eastAsia="SimSun" w:cs="Arial"/>
              <w:color w:val="000000"/>
              <w:sz w:val="40"/>
              <w:szCs w:val="44"/>
              <w:lang w:val="bg-BG" w:eastAsia="en-US" w:bidi="ar-SA"/>
            </w:rPr>
          </w:pPr>
        </w:p>
        <w:p w14:paraId="2FEB0AA2">
          <w:pPr>
            <w:spacing w:before="0" w:beforeLines="0" w:after="0" w:afterLines="0" w:line="240" w:lineRule="auto"/>
            <w:ind w:left="0" w:leftChars="0" w:right="0" w:rightChars="0" w:firstLine="0" w:firstLineChars="0"/>
            <w:jc w:val="center"/>
            <w:rPr>
              <w:rFonts w:hint="default" w:ascii="SimSun" w:hAnsi="SimSun" w:eastAsia="SimSun" w:cs="Arial"/>
              <w:color w:val="000000"/>
              <w:sz w:val="40"/>
              <w:szCs w:val="44"/>
              <w:lang w:val="bg-BG" w:eastAsia="en-US" w:bidi="ar-SA"/>
            </w:rPr>
          </w:pPr>
          <w:r>
            <w:rPr>
              <w:rFonts w:hint="default" w:ascii="SimSun" w:hAnsi="SimSun" w:eastAsia="SimSun" w:cs="Arial"/>
              <w:color w:val="000000"/>
              <w:sz w:val="40"/>
              <w:szCs w:val="44"/>
              <w:lang w:val="bg-BG" w:eastAsia="en-US" w:bidi="ar-SA"/>
            </w:rPr>
            <w:t>Съдържание</w:t>
          </w:r>
        </w:p>
        <w:p w14:paraId="1B9D9EDE">
          <w:pPr>
            <w:spacing w:before="0" w:beforeLines="0" w:after="0" w:afterLines="0" w:line="240" w:lineRule="auto"/>
            <w:ind w:left="0" w:leftChars="0" w:right="0" w:rightChars="0" w:firstLine="0" w:firstLineChars="0"/>
            <w:jc w:val="center"/>
            <w:rPr>
              <w:rFonts w:hint="default" w:ascii="SimSun" w:hAnsi="SimSun" w:eastAsia="SimSun" w:cs="Arial"/>
              <w:color w:val="000000"/>
              <w:sz w:val="40"/>
              <w:szCs w:val="44"/>
              <w:lang w:val="bg-BG" w:eastAsia="en-US" w:bidi="ar-SA"/>
            </w:rPr>
          </w:pPr>
        </w:p>
        <w:p w14:paraId="1C91020B">
          <w:pPr>
            <w:pStyle w:val="22"/>
            <w:tabs>
              <w:tab w:val="right" w:leader="dot" w:pos="9029"/>
            </w:tabs>
            <w:rPr>
              <w:sz w:val="28"/>
              <w:szCs w:val="28"/>
            </w:rPr>
          </w:pPr>
          <w:r>
            <w:rPr>
              <w:rFonts w:ascii="Arial" w:hAnsi="Arial" w:eastAsia="Arial" w:cs="Arial"/>
              <w:color w:val="000000"/>
              <w:sz w:val="36"/>
              <w:szCs w:val="36"/>
              <w:lang w:val="en-US" w:eastAsia="en-US" w:bidi="ar-SA"/>
            </w:rPr>
            <w:fldChar w:fldCharType="begin"/>
          </w:r>
          <w:r>
            <w:rPr>
              <w:rFonts w:ascii="Arial" w:hAnsi="Arial" w:eastAsia="Arial" w:cs="Arial"/>
              <w:color w:val="000000"/>
              <w:sz w:val="36"/>
              <w:szCs w:val="36"/>
              <w:lang w:val="en-US" w:eastAsia="en-US" w:bidi="ar-SA"/>
            </w:rPr>
            <w:instrText xml:space="preserve">TOC \o "1-1" \h \u </w:instrText>
          </w:r>
          <w:r>
            <w:rPr>
              <w:rFonts w:ascii="Arial" w:hAnsi="Arial" w:eastAsia="Arial" w:cs="Arial"/>
              <w:color w:val="000000"/>
              <w:sz w:val="36"/>
              <w:szCs w:val="36"/>
              <w:lang w:val="en-US" w:eastAsia="en-US" w:bidi="ar-SA"/>
            </w:rPr>
            <w:fldChar w:fldCharType="separate"/>
          </w:r>
          <w:r>
            <w:rPr>
              <w:rFonts w:ascii="Arial" w:hAnsi="Arial" w:eastAsia="Arial" w:cs="Arial"/>
              <w:color w:val="000000"/>
              <w:sz w:val="28"/>
              <w:szCs w:val="36"/>
              <w:lang w:val="en-US" w:eastAsia="en-US" w:bidi="ar-SA"/>
            </w:rPr>
            <w:fldChar w:fldCharType="begin"/>
          </w:r>
          <w:r>
            <w:rPr>
              <w:rFonts w:ascii="Arial" w:hAnsi="Arial" w:eastAsia="Arial" w:cs="Arial"/>
              <w:sz w:val="28"/>
              <w:szCs w:val="36"/>
              <w:lang w:val="en-US" w:eastAsia="en-US" w:bidi="ar-SA"/>
            </w:rPr>
            <w:instrText xml:space="preserve"> HYPERLINK \l _Toc26776 </w:instrText>
          </w:r>
          <w:r>
            <w:rPr>
              <w:rFonts w:ascii="Arial" w:hAnsi="Arial" w:eastAsia="Arial" w:cs="Arial"/>
              <w:sz w:val="28"/>
              <w:szCs w:val="36"/>
              <w:lang w:val="en-US" w:eastAsia="en-US" w:bidi="ar-SA"/>
            </w:rPr>
            <w:fldChar w:fldCharType="separate"/>
          </w:r>
          <w:r>
            <w:rPr>
              <w:sz w:val="28"/>
              <w:szCs w:val="28"/>
            </w:rPr>
            <w:t>1. Формулировка на задачата</w:t>
          </w:r>
          <w:r>
            <w:rPr>
              <w:sz w:val="28"/>
              <w:szCs w:val="28"/>
            </w:rPr>
            <w:tab/>
          </w:r>
          <w:r>
            <w:rPr>
              <w:sz w:val="28"/>
              <w:szCs w:val="28"/>
            </w:rPr>
            <w:fldChar w:fldCharType="begin"/>
          </w:r>
          <w:r>
            <w:rPr>
              <w:sz w:val="28"/>
              <w:szCs w:val="28"/>
            </w:rPr>
            <w:instrText xml:space="preserve"> PAGEREF _Toc26776 \h </w:instrText>
          </w:r>
          <w:r>
            <w:rPr>
              <w:sz w:val="28"/>
              <w:szCs w:val="28"/>
            </w:rPr>
            <w:fldChar w:fldCharType="separate"/>
          </w:r>
          <w:r>
            <w:rPr>
              <w:sz w:val="28"/>
              <w:szCs w:val="28"/>
            </w:rPr>
            <w:t>2</w:t>
          </w:r>
          <w:r>
            <w:rPr>
              <w:sz w:val="28"/>
              <w:szCs w:val="28"/>
            </w:rPr>
            <w:fldChar w:fldCharType="end"/>
          </w:r>
          <w:r>
            <w:rPr>
              <w:rFonts w:ascii="Arial" w:hAnsi="Arial" w:eastAsia="Arial" w:cs="Arial"/>
              <w:color w:val="000000"/>
              <w:sz w:val="28"/>
              <w:szCs w:val="36"/>
              <w:lang w:val="en-US" w:eastAsia="en-US" w:bidi="ar-SA"/>
            </w:rPr>
            <w:fldChar w:fldCharType="end"/>
          </w:r>
        </w:p>
        <w:p w14:paraId="30C6964A">
          <w:pPr>
            <w:pStyle w:val="22"/>
            <w:tabs>
              <w:tab w:val="right" w:leader="dot" w:pos="9029"/>
            </w:tabs>
            <w:rPr>
              <w:sz w:val="28"/>
              <w:szCs w:val="28"/>
            </w:rPr>
          </w:pPr>
          <w:r>
            <w:rPr>
              <w:rFonts w:ascii="Arial" w:hAnsi="Arial" w:eastAsia="Arial" w:cs="Arial"/>
              <w:color w:val="000000"/>
              <w:sz w:val="28"/>
              <w:szCs w:val="36"/>
              <w:lang w:val="en-US" w:eastAsia="en-US" w:bidi="ar-SA"/>
            </w:rPr>
            <w:fldChar w:fldCharType="begin"/>
          </w:r>
          <w:r>
            <w:rPr>
              <w:rFonts w:ascii="Arial" w:hAnsi="Arial" w:eastAsia="Arial" w:cs="Arial"/>
              <w:sz w:val="28"/>
              <w:szCs w:val="36"/>
              <w:lang w:val="en-US" w:eastAsia="en-US" w:bidi="ar-SA"/>
            </w:rPr>
            <w:instrText xml:space="preserve"> HYPERLINK \l _Toc7313 </w:instrText>
          </w:r>
          <w:r>
            <w:rPr>
              <w:rFonts w:ascii="Arial" w:hAnsi="Arial" w:eastAsia="Arial" w:cs="Arial"/>
              <w:sz w:val="28"/>
              <w:szCs w:val="36"/>
              <w:lang w:val="en-US" w:eastAsia="en-US" w:bidi="ar-SA"/>
            </w:rPr>
            <w:fldChar w:fldCharType="separate"/>
          </w:r>
          <w:r>
            <w:rPr>
              <w:rFonts w:hint="default"/>
              <w:sz w:val="28"/>
              <w:szCs w:val="28"/>
              <w:lang w:val="bg-BG"/>
            </w:rPr>
            <w:t>2. Използвани данни</w:t>
          </w:r>
          <w:r>
            <w:rPr>
              <w:sz w:val="28"/>
              <w:szCs w:val="28"/>
            </w:rPr>
            <w:tab/>
          </w:r>
          <w:r>
            <w:rPr>
              <w:sz w:val="28"/>
              <w:szCs w:val="28"/>
            </w:rPr>
            <w:fldChar w:fldCharType="begin"/>
          </w:r>
          <w:r>
            <w:rPr>
              <w:sz w:val="28"/>
              <w:szCs w:val="28"/>
            </w:rPr>
            <w:instrText xml:space="preserve"> PAGEREF _Toc7313 \h </w:instrText>
          </w:r>
          <w:r>
            <w:rPr>
              <w:sz w:val="28"/>
              <w:szCs w:val="28"/>
            </w:rPr>
            <w:fldChar w:fldCharType="separate"/>
          </w:r>
          <w:r>
            <w:rPr>
              <w:sz w:val="28"/>
              <w:szCs w:val="28"/>
            </w:rPr>
            <w:t>4</w:t>
          </w:r>
          <w:r>
            <w:rPr>
              <w:sz w:val="28"/>
              <w:szCs w:val="28"/>
            </w:rPr>
            <w:fldChar w:fldCharType="end"/>
          </w:r>
          <w:r>
            <w:rPr>
              <w:rFonts w:ascii="Arial" w:hAnsi="Arial" w:eastAsia="Arial" w:cs="Arial"/>
              <w:color w:val="000000"/>
              <w:sz w:val="28"/>
              <w:szCs w:val="36"/>
              <w:lang w:val="en-US" w:eastAsia="en-US" w:bidi="ar-SA"/>
            </w:rPr>
            <w:fldChar w:fldCharType="end"/>
          </w:r>
        </w:p>
        <w:p w14:paraId="16FB3F4E">
          <w:pPr>
            <w:pStyle w:val="22"/>
            <w:tabs>
              <w:tab w:val="right" w:leader="dot" w:pos="9029"/>
            </w:tabs>
            <w:rPr>
              <w:sz w:val="28"/>
              <w:szCs w:val="28"/>
            </w:rPr>
          </w:pPr>
          <w:r>
            <w:rPr>
              <w:rFonts w:ascii="Arial" w:hAnsi="Arial" w:eastAsia="Arial" w:cs="Arial"/>
              <w:color w:val="000000"/>
              <w:sz w:val="28"/>
              <w:szCs w:val="36"/>
              <w:lang w:val="en-US" w:eastAsia="en-US" w:bidi="ar-SA"/>
            </w:rPr>
            <w:fldChar w:fldCharType="begin"/>
          </w:r>
          <w:r>
            <w:rPr>
              <w:rFonts w:ascii="Arial" w:hAnsi="Arial" w:eastAsia="Arial" w:cs="Arial"/>
              <w:sz w:val="28"/>
              <w:szCs w:val="36"/>
              <w:lang w:val="en-US" w:eastAsia="en-US" w:bidi="ar-SA"/>
            </w:rPr>
            <w:instrText xml:space="preserve"> HYPERLINK \l _Toc15725 </w:instrText>
          </w:r>
          <w:r>
            <w:rPr>
              <w:rFonts w:ascii="Arial" w:hAnsi="Arial" w:eastAsia="Arial" w:cs="Arial"/>
              <w:sz w:val="28"/>
              <w:szCs w:val="36"/>
              <w:lang w:val="en-US" w:eastAsia="en-US" w:bidi="ar-SA"/>
            </w:rPr>
            <w:fldChar w:fldCharType="separate"/>
          </w:r>
          <w:r>
            <w:rPr>
              <w:rFonts w:hint="default"/>
              <w:sz w:val="28"/>
              <w:szCs w:val="28"/>
              <w:lang w:val="bg-BG"/>
            </w:rPr>
            <w:t>3. Организация на файловете</w:t>
          </w:r>
          <w:r>
            <w:rPr>
              <w:sz w:val="28"/>
              <w:szCs w:val="28"/>
            </w:rPr>
            <w:tab/>
          </w:r>
          <w:r>
            <w:rPr>
              <w:sz w:val="28"/>
              <w:szCs w:val="28"/>
            </w:rPr>
            <w:fldChar w:fldCharType="begin"/>
          </w:r>
          <w:r>
            <w:rPr>
              <w:sz w:val="28"/>
              <w:szCs w:val="28"/>
            </w:rPr>
            <w:instrText xml:space="preserve"> PAGEREF _Toc15725 \h </w:instrText>
          </w:r>
          <w:r>
            <w:rPr>
              <w:sz w:val="28"/>
              <w:szCs w:val="28"/>
            </w:rPr>
            <w:fldChar w:fldCharType="separate"/>
          </w:r>
          <w:r>
            <w:rPr>
              <w:sz w:val="28"/>
              <w:szCs w:val="28"/>
            </w:rPr>
            <w:t>6</w:t>
          </w:r>
          <w:r>
            <w:rPr>
              <w:sz w:val="28"/>
              <w:szCs w:val="28"/>
            </w:rPr>
            <w:fldChar w:fldCharType="end"/>
          </w:r>
          <w:r>
            <w:rPr>
              <w:rFonts w:ascii="Arial" w:hAnsi="Arial" w:eastAsia="Arial" w:cs="Arial"/>
              <w:color w:val="000000"/>
              <w:sz w:val="28"/>
              <w:szCs w:val="36"/>
              <w:lang w:val="en-US" w:eastAsia="en-US" w:bidi="ar-SA"/>
            </w:rPr>
            <w:fldChar w:fldCharType="end"/>
          </w:r>
        </w:p>
        <w:p w14:paraId="38DEE174">
          <w:pPr>
            <w:pStyle w:val="22"/>
            <w:tabs>
              <w:tab w:val="right" w:leader="dot" w:pos="9029"/>
            </w:tabs>
            <w:rPr>
              <w:sz w:val="28"/>
              <w:szCs w:val="28"/>
            </w:rPr>
          </w:pPr>
          <w:r>
            <w:rPr>
              <w:rFonts w:ascii="Arial" w:hAnsi="Arial" w:eastAsia="Arial" w:cs="Arial"/>
              <w:color w:val="000000"/>
              <w:sz w:val="28"/>
              <w:szCs w:val="36"/>
              <w:lang w:val="en-US" w:eastAsia="en-US" w:bidi="ar-SA"/>
            </w:rPr>
            <w:fldChar w:fldCharType="begin"/>
          </w:r>
          <w:r>
            <w:rPr>
              <w:rFonts w:ascii="Arial" w:hAnsi="Arial" w:eastAsia="Arial" w:cs="Arial"/>
              <w:sz w:val="28"/>
              <w:szCs w:val="36"/>
              <w:lang w:val="en-US" w:eastAsia="en-US" w:bidi="ar-SA"/>
            </w:rPr>
            <w:instrText xml:space="preserve"> HYPERLINK \l _Toc12851 </w:instrText>
          </w:r>
          <w:r>
            <w:rPr>
              <w:rFonts w:ascii="Arial" w:hAnsi="Arial" w:eastAsia="Arial" w:cs="Arial"/>
              <w:sz w:val="28"/>
              <w:szCs w:val="36"/>
              <w:lang w:val="en-US" w:eastAsia="en-US" w:bidi="ar-SA"/>
            </w:rPr>
            <w:fldChar w:fldCharType="separate"/>
          </w:r>
          <w:r>
            <w:rPr>
              <w:sz w:val="28"/>
              <w:szCs w:val="28"/>
            </w:rPr>
            <w:t>4. Използвани алгоритми</w:t>
          </w:r>
          <w:r>
            <w:rPr>
              <w:sz w:val="28"/>
              <w:szCs w:val="28"/>
            </w:rPr>
            <w:tab/>
          </w:r>
          <w:r>
            <w:rPr>
              <w:sz w:val="28"/>
              <w:szCs w:val="28"/>
            </w:rPr>
            <w:fldChar w:fldCharType="begin"/>
          </w:r>
          <w:r>
            <w:rPr>
              <w:sz w:val="28"/>
              <w:szCs w:val="28"/>
            </w:rPr>
            <w:instrText xml:space="preserve"> PAGEREF _Toc12851 \h </w:instrText>
          </w:r>
          <w:r>
            <w:rPr>
              <w:sz w:val="28"/>
              <w:szCs w:val="28"/>
            </w:rPr>
            <w:fldChar w:fldCharType="separate"/>
          </w:r>
          <w:r>
            <w:rPr>
              <w:sz w:val="28"/>
              <w:szCs w:val="28"/>
            </w:rPr>
            <w:t>7</w:t>
          </w:r>
          <w:r>
            <w:rPr>
              <w:sz w:val="28"/>
              <w:szCs w:val="28"/>
            </w:rPr>
            <w:fldChar w:fldCharType="end"/>
          </w:r>
          <w:r>
            <w:rPr>
              <w:rFonts w:ascii="Arial" w:hAnsi="Arial" w:eastAsia="Arial" w:cs="Arial"/>
              <w:color w:val="000000"/>
              <w:sz w:val="28"/>
              <w:szCs w:val="36"/>
              <w:lang w:val="en-US" w:eastAsia="en-US" w:bidi="ar-SA"/>
            </w:rPr>
            <w:fldChar w:fldCharType="end"/>
          </w:r>
        </w:p>
        <w:p w14:paraId="140AF835">
          <w:pPr>
            <w:pStyle w:val="22"/>
            <w:tabs>
              <w:tab w:val="right" w:leader="dot" w:pos="9029"/>
            </w:tabs>
            <w:rPr>
              <w:sz w:val="28"/>
              <w:szCs w:val="28"/>
            </w:rPr>
          </w:pPr>
          <w:r>
            <w:rPr>
              <w:rFonts w:ascii="Arial" w:hAnsi="Arial" w:eastAsia="Arial" w:cs="Arial"/>
              <w:color w:val="000000"/>
              <w:sz w:val="28"/>
              <w:szCs w:val="36"/>
              <w:lang w:val="en-US" w:eastAsia="en-US" w:bidi="ar-SA"/>
            </w:rPr>
            <w:fldChar w:fldCharType="begin"/>
          </w:r>
          <w:r>
            <w:rPr>
              <w:rFonts w:ascii="Arial" w:hAnsi="Arial" w:eastAsia="Arial" w:cs="Arial"/>
              <w:sz w:val="28"/>
              <w:szCs w:val="36"/>
              <w:lang w:val="en-US" w:eastAsia="en-US" w:bidi="ar-SA"/>
            </w:rPr>
            <w:instrText xml:space="preserve"> HYPERLINK \l _Toc25798 </w:instrText>
          </w:r>
          <w:r>
            <w:rPr>
              <w:rFonts w:ascii="Arial" w:hAnsi="Arial" w:eastAsia="Arial" w:cs="Arial"/>
              <w:sz w:val="28"/>
              <w:szCs w:val="36"/>
              <w:lang w:val="en-US" w:eastAsia="en-US" w:bidi="ar-SA"/>
            </w:rPr>
            <w:fldChar w:fldCharType="separate"/>
          </w:r>
          <w:r>
            <w:rPr>
              <w:sz w:val="28"/>
              <w:szCs w:val="28"/>
            </w:rPr>
            <w:t>5. Описание на програмната реализация</w:t>
          </w:r>
          <w:r>
            <w:rPr>
              <w:sz w:val="28"/>
              <w:szCs w:val="28"/>
            </w:rPr>
            <w:tab/>
          </w:r>
          <w:r>
            <w:rPr>
              <w:sz w:val="28"/>
              <w:szCs w:val="28"/>
            </w:rPr>
            <w:fldChar w:fldCharType="begin"/>
          </w:r>
          <w:r>
            <w:rPr>
              <w:sz w:val="28"/>
              <w:szCs w:val="28"/>
            </w:rPr>
            <w:instrText xml:space="preserve"> PAGEREF _Toc25798 \h </w:instrText>
          </w:r>
          <w:r>
            <w:rPr>
              <w:sz w:val="28"/>
              <w:szCs w:val="28"/>
            </w:rPr>
            <w:fldChar w:fldCharType="separate"/>
          </w:r>
          <w:r>
            <w:rPr>
              <w:sz w:val="28"/>
              <w:szCs w:val="28"/>
            </w:rPr>
            <w:t>24</w:t>
          </w:r>
          <w:r>
            <w:rPr>
              <w:sz w:val="28"/>
              <w:szCs w:val="28"/>
            </w:rPr>
            <w:fldChar w:fldCharType="end"/>
          </w:r>
          <w:r>
            <w:rPr>
              <w:rFonts w:ascii="Arial" w:hAnsi="Arial" w:eastAsia="Arial" w:cs="Arial"/>
              <w:color w:val="000000"/>
              <w:sz w:val="28"/>
              <w:szCs w:val="36"/>
              <w:lang w:val="en-US" w:eastAsia="en-US" w:bidi="ar-SA"/>
            </w:rPr>
            <w:fldChar w:fldCharType="end"/>
          </w:r>
        </w:p>
        <w:p w14:paraId="35AFAFD3">
          <w:pPr>
            <w:pStyle w:val="22"/>
            <w:tabs>
              <w:tab w:val="right" w:leader="dot" w:pos="9029"/>
            </w:tabs>
            <w:rPr>
              <w:sz w:val="28"/>
              <w:szCs w:val="28"/>
            </w:rPr>
          </w:pPr>
          <w:r>
            <w:rPr>
              <w:rFonts w:ascii="Arial" w:hAnsi="Arial" w:eastAsia="Arial" w:cs="Arial"/>
              <w:color w:val="000000"/>
              <w:sz w:val="28"/>
              <w:szCs w:val="36"/>
              <w:lang w:val="en-US" w:eastAsia="en-US" w:bidi="ar-SA"/>
            </w:rPr>
            <w:fldChar w:fldCharType="begin"/>
          </w:r>
          <w:r>
            <w:rPr>
              <w:rFonts w:ascii="Arial" w:hAnsi="Arial" w:eastAsia="Arial" w:cs="Arial"/>
              <w:sz w:val="28"/>
              <w:szCs w:val="36"/>
              <w:lang w:val="en-US" w:eastAsia="en-US" w:bidi="ar-SA"/>
            </w:rPr>
            <w:instrText xml:space="preserve"> HYPERLINK \l _Toc5517 </w:instrText>
          </w:r>
          <w:r>
            <w:rPr>
              <w:rFonts w:ascii="Arial" w:hAnsi="Arial" w:eastAsia="Arial" w:cs="Arial"/>
              <w:sz w:val="28"/>
              <w:szCs w:val="36"/>
              <w:lang w:val="en-US" w:eastAsia="en-US" w:bidi="ar-SA"/>
            </w:rPr>
            <w:fldChar w:fldCharType="separate"/>
          </w:r>
          <w:r>
            <w:rPr>
              <w:sz w:val="28"/>
              <w:szCs w:val="28"/>
            </w:rPr>
            <w:t>6. Примери, илюстриращи работата на програмната система</w:t>
          </w:r>
          <w:r>
            <w:rPr>
              <w:sz w:val="28"/>
              <w:szCs w:val="28"/>
            </w:rPr>
            <w:tab/>
          </w:r>
          <w:r>
            <w:rPr>
              <w:sz w:val="28"/>
              <w:szCs w:val="28"/>
            </w:rPr>
            <w:fldChar w:fldCharType="begin"/>
          </w:r>
          <w:r>
            <w:rPr>
              <w:sz w:val="28"/>
              <w:szCs w:val="28"/>
            </w:rPr>
            <w:instrText xml:space="preserve"> PAGEREF _Toc5517 \h </w:instrText>
          </w:r>
          <w:r>
            <w:rPr>
              <w:sz w:val="28"/>
              <w:szCs w:val="28"/>
            </w:rPr>
            <w:fldChar w:fldCharType="separate"/>
          </w:r>
          <w:r>
            <w:rPr>
              <w:sz w:val="28"/>
              <w:szCs w:val="28"/>
            </w:rPr>
            <w:t>24</w:t>
          </w:r>
          <w:r>
            <w:rPr>
              <w:sz w:val="28"/>
              <w:szCs w:val="28"/>
            </w:rPr>
            <w:fldChar w:fldCharType="end"/>
          </w:r>
          <w:r>
            <w:rPr>
              <w:rFonts w:ascii="Arial" w:hAnsi="Arial" w:eastAsia="Arial" w:cs="Arial"/>
              <w:color w:val="000000"/>
              <w:sz w:val="28"/>
              <w:szCs w:val="36"/>
              <w:lang w:val="en-US" w:eastAsia="en-US" w:bidi="ar-SA"/>
            </w:rPr>
            <w:fldChar w:fldCharType="end"/>
          </w:r>
        </w:p>
        <w:p w14:paraId="14B09612">
          <w:pPr>
            <w:pStyle w:val="22"/>
            <w:tabs>
              <w:tab w:val="right" w:leader="dot" w:pos="9029"/>
            </w:tabs>
            <w:rPr>
              <w:sz w:val="28"/>
              <w:szCs w:val="28"/>
            </w:rPr>
          </w:pPr>
          <w:r>
            <w:rPr>
              <w:rFonts w:ascii="Arial" w:hAnsi="Arial" w:eastAsia="Arial" w:cs="Arial"/>
              <w:color w:val="000000"/>
              <w:sz w:val="28"/>
              <w:szCs w:val="36"/>
              <w:lang w:val="en-US" w:eastAsia="en-US" w:bidi="ar-SA"/>
            </w:rPr>
            <w:fldChar w:fldCharType="begin"/>
          </w:r>
          <w:r>
            <w:rPr>
              <w:rFonts w:ascii="Arial" w:hAnsi="Arial" w:eastAsia="Arial" w:cs="Arial"/>
              <w:sz w:val="28"/>
              <w:szCs w:val="36"/>
              <w:lang w:val="en-US" w:eastAsia="en-US" w:bidi="ar-SA"/>
            </w:rPr>
            <w:instrText xml:space="preserve"> HYPERLINK \l _Toc30756 </w:instrText>
          </w:r>
          <w:r>
            <w:rPr>
              <w:rFonts w:ascii="Arial" w:hAnsi="Arial" w:eastAsia="Arial" w:cs="Arial"/>
              <w:sz w:val="28"/>
              <w:szCs w:val="36"/>
              <w:lang w:val="en-US" w:eastAsia="en-US" w:bidi="ar-SA"/>
            </w:rPr>
            <w:fldChar w:fldCharType="separate"/>
          </w:r>
          <w:r>
            <w:rPr>
              <w:rFonts w:hint="default"/>
              <w:sz w:val="28"/>
              <w:szCs w:val="28"/>
              <w:lang w:val="bg-BG"/>
            </w:rPr>
            <w:t>7. Конфигурация на проекта</w:t>
          </w:r>
          <w:r>
            <w:rPr>
              <w:sz w:val="28"/>
              <w:szCs w:val="28"/>
            </w:rPr>
            <w:tab/>
          </w:r>
          <w:r>
            <w:rPr>
              <w:sz w:val="28"/>
              <w:szCs w:val="28"/>
            </w:rPr>
            <w:fldChar w:fldCharType="begin"/>
          </w:r>
          <w:r>
            <w:rPr>
              <w:sz w:val="28"/>
              <w:szCs w:val="28"/>
            </w:rPr>
            <w:instrText xml:space="preserve"> PAGEREF _Toc30756 \h </w:instrText>
          </w:r>
          <w:r>
            <w:rPr>
              <w:sz w:val="28"/>
              <w:szCs w:val="28"/>
            </w:rPr>
            <w:fldChar w:fldCharType="separate"/>
          </w:r>
          <w:r>
            <w:rPr>
              <w:sz w:val="28"/>
              <w:szCs w:val="28"/>
            </w:rPr>
            <w:t>24</w:t>
          </w:r>
          <w:r>
            <w:rPr>
              <w:sz w:val="28"/>
              <w:szCs w:val="28"/>
            </w:rPr>
            <w:fldChar w:fldCharType="end"/>
          </w:r>
          <w:r>
            <w:rPr>
              <w:rFonts w:ascii="Arial" w:hAnsi="Arial" w:eastAsia="Arial" w:cs="Arial"/>
              <w:color w:val="000000"/>
              <w:sz w:val="28"/>
              <w:szCs w:val="36"/>
              <w:lang w:val="en-US" w:eastAsia="en-US" w:bidi="ar-SA"/>
            </w:rPr>
            <w:fldChar w:fldCharType="end"/>
          </w:r>
        </w:p>
        <w:p w14:paraId="196F3552">
          <w:pPr>
            <w:pStyle w:val="22"/>
            <w:tabs>
              <w:tab w:val="right" w:leader="dot" w:pos="9029"/>
            </w:tabs>
            <w:rPr>
              <w:sz w:val="28"/>
              <w:szCs w:val="28"/>
            </w:rPr>
          </w:pPr>
          <w:r>
            <w:rPr>
              <w:rFonts w:ascii="Arial" w:hAnsi="Arial" w:eastAsia="Arial" w:cs="Arial"/>
              <w:color w:val="000000"/>
              <w:sz w:val="28"/>
              <w:szCs w:val="36"/>
              <w:lang w:val="en-US" w:eastAsia="en-US" w:bidi="ar-SA"/>
            </w:rPr>
            <w:fldChar w:fldCharType="begin"/>
          </w:r>
          <w:r>
            <w:rPr>
              <w:rFonts w:ascii="Arial" w:hAnsi="Arial" w:eastAsia="Arial" w:cs="Arial"/>
              <w:sz w:val="28"/>
              <w:szCs w:val="36"/>
              <w:lang w:val="en-US" w:eastAsia="en-US" w:bidi="ar-SA"/>
            </w:rPr>
            <w:instrText xml:space="preserve"> HYPERLINK \l _Toc17992 </w:instrText>
          </w:r>
          <w:r>
            <w:rPr>
              <w:rFonts w:ascii="Arial" w:hAnsi="Arial" w:eastAsia="Arial" w:cs="Arial"/>
              <w:sz w:val="28"/>
              <w:szCs w:val="36"/>
              <w:lang w:val="en-US" w:eastAsia="en-US" w:bidi="ar-SA"/>
            </w:rPr>
            <w:fldChar w:fldCharType="separate"/>
          </w:r>
          <w:r>
            <w:rPr>
              <w:sz w:val="28"/>
              <w:szCs w:val="28"/>
            </w:rPr>
            <w:t>8. Литература</w:t>
          </w:r>
          <w:r>
            <w:rPr>
              <w:sz w:val="28"/>
              <w:szCs w:val="28"/>
            </w:rPr>
            <w:tab/>
          </w:r>
          <w:r>
            <w:rPr>
              <w:sz w:val="28"/>
              <w:szCs w:val="28"/>
            </w:rPr>
            <w:fldChar w:fldCharType="begin"/>
          </w:r>
          <w:r>
            <w:rPr>
              <w:sz w:val="28"/>
              <w:szCs w:val="28"/>
            </w:rPr>
            <w:instrText xml:space="preserve"> PAGEREF _Toc17992 \h </w:instrText>
          </w:r>
          <w:r>
            <w:rPr>
              <w:sz w:val="28"/>
              <w:szCs w:val="28"/>
            </w:rPr>
            <w:fldChar w:fldCharType="separate"/>
          </w:r>
          <w:r>
            <w:rPr>
              <w:sz w:val="28"/>
              <w:szCs w:val="28"/>
            </w:rPr>
            <w:t>25</w:t>
          </w:r>
          <w:r>
            <w:rPr>
              <w:sz w:val="28"/>
              <w:szCs w:val="28"/>
            </w:rPr>
            <w:fldChar w:fldCharType="end"/>
          </w:r>
          <w:r>
            <w:rPr>
              <w:rFonts w:ascii="Arial" w:hAnsi="Arial" w:eastAsia="Arial" w:cs="Arial"/>
              <w:color w:val="000000"/>
              <w:sz w:val="28"/>
              <w:szCs w:val="36"/>
              <w:lang w:val="en-US" w:eastAsia="en-US" w:bidi="ar-SA"/>
            </w:rPr>
            <w:fldChar w:fldCharType="end"/>
          </w:r>
        </w:p>
        <w:p w14:paraId="297C438F">
          <w:pPr>
            <w:spacing w:line="331" w:lineRule="auto"/>
            <w:jc w:val="center"/>
            <w:rPr>
              <w:rFonts w:ascii="Arial" w:hAnsi="Arial" w:eastAsia="Arial" w:cs="Arial"/>
              <w:color w:val="000000"/>
              <w:sz w:val="22"/>
              <w:szCs w:val="22"/>
              <w:lang w:val="en-US" w:eastAsia="en-US" w:bidi="ar-SA"/>
            </w:rPr>
          </w:pPr>
          <w:r>
            <w:rPr>
              <w:rFonts w:ascii="Arial" w:hAnsi="Arial" w:eastAsia="Arial" w:cs="Arial"/>
              <w:color w:val="000000"/>
              <w:sz w:val="36"/>
              <w:szCs w:val="36"/>
              <w:lang w:val="en-US" w:eastAsia="en-US" w:bidi="ar-SA"/>
            </w:rPr>
            <w:fldChar w:fldCharType="end"/>
          </w:r>
        </w:p>
      </w:sdtContent>
    </w:sdt>
    <w:p w14:paraId="495104A4">
      <w:pPr>
        <w:spacing w:line="331" w:lineRule="auto"/>
        <w:jc w:val="center"/>
        <w:rPr>
          <w:rFonts w:ascii="Arial" w:hAnsi="Arial" w:eastAsia="Arial" w:cs="Arial"/>
          <w:color w:val="000000"/>
          <w:sz w:val="22"/>
          <w:szCs w:val="22"/>
          <w:lang w:val="en-US" w:eastAsia="en-US" w:bidi="ar-SA"/>
        </w:rPr>
      </w:pPr>
    </w:p>
    <w:p w14:paraId="31D4675F">
      <w:pPr>
        <w:spacing w:line="331" w:lineRule="auto"/>
        <w:jc w:val="center"/>
      </w:pPr>
    </w:p>
    <w:p w14:paraId="4AE43E12">
      <w:pPr>
        <w:spacing w:line="331" w:lineRule="auto"/>
        <w:jc w:val="center"/>
      </w:pPr>
    </w:p>
    <w:p w14:paraId="6485A953">
      <w:pPr>
        <w:spacing w:line="331" w:lineRule="auto"/>
        <w:jc w:val="center"/>
      </w:pPr>
    </w:p>
    <w:p w14:paraId="57BECB2B">
      <w:pPr>
        <w:spacing w:line="331" w:lineRule="auto"/>
        <w:jc w:val="center"/>
      </w:pPr>
    </w:p>
    <w:p w14:paraId="56FDBAC3">
      <w:pPr>
        <w:spacing w:line="331" w:lineRule="auto"/>
        <w:jc w:val="center"/>
      </w:pPr>
    </w:p>
    <w:p w14:paraId="63240D8A">
      <w:pPr>
        <w:spacing w:line="331" w:lineRule="auto"/>
        <w:jc w:val="center"/>
      </w:pPr>
    </w:p>
    <w:p w14:paraId="165C76CA">
      <w:pPr>
        <w:spacing w:line="331" w:lineRule="auto"/>
        <w:jc w:val="center"/>
      </w:pPr>
    </w:p>
    <w:p w14:paraId="1BCB984B">
      <w:pPr>
        <w:spacing w:line="331" w:lineRule="auto"/>
        <w:jc w:val="center"/>
      </w:pPr>
    </w:p>
    <w:p w14:paraId="522EA5C9">
      <w:pPr>
        <w:spacing w:line="331" w:lineRule="auto"/>
        <w:jc w:val="center"/>
      </w:pPr>
    </w:p>
    <w:p w14:paraId="7627B943">
      <w:pPr>
        <w:spacing w:line="331" w:lineRule="auto"/>
        <w:jc w:val="center"/>
      </w:pPr>
    </w:p>
    <w:p w14:paraId="3F8C64A1">
      <w:pPr>
        <w:spacing w:line="331" w:lineRule="auto"/>
        <w:jc w:val="center"/>
      </w:pPr>
    </w:p>
    <w:p w14:paraId="73630D69">
      <w:pPr>
        <w:spacing w:line="331" w:lineRule="auto"/>
        <w:jc w:val="center"/>
      </w:pPr>
    </w:p>
    <w:p w14:paraId="596CA534">
      <w:pPr>
        <w:spacing w:line="331" w:lineRule="auto"/>
        <w:jc w:val="center"/>
      </w:pPr>
    </w:p>
    <w:p w14:paraId="7D5CFB61">
      <w:pPr>
        <w:spacing w:line="331" w:lineRule="auto"/>
        <w:jc w:val="center"/>
      </w:pPr>
    </w:p>
    <w:p w14:paraId="405DA894">
      <w:pPr>
        <w:spacing w:line="331" w:lineRule="auto"/>
        <w:jc w:val="center"/>
      </w:pPr>
    </w:p>
    <w:p w14:paraId="0C393793">
      <w:pPr>
        <w:spacing w:line="331" w:lineRule="auto"/>
        <w:jc w:val="center"/>
      </w:pPr>
    </w:p>
    <w:p w14:paraId="71BBA335">
      <w:pPr>
        <w:spacing w:line="331" w:lineRule="auto"/>
        <w:jc w:val="center"/>
      </w:pPr>
    </w:p>
    <w:p w14:paraId="7D4CA625">
      <w:pPr>
        <w:spacing w:line="331" w:lineRule="auto"/>
        <w:jc w:val="center"/>
      </w:pPr>
    </w:p>
    <w:p w14:paraId="6446933B">
      <w:pPr>
        <w:spacing w:line="331" w:lineRule="auto"/>
        <w:jc w:val="center"/>
      </w:pPr>
    </w:p>
    <w:p w14:paraId="790FC7E4">
      <w:pPr>
        <w:spacing w:line="331" w:lineRule="auto"/>
        <w:jc w:val="center"/>
      </w:pPr>
    </w:p>
    <w:p w14:paraId="525434A2">
      <w:pPr>
        <w:spacing w:line="331" w:lineRule="auto"/>
        <w:jc w:val="center"/>
      </w:pPr>
    </w:p>
    <w:p w14:paraId="0DEA2A82">
      <w:pPr>
        <w:spacing w:line="331" w:lineRule="auto"/>
        <w:jc w:val="center"/>
      </w:pPr>
    </w:p>
    <w:p w14:paraId="7151A33E">
      <w:pPr>
        <w:spacing w:line="331" w:lineRule="auto"/>
        <w:jc w:val="center"/>
      </w:pPr>
    </w:p>
    <w:p w14:paraId="00C01A6A">
      <w:pPr>
        <w:spacing w:line="331" w:lineRule="auto"/>
        <w:jc w:val="both"/>
      </w:pPr>
    </w:p>
    <w:p w14:paraId="238684F2">
      <w:pPr>
        <w:spacing w:line="331" w:lineRule="auto"/>
        <w:jc w:val="both"/>
      </w:pPr>
    </w:p>
    <w:p w14:paraId="3279CFA9">
      <w:pPr>
        <w:pStyle w:val="4"/>
        <w:numPr>
          <w:ilvl w:val="0"/>
          <w:numId w:val="1"/>
        </w:numPr>
        <w:bidi w:val="0"/>
        <w:outlineLvl w:val="0"/>
      </w:pPr>
      <w:bookmarkStart w:id="0" w:name="_Ref27898"/>
      <w:bookmarkStart w:id="1" w:name="_Toc26776"/>
      <w:bookmarkStart w:id="2" w:name="_Toc24810"/>
      <w:r>
        <w:t>Формулировка на задачата</w:t>
      </w:r>
      <w:bookmarkEnd w:id="0"/>
      <w:bookmarkEnd w:id="1"/>
      <w:bookmarkEnd w:id="2"/>
    </w:p>
    <w:p w14:paraId="6FFAFACD">
      <w:pPr>
        <w:spacing w:line="331" w:lineRule="auto"/>
      </w:pPr>
      <w:r>
        <w:rPr>
          <w:sz w:val="24"/>
          <w:szCs w:val="24"/>
        </w:rPr>
        <w:tab/>
      </w:r>
    </w:p>
    <w:p w14:paraId="3164B541">
      <w:pPr>
        <w:spacing w:line="331" w:lineRule="auto"/>
        <w:rPr>
          <w:rFonts w:hint="default"/>
          <w:sz w:val="24"/>
          <w:szCs w:val="24"/>
          <w:lang w:val="bg-BG"/>
        </w:rPr>
      </w:pPr>
      <w:r>
        <w:rPr>
          <w:sz w:val="24"/>
          <w:szCs w:val="24"/>
        </w:rPr>
        <w:tab/>
      </w:r>
      <w:r>
        <w:rPr>
          <w:rFonts w:hint="default"/>
          <w:sz w:val="24"/>
          <w:szCs w:val="24"/>
        </w:rPr>
        <w:t>Система за препоръки на книги, като препоръките се базират на рейтинг от читателите/потребителите. На данните би могло да се приложи ре-филтрация по</w:t>
      </w:r>
      <w:r>
        <w:rPr>
          <w:rFonts w:hint="default"/>
          <w:sz w:val="24"/>
          <w:szCs w:val="24"/>
          <w:lang w:val="en-US"/>
        </w:rPr>
        <w:t xml:space="preserve"> </w:t>
      </w:r>
      <w:r>
        <w:rPr>
          <w:rFonts w:hint="default"/>
          <w:sz w:val="24"/>
          <w:szCs w:val="24"/>
        </w:rPr>
        <w:t xml:space="preserve">възраст на читателите. Основен проблем, който би следвало да се реши преди ре-филтрацията е, че </w:t>
      </w:r>
      <w:r>
        <w:rPr>
          <w:rFonts w:hint="default"/>
          <w:sz w:val="24"/>
          <w:szCs w:val="24"/>
          <w:lang w:val="bg-BG"/>
        </w:rPr>
        <w:t>около</w:t>
      </w:r>
      <w:r>
        <w:rPr>
          <w:rFonts w:hint="default"/>
          <w:sz w:val="24"/>
          <w:szCs w:val="24"/>
          <w:lang w:val="en-US"/>
        </w:rPr>
        <w:t xml:space="preserve"> </w:t>
      </w:r>
      <w:r>
        <w:rPr>
          <w:rFonts w:hint="default"/>
          <w:sz w:val="24"/>
          <w:szCs w:val="24"/>
          <w:lang w:val="bg-BG"/>
        </w:rPr>
        <w:t>40%</w:t>
      </w:r>
      <w:r>
        <w:rPr>
          <w:rFonts w:hint="default"/>
          <w:sz w:val="24"/>
          <w:szCs w:val="24"/>
        </w:rPr>
        <w:t xml:space="preserve"> от читателите не са посочили възрастта си, което води до нужда от поправки/зачистване в данните преди ре-филтрацията</w:t>
      </w:r>
      <w:r>
        <w:rPr>
          <w:rFonts w:hint="default"/>
          <w:sz w:val="24"/>
          <w:szCs w:val="24"/>
          <w:lang w:val="bg-BG"/>
        </w:rPr>
        <w:t xml:space="preserve">, което на по-късен етап установихме, че води до загуба на информация и неточности в модела. Естествено, в следната документация предлагаме пълния процес, през който преминахме в изграждането на система за препоръки на книги. </w:t>
      </w:r>
    </w:p>
    <w:p w14:paraId="78746EE8">
      <w:pPr>
        <w:spacing w:line="331" w:lineRule="auto"/>
        <w:rPr>
          <w:rFonts w:hint="default"/>
          <w:sz w:val="24"/>
          <w:szCs w:val="24"/>
          <w:lang w:val="bg-BG"/>
        </w:rPr>
      </w:pPr>
    </w:p>
    <w:p w14:paraId="5BF4EC27">
      <w:pPr>
        <w:spacing w:line="331" w:lineRule="auto"/>
        <w:rPr>
          <w:rFonts w:hint="default"/>
          <w:sz w:val="24"/>
          <w:szCs w:val="24"/>
          <w:u w:val="none"/>
          <w:lang w:val="bg-BG"/>
        </w:rPr>
      </w:pPr>
      <w:r>
        <w:rPr>
          <w:rFonts w:hint="default"/>
          <w:sz w:val="24"/>
          <w:szCs w:val="24"/>
          <w:u w:val="single"/>
          <w:lang w:val="bg-BG"/>
        </w:rPr>
        <w:t>Забележка:</w:t>
      </w:r>
      <w:r>
        <w:rPr>
          <w:rFonts w:hint="default"/>
          <w:sz w:val="24"/>
          <w:szCs w:val="24"/>
          <w:u w:val="none"/>
          <w:lang w:val="bg-BG"/>
        </w:rPr>
        <w:t xml:space="preserve"> Преди да дсотигнем крайната реализация на задачата си преминахме през няколко различни потенциални подхода за решаване на подобна задача, но основен подход, на който се спряхме, за реализация на задачата ни е </w:t>
      </w:r>
      <w:r>
        <w:rPr>
          <w:rFonts w:hint="default"/>
          <w:sz w:val="24"/>
          <w:szCs w:val="24"/>
          <w:u w:val="none"/>
          <w:lang w:val="en-US"/>
        </w:rPr>
        <w:t xml:space="preserve">k-NN </w:t>
      </w:r>
      <w:r>
        <w:rPr>
          <w:rFonts w:hint="default"/>
          <w:sz w:val="24"/>
          <w:szCs w:val="24"/>
          <w:u w:val="none"/>
          <w:lang w:val="bg-BG"/>
        </w:rPr>
        <w:t xml:space="preserve">алгоритъма във варианта му на </w:t>
      </w:r>
      <w:r>
        <w:rPr>
          <w:rFonts w:hint="default"/>
          <w:sz w:val="24"/>
          <w:szCs w:val="24"/>
          <w:u w:val="none"/>
          <w:lang w:val="en-US"/>
        </w:rPr>
        <w:t xml:space="preserve">a-NN (k-NN </w:t>
      </w:r>
      <w:r>
        <w:rPr>
          <w:rFonts w:hint="default"/>
          <w:sz w:val="24"/>
          <w:szCs w:val="24"/>
          <w:u w:val="none"/>
          <w:lang w:val="bg-BG"/>
        </w:rPr>
        <w:t>алгоритъм с приближение</w:t>
      </w:r>
      <w:r>
        <w:rPr>
          <w:rFonts w:hint="default"/>
          <w:sz w:val="24"/>
          <w:szCs w:val="24"/>
          <w:u w:val="none"/>
          <w:lang w:val="en-US"/>
        </w:rPr>
        <w:t>)</w:t>
      </w:r>
      <w:r>
        <w:rPr>
          <w:rFonts w:hint="default"/>
          <w:sz w:val="24"/>
          <w:szCs w:val="24"/>
          <w:u w:val="none"/>
          <w:lang w:val="bg-BG"/>
        </w:rPr>
        <w:t xml:space="preserve">. За да изведем съображенията, които ни насочиха да тръгнем в тази посока би било редно да опишем подходите и експериментите, които проведохме, заеднос техните резултати и изводи, както и да покажем с какво </w:t>
      </w:r>
      <w:r>
        <w:rPr>
          <w:rFonts w:hint="default"/>
          <w:sz w:val="24"/>
          <w:szCs w:val="24"/>
          <w:u w:val="none"/>
          <w:lang w:val="en-US"/>
        </w:rPr>
        <w:t xml:space="preserve">a-NN </w:t>
      </w:r>
      <w:r>
        <w:rPr>
          <w:rFonts w:hint="default"/>
          <w:sz w:val="24"/>
          <w:szCs w:val="24"/>
          <w:u w:val="none"/>
          <w:lang w:val="bg-BG"/>
        </w:rPr>
        <w:t xml:space="preserve">подхода превъзхожда всички останали, изпробвани алгоритми в условностите на задачата ни. Повече информация за процеса на имплементация, както и за преценката за нужния ни алгоритъм може да намерите в </w:t>
      </w:r>
      <w:r>
        <w:rPr>
          <w:rFonts w:hint="default"/>
          <w:b/>
          <w:bCs/>
          <w:sz w:val="24"/>
          <w:szCs w:val="24"/>
          <w:u w:val="none"/>
          <w:lang w:val="bg-BG"/>
        </w:rPr>
        <w:t>графа Използвани алгоритми</w:t>
      </w:r>
      <w:r>
        <w:rPr>
          <w:rFonts w:hint="default"/>
          <w:sz w:val="24"/>
          <w:szCs w:val="24"/>
          <w:u w:val="none"/>
          <w:lang w:val="bg-BG"/>
        </w:rPr>
        <w:t xml:space="preserve"> на документацията.</w:t>
      </w:r>
    </w:p>
    <w:p w14:paraId="1C703D19">
      <w:pPr>
        <w:spacing w:line="331" w:lineRule="auto"/>
        <w:rPr>
          <w:rFonts w:hint="default"/>
          <w:sz w:val="24"/>
          <w:szCs w:val="24"/>
          <w:u w:val="none"/>
          <w:lang w:val="bg-BG"/>
        </w:rPr>
      </w:pPr>
    </w:p>
    <w:p w14:paraId="732EA644">
      <w:pPr>
        <w:spacing w:line="331" w:lineRule="auto"/>
        <w:rPr>
          <w:rFonts w:hint="default"/>
          <w:sz w:val="24"/>
          <w:szCs w:val="24"/>
          <w:lang w:val="bg-BG"/>
        </w:rPr>
      </w:pPr>
      <w:r>
        <w:rPr>
          <w:rFonts w:hint="default"/>
          <w:sz w:val="24"/>
          <w:szCs w:val="24"/>
          <w:u w:val="single"/>
          <w:lang w:val="bg-BG"/>
        </w:rPr>
        <w:t>Забележка:</w:t>
      </w:r>
      <w:r>
        <w:rPr>
          <w:rFonts w:hint="default"/>
          <w:sz w:val="24"/>
          <w:szCs w:val="24"/>
          <w:lang w:val="bg-BG"/>
        </w:rPr>
        <w:t xml:space="preserve"> Кодът е разработен на </w:t>
      </w:r>
      <w:r>
        <w:rPr>
          <w:rFonts w:hint="default"/>
          <w:sz w:val="24"/>
          <w:szCs w:val="24"/>
          <w:lang w:val="en-US"/>
        </w:rPr>
        <w:t>Python</w:t>
      </w:r>
      <w:r>
        <w:rPr>
          <w:rFonts w:hint="default"/>
          <w:sz w:val="24"/>
          <w:szCs w:val="24"/>
          <w:lang w:val="bg-BG"/>
        </w:rPr>
        <w:t xml:space="preserve"> със съответно необходимите му библиотеки като:</w:t>
      </w:r>
    </w:p>
    <w:p w14:paraId="1B600BC3">
      <w:pPr>
        <w:pStyle w:val="5"/>
        <w:keepNext w:val="0"/>
        <w:keepLines w:val="0"/>
        <w:widowControl/>
        <w:suppressLineNumbers w:val="0"/>
      </w:pPr>
      <w:r>
        <w:rPr>
          <w:rStyle w:val="18"/>
        </w:rPr>
        <w:t>Numpy</w:t>
      </w:r>
    </w:p>
    <w:p w14:paraId="2866E521">
      <w:pPr>
        <w:pStyle w:val="17"/>
        <w:keepNext w:val="0"/>
        <w:keepLines w:val="0"/>
        <w:widowControl/>
        <w:suppressLineNumbers w:val="0"/>
        <w:rPr>
          <w:rFonts w:hint="default" w:ascii="Arial" w:hAnsi="Arial" w:cs="Arial"/>
          <w:sz w:val="24"/>
          <w:szCs w:val="24"/>
        </w:rPr>
      </w:pPr>
      <w:r>
        <w:rPr>
          <w:rStyle w:val="18"/>
          <w:rFonts w:hint="default" w:ascii="Arial" w:hAnsi="Arial" w:cs="Arial"/>
          <w:sz w:val="24"/>
          <w:szCs w:val="24"/>
        </w:rPr>
        <w:t>Numpy</w:t>
      </w:r>
      <w:r>
        <w:rPr>
          <w:rFonts w:hint="default" w:ascii="Arial" w:hAnsi="Arial" w:cs="Arial"/>
          <w:sz w:val="24"/>
          <w:szCs w:val="24"/>
        </w:rPr>
        <w:t xml:space="preserve"> е библиотека за научни изчисления с Python, която предоставя поддръжка за работа с многомерни масиви и набор от математически функции за бързи операции с тези масиви.</w:t>
      </w:r>
      <w:r>
        <w:rPr>
          <w:rFonts w:hint="default" w:ascii="Arial" w:hAnsi="Arial" w:cs="Arial"/>
          <w:sz w:val="24"/>
          <w:szCs w:val="24"/>
          <w:lang w:val="bg-BG"/>
        </w:rPr>
        <w:t xml:space="preserve"> </w:t>
      </w:r>
      <w:r>
        <w:rPr>
          <w:rFonts w:hint="default" w:ascii="Arial" w:hAnsi="Arial" w:cs="Arial"/>
          <w:sz w:val="24"/>
          <w:szCs w:val="24"/>
        </w:rPr>
        <w:t xml:space="preserve">В кода </w:t>
      </w:r>
      <w:r>
        <w:rPr>
          <w:rStyle w:val="18"/>
          <w:rFonts w:hint="default" w:ascii="Arial" w:hAnsi="Arial" w:cs="Arial"/>
          <w:sz w:val="24"/>
          <w:szCs w:val="24"/>
        </w:rPr>
        <w:t>Numpy</w:t>
      </w:r>
      <w:r>
        <w:rPr>
          <w:rFonts w:hint="default" w:ascii="Arial" w:hAnsi="Arial" w:cs="Arial"/>
          <w:sz w:val="24"/>
          <w:szCs w:val="24"/>
        </w:rPr>
        <w:t xml:space="preserve"> се използва за:</w:t>
      </w:r>
    </w:p>
    <w:p w14:paraId="3A39DE87">
      <w:pPr>
        <w:keepNext w:val="0"/>
        <w:keepLines w:val="0"/>
        <w:widowControl/>
        <w:numPr>
          <w:ilvl w:val="0"/>
          <w:numId w:val="2"/>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Преобразуване на колони в масиви (</w:t>
      </w:r>
      <w:r>
        <w:rPr>
          <w:rStyle w:val="15"/>
          <w:rFonts w:hint="default" w:ascii="Arial" w:hAnsi="Arial" w:cs="Arial"/>
          <w:sz w:val="24"/>
          <w:szCs w:val="24"/>
        </w:rPr>
        <w:t>np.array()</w:t>
      </w:r>
      <w:r>
        <w:rPr>
          <w:rFonts w:hint="default" w:ascii="Arial" w:hAnsi="Arial" w:cs="Arial"/>
          <w:sz w:val="24"/>
          <w:szCs w:val="24"/>
        </w:rPr>
        <w:t>), които се използват като входни данни за изчисления и модели.</w:t>
      </w:r>
    </w:p>
    <w:p w14:paraId="1617E0D8">
      <w:pPr>
        <w:keepNext w:val="0"/>
        <w:keepLines w:val="0"/>
        <w:widowControl/>
        <w:numPr>
          <w:ilvl w:val="0"/>
          <w:numId w:val="0"/>
        </w:numPr>
        <w:suppressLineNumbers w:val="0"/>
        <w:spacing w:before="0" w:beforeAutospacing="1" w:after="0" w:afterAutospacing="1"/>
        <w:ind w:left="360" w:leftChars="0"/>
        <w:rPr>
          <w:rFonts w:hint="default" w:ascii="Arial" w:hAnsi="Arial" w:cs="Arial"/>
          <w:sz w:val="24"/>
          <w:szCs w:val="24"/>
        </w:rPr>
      </w:pPr>
    </w:p>
    <w:p w14:paraId="78BA2793">
      <w:pPr>
        <w:keepNext w:val="0"/>
        <w:keepLines w:val="0"/>
        <w:widowControl/>
        <w:numPr>
          <w:ilvl w:val="0"/>
          <w:numId w:val="2"/>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Комбиниране на колони в масиви (</w:t>
      </w:r>
      <w:r>
        <w:rPr>
          <w:rStyle w:val="15"/>
          <w:rFonts w:hint="default" w:ascii="Arial" w:hAnsi="Arial" w:cs="Arial"/>
          <w:sz w:val="24"/>
          <w:szCs w:val="24"/>
        </w:rPr>
        <w:t>np.column_stack()</w:t>
      </w:r>
      <w:r>
        <w:rPr>
          <w:rFonts w:hint="default" w:ascii="Arial" w:hAnsi="Arial" w:cs="Arial"/>
          <w:sz w:val="24"/>
          <w:szCs w:val="24"/>
        </w:rPr>
        <w:t>) за създаване на матрици, използвани като характеристики (features) в модела.</w:t>
      </w:r>
    </w:p>
    <w:p w14:paraId="40177DD8">
      <w:pPr>
        <w:pStyle w:val="5"/>
        <w:keepNext w:val="0"/>
        <w:keepLines w:val="0"/>
        <w:widowControl/>
        <w:suppressLineNumbers w:val="0"/>
      </w:pPr>
      <w:r>
        <w:rPr>
          <w:rStyle w:val="18"/>
        </w:rPr>
        <w:t>pandas</w:t>
      </w:r>
    </w:p>
    <w:p w14:paraId="18D6923A">
      <w:pPr>
        <w:pStyle w:val="17"/>
        <w:keepNext w:val="0"/>
        <w:keepLines w:val="0"/>
        <w:widowControl/>
        <w:suppressLineNumbers w:val="0"/>
        <w:rPr>
          <w:rFonts w:hint="default" w:ascii="Arial" w:hAnsi="Arial" w:cs="Arial"/>
          <w:sz w:val="24"/>
          <w:szCs w:val="24"/>
        </w:rPr>
      </w:pPr>
      <w:r>
        <w:rPr>
          <w:rStyle w:val="18"/>
          <w:rFonts w:hint="default" w:ascii="Arial" w:hAnsi="Arial" w:cs="Arial"/>
          <w:sz w:val="24"/>
          <w:szCs w:val="24"/>
        </w:rPr>
        <w:t>pandas</w:t>
      </w:r>
      <w:r>
        <w:rPr>
          <w:rFonts w:hint="default" w:ascii="Arial" w:hAnsi="Arial" w:cs="Arial"/>
          <w:sz w:val="24"/>
          <w:szCs w:val="24"/>
        </w:rPr>
        <w:t xml:space="preserve"> е библиотека за манипулация и анализ на данни. Тя предлага структури от данни като </w:t>
      </w:r>
      <w:r>
        <w:rPr>
          <w:rStyle w:val="15"/>
          <w:rFonts w:hint="default" w:ascii="Arial" w:hAnsi="Arial" w:cs="Arial"/>
          <w:sz w:val="24"/>
          <w:szCs w:val="24"/>
        </w:rPr>
        <w:t>DataFrame</w:t>
      </w:r>
      <w:r>
        <w:rPr>
          <w:rFonts w:hint="default" w:ascii="Arial" w:hAnsi="Arial" w:cs="Arial"/>
          <w:sz w:val="24"/>
          <w:szCs w:val="24"/>
        </w:rPr>
        <w:t>, които улесняват работата с таблични данни.</w:t>
      </w:r>
      <w:r>
        <w:rPr>
          <w:rFonts w:hint="default" w:ascii="Arial" w:hAnsi="Arial" w:cs="Arial"/>
          <w:sz w:val="24"/>
          <w:szCs w:val="24"/>
          <w:lang w:val="bg-BG"/>
        </w:rPr>
        <w:t xml:space="preserve"> </w:t>
      </w:r>
      <w:r>
        <w:rPr>
          <w:rFonts w:hint="default" w:ascii="Arial" w:hAnsi="Arial" w:cs="Arial"/>
          <w:sz w:val="24"/>
          <w:szCs w:val="24"/>
        </w:rPr>
        <w:t xml:space="preserve">В кода </w:t>
      </w:r>
      <w:r>
        <w:rPr>
          <w:rStyle w:val="18"/>
          <w:rFonts w:hint="default" w:ascii="Arial" w:hAnsi="Arial" w:cs="Arial"/>
          <w:sz w:val="24"/>
          <w:szCs w:val="24"/>
        </w:rPr>
        <w:t>pandas</w:t>
      </w:r>
      <w:r>
        <w:rPr>
          <w:rFonts w:hint="default" w:ascii="Arial" w:hAnsi="Arial" w:cs="Arial"/>
          <w:sz w:val="24"/>
          <w:szCs w:val="24"/>
        </w:rPr>
        <w:t xml:space="preserve"> се използва за:</w:t>
      </w:r>
    </w:p>
    <w:p w14:paraId="766F2003">
      <w:pPr>
        <w:keepNext w:val="0"/>
        <w:keepLines w:val="0"/>
        <w:widowControl/>
        <w:numPr>
          <w:ilvl w:val="0"/>
          <w:numId w:val="3"/>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Зареждане на CSV файлове с информация за книги, потребители и рейтинги (</w:t>
      </w:r>
      <w:r>
        <w:rPr>
          <w:rStyle w:val="15"/>
          <w:rFonts w:hint="default" w:ascii="Arial" w:hAnsi="Arial" w:cs="Arial"/>
          <w:sz w:val="24"/>
          <w:szCs w:val="24"/>
        </w:rPr>
        <w:t>pd.read_csv()</w:t>
      </w:r>
      <w:r>
        <w:rPr>
          <w:rFonts w:hint="default" w:ascii="Arial" w:hAnsi="Arial" w:cs="Arial"/>
          <w:sz w:val="24"/>
          <w:szCs w:val="24"/>
        </w:rPr>
        <w:t>).</w:t>
      </w:r>
    </w:p>
    <w:p w14:paraId="6C5FDFD8">
      <w:pPr>
        <w:keepNext w:val="0"/>
        <w:keepLines w:val="0"/>
        <w:widowControl/>
        <w:numPr>
          <w:ilvl w:val="0"/>
          <w:numId w:val="3"/>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Обединяване на данни от различни източници (</w:t>
      </w:r>
      <w:r>
        <w:rPr>
          <w:rStyle w:val="15"/>
          <w:rFonts w:hint="default" w:ascii="Arial" w:hAnsi="Arial" w:cs="Arial"/>
          <w:sz w:val="24"/>
          <w:szCs w:val="24"/>
        </w:rPr>
        <w:t>pd.merge()</w:t>
      </w:r>
      <w:r>
        <w:rPr>
          <w:rFonts w:hint="default" w:ascii="Arial" w:hAnsi="Arial" w:cs="Arial"/>
          <w:sz w:val="24"/>
          <w:szCs w:val="24"/>
        </w:rPr>
        <w:t>).</w:t>
      </w:r>
    </w:p>
    <w:p w14:paraId="7219A751">
      <w:pPr>
        <w:keepNext w:val="0"/>
        <w:keepLines w:val="0"/>
        <w:widowControl/>
        <w:numPr>
          <w:ilvl w:val="0"/>
          <w:numId w:val="3"/>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Филтриране и попълване на липсващи стойности в данните (</w:t>
      </w:r>
      <w:r>
        <w:rPr>
          <w:rStyle w:val="15"/>
          <w:rFonts w:hint="default" w:ascii="Arial" w:hAnsi="Arial" w:cs="Arial"/>
          <w:sz w:val="24"/>
          <w:szCs w:val="24"/>
        </w:rPr>
        <w:t>dropna()</w:t>
      </w:r>
      <w:r>
        <w:rPr>
          <w:rFonts w:hint="default" w:ascii="Arial" w:hAnsi="Arial" w:cs="Arial"/>
          <w:sz w:val="24"/>
          <w:szCs w:val="24"/>
        </w:rPr>
        <w:t xml:space="preserve"> и </w:t>
      </w:r>
      <w:r>
        <w:rPr>
          <w:rStyle w:val="15"/>
          <w:rFonts w:hint="default" w:ascii="Arial" w:hAnsi="Arial" w:cs="Arial"/>
          <w:sz w:val="24"/>
          <w:szCs w:val="24"/>
        </w:rPr>
        <w:t>fillna()</w:t>
      </w:r>
      <w:r>
        <w:rPr>
          <w:rFonts w:hint="default" w:ascii="Arial" w:hAnsi="Arial" w:cs="Arial"/>
          <w:sz w:val="24"/>
          <w:szCs w:val="24"/>
        </w:rPr>
        <w:t>).</w:t>
      </w:r>
    </w:p>
    <w:p w14:paraId="43A35C24">
      <w:pPr>
        <w:pStyle w:val="17"/>
        <w:keepNext w:val="0"/>
        <w:keepLines w:val="0"/>
        <w:widowControl/>
        <w:suppressLineNumbers w:val="0"/>
        <w:rPr>
          <w:rStyle w:val="18"/>
          <w:rFonts w:hint="default" w:ascii="Arial" w:hAnsi="Arial" w:cs="Arial"/>
          <w:color w:val="808080" w:themeColor="background1" w:themeShade="80"/>
          <w:sz w:val="24"/>
          <w:szCs w:val="24"/>
        </w:rPr>
      </w:pPr>
      <w:r>
        <w:rPr>
          <w:rStyle w:val="18"/>
          <w:rFonts w:hint="default" w:ascii="Arial" w:hAnsi="Arial" w:cs="Arial"/>
          <w:color w:val="808080" w:themeColor="background1" w:themeShade="80"/>
          <w:sz w:val="24"/>
          <w:szCs w:val="24"/>
        </w:rPr>
        <w:t xml:space="preserve">pprint </w:t>
      </w:r>
    </w:p>
    <w:p w14:paraId="2DCEE40F">
      <w:pPr>
        <w:pStyle w:val="17"/>
        <w:keepNext w:val="0"/>
        <w:keepLines w:val="0"/>
        <w:widowControl/>
        <w:suppressLineNumbers w:val="0"/>
        <w:rPr>
          <w:rFonts w:hint="default" w:ascii="Arial" w:hAnsi="Arial" w:cs="Arial"/>
          <w:sz w:val="24"/>
          <w:szCs w:val="24"/>
        </w:rPr>
      </w:pPr>
      <w:r>
        <w:rPr>
          <w:rFonts w:hint="default" w:ascii="Arial" w:hAnsi="Arial" w:cs="Arial"/>
          <w:sz w:val="24"/>
          <w:szCs w:val="24"/>
        </w:rPr>
        <w:br w:type="textWrapping"/>
      </w:r>
      <w:r>
        <w:rPr>
          <w:rFonts w:hint="default" w:ascii="Arial" w:hAnsi="Arial" w:cs="Arial"/>
          <w:sz w:val="24"/>
          <w:szCs w:val="24"/>
        </w:rPr>
        <w:t xml:space="preserve">Тази библиотека предоставя функции за красиво форматиран печат на сложни структури от данни. В кода се използва </w:t>
      </w:r>
      <w:r>
        <w:rPr>
          <w:rStyle w:val="15"/>
          <w:rFonts w:hint="default" w:ascii="Arial" w:hAnsi="Arial" w:cs="Arial"/>
          <w:sz w:val="24"/>
          <w:szCs w:val="24"/>
        </w:rPr>
        <w:t>pprint</w:t>
      </w:r>
      <w:r>
        <w:rPr>
          <w:rFonts w:hint="default" w:ascii="Arial" w:hAnsi="Arial" w:cs="Arial"/>
          <w:sz w:val="24"/>
          <w:szCs w:val="24"/>
        </w:rPr>
        <w:t xml:space="preserve"> (преименувана като </w:t>
      </w:r>
      <w:r>
        <w:rPr>
          <w:rStyle w:val="15"/>
          <w:rFonts w:hint="default" w:ascii="Arial" w:hAnsi="Arial" w:cs="Arial"/>
          <w:sz w:val="24"/>
          <w:szCs w:val="24"/>
        </w:rPr>
        <w:t>pp</w:t>
      </w:r>
      <w:r>
        <w:rPr>
          <w:rFonts w:hint="default" w:ascii="Arial" w:hAnsi="Arial" w:cs="Arial"/>
          <w:sz w:val="24"/>
          <w:szCs w:val="24"/>
        </w:rPr>
        <w:t>) за по-четливо отпечатване на резултатите от определени изчисления, например квантилите на броя на оценките.</w:t>
      </w:r>
    </w:p>
    <w:p w14:paraId="3D42D2E1">
      <w:pPr>
        <w:pStyle w:val="5"/>
        <w:keepNext w:val="0"/>
        <w:keepLines w:val="0"/>
        <w:widowControl/>
        <w:suppressLineNumbers w:val="0"/>
        <w:rPr>
          <w:color w:val="808080" w:themeColor="background1" w:themeShade="80"/>
        </w:rPr>
      </w:pPr>
      <w:r>
        <w:rPr>
          <w:rStyle w:val="18"/>
          <w:color w:val="808080" w:themeColor="background1" w:themeShade="80"/>
        </w:rPr>
        <w:t>sklearn.neighbors</w:t>
      </w:r>
    </w:p>
    <w:p w14:paraId="1885B16B">
      <w:pPr>
        <w:pStyle w:val="17"/>
        <w:keepNext w:val="0"/>
        <w:keepLines w:val="0"/>
        <w:widowControl/>
        <w:suppressLineNumbers w:val="0"/>
        <w:rPr>
          <w:rFonts w:hint="default" w:ascii="Arial" w:hAnsi="Arial" w:cs="Arial"/>
          <w:sz w:val="24"/>
          <w:szCs w:val="24"/>
        </w:rPr>
      </w:pPr>
      <w:r>
        <w:rPr>
          <w:rFonts w:hint="default" w:ascii="Arial" w:hAnsi="Arial" w:cs="Arial"/>
          <w:sz w:val="24"/>
          <w:szCs w:val="24"/>
        </w:rPr>
        <w:t xml:space="preserve">Модулът </w:t>
      </w:r>
      <w:r>
        <w:rPr>
          <w:rStyle w:val="15"/>
          <w:rFonts w:hint="default" w:ascii="Arial" w:hAnsi="Arial" w:cs="Arial"/>
          <w:b/>
          <w:bCs/>
          <w:sz w:val="24"/>
          <w:szCs w:val="24"/>
        </w:rPr>
        <w:t>sklearn.neighbors</w:t>
      </w:r>
      <w:r>
        <w:rPr>
          <w:rFonts w:hint="default" w:ascii="Arial" w:hAnsi="Arial" w:cs="Arial"/>
          <w:sz w:val="24"/>
          <w:szCs w:val="24"/>
        </w:rPr>
        <w:t xml:space="preserve"> предоставя алгоритми за машинно обучение на базата на съседи</w:t>
      </w:r>
      <w:r>
        <w:rPr>
          <w:rFonts w:hint="default" w:ascii="Arial" w:hAnsi="Arial" w:cs="Arial"/>
          <w:sz w:val="24"/>
          <w:szCs w:val="24"/>
          <w:lang w:val="bg-BG"/>
        </w:rPr>
        <w:t xml:space="preserve"> на текущо тествания пример</w:t>
      </w:r>
      <w:r>
        <w:rPr>
          <w:rFonts w:hint="default" w:ascii="Arial" w:hAnsi="Arial" w:cs="Arial"/>
          <w:sz w:val="24"/>
          <w:szCs w:val="24"/>
        </w:rPr>
        <w:t>.</w:t>
      </w:r>
      <w:r>
        <w:rPr>
          <w:rFonts w:hint="default" w:ascii="Arial" w:hAnsi="Arial" w:cs="Arial"/>
          <w:sz w:val="24"/>
          <w:szCs w:val="24"/>
          <w:lang w:val="bg-BG"/>
        </w:rPr>
        <w:t xml:space="preserve"> </w:t>
      </w:r>
      <w:r>
        <w:rPr>
          <w:rFonts w:hint="default" w:ascii="Arial" w:hAnsi="Arial" w:cs="Arial"/>
          <w:sz w:val="24"/>
          <w:szCs w:val="24"/>
        </w:rPr>
        <w:t xml:space="preserve">В кода е използван класът </w:t>
      </w:r>
      <w:r>
        <w:rPr>
          <w:rStyle w:val="15"/>
          <w:rFonts w:hint="default" w:ascii="Arial" w:hAnsi="Arial" w:cs="Arial"/>
          <w:b/>
          <w:bCs/>
          <w:sz w:val="24"/>
          <w:szCs w:val="24"/>
        </w:rPr>
        <w:t>KNeighborsRegressor</w:t>
      </w:r>
      <w:r>
        <w:rPr>
          <w:rFonts w:hint="default" w:ascii="Arial" w:hAnsi="Arial" w:cs="Arial"/>
          <w:sz w:val="24"/>
          <w:szCs w:val="24"/>
        </w:rPr>
        <w:t>, който:</w:t>
      </w:r>
    </w:p>
    <w:p w14:paraId="33738E39">
      <w:pPr>
        <w:keepNext w:val="0"/>
        <w:keepLines w:val="0"/>
        <w:widowControl/>
        <w:numPr>
          <w:ilvl w:val="0"/>
          <w:numId w:val="4"/>
        </w:numPr>
        <w:suppressLineNumbers w:val="0"/>
        <w:spacing w:before="0" w:beforeAutospacing="1" w:after="0" w:afterAutospacing="1"/>
        <w:ind w:left="720" w:hanging="360"/>
        <w:rPr>
          <w:sz w:val="24"/>
          <w:szCs w:val="24"/>
        </w:rPr>
      </w:pPr>
      <w:r>
        <w:rPr>
          <w:sz w:val="24"/>
          <w:szCs w:val="24"/>
        </w:rPr>
        <w:t>Използва метода на най-близките съседи за регресия.</w:t>
      </w:r>
    </w:p>
    <w:p w14:paraId="233A6B1F">
      <w:pPr>
        <w:keepNext w:val="0"/>
        <w:keepLines w:val="0"/>
        <w:widowControl/>
        <w:numPr>
          <w:ilvl w:val="0"/>
          <w:numId w:val="4"/>
        </w:numPr>
        <w:suppressLineNumbers w:val="0"/>
        <w:spacing w:before="0" w:beforeAutospacing="1" w:after="0" w:afterAutospacing="1"/>
        <w:ind w:left="720" w:hanging="360"/>
        <w:rPr>
          <w:sz w:val="24"/>
          <w:szCs w:val="24"/>
        </w:rPr>
      </w:pPr>
      <w:r>
        <w:rPr>
          <w:sz w:val="24"/>
          <w:szCs w:val="24"/>
        </w:rPr>
        <w:t xml:space="preserve">Предсказва стойност на база сходството (напр. близост по рейтинг </w:t>
      </w:r>
      <w:r>
        <w:rPr>
          <w:sz w:val="24"/>
          <w:szCs w:val="24"/>
          <w:lang w:val="bg-BG"/>
        </w:rPr>
        <w:t>на</w:t>
      </w:r>
      <w:r>
        <w:rPr>
          <w:rFonts w:hint="default"/>
          <w:sz w:val="24"/>
          <w:szCs w:val="24"/>
          <w:lang w:val="bg-BG"/>
        </w:rPr>
        <w:t xml:space="preserve"> книга </w:t>
      </w:r>
      <w:r>
        <w:rPr>
          <w:sz w:val="24"/>
          <w:szCs w:val="24"/>
        </w:rPr>
        <w:t>и възраст</w:t>
      </w:r>
      <w:r>
        <w:rPr>
          <w:rFonts w:hint="default"/>
          <w:sz w:val="24"/>
          <w:szCs w:val="24"/>
          <w:lang w:val="bg-BG"/>
        </w:rPr>
        <w:t xml:space="preserve"> на читател</w:t>
      </w:r>
      <w:r>
        <w:rPr>
          <w:sz w:val="24"/>
          <w:szCs w:val="24"/>
        </w:rPr>
        <w:t>).</w:t>
      </w:r>
    </w:p>
    <w:p w14:paraId="32E500DE">
      <w:pPr>
        <w:pStyle w:val="17"/>
        <w:keepNext w:val="0"/>
        <w:keepLines w:val="0"/>
        <w:widowControl/>
        <w:suppressLineNumbers w:val="0"/>
        <w:rPr>
          <w:rStyle w:val="18"/>
          <w:rFonts w:hint="default" w:ascii="Arial" w:hAnsi="Arial" w:cs="Arial"/>
          <w:color w:val="808080" w:themeColor="text1" w:themeTint="80"/>
          <w14:textFill>
            <w14:solidFill>
              <w14:schemeClr w14:val="tx1">
                <w14:lumMod w14:val="50000"/>
                <w14:lumOff w14:val="50000"/>
              </w14:schemeClr>
            </w14:solidFill>
          </w14:textFill>
        </w:rPr>
      </w:pPr>
      <w:r>
        <w:rPr>
          <w:rStyle w:val="18"/>
          <w:rFonts w:hint="default" w:ascii="Arial" w:hAnsi="Arial" w:cs="Arial"/>
          <w:color w:val="808080" w:themeColor="text1" w:themeTint="80"/>
          <w14:textFill>
            <w14:solidFill>
              <w14:schemeClr w14:val="tx1">
                <w14:lumMod w14:val="50000"/>
                <w14:lumOff w14:val="50000"/>
              </w14:schemeClr>
            </w14:solidFill>
          </w14:textFill>
        </w:rPr>
        <w:t>scikit-learn (от sklearn.neighbors)</w:t>
      </w:r>
    </w:p>
    <w:p w14:paraId="3B0D280D">
      <w:pPr>
        <w:pStyle w:val="17"/>
        <w:keepNext w:val="0"/>
        <w:keepLines w:val="0"/>
        <w:widowControl/>
        <w:suppressLineNumbers w:val="0"/>
        <w:rPr>
          <w:rFonts w:hint="default" w:ascii="Arial" w:hAnsi="Arial" w:cs="Arial"/>
        </w:rPr>
      </w:pPr>
      <w:r>
        <w:rPr>
          <w:rFonts w:hint="default" w:ascii="Arial" w:hAnsi="Arial" w:cs="Arial"/>
        </w:rPr>
        <w:br w:type="textWrapping"/>
      </w:r>
      <w:r>
        <w:rPr>
          <w:rFonts w:hint="default" w:ascii="Arial" w:hAnsi="Arial" w:cs="Arial"/>
        </w:rPr>
        <w:t xml:space="preserve">Scikit-learn е мощна библиотека за машинно обучение в Python. В кода е използван класът </w:t>
      </w:r>
      <w:r>
        <w:rPr>
          <w:rStyle w:val="15"/>
          <w:rFonts w:hint="default" w:ascii="Arial" w:hAnsi="Arial" w:cs="Arial"/>
        </w:rPr>
        <w:t>NearestNeighbors</w:t>
      </w:r>
      <w:r>
        <w:rPr>
          <w:rFonts w:hint="default" w:ascii="Arial" w:hAnsi="Arial" w:cs="Arial"/>
        </w:rPr>
        <w:t xml:space="preserve"> от модула </w:t>
      </w:r>
      <w:r>
        <w:rPr>
          <w:rStyle w:val="15"/>
          <w:rFonts w:hint="default" w:ascii="Arial" w:hAnsi="Arial" w:cs="Arial"/>
        </w:rPr>
        <w:t>neighbors</w:t>
      </w:r>
      <w:r>
        <w:rPr>
          <w:rFonts w:hint="default" w:ascii="Arial" w:hAnsi="Arial" w:cs="Arial"/>
        </w:rPr>
        <w:t>. Неговата роля е да имплементира алгоритъм за намиране на най-близки съседи (k-Nearest Neighbors), който в случая се използва за препоръчване на книги въз основа на сходството между потребителските оценки.</w:t>
      </w:r>
    </w:p>
    <w:p w14:paraId="33749E30">
      <w:pPr>
        <w:pStyle w:val="5"/>
        <w:keepNext w:val="0"/>
        <w:keepLines w:val="0"/>
        <w:widowControl/>
        <w:suppressLineNumbers w:val="0"/>
      </w:pPr>
      <w:r>
        <w:rPr>
          <w:rStyle w:val="18"/>
        </w:rPr>
        <w:t>sklearn.metrics</w:t>
      </w:r>
    </w:p>
    <w:p w14:paraId="1FB35534">
      <w:pPr>
        <w:pStyle w:val="17"/>
        <w:keepNext w:val="0"/>
        <w:keepLines w:val="0"/>
        <w:widowControl/>
        <w:suppressLineNumbers w:val="0"/>
        <w:rPr>
          <w:rFonts w:hint="default" w:ascii="Arial" w:hAnsi="Arial" w:cs="Arial"/>
          <w:sz w:val="24"/>
          <w:szCs w:val="24"/>
        </w:rPr>
      </w:pPr>
      <w:r>
        <w:rPr>
          <w:rFonts w:hint="default" w:ascii="Arial" w:hAnsi="Arial" w:cs="Arial"/>
          <w:sz w:val="24"/>
          <w:szCs w:val="24"/>
        </w:rPr>
        <w:t xml:space="preserve">Модулът </w:t>
      </w:r>
      <w:r>
        <w:rPr>
          <w:rStyle w:val="15"/>
          <w:rFonts w:hint="default" w:ascii="Arial" w:hAnsi="Arial" w:cs="Arial"/>
          <w:b/>
          <w:bCs/>
          <w:sz w:val="24"/>
          <w:szCs w:val="24"/>
        </w:rPr>
        <w:t>sklearn.metrics</w:t>
      </w:r>
      <w:r>
        <w:rPr>
          <w:rFonts w:hint="default" w:ascii="Arial" w:hAnsi="Arial" w:cs="Arial"/>
          <w:sz w:val="24"/>
          <w:szCs w:val="24"/>
        </w:rPr>
        <w:t xml:space="preserve"> предлага функции за оценка на качеството на машинно обучение.</w:t>
      </w:r>
      <w:r>
        <w:rPr>
          <w:rFonts w:hint="default" w:ascii="Arial" w:hAnsi="Arial" w:cs="Arial"/>
          <w:sz w:val="24"/>
          <w:szCs w:val="24"/>
          <w:lang w:val="bg-BG"/>
        </w:rPr>
        <w:t xml:space="preserve"> </w:t>
      </w:r>
      <w:r>
        <w:rPr>
          <w:rFonts w:hint="default" w:ascii="Arial" w:hAnsi="Arial" w:cs="Arial"/>
          <w:sz w:val="24"/>
          <w:szCs w:val="24"/>
        </w:rPr>
        <w:t>В кода се използват:</w:t>
      </w:r>
    </w:p>
    <w:p w14:paraId="6349C74A">
      <w:pPr>
        <w:keepNext w:val="0"/>
        <w:keepLines w:val="0"/>
        <w:widowControl/>
        <w:numPr>
          <w:ilvl w:val="0"/>
          <w:numId w:val="5"/>
        </w:numPr>
        <w:suppressLineNumbers w:val="0"/>
        <w:spacing w:before="0" w:beforeAutospacing="1" w:after="0" w:afterAutospacing="1"/>
        <w:ind w:left="720" w:hanging="360"/>
        <w:rPr>
          <w:rFonts w:hint="default" w:ascii="Arial" w:hAnsi="Arial" w:cs="Arial"/>
          <w:sz w:val="24"/>
          <w:szCs w:val="24"/>
        </w:rPr>
      </w:pPr>
      <w:r>
        <w:rPr>
          <w:rStyle w:val="15"/>
          <w:rFonts w:hint="default" w:ascii="Arial" w:hAnsi="Arial" w:cs="Arial"/>
          <w:sz w:val="24"/>
          <w:szCs w:val="24"/>
        </w:rPr>
        <w:t>mean_absolute_error</w:t>
      </w:r>
      <w:r>
        <w:rPr>
          <w:rFonts w:hint="default" w:ascii="Arial" w:hAnsi="Arial" w:cs="Arial"/>
          <w:sz w:val="24"/>
          <w:szCs w:val="24"/>
        </w:rPr>
        <w:t xml:space="preserve"> и </w:t>
      </w:r>
      <w:r>
        <w:rPr>
          <w:rStyle w:val="15"/>
          <w:rFonts w:hint="default" w:ascii="Arial" w:hAnsi="Arial" w:cs="Arial"/>
          <w:sz w:val="24"/>
          <w:szCs w:val="24"/>
        </w:rPr>
        <w:t>mean_squared_error</w:t>
      </w:r>
      <w:r>
        <w:rPr>
          <w:rFonts w:hint="default" w:ascii="Arial" w:hAnsi="Arial" w:cs="Arial"/>
          <w:sz w:val="24"/>
          <w:szCs w:val="24"/>
        </w:rPr>
        <w:t xml:space="preserve"> за изчисляване на грешките в модела.</w:t>
      </w:r>
    </w:p>
    <w:p w14:paraId="4FCB578A">
      <w:pPr>
        <w:keepNext w:val="0"/>
        <w:keepLines w:val="0"/>
        <w:widowControl/>
        <w:numPr>
          <w:ilvl w:val="0"/>
          <w:numId w:val="5"/>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 xml:space="preserve">Допълнителни функции за оценка като </w:t>
      </w:r>
      <w:r>
        <w:rPr>
          <w:rStyle w:val="15"/>
          <w:rFonts w:hint="default" w:ascii="Arial" w:hAnsi="Arial" w:cs="Arial"/>
          <w:sz w:val="24"/>
          <w:szCs w:val="24"/>
        </w:rPr>
        <w:t>precision_at_k</w:t>
      </w:r>
      <w:r>
        <w:rPr>
          <w:rFonts w:hint="default" w:ascii="Arial" w:hAnsi="Arial" w:cs="Arial"/>
          <w:sz w:val="24"/>
          <w:szCs w:val="24"/>
        </w:rPr>
        <w:t xml:space="preserve"> и </w:t>
      </w:r>
      <w:r>
        <w:rPr>
          <w:rStyle w:val="15"/>
          <w:rFonts w:hint="default" w:ascii="Arial" w:hAnsi="Arial" w:cs="Arial"/>
          <w:sz w:val="24"/>
          <w:szCs w:val="24"/>
        </w:rPr>
        <w:t>recall_at_k</w:t>
      </w:r>
      <w:r>
        <w:rPr>
          <w:rFonts w:hint="default" w:ascii="Arial" w:hAnsi="Arial" w:cs="Arial"/>
          <w:sz w:val="24"/>
          <w:szCs w:val="24"/>
        </w:rPr>
        <w:t xml:space="preserve"> се имплементират ръчно, за да измерват качеството на препоръките.</w:t>
      </w:r>
    </w:p>
    <w:p w14:paraId="2E8CA6A8">
      <w:pPr>
        <w:pStyle w:val="5"/>
        <w:keepNext w:val="0"/>
        <w:keepLines w:val="0"/>
        <w:widowControl/>
        <w:suppressLineNumbers w:val="0"/>
      </w:pPr>
      <w:r>
        <w:rPr>
          <w:rStyle w:val="18"/>
        </w:rPr>
        <w:t>sklearn.model_selection</w:t>
      </w:r>
    </w:p>
    <w:p w14:paraId="0B10E69A">
      <w:pPr>
        <w:pStyle w:val="17"/>
        <w:keepNext w:val="0"/>
        <w:keepLines w:val="0"/>
        <w:widowControl/>
        <w:suppressLineNumbers w:val="0"/>
        <w:rPr>
          <w:rFonts w:hint="default" w:ascii="Arial" w:hAnsi="Arial" w:cs="Arial"/>
          <w:sz w:val="24"/>
          <w:szCs w:val="24"/>
        </w:rPr>
      </w:pPr>
      <w:r>
        <w:rPr>
          <w:rFonts w:hint="default" w:ascii="Arial" w:hAnsi="Arial" w:cs="Arial"/>
          <w:sz w:val="24"/>
          <w:szCs w:val="24"/>
        </w:rPr>
        <w:t xml:space="preserve">Модулът </w:t>
      </w:r>
      <w:r>
        <w:rPr>
          <w:rStyle w:val="15"/>
          <w:rFonts w:hint="default" w:ascii="Arial" w:hAnsi="Arial" w:cs="Arial"/>
          <w:b/>
          <w:bCs/>
          <w:sz w:val="24"/>
          <w:szCs w:val="24"/>
        </w:rPr>
        <w:t>sklearn.model_selection</w:t>
      </w:r>
      <w:r>
        <w:rPr>
          <w:rFonts w:hint="default" w:ascii="Arial" w:hAnsi="Arial" w:cs="Arial"/>
          <w:sz w:val="24"/>
          <w:szCs w:val="24"/>
        </w:rPr>
        <w:t xml:space="preserve"> осигурява инструменти за разделяне на данни и валидиране на модели.</w:t>
      </w:r>
      <w:r>
        <w:rPr>
          <w:rFonts w:hint="default" w:ascii="Arial" w:hAnsi="Arial" w:cs="Arial"/>
          <w:sz w:val="24"/>
          <w:szCs w:val="24"/>
          <w:lang w:val="bg-BG"/>
        </w:rPr>
        <w:t xml:space="preserve"> </w:t>
      </w:r>
      <w:r>
        <w:rPr>
          <w:rFonts w:hint="default" w:ascii="Arial" w:hAnsi="Arial" w:cs="Arial"/>
          <w:sz w:val="24"/>
          <w:szCs w:val="24"/>
        </w:rPr>
        <w:t xml:space="preserve">В кода </w:t>
      </w:r>
      <w:r>
        <w:rPr>
          <w:rStyle w:val="15"/>
          <w:rFonts w:hint="default" w:ascii="Arial" w:hAnsi="Arial" w:cs="Arial"/>
          <w:b/>
          <w:bCs/>
          <w:sz w:val="24"/>
          <w:szCs w:val="24"/>
        </w:rPr>
        <w:t>train_test_split</w:t>
      </w:r>
      <w:r>
        <w:rPr>
          <w:rFonts w:hint="default" w:ascii="Arial" w:hAnsi="Arial" w:cs="Arial"/>
          <w:sz w:val="24"/>
          <w:szCs w:val="24"/>
        </w:rPr>
        <w:t>:</w:t>
      </w:r>
    </w:p>
    <w:p w14:paraId="514C7587">
      <w:pPr>
        <w:keepNext w:val="0"/>
        <w:keepLines w:val="0"/>
        <w:widowControl/>
        <w:numPr>
          <w:ilvl w:val="0"/>
          <w:numId w:val="6"/>
        </w:numPr>
        <w:suppressLineNumbers w:val="0"/>
        <w:spacing w:before="0" w:beforeAutospacing="1" w:after="0" w:afterAutospacing="1"/>
        <w:ind w:left="720" w:hanging="360"/>
      </w:pPr>
      <w:r>
        <w:rPr>
          <w:rFonts w:hint="default" w:ascii="Arial" w:hAnsi="Arial" w:cs="Arial"/>
          <w:sz w:val="24"/>
          <w:szCs w:val="24"/>
        </w:rPr>
        <w:t xml:space="preserve">Разделя данните на тренировъчен и тестов набор, което гарантира, че моделът се тренира </w:t>
      </w:r>
      <w:r>
        <w:rPr>
          <w:rFonts w:hint="default" w:ascii="Arial" w:hAnsi="Arial" w:cs="Arial"/>
          <w:sz w:val="24"/>
          <w:szCs w:val="24"/>
          <w:lang w:val="bg-BG"/>
        </w:rPr>
        <w:t xml:space="preserve">върху тренировъчното множество данни </w:t>
      </w:r>
      <w:r>
        <w:rPr>
          <w:rFonts w:hint="default" w:ascii="Arial" w:hAnsi="Arial" w:cs="Arial"/>
          <w:sz w:val="24"/>
          <w:szCs w:val="24"/>
        </w:rPr>
        <w:t xml:space="preserve">и </w:t>
      </w:r>
      <w:r>
        <w:rPr>
          <w:rFonts w:hint="default" w:ascii="Arial" w:hAnsi="Arial" w:cs="Arial"/>
          <w:sz w:val="24"/>
          <w:szCs w:val="24"/>
          <w:lang w:val="bg-BG"/>
        </w:rPr>
        <w:t xml:space="preserve">се </w:t>
      </w:r>
      <w:r>
        <w:rPr>
          <w:rFonts w:hint="default" w:ascii="Arial" w:hAnsi="Arial" w:cs="Arial"/>
          <w:sz w:val="24"/>
          <w:szCs w:val="24"/>
        </w:rPr>
        <w:t>оценява коректно.</w:t>
      </w:r>
    </w:p>
    <w:p w14:paraId="5EE06D62">
      <w:pPr>
        <w:pStyle w:val="5"/>
        <w:keepNext w:val="0"/>
        <w:keepLines w:val="0"/>
        <w:widowControl/>
        <w:suppressLineNumbers w:val="0"/>
      </w:pPr>
      <w:r>
        <w:rPr>
          <w:rStyle w:val="18"/>
        </w:rPr>
        <w:t>scipy.stats</w:t>
      </w:r>
    </w:p>
    <w:p w14:paraId="7B753AFF">
      <w:pPr>
        <w:pStyle w:val="17"/>
        <w:keepNext w:val="0"/>
        <w:keepLines w:val="0"/>
        <w:widowControl/>
        <w:suppressLineNumbers w:val="0"/>
        <w:rPr>
          <w:rFonts w:hint="default" w:ascii="Arial" w:hAnsi="Arial" w:cs="Arial"/>
          <w:sz w:val="24"/>
          <w:szCs w:val="24"/>
        </w:rPr>
      </w:pPr>
      <w:r>
        <w:rPr>
          <w:rFonts w:hint="default" w:ascii="Arial" w:hAnsi="Arial" w:cs="Arial"/>
          <w:sz w:val="24"/>
          <w:szCs w:val="24"/>
        </w:rPr>
        <w:t xml:space="preserve">Модулът </w:t>
      </w:r>
      <w:r>
        <w:rPr>
          <w:rStyle w:val="15"/>
          <w:rFonts w:hint="default" w:ascii="Arial" w:hAnsi="Arial" w:cs="Arial"/>
          <w:b/>
          <w:bCs/>
          <w:sz w:val="24"/>
          <w:szCs w:val="24"/>
        </w:rPr>
        <w:t>scipy.stats</w:t>
      </w:r>
      <w:r>
        <w:rPr>
          <w:rFonts w:hint="default" w:ascii="Arial" w:hAnsi="Arial" w:cs="Arial"/>
          <w:sz w:val="24"/>
          <w:szCs w:val="24"/>
        </w:rPr>
        <w:t xml:space="preserve"> предоставя статистически функции и разпределения.</w:t>
      </w:r>
      <w:r>
        <w:rPr>
          <w:rFonts w:hint="default" w:ascii="Arial" w:hAnsi="Arial" w:cs="Arial"/>
          <w:sz w:val="24"/>
          <w:szCs w:val="24"/>
          <w:lang w:val="bg-BG"/>
        </w:rPr>
        <w:t xml:space="preserve"> </w:t>
      </w:r>
      <w:r>
        <w:rPr>
          <w:rFonts w:hint="default" w:ascii="Arial" w:hAnsi="Arial" w:cs="Arial"/>
          <w:sz w:val="24"/>
          <w:szCs w:val="24"/>
        </w:rPr>
        <w:t xml:space="preserve">В кода се използва </w:t>
      </w:r>
      <w:r>
        <w:rPr>
          <w:rStyle w:val="15"/>
          <w:rFonts w:hint="default" w:ascii="Arial" w:hAnsi="Arial" w:cs="Arial"/>
          <w:b/>
          <w:bCs/>
          <w:sz w:val="24"/>
          <w:szCs w:val="24"/>
        </w:rPr>
        <w:t>pearsonr</w:t>
      </w:r>
      <w:r>
        <w:rPr>
          <w:rStyle w:val="15"/>
          <w:rFonts w:hint="default" w:ascii="Arial" w:hAnsi="Arial" w:cs="Arial"/>
          <w:b/>
          <w:bCs/>
          <w:sz w:val="24"/>
          <w:szCs w:val="24"/>
          <w:lang w:val="bg-BG"/>
        </w:rPr>
        <w:t>:</w:t>
      </w:r>
    </w:p>
    <w:p w14:paraId="07CB0BEF">
      <w:pPr>
        <w:keepNext w:val="0"/>
        <w:keepLines w:val="0"/>
        <w:widowControl/>
        <w:numPr>
          <w:ilvl w:val="0"/>
          <w:numId w:val="7"/>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 xml:space="preserve">За изчисляване на коефициента на корелация </w:t>
      </w:r>
      <w:r>
        <w:rPr>
          <w:rFonts w:hint="default" w:ascii="Arial" w:hAnsi="Arial" w:cs="Arial"/>
          <w:sz w:val="24"/>
          <w:szCs w:val="24"/>
          <w:lang w:val="bg-BG"/>
        </w:rPr>
        <w:t>(по метода на</w:t>
      </w:r>
      <w:r>
        <w:rPr>
          <w:rFonts w:hint="default" w:ascii="Arial" w:hAnsi="Arial" w:cs="Arial"/>
          <w:sz w:val="24"/>
          <w:szCs w:val="24"/>
        </w:rPr>
        <w:t xml:space="preserve"> Пиърсън</w:t>
      </w:r>
      <w:r>
        <w:rPr>
          <w:rFonts w:hint="default" w:ascii="Arial" w:hAnsi="Arial" w:cs="Arial"/>
          <w:sz w:val="24"/>
          <w:szCs w:val="24"/>
          <w:lang w:val="bg-BG"/>
        </w:rPr>
        <w:t>)</w:t>
      </w:r>
      <w:r>
        <w:rPr>
          <w:rFonts w:hint="default" w:ascii="Arial" w:hAnsi="Arial" w:cs="Arial"/>
          <w:sz w:val="24"/>
          <w:szCs w:val="24"/>
        </w:rPr>
        <w:t xml:space="preserve"> между рейтингите на книги и възрастта на читателите.</w:t>
      </w:r>
    </w:p>
    <w:p w14:paraId="5963D338">
      <w:pPr>
        <w:keepNext w:val="0"/>
        <w:keepLines w:val="0"/>
        <w:widowControl/>
        <w:numPr>
          <w:ilvl w:val="0"/>
          <w:numId w:val="7"/>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Това помага да се оцени дали съществува линейна връзка между тези две променливи.</w:t>
      </w:r>
    </w:p>
    <w:p w14:paraId="3843D4A3">
      <w:pPr>
        <w:pStyle w:val="17"/>
        <w:keepNext w:val="0"/>
        <w:keepLines w:val="0"/>
        <w:widowControl/>
        <w:suppressLineNumbers w:val="0"/>
        <w:rPr>
          <w:rFonts w:hint="default" w:ascii="Arial" w:hAnsi="Arial" w:cs="Arial"/>
          <w:sz w:val="24"/>
          <w:szCs w:val="24"/>
        </w:rPr>
      </w:pPr>
      <w:r>
        <w:rPr>
          <w:rStyle w:val="18"/>
          <w:rFonts w:hint="default" w:ascii="Arial" w:hAnsi="Arial" w:cs="Arial"/>
          <w:color w:val="808080" w:themeColor="background1" w:themeShade="80"/>
          <w:sz w:val="24"/>
          <w:szCs w:val="24"/>
        </w:rPr>
        <w:t xml:space="preserve">scipy.sparse </w:t>
      </w:r>
    </w:p>
    <w:p w14:paraId="207637AE">
      <w:pPr>
        <w:pStyle w:val="17"/>
        <w:keepNext w:val="0"/>
        <w:keepLines w:val="0"/>
        <w:widowControl/>
        <w:suppressLineNumbers w:val="0"/>
      </w:pPr>
      <w:r>
        <w:rPr>
          <w:rFonts w:hint="default" w:ascii="Arial" w:hAnsi="Arial" w:cs="Arial"/>
          <w:sz w:val="24"/>
          <w:szCs w:val="24"/>
        </w:rPr>
        <w:t xml:space="preserve">Тази библиотека предоставя инструменти за работа с разредени матрици (matrices with a lot of zeros). Класът </w:t>
      </w:r>
      <w:r>
        <w:rPr>
          <w:rStyle w:val="15"/>
          <w:rFonts w:hint="default" w:ascii="Arial" w:hAnsi="Arial" w:cs="Arial"/>
          <w:sz w:val="24"/>
          <w:szCs w:val="24"/>
        </w:rPr>
        <w:t>csr_matrix</w:t>
      </w:r>
      <w:r>
        <w:rPr>
          <w:rFonts w:hint="default" w:ascii="Arial" w:hAnsi="Arial" w:cs="Arial"/>
          <w:sz w:val="24"/>
          <w:szCs w:val="24"/>
        </w:rPr>
        <w:t xml:space="preserve"> се използва за създаване на разредена матрица, която съхранява само ненулевите стойности, което значително оптимизира използването на памет и скоростта на изчисленията при работа с големи набори от данни.</w:t>
      </w:r>
    </w:p>
    <w:p w14:paraId="689C391F">
      <w:pPr>
        <w:pStyle w:val="5"/>
        <w:keepNext w:val="0"/>
        <w:keepLines w:val="0"/>
        <w:widowControl/>
        <w:suppressLineNumbers w:val="0"/>
      </w:pPr>
      <w:r>
        <w:rPr>
          <w:rStyle w:val="18"/>
        </w:rPr>
        <w:t>warnings</w:t>
      </w:r>
    </w:p>
    <w:p w14:paraId="143C0BF1">
      <w:pPr>
        <w:pStyle w:val="17"/>
        <w:keepNext w:val="0"/>
        <w:keepLines w:val="0"/>
        <w:widowControl/>
        <w:suppressLineNumbers w:val="0"/>
        <w:rPr>
          <w:rFonts w:hint="default" w:ascii="Arial" w:hAnsi="Arial" w:cs="Arial"/>
          <w:sz w:val="24"/>
          <w:szCs w:val="24"/>
        </w:rPr>
      </w:pPr>
      <w:r>
        <w:rPr>
          <w:rFonts w:hint="default" w:ascii="Arial" w:hAnsi="Arial" w:cs="Arial"/>
          <w:sz w:val="24"/>
          <w:szCs w:val="24"/>
        </w:rPr>
        <w:t xml:space="preserve">Модулът </w:t>
      </w:r>
      <w:r>
        <w:rPr>
          <w:rStyle w:val="15"/>
          <w:rFonts w:hint="default" w:ascii="Arial" w:hAnsi="Arial" w:cs="Arial"/>
          <w:b/>
          <w:bCs/>
          <w:sz w:val="24"/>
          <w:szCs w:val="24"/>
        </w:rPr>
        <w:t>warnings</w:t>
      </w:r>
      <w:r>
        <w:rPr>
          <w:rFonts w:hint="default" w:ascii="Arial" w:hAnsi="Arial" w:cs="Arial"/>
          <w:sz w:val="24"/>
          <w:szCs w:val="24"/>
        </w:rPr>
        <w:t xml:space="preserve"> е предназначен за управление на </w:t>
      </w:r>
      <w:r>
        <w:rPr>
          <w:rFonts w:hint="default" w:ascii="Arial" w:hAnsi="Arial" w:cs="Arial"/>
          <w:sz w:val="24"/>
          <w:szCs w:val="24"/>
          <w:lang w:val="en-US"/>
        </w:rPr>
        <w:t>warning</w:t>
      </w:r>
      <w:r>
        <w:rPr>
          <w:rFonts w:hint="default" w:ascii="Arial" w:hAnsi="Arial" w:cs="Arial"/>
          <w:sz w:val="24"/>
          <w:szCs w:val="24"/>
          <w:lang w:val="bg-BG"/>
        </w:rPr>
        <w:t>-ите</w:t>
      </w:r>
      <w:r>
        <w:rPr>
          <w:rFonts w:hint="default" w:ascii="Arial" w:hAnsi="Arial" w:cs="Arial"/>
          <w:sz w:val="24"/>
          <w:szCs w:val="24"/>
        </w:rPr>
        <w:t xml:space="preserve"> в Python.</w:t>
      </w:r>
      <w:r>
        <w:rPr>
          <w:rFonts w:hint="default" w:ascii="Arial" w:hAnsi="Arial" w:cs="Arial"/>
          <w:sz w:val="24"/>
          <w:szCs w:val="24"/>
          <w:lang w:val="bg-BG"/>
        </w:rPr>
        <w:t xml:space="preserve"> </w:t>
      </w:r>
      <w:r>
        <w:rPr>
          <w:rFonts w:hint="default" w:ascii="Arial" w:hAnsi="Arial" w:cs="Arial"/>
          <w:sz w:val="24"/>
          <w:szCs w:val="24"/>
        </w:rPr>
        <w:t xml:space="preserve">В кода </w:t>
      </w:r>
      <w:r>
        <w:rPr>
          <w:rStyle w:val="15"/>
          <w:rFonts w:hint="default" w:ascii="Arial" w:hAnsi="Arial" w:cs="Arial"/>
          <w:b/>
          <w:bCs/>
          <w:sz w:val="24"/>
          <w:szCs w:val="24"/>
        </w:rPr>
        <w:t>warnings.filterwarnings('ignore')</w:t>
      </w:r>
      <w:r>
        <w:rPr>
          <w:rFonts w:hint="default" w:ascii="Arial" w:hAnsi="Arial" w:cs="Arial"/>
          <w:sz w:val="24"/>
          <w:szCs w:val="24"/>
        </w:rPr>
        <w:t>:</w:t>
      </w:r>
    </w:p>
    <w:p w14:paraId="43717BBE">
      <w:pPr>
        <w:keepNext w:val="0"/>
        <w:keepLines w:val="0"/>
        <w:widowControl/>
        <w:numPr>
          <w:ilvl w:val="0"/>
          <w:numId w:val="8"/>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lang w:val="bg-BG"/>
        </w:rPr>
        <w:t>Заглушава</w:t>
      </w:r>
      <w:r>
        <w:rPr>
          <w:rFonts w:hint="default" w:ascii="Arial" w:hAnsi="Arial" w:cs="Arial"/>
          <w:sz w:val="24"/>
          <w:szCs w:val="24"/>
        </w:rPr>
        <w:t xml:space="preserve"> предупрежденията, които биха могли да разсейват при анализа на резултатите или изпълнението на кода.</w:t>
      </w:r>
    </w:p>
    <w:p w14:paraId="72872DDB">
      <w:pPr>
        <w:pStyle w:val="17"/>
        <w:keepNext w:val="0"/>
        <w:keepLines w:val="0"/>
        <w:widowControl/>
        <w:suppressLineNumbers w:val="0"/>
        <w:rPr>
          <w:rFonts w:hint="default" w:ascii="Arial" w:hAnsi="Arial" w:cs="Arial"/>
          <w:sz w:val="24"/>
          <w:szCs w:val="24"/>
          <w:lang w:val="bg-BG"/>
        </w:rPr>
      </w:pPr>
      <w:r>
        <w:rPr>
          <w:rFonts w:hint="default" w:ascii="Arial" w:hAnsi="Arial" w:cs="Arial"/>
          <w:sz w:val="24"/>
          <w:szCs w:val="24"/>
        </w:rPr>
        <w:t>Тези библиотеки съвместно осигуряват основата за предварителна обработка, статистически анализ, машинно обучение и оценка на резултатите.</w:t>
      </w:r>
    </w:p>
    <w:p w14:paraId="19B47A6A">
      <w:pPr>
        <w:pStyle w:val="4"/>
        <w:numPr>
          <w:ilvl w:val="0"/>
          <w:numId w:val="1"/>
        </w:numPr>
        <w:bidi w:val="0"/>
        <w:outlineLvl w:val="0"/>
        <w:rPr>
          <w:rFonts w:hint="default"/>
          <w:lang w:val="bg-BG"/>
        </w:rPr>
      </w:pPr>
      <w:bookmarkStart w:id="3" w:name="_Toc7313"/>
      <w:r>
        <w:rPr>
          <w:rFonts w:hint="default"/>
          <w:lang w:val="bg-BG"/>
        </w:rPr>
        <w:t>Използвани данни</w:t>
      </w:r>
      <w:bookmarkEnd w:id="3"/>
    </w:p>
    <w:p w14:paraId="02D04F4C">
      <w:pPr>
        <w:rPr>
          <w:rFonts w:hint="default"/>
          <w:lang w:val="bg-BG"/>
        </w:rPr>
      </w:pPr>
      <w:r>
        <w:rPr>
          <w:rFonts w:hint="default"/>
          <w:lang w:val="bg-BG"/>
        </w:rPr>
        <w:t xml:space="preserve">Описаните по-долу </w:t>
      </w:r>
      <w:r>
        <w:rPr>
          <w:rFonts w:hint="default"/>
          <w:b/>
          <w:bCs/>
          <w:lang w:val="en-US"/>
        </w:rPr>
        <w:t xml:space="preserve">CSV </w:t>
      </w:r>
      <w:r>
        <w:rPr>
          <w:rFonts w:hint="default"/>
          <w:b/>
          <w:bCs/>
          <w:lang w:val="bg-BG"/>
        </w:rPr>
        <w:t>таблици</w:t>
      </w:r>
      <w:r>
        <w:rPr>
          <w:rFonts w:hint="default"/>
          <w:lang w:val="bg-BG"/>
        </w:rPr>
        <w:t xml:space="preserve"> са взети от </w:t>
      </w:r>
      <w:r>
        <w:rPr>
          <w:rFonts w:hint="default"/>
          <w:b/>
          <w:bCs/>
          <w:lang w:val="en-US"/>
        </w:rPr>
        <w:t>dataset-</w:t>
      </w:r>
      <w:r>
        <w:rPr>
          <w:rFonts w:hint="default"/>
          <w:b/>
          <w:bCs/>
          <w:lang w:val="bg-BG"/>
        </w:rPr>
        <w:t>а в</w:t>
      </w:r>
      <w:r>
        <w:rPr>
          <w:rFonts w:hint="default"/>
          <w:lang w:val="bg-BG"/>
        </w:rPr>
        <w:t xml:space="preserve"> </w:t>
      </w:r>
      <w:r>
        <w:rPr>
          <w:rFonts w:hint="default"/>
          <w:lang w:val="bg-BG"/>
        </w:rPr>
        <w:fldChar w:fldCharType="begin"/>
      </w:r>
      <w:r>
        <w:rPr>
          <w:rFonts w:hint="default"/>
          <w:lang w:val="bg-BG"/>
        </w:rPr>
        <w:instrText xml:space="preserve"> HYPERLINK "https://www.kaggle.com/datasets/arashnic/book-recommendation-dataset," </w:instrText>
      </w:r>
      <w:r>
        <w:rPr>
          <w:rFonts w:hint="default"/>
          <w:lang w:val="bg-BG"/>
        </w:rPr>
        <w:fldChar w:fldCharType="separate"/>
      </w:r>
      <w:r>
        <w:rPr>
          <w:rFonts w:hint="default"/>
          <w:lang w:val="bg-BG"/>
        </w:rPr>
        <w:t>https://www.kaggle.com/datasets/arashnic/book-recommendation-dataset,</w:t>
      </w:r>
      <w:r>
        <w:rPr>
          <w:rFonts w:hint="default"/>
          <w:lang w:val="bg-BG"/>
        </w:rPr>
        <w:fldChar w:fldCharType="end"/>
      </w:r>
      <w:r>
        <w:rPr>
          <w:rFonts w:hint="default"/>
          <w:lang w:val="bg-BG"/>
        </w:rPr>
        <w:t xml:space="preserve"> а този ресурс е предоставен и в </w:t>
      </w:r>
      <w:r>
        <w:rPr>
          <w:rFonts w:hint="default"/>
          <w:b/>
          <w:bCs/>
          <w:lang w:val="bg-BG"/>
        </w:rPr>
        <w:t>графа Литература</w:t>
      </w:r>
      <w:r>
        <w:rPr>
          <w:rFonts w:hint="default"/>
          <w:lang w:val="bg-BG"/>
        </w:rPr>
        <w:t xml:space="preserve"> на документацията </w:t>
      </w:r>
      <w:r>
        <w:rPr>
          <w:rFonts w:hint="default"/>
          <w:b/>
          <w:bCs/>
          <w:lang w:val="bg-BG"/>
        </w:rPr>
        <w:t>под наименованието Сетове с данни</w:t>
      </w:r>
      <w:r>
        <w:rPr>
          <w:rFonts w:hint="default"/>
          <w:lang w:val="bg-BG"/>
        </w:rPr>
        <w:t>.</w:t>
      </w:r>
    </w:p>
    <w:p w14:paraId="40A6E27D">
      <w:pPr>
        <w:pStyle w:val="5"/>
        <w:numPr>
          <w:ilvl w:val="0"/>
          <w:numId w:val="9"/>
        </w:numPr>
        <w:bidi w:val="0"/>
        <w:rPr>
          <w:rFonts w:hint="default"/>
          <w:lang w:val="bg-BG"/>
        </w:rPr>
      </w:pPr>
      <w:r>
        <w:rPr>
          <w:rFonts w:hint="default"/>
          <w:color w:val="auto"/>
          <w:lang w:val="en-US"/>
        </w:rPr>
        <w:t>Users</w:t>
      </w:r>
    </w:p>
    <w:p w14:paraId="595AEFE3">
      <w:pPr>
        <w:pStyle w:val="5"/>
        <w:numPr>
          <w:ilvl w:val="0"/>
          <w:numId w:val="0"/>
        </w:numPr>
        <w:bidi w:val="0"/>
        <w:ind w:leftChars="0"/>
        <w:outlineLvl w:val="9"/>
        <w:rPr>
          <w:rFonts w:hint="default" w:ascii="Arial" w:hAnsi="Arial" w:eastAsia="Segoe UI" w:cs="Arial"/>
          <w:i w:val="0"/>
          <w:iCs w:val="0"/>
          <w:caps w:val="0"/>
          <w:color w:val="auto"/>
          <w:spacing w:val="0"/>
          <w:sz w:val="24"/>
          <w:szCs w:val="24"/>
          <w:shd w:val="clear" w:color="auto" w:fill="auto"/>
          <w:lang w:val="en-US"/>
        </w:rPr>
      </w:pPr>
    </w:p>
    <w:p w14:paraId="51318A4D">
      <w:pPr>
        <w:pStyle w:val="5"/>
        <w:numPr>
          <w:ilvl w:val="0"/>
          <w:numId w:val="0"/>
        </w:numPr>
        <w:bidi w:val="0"/>
        <w:ind w:leftChars="0"/>
        <w:outlineLvl w:val="9"/>
        <w:rPr>
          <w:rFonts w:hint="default" w:ascii="Arial" w:hAnsi="Arial" w:eastAsia="Segoe UI" w:cs="Arial"/>
          <w:i w:val="0"/>
          <w:iCs w:val="0"/>
          <w:caps w:val="0"/>
          <w:color w:val="auto"/>
          <w:spacing w:val="0"/>
          <w:sz w:val="24"/>
          <w:szCs w:val="24"/>
          <w:shd w:val="clear" w:color="auto" w:fill="auto"/>
          <w:lang w:val="en-US"/>
        </w:rPr>
      </w:pPr>
      <w:r>
        <w:rPr>
          <w:rFonts w:hint="default" w:ascii="Arial" w:hAnsi="Arial" w:eastAsia="Segoe UI" w:cs="Arial"/>
          <w:i w:val="0"/>
          <w:iCs w:val="0"/>
          <w:caps w:val="0"/>
          <w:color w:val="auto"/>
          <w:spacing w:val="0"/>
          <w:sz w:val="24"/>
          <w:szCs w:val="24"/>
          <w:shd w:val="clear" w:color="auto" w:fill="auto"/>
          <w:lang w:val="en-US"/>
        </w:rPr>
        <w:drawing>
          <wp:inline distT="0" distB="0" distL="114300" distR="114300">
            <wp:extent cx="3477260" cy="2056130"/>
            <wp:effectExtent l="0" t="0" r="12700" b="1270"/>
            <wp:docPr id="1" name="Picture 1" descr="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sers"/>
                    <pic:cNvPicPr>
                      <a:picLocks noChangeAspect="1"/>
                    </pic:cNvPicPr>
                  </pic:nvPicPr>
                  <pic:blipFill>
                    <a:blip r:embed="rId8"/>
                    <a:srcRect r="-73" b="58929"/>
                    <a:stretch>
                      <a:fillRect/>
                    </a:stretch>
                  </pic:blipFill>
                  <pic:spPr>
                    <a:xfrm>
                      <a:off x="0" y="0"/>
                      <a:ext cx="3477260" cy="2056130"/>
                    </a:xfrm>
                    <a:prstGeom prst="rect">
                      <a:avLst/>
                    </a:prstGeom>
                  </pic:spPr>
                </pic:pic>
              </a:graphicData>
            </a:graphic>
          </wp:inline>
        </w:drawing>
      </w:r>
    </w:p>
    <w:p w14:paraId="708672BE">
      <w:pPr>
        <w:rPr>
          <w:rFonts w:hint="default"/>
          <w:lang w:val="bg-BG"/>
        </w:rPr>
      </w:pPr>
    </w:p>
    <w:p w14:paraId="7DFCA950">
      <w:pPr>
        <w:numPr>
          <w:ilvl w:val="0"/>
          <w:numId w:val="0"/>
        </w:numPr>
        <w:spacing w:line="331" w:lineRule="auto"/>
        <w:ind w:leftChars="0"/>
        <w:rPr>
          <w:rFonts w:hint="default" w:ascii="Arial" w:hAnsi="Arial" w:eastAsia="Segoe UI" w:cs="Arial"/>
          <w:i w:val="0"/>
          <w:iCs w:val="0"/>
          <w:caps w:val="0"/>
          <w:color w:val="auto"/>
          <w:spacing w:val="0"/>
          <w:sz w:val="24"/>
          <w:szCs w:val="24"/>
          <w:shd w:val="clear" w:color="auto" w:fill="auto"/>
          <w:lang w:val="en-US"/>
        </w:rPr>
      </w:pPr>
      <w:r>
        <w:rPr>
          <w:rFonts w:hint="default" w:ascii="Arial" w:hAnsi="Arial" w:eastAsia="Segoe UI" w:cs="Arial"/>
          <w:i w:val="0"/>
          <w:iCs w:val="0"/>
          <w:caps w:val="0"/>
          <w:color w:val="auto"/>
          <w:spacing w:val="0"/>
          <w:sz w:val="24"/>
          <w:szCs w:val="24"/>
          <w:shd w:val="clear" w:color="auto" w:fill="auto"/>
        </w:rPr>
        <w:t>Таблица, която съдържа информация за потребителите, наричани още читатели в рамките на нашата система. Информацията, която се съхранява за читателите е техните уникални идентификационни номера (User-ID), локациите им (Location) и възрастта им. Потребителските идентификатори са анонимизирани и съпоставими с цели числа. Данните за местоположението на читателите и тяхната възраст се предоставят, ако има такива. В противен случай тези полета приемат NULL стойности. Това предполага, че ако те бъдат включвани в методите за категоризация и препоръки на книги на други потребители, трябва да се подсигурим за коректността на данните и евентуално да ги почистим от NULL стойности, тъй като те не внасят никаква информация и пречат на процеса по препоръка на книги.</w:t>
      </w:r>
    </w:p>
    <w:p w14:paraId="5E8704BE">
      <w:pPr>
        <w:pStyle w:val="5"/>
        <w:numPr>
          <w:ilvl w:val="0"/>
          <w:numId w:val="9"/>
        </w:numPr>
        <w:bidi w:val="0"/>
        <w:rPr>
          <w:rFonts w:hint="default"/>
          <w:szCs w:val="24"/>
          <w:lang w:val="bg-BG"/>
        </w:rPr>
      </w:pPr>
      <w:r>
        <w:rPr>
          <w:rFonts w:hint="default"/>
          <w:color w:val="auto"/>
          <w:lang w:val="en-US"/>
        </w:rPr>
        <w:t>Books</w:t>
      </w:r>
    </w:p>
    <w:p w14:paraId="19BA3FF2">
      <w:pPr>
        <w:rPr>
          <w:rFonts w:hint="default"/>
          <w:lang w:val="bg-BG"/>
        </w:rPr>
      </w:pPr>
    </w:p>
    <w:p w14:paraId="3DCA2163">
      <w:pPr>
        <w:rPr>
          <w:rFonts w:hint="default"/>
          <w:lang w:val="en-US"/>
        </w:rPr>
      </w:pPr>
      <w:r>
        <w:rPr>
          <w:rFonts w:hint="default"/>
          <w:lang w:val="en-US"/>
        </w:rPr>
        <w:drawing>
          <wp:inline distT="0" distB="0" distL="114300" distR="114300">
            <wp:extent cx="5724525" cy="1177290"/>
            <wp:effectExtent l="0" t="0" r="5715" b="11430"/>
            <wp:docPr id="5" name="Picture 5" descr="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ooks"/>
                    <pic:cNvPicPr>
                      <a:picLocks noChangeAspect="1"/>
                    </pic:cNvPicPr>
                  </pic:nvPicPr>
                  <pic:blipFill>
                    <a:blip r:embed="rId9"/>
                    <a:stretch>
                      <a:fillRect/>
                    </a:stretch>
                  </pic:blipFill>
                  <pic:spPr>
                    <a:xfrm>
                      <a:off x="0" y="0"/>
                      <a:ext cx="5724525" cy="1177290"/>
                    </a:xfrm>
                    <a:prstGeom prst="rect">
                      <a:avLst/>
                    </a:prstGeom>
                  </pic:spPr>
                </pic:pic>
              </a:graphicData>
            </a:graphic>
          </wp:inline>
        </w:drawing>
      </w:r>
    </w:p>
    <w:p w14:paraId="4EC27D19">
      <w:pPr>
        <w:rPr>
          <w:rFonts w:hint="default"/>
          <w:lang w:val="en-US"/>
        </w:rPr>
      </w:pPr>
    </w:p>
    <w:p w14:paraId="1DBED172">
      <w:pPr>
        <w:rPr>
          <w:rFonts w:hint="default" w:ascii="Arial" w:hAnsi="Arial" w:eastAsia="Segoe UI" w:cs="Arial"/>
          <w:i w:val="0"/>
          <w:iCs w:val="0"/>
          <w:caps w:val="0"/>
          <w:color w:val="auto"/>
          <w:spacing w:val="0"/>
          <w:sz w:val="24"/>
          <w:szCs w:val="24"/>
          <w:shd w:val="clear" w:color="auto" w:fill="auto"/>
        </w:rPr>
      </w:pPr>
      <w:r>
        <w:rPr>
          <w:rFonts w:hint="default" w:ascii="Arial" w:hAnsi="Arial" w:eastAsia="Segoe UI" w:cs="Arial"/>
          <w:i w:val="0"/>
          <w:iCs w:val="0"/>
          <w:caps w:val="0"/>
          <w:color w:val="auto"/>
          <w:spacing w:val="0"/>
          <w:sz w:val="24"/>
          <w:szCs w:val="24"/>
          <w:shd w:val="clear" w:color="auto" w:fill="auto"/>
        </w:rPr>
        <w:t>Таблица, която предоставя информация за книгите, от които имаме в наличност и ще можем да препоръчваме на нашите читатели. Книгите са уникално идентифицируеми от техните ISBN номера като трябва предварително да се погрижим, че всички ISBN номера са уникални и валидни. Таблицата също така предоставя информация за съдържанието на книгата като загавие на книгата (Book-Title), автор на книгата (Book-Author), година на публикация на книгата (Year-Of-Publication) и издателство на книгата</w:t>
      </w:r>
      <w:r>
        <w:rPr>
          <w:rFonts w:hint="default" w:eastAsia="Segoe UI" w:cs="Arial"/>
          <w:i w:val="0"/>
          <w:iCs w:val="0"/>
          <w:caps w:val="0"/>
          <w:color w:val="auto"/>
          <w:spacing w:val="0"/>
          <w:sz w:val="24"/>
          <w:szCs w:val="24"/>
          <w:shd w:val="clear" w:color="auto" w:fill="auto"/>
          <w:lang w:val="bg-BG"/>
        </w:rPr>
        <w:t xml:space="preserve"> </w:t>
      </w:r>
      <w:r>
        <w:rPr>
          <w:rFonts w:hint="default" w:ascii="Arial" w:hAnsi="Arial" w:eastAsia="Segoe UI" w:cs="Arial"/>
          <w:i w:val="0"/>
          <w:iCs w:val="0"/>
          <w:caps w:val="0"/>
          <w:color w:val="auto"/>
          <w:spacing w:val="0"/>
          <w:sz w:val="24"/>
          <w:szCs w:val="24"/>
          <w:shd w:val="clear" w:color="auto" w:fill="auto"/>
        </w:rPr>
        <w:t>(Publisher). </w:t>
      </w:r>
      <w:r>
        <w:rPr>
          <w:rStyle w:val="18"/>
          <w:rFonts w:hint="default" w:ascii="Arial" w:hAnsi="Arial" w:eastAsia="Segoe UI" w:cs="Arial"/>
          <w:i w:val="0"/>
          <w:iCs w:val="0"/>
          <w:caps w:val="0"/>
          <w:color w:val="auto"/>
          <w:spacing w:val="0"/>
          <w:sz w:val="24"/>
          <w:szCs w:val="24"/>
          <w:shd w:val="clear" w:color="auto" w:fill="auto"/>
        </w:rPr>
        <w:t>Тази информация е предоставена от Amazon Web Services.</w:t>
      </w:r>
      <w:r>
        <w:rPr>
          <w:rFonts w:hint="default" w:ascii="Arial" w:hAnsi="Arial" w:eastAsia="Segoe UI" w:cs="Arial"/>
          <w:i w:val="0"/>
          <w:iCs w:val="0"/>
          <w:caps w:val="0"/>
          <w:color w:val="auto"/>
          <w:spacing w:val="0"/>
          <w:sz w:val="24"/>
          <w:szCs w:val="24"/>
          <w:shd w:val="clear" w:color="auto" w:fill="auto"/>
        </w:rPr>
        <w:t xml:space="preserve"> Трябва да се отбележи също така, че при наличие на съавторство над някоя книга, само имената на първият автор са предоставени. В таблицата също така се съхранява информация за линка към корицата на съответната книга (линк към уеб сайта на Amazon). Тези линкове може да се показват под различни форми (Image-URL-S </w:t>
      </w:r>
      <w:r>
        <w:rPr>
          <w:rFonts w:hint="default" w:eastAsia="Segoe UI" w:cs="Arial"/>
          <w:i w:val="0"/>
          <w:iCs w:val="0"/>
          <w:caps w:val="0"/>
          <w:color w:val="auto"/>
          <w:spacing w:val="0"/>
          <w:sz w:val="24"/>
          <w:szCs w:val="24"/>
          <w:shd w:val="clear" w:color="auto" w:fill="auto"/>
          <w:lang w:val="bg-BG"/>
        </w:rPr>
        <w:t>или</w:t>
      </w:r>
      <w:r>
        <w:rPr>
          <w:rFonts w:hint="default" w:ascii="Arial" w:hAnsi="Arial" w:eastAsia="Segoe UI" w:cs="Arial"/>
          <w:i w:val="0"/>
          <w:iCs w:val="0"/>
          <w:caps w:val="0"/>
          <w:color w:val="auto"/>
          <w:spacing w:val="0"/>
          <w:sz w:val="24"/>
          <w:szCs w:val="24"/>
          <w:shd w:val="clear" w:color="auto" w:fill="auto"/>
        </w:rPr>
        <w:t xml:space="preserve"> къси, Image-URL-M </w:t>
      </w:r>
      <w:r>
        <w:rPr>
          <w:rFonts w:hint="default" w:eastAsia="Segoe UI" w:cs="Arial"/>
          <w:i w:val="0"/>
          <w:iCs w:val="0"/>
          <w:caps w:val="0"/>
          <w:color w:val="auto"/>
          <w:spacing w:val="0"/>
          <w:sz w:val="24"/>
          <w:szCs w:val="24"/>
          <w:shd w:val="clear" w:color="auto" w:fill="auto"/>
          <w:lang w:val="bg-BG"/>
        </w:rPr>
        <w:t xml:space="preserve">или </w:t>
      </w:r>
      <w:r>
        <w:rPr>
          <w:rFonts w:hint="default" w:ascii="Arial" w:hAnsi="Arial" w:eastAsia="Segoe UI" w:cs="Arial"/>
          <w:i w:val="0"/>
          <w:iCs w:val="0"/>
          <w:caps w:val="0"/>
          <w:color w:val="auto"/>
          <w:spacing w:val="0"/>
          <w:sz w:val="24"/>
          <w:szCs w:val="24"/>
          <w:shd w:val="clear" w:color="auto" w:fill="auto"/>
        </w:rPr>
        <w:t xml:space="preserve">средно дълги, Image-URL-L </w:t>
      </w:r>
      <w:r>
        <w:rPr>
          <w:rFonts w:hint="default" w:eastAsia="Segoe UI" w:cs="Arial"/>
          <w:i w:val="0"/>
          <w:iCs w:val="0"/>
          <w:caps w:val="0"/>
          <w:color w:val="auto"/>
          <w:spacing w:val="0"/>
          <w:sz w:val="24"/>
          <w:szCs w:val="24"/>
          <w:shd w:val="clear" w:color="auto" w:fill="auto"/>
          <w:lang w:val="bg-BG"/>
        </w:rPr>
        <w:t>или</w:t>
      </w:r>
      <w:r>
        <w:rPr>
          <w:rFonts w:hint="default" w:ascii="Arial" w:hAnsi="Arial" w:eastAsia="Segoe UI" w:cs="Arial"/>
          <w:i w:val="0"/>
          <w:iCs w:val="0"/>
          <w:caps w:val="0"/>
          <w:color w:val="auto"/>
          <w:spacing w:val="0"/>
          <w:sz w:val="24"/>
          <w:szCs w:val="24"/>
          <w:shd w:val="clear" w:color="auto" w:fill="auto"/>
        </w:rPr>
        <w:t xml:space="preserve"> дълги).</w:t>
      </w:r>
    </w:p>
    <w:p w14:paraId="6F361E5A">
      <w:pPr>
        <w:numPr>
          <w:ilvl w:val="0"/>
          <w:numId w:val="9"/>
        </w:numPr>
        <w:ind w:left="425" w:leftChars="0" w:hanging="425" w:firstLineChars="0"/>
        <w:rPr>
          <w:rFonts w:hint="default"/>
          <w:szCs w:val="24"/>
          <w:lang w:val="bg-BG"/>
        </w:rPr>
      </w:pPr>
      <w:r>
        <w:rPr>
          <w:rFonts w:hint="default"/>
          <w:color w:val="auto"/>
          <w:lang w:val="en-US"/>
        </w:rPr>
        <w:t>Ratings</w:t>
      </w:r>
    </w:p>
    <w:p w14:paraId="3699AD38">
      <w:pPr>
        <w:rPr>
          <w:rFonts w:hint="default"/>
          <w:lang w:val="bg-BG"/>
        </w:rPr>
      </w:pPr>
      <w:r>
        <w:rPr>
          <w:rFonts w:hint="default"/>
          <w:lang w:val="bg-BG"/>
        </w:rPr>
        <w:drawing>
          <wp:inline distT="0" distB="0" distL="114300" distR="114300">
            <wp:extent cx="2958465" cy="2084705"/>
            <wp:effectExtent l="0" t="0" r="0" b="0"/>
            <wp:docPr id="6" name="Picture 6" descr="Ra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Ratings"/>
                    <pic:cNvPicPr>
                      <a:picLocks noChangeAspect="1"/>
                    </pic:cNvPicPr>
                  </pic:nvPicPr>
                  <pic:blipFill>
                    <a:blip r:embed="rId10"/>
                    <a:srcRect r="-323" b="58673"/>
                    <a:stretch>
                      <a:fillRect/>
                    </a:stretch>
                  </pic:blipFill>
                  <pic:spPr>
                    <a:xfrm>
                      <a:off x="0" y="0"/>
                      <a:ext cx="2958465" cy="2084705"/>
                    </a:xfrm>
                    <a:prstGeom prst="rect">
                      <a:avLst/>
                    </a:prstGeom>
                  </pic:spPr>
                </pic:pic>
              </a:graphicData>
            </a:graphic>
          </wp:inline>
        </w:drawing>
      </w:r>
    </w:p>
    <w:p w14:paraId="6519F648">
      <w:pPr>
        <w:rPr>
          <w:rFonts w:hint="default" w:ascii="Arial" w:hAnsi="Arial" w:eastAsia="Segoe UI" w:cs="Arial"/>
          <w:i w:val="0"/>
          <w:iCs w:val="0"/>
          <w:caps w:val="0"/>
          <w:color w:val="auto"/>
          <w:spacing w:val="0"/>
          <w:sz w:val="24"/>
          <w:szCs w:val="24"/>
          <w:shd w:val="clear" w:color="auto" w:fill="auto"/>
        </w:rPr>
      </w:pPr>
    </w:p>
    <w:p w14:paraId="65C2505E">
      <w:pPr>
        <w:rPr>
          <w:rFonts w:hint="default" w:eastAsia="Segoe UI" w:cs="Arial"/>
          <w:i w:val="0"/>
          <w:iCs w:val="0"/>
          <w:caps w:val="0"/>
          <w:color w:val="auto"/>
          <w:spacing w:val="0"/>
          <w:sz w:val="24"/>
          <w:szCs w:val="24"/>
          <w:shd w:val="clear" w:color="auto" w:fill="auto"/>
          <w:lang w:val="bg-BG"/>
        </w:rPr>
      </w:pPr>
      <w:r>
        <w:rPr>
          <w:rFonts w:hint="default" w:ascii="Arial" w:hAnsi="Arial" w:eastAsia="Segoe UI" w:cs="Arial"/>
          <w:i w:val="0"/>
          <w:iCs w:val="0"/>
          <w:caps w:val="0"/>
          <w:color w:val="auto"/>
          <w:spacing w:val="0"/>
          <w:sz w:val="24"/>
          <w:szCs w:val="24"/>
          <w:shd w:val="clear" w:color="auto" w:fill="auto"/>
        </w:rPr>
        <w:t>Таблица, която описва оценките на книгите. В нея се съдържа информация кой потребител (User-ID) коя книг (ISBN) а е оценил и каква е била самата оценка (число в интервала от 1 до 10, вписана в полето Book-Rating). Ако някоя книга все още не е била оценена от даден потребител, оценката, която автоматично се вписва в полето за оценка (Book-Rating) е 0.</w:t>
      </w:r>
      <w:r>
        <w:rPr>
          <w:rFonts w:hint="default" w:eastAsia="Segoe UI" w:cs="Arial"/>
          <w:i w:val="0"/>
          <w:iCs w:val="0"/>
          <w:caps w:val="0"/>
          <w:color w:val="auto"/>
          <w:spacing w:val="0"/>
          <w:sz w:val="24"/>
          <w:szCs w:val="24"/>
          <w:shd w:val="clear" w:color="auto" w:fill="auto"/>
          <w:lang w:val="bg-BG"/>
        </w:rPr>
        <w:t xml:space="preserve"> </w:t>
      </w:r>
    </w:p>
    <w:p w14:paraId="0299429B">
      <w:pPr>
        <w:rPr>
          <w:rFonts w:hint="default" w:eastAsia="Segoe UI" w:cs="Arial"/>
          <w:i w:val="0"/>
          <w:iCs w:val="0"/>
          <w:caps w:val="0"/>
          <w:color w:val="auto"/>
          <w:spacing w:val="0"/>
          <w:sz w:val="24"/>
          <w:szCs w:val="24"/>
          <w:shd w:val="clear" w:color="auto" w:fill="auto"/>
          <w:lang w:val="bg-BG"/>
        </w:rPr>
      </w:pPr>
    </w:p>
    <w:p w14:paraId="26D27039">
      <w:pPr>
        <w:rPr>
          <w:rFonts w:hint="default" w:ascii="Arial" w:hAnsi="Arial" w:eastAsia="Segoe UI" w:cs="Arial"/>
          <w:i w:val="0"/>
          <w:iCs w:val="0"/>
          <w:caps w:val="0"/>
          <w:color w:val="auto"/>
          <w:spacing w:val="0"/>
          <w:sz w:val="24"/>
          <w:szCs w:val="24"/>
          <w:shd w:val="clear" w:color="auto" w:fill="auto"/>
          <w:lang w:val="bg-BG"/>
        </w:rPr>
      </w:pPr>
      <w:r>
        <w:rPr>
          <w:rFonts w:hint="default" w:eastAsia="Segoe UI" w:cs="Arial"/>
          <w:i w:val="0"/>
          <w:iCs w:val="0"/>
          <w:caps w:val="0"/>
          <w:color w:val="auto"/>
          <w:spacing w:val="0"/>
          <w:sz w:val="24"/>
          <w:szCs w:val="24"/>
          <w:shd w:val="clear" w:color="auto" w:fill="auto"/>
          <w:lang w:val="bg-BG"/>
        </w:rPr>
        <w:t xml:space="preserve">След като Ви запознахаме достатъчно подробно със съдържанието на </w:t>
      </w:r>
      <w:r>
        <w:rPr>
          <w:rFonts w:hint="default" w:eastAsia="Segoe UI" w:cs="Arial"/>
          <w:i w:val="0"/>
          <w:iCs w:val="0"/>
          <w:caps w:val="0"/>
          <w:color w:val="auto"/>
          <w:spacing w:val="0"/>
          <w:sz w:val="24"/>
          <w:szCs w:val="24"/>
          <w:shd w:val="clear" w:color="auto" w:fill="auto"/>
          <w:lang w:val="en-US"/>
        </w:rPr>
        <w:t>CSV</w:t>
      </w:r>
      <w:r>
        <w:rPr>
          <w:rFonts w:hint="default" w:eastAsia="Segoe UI" w:cs="Arial"/>
          <w:i w:val="0"/>
          <w:iCs w:val="0"/>
          <w:caps w:val="0"/>
          <w:color w:val="auto"/>
          <w:spacing w:val="0"/>
          <w:sz w:val="24"/>
          <w:szCs w:val="24"/>
          <w:shd w:val="clear" w:color="auto" w:fill="auto"/>
          <w:lang w:val="bg-BG"/>
        </w:rPr>
        <w:t xml:space="preserve"> таблиците и Ви разяснихме компонентите, от които са съставени данните, които системата ни ще има за цел да обработи и да извлече достатъчно изчерпателни препоръки на книги към своите потребители (, наричани още читатели) от тях, идва ред да Ви запознаем с </w:t>
      </w:r>
      <w:r>
        <w:rPr>
          <w:rFonts w:hint="default" w:eastAsia="Segoe UI" w:cs="Arial"/>
          <w:b/>
          <w:bCs/>
          <w:i w:val="0"/>
          <w:iCs w:val="0"/>
          <w:caps w:val="0"/>
          <w:color w:val="auto"/>
          <w:spacing w:val="0"/>
          <w:sz w:val="24"/>
          <w:szCs w:val="24"/>
          <w:shd w:val="clear" w:color="auto" w:fill="auto"/>
          <w:lang w:val="bg-BG"/>
        </w:rPr>
        <w:t>Организацията на файловете</w:t>
      </w:r>
      <w:r>
        <w:rPr>
          <w:rFonts w:hint="default" w:eastAsia="Segoe UI" w:cs="Arial"/>
          <w:b w:val="0"/>
          <w:bCs w:val="0"/>
          <w:i w:val="0"/>
          <w:iCs w:val="0"/>
          <w:caps w:val="0"/>
          <w:color w:val="auto"/>
          <w:spacing w:val="0"/>
          <w:sz w:val="24"/>
          <w:szCs w:val="24"/>
          <w:shd w:val="clear" w:color="auto" w:fill="auto"/>
          <w:lang w:val="bg-BG"/>
        </w:rPr>
        <w:t xml:space="preserve"> в следващата графа от този документ</w:t>
      </w:r>
      <w:r>
        <w:rPr>
          <w:rFonts w:hint="default" w:eastAsia="Segoe UI" w:cs="Arial"/>
          <w:i w:val="0"/>
          <w:iCs w:val="0"/>
          <w:caps w:val="0"/>
          <w:color w:val="auto"/>
          <w:spacing w:val="0"/>
          <w:sz w:val="24"/>
          <w:szCs w:val="24"/>
          <w:shd w:val="clear" w:color="auto" w:fill="auto"/>
          <w:lang w:val="bg-BG"/>
        </w:rPr>
        <w:t>.</w:t>
      </w:r>
    </w:p>
    <w:p w14:paraId="088E40DD">
      <w:pPr>
        <w:pStyle w:val="4"/>
        <w:numPr>
          <w:ilvl w:val="0"/>
          <w:numId w:val="1"/>
        </w:numPr>
        <w:bidi w:val="0"/>
        <w:outlineLvl w:val="0"/>
        <w:rPr>
          <w:rFonts w:hint="default"/>
          <w:lang w:val="bg-BG"/>
        </w:rPr>
      </w:pPr>
      <w:bookmarkStart w:id="4" w:name="_Toc15725"/>
      <w:r>
        <w:rPr>
          <w:rFonts w:hint="default"/>
          <w:lang w:val="bg-BG"/>
        </w:rPr>
        <w:t>Организация на файловете</w:t>
      </w:r>
      <w:bookmarkEnd w:id="4"/>
    </w:p>
    <w:p w14:paraId="14523DD9">
      <w:pPr>
        <w:rPr>
          <w:rFonts w:hint="default"/>
          <w:lang w:val="bg-BG"/>
        </w:rPr>
      </w:pPr>
      <w:r>
        <w:rPr>
          <w:rFonts w:hint="default"/>
          <w:lang w:val="bg-BG"/>
        </w:rPr>
        <w:t>По-надолу описваме структурата на проекта си - неговите папки, както и съдържанието им, за пригледност и по-голямо разбиране при работа с кода на нашата система.</w:t>
      </w:r>
    </w:p>
    <w:p w14:paraId="64439202">
      <w:pPr>
        <w:rPr>
          <w:rFonts w:hint="default"/>
          <w:lang w:val="bg-BG"/>
        </w:rPr>
      </w:pPr>
    </w:p>
    <w:p w14:paraId="3D3C73B0">
      <w:pPr>
        <w:numPr>
          <w:ilvl w:val="0"/>
          <w:numId w:val="10"/>
        </w:numPr>
        <w:ind w:left="420" w:leftChars="0" w:hanging="420" w:firstLineChars="0"/>
        <w:rPr>
          <w:rFonts w:hint="default"/>
          <w:lang w:val="en-US"/>
        </w:rPr>
      </w:pPr>
      <w:r>
        <w:rPr>
          <w:rFonts w:hint="default"/>
          <w:lang w:val="en-US"/>
        </w:rPr>
        <w:t>docs</w:t>
      </w:r>
      <w:r>
        <w:rPr>
          <w:rFonts w:hint="default"/>
          <w:lang w:val="bg-BG"/>
        </w:rPr>
        <w:t xml:space="preserve"> - папка, която съдържа документацията на проекта (, тоест текущо разглеждания от Вас файл), както и папка </w:t>
      </w:r>
      <w:r>
        <w:rPr>
          <w:rFonts w:hint="default"/>
          <w:lang w:val="en-US"/>
        </w:rPr>
        <w:t>resources</w:t>
      </w:r>
      <w:r>
        <w:rPr>
          <w:rFonts w:hint="default"/>
          <w:lang w:val="bg-BG"/>
        </w:rPr>
        <w:t xml:space="preserve"> и прилежащите й файлове</w:t>
      </w:r>
      <w:r>
        <w:rPr>
          <w:rFonts w:hint="default"/>
          <w:lang w:val="en-US"/>
        </w:rPr>
        <w:t xml:space="preserve">, </w:t>
      </w:r>
      <w:r>
        <w:rPr>
          <w:rFonts w:hint="default"/>
          <w:lang w:val="bg-BG"/>
        </w:rPr>
        <w:t>необходии за изграждането на тази документация.</w:t>
      </w:r>
    </w:p>
    <w:p w14:paraId="6FFA12B5">
      <w:pPr>
        <w:numPr>
          <w:ilvl w:val="1"/>
          <w:numId w:val="10"/>
        </w:numPr>
        <w:ind w:left="840" w:leftChars="0" w:hanging="420" w:firstLineChars="0"/>
        <w:rPr>
          <w:rFonts w:hint="default"/>
          <w:lang w:val="en-US"/>
        </w:rPr>
      </w:pPr>
      <w:r>
        <w:rPr>
          <w:rFonts w:hint="default"/>
          <w:lang w:val="en-US"/>
        </w:rPr>
        <w:t>resources</w:t>
      </w:r>
      <w:r>
        <w:rPr>
          <w:rFonts w:hint="default"/>
          <w:lang w:val="bg-BG"/>
        </w:rPr>
        <w:t xml:space="preserve"> - папка, съдържаща всички необходими ресурсни файлове за създаването на тази документация (например скрийншотите, включени в нея).</w:t>
      </w:r>
    </w:p>
    <w:p w14:paraId="764CEB9D">
      <w:pPr>
        <w:numPr>
          <w:ilvl w:val="0"/>
          <w:numId w:val="11"/>
        </w:numPr>
        <w:ind w:left="420" w:leftChars="0" w:hanging="420" w:firstLineChars="0"/>
        <w:rPr>
          <w:rFonts w:hint="default"/>
          <w:lang w:val="en-US"/>
        </w:rPr>
      </w:pPr>
      <w:r>
        <w:rPr>
          <w:rFonts w:hint="default"/>
          <w:lang w:val="en-US"/>
        </w:rPr>
        <w:t>public</w:t>
      </w:r>
      <w:r>
        <w:rPr>
          <w:rFonts w:hint="default"/>
          <w:lang w:val="bg-BG"/>
        </w:rPr>
        <w:t xml:space="preserve">- папка, съдържаща глобално достъпни (и от двамата разработчици) файлове, необходими за осмислянето на задачата и построението на решението, такова, каквото е изложено в този документ. </w:t>
      </w:r>
    </w:p>
    <w:p w14:paraId="4DC4677E">
      <w:pPr>
        <w:numPr>
          <w:ilvl w:val="0"/>
          <w:numId w:val="11"/>
        </w:numPr>
        <w:ind w:left="420" w:leftChars="0" w:hanging="420" w:firstLineChars="0"/>
        <w:rPr>
          <w:rFonts w:hint="default"/>
          <w:lang w:val="en-US"/>
        </w:rPr>
      </w:pPr>
      <w:r>
        <w:rPr>
          <w:rFonts w:hint="default"/>
          <w:lang w:val="en-US"/>
        </w:rPr>
        <w:t>src</w:t>
      </w:r>
      <w:r>
        <w:rPr>
          <w:rFonts w:hint="default"/>
          <w:lang w:val="bg-BG"/>
        </w:rPr>
        <w:t xml:space="preserve"> - папка, съдържаща данните за обработка, изходния код на системата и </w:t>
      </w:r>
      <w:r>
        <w:rPr>
          <w:rFonts w:hint="default"/>
          <w:lang w:val="en-US"/>
        </w:rPr>
        <w:t>Jupiter notebook</w:t>
      </w:r>
      <w:r>
        <w:rPr>
          <w:rFonts w:hint="default"/>
          <w:lang w:val="bg-BG"/>
        </w:rPr>
        <w:t>-а, описващ достатъчно подробно кода и прилежащите му примери. Цялото това съдържание условно се разделя в следните три папки:</w:t>
      </w:r>
    </w:p>
    <w:p w14:paraId="438B7B12">
      <w:pPr>
        <w:numPr>
          <w:ilvl w:val="1"/>
          <w:numId w:val="11"/>
        </w:numPr>
        <w:ind w:left="840" w:leftChars="0" w:hanging="420" w:firstLineChars="0"/>
        <w:rPr>
          <w:rFonts w:hint="default"/>
          <w:lang w:val="en-US"/>
        </w:rPr>
      </w:pPr>
      <w:r>
        <w:rPr>
          <w:rFonts w:hint="default"/>
          <w:lang w:val="en-US"/>
        </w:rPr>
        <w:t>code</w:t>
      </w:r>
      <w:r>
        <w:rPr>
          <w:rFonts w:hint="default"/>
          <w:lang w:val="bg-BG"/>
        </w:rPr>
        <w:t xml:space="preserve"> - папка, която съдържа изходния код на всички проведени експерименти, описани в този документ, както и изходния код на крайния алгоритъм, използван за решаването на проблема.</w:t>
      </w:r>
    </w:p>
    <w:p w14:paraId="48D45958">
      <w:pPr>
        <w:numPr>
          <w:ilvl w:val="1"/>
          <w:numId w:val="11"/>
        </w:numPr>
        <w:ind w:left="840" w:leftChars="0" w:hanging="420" w:firstLineChars="0"/>
        <w:rPr>
          <w:rFonts w:hint="default"/>
          <w:lang w:val="en-US"/>
        </w:rPr>
      </w:pPr>
      <w:r>
        <w:rPr>
          <w:rFonts w:hint="default"/>
          <w:lang w:val="en-US"/>
        </w:rPr>
        <w:t>data</w:t>
      </w:r>
      <w:r>
        <w:rPr>
          <w:rFonts w:hint="default"/>
          <w:lang w:val="bg-BG"/>
        </w:rPr>
        <w:t xml:space="preserve"> - папка, съдържаща всички </w:t>
      </w:r>
      <w:r>
        <w:rPr>
          <w:rFonts w:hint="default"/>
          <w:lang w:val="en-US"/>
        </w:rPr>
        <w:t xml:space="preserve">CSV </w:t>
      </w:r>
      <w:r>
        <w:rPr>
          <w:rFonts w:hint="default"/>
          <w:lang w:val="bg-BG"/>
        </w:rPr>
        <w:t>таблици, използвани в процеса на разработка на системата.</w:t>
      </w:r>
    </w:p>
    <w:p w14:paraId="4BA8D6FC">
      <w:pPr>
        <w:numPr>
          <w:ilvl w:val="1"/>
          <w:numId w:val="11"/>
        </w:numPr>
        <w:ind w:left="840" w:leftChars="0" w:hanging="420" w:firstLineChars="0"/>
        <w:rPr>
          <w:rFonts w:hint="default"/>
          <w:lang w:val="en-US"/>
        </w:rPr>
      </w:pPr>
      <w:r>
        <w:rPr>
          <w:rFonts w:hint="default"/>
          <w:lang w:val="en-US"/>
        </w:rPr>
        <w:t>jupyter</w:t>
      </w:r>
      <w:r>
        <w:rPr>
          <w:rFonts w:hint="default"/>
          <w:lang w:val="bg-BG"/>
        </w:rPr>
        <w:t xml:space="preserve"> - папка, съдържаща </w:t>
      </w:r>
      <w:r>
        <w:rPr>
          <w:rFonts w:hint="default"/>
          <w:lang w:val="en-US"/>
        </w:rPr>
        <w:t>ipynb</w:t>
      </w:r>
      <w:r>
        <w:rPr>
          <w:rFonts w:hint="default"/>
          <w:lang w:val="bg-BG"/>
        </w:rPr>
        <w:t xml:space="preserve"> файла на въпросния </w:t>
      </w:r>
      <w:r>
        <w:rPr>
          <w:rFonts w:hint="default"/>
          <w:lang w:val="en-US"/>
        </w:rPr>
        <w:t xml:space="preserve">Jupiter notebook, </w:t>
      </w:r>
      <w:r>
        <w:rPr>
          <w:rFonts w:hint="default"/>
          <w:lang w:val="bg-BG"/>
        </w:rPr>
        <w:t>използван за демонстрация на работата на системата и документация на самата демонстрация.</w:t>
      </w:r>
    </w:p>
    <w:p w14:paraId="1BF77717">
      <w:pPr>
        <w:numPr>
          <w:ilvl w:val="0"/>
          <w:numId w:val="0"/>
        </w:numPr>
        <w:ind w:left="420" w:leftChars="0"/>
        <w:rPr>
          <w:rFonts w:hint="default"/>
          <w:lang w:val="bg-BG"/>
        </w:rPr>
      </w:pPr>
    </w:p>
    <w:p w14:paraId="3EFA7037">
      <w:pPr>
        <w:numPr>
          <w:ilvl w:val="0"/>
          <w:numId w:val="0"/>
        </w:numPr>
        <w:ind w:left="420" w:leftChars="0"/>
        <w:rPr>
          <w:rFonts w:hint="default"/>
          <w:lang w:val="bg-BG"/>
        </w:rPr>
      </w:pPr>
      <w:r>
        <w:rPr>
          <w:rFonts w:hint="default"/>
          <w:lang w:val="bg-BG"/>
        </w:rPr>
        <w:t xml:space="preserve">След като Ви предоставихме нагледна информация за структурата и съдържанието на папките в нашата система, идва ред да Ви запознаем с </w:t>
      </w:r>
      <w:r>
        <w:rPr>
          <w:rFonts w:hint="default"/>
          <w:b/>
          <w:bCs/>
          <w:lang w:val="bg-BG"/>
        </w:rPr>
        <w:t>Използваните алгоритми</w:t>
      </w:r>
      <w:r>
        <w:rPr>
          <w:rFonts w:hint="default" w:eastAsia="Segoe UI" w:cs="Arial"/>
          <w:b w:val="0"/>
          <w:bCs w:val="0"/>
          <w:i w:val="0"/>
          <w:iCs w:val="0"/>
          <w:caps w:val="0"/>
          <w:color w:val="auto"/>
          <w:spacing w:val="0"/>
          <w:sz w:val="24"/>
          <w:szCs w:val="24"/>
          <w:shd w:val="clear" w:color="auto" w:fill="auto"/>
          <w:lang w:val="bg-BG"/>
        </w:rPr>
        <w:t xml:space="preserve"> в следващата графа от този документ</w:t>
      </w:r>
      <w:r>
        <w:rPr>
          <w:rFonts w:hint="default"/>
          <w:lang w:val="bg-BG"/>
        </w:rPr>
        <w:t xml:space="preserve">. </w:t>
      </w:r>
    </w:p>
    <w:p w14:paraId="0D4C3FEC">
      <w:pPr>
        <w:pStyle w:val="4"/>
        <w:numPr>
          <w:ilvl w:val="0"/>
          <w:numId w:val="1"/>
        </w:numPr>
        <w:bidi w:val="0"/>
        <w:outlineLvl w:val="0"/>
      </w:pPr>
      <w:bookmarkStart w:id="5" w:name="_Toc2650"/>
      <w:bookmarkStart w:id="6" w:name="_Toc12851"/>
      <w:r>
        <w:t>Използвани алгоритми</w:t>
      </w:r>
      <w:bookmarkEnd w:id="5"/>
      <w:bookmarkEnd w:id="6"/>
    </w:p>
    <w:p w14:paraId="6A97699D"/>
    <w:p w14:paraId="009A4C96">
      <w:pPr>
        <w:spacing w:line="331" w:lineRule="auto"/>
        <w:rPr>
          <w:rFonts w:hint="default"/>
          <w:sz w:val="24"/>
          <w:szCs w:val="24"/>
          <w:lang w:val="bg-BG"/>
        </w:rPr>
      </w:pPr>
      <w:r>
        <w:rPr>
          <w:sz w:val="24"/>
          <w:szCs w:val="24"/>
        </w:rPr>
        <w:tab/>
      </w:r>
      <w:r>
        <w:rPr>
          <w:sz w:val="24"/>
          <w:szCs w:val="24"/>
          <w:lang w:val="bg-BG"/>
        </w:rPr>
        <w:t>За</w:t>
      </w:r>
      <w:r>
        <w:rPr>
          <w:rFonts w:hint="default"/>
          <w:sz w:val="24"/>
          <w:szCs w:val="24"/>
          <w:lang w:val="bg-BG"/>
        </w:rPr>
        <w:t xml:space="preserve"> решаването на задачата сме изолзвали няколко алгоритъма - разновидности на </w:t>
      </w:r>
      <w:r>
        <w:rPr>
          <w:rFonts w:hint="default"/>
          <w:sz w:val="24"/>
          <w:szCs w:val="24"/>
          <w:lang w:val="en-US"/>
        </w:rPr>
        <w:t xml:space="preserve">k-NN </w:t>
      </w:r>
      <w:r>
        <w:rPr>
          <w:rFonts w:hint="default"/>
          <w:sz w:val="24"/>
          <w:szCs w:val="24"/>
          <w:lang w:val="bg-BG"/>
        </w:rPr>
        <w:t xml:space="preserve">алгоритъма с цел проучване на потенциални възможности за модела и избиране на най-добрия възможен в конкретиката на задачата ни и </w:t>
      </w:r>
      <w:r>
        <w:rPr>
          <w:rFonts w:hint="default"/>
          <w:sz w:val="24"/>
          <w:szCs w:val="24"/>
          <w:lang w:val="en-US"/>
        </w:rPr>
        <w:t>dataset-</w:t>
      </w:r>
      <w:r>
        <w:rPr>
          <w:rFonts w:hint="default"/>
          <w:sz w:val="24"/>
          <w:szCs w:val="24"/>
          <w:lang w:val="bg-BG"/>
        </w:rPr>
        <w:t>овете, описани по - горе. В следващите редове ще опишем всеки един от изпробваните модели, заедно с проблемите, които сме срещнали при тяхната имплементация, възможните им решения и скрийншоти, показващи нагледно тяхната работа.</w:t>
      </w:r>
    </w:p>
    <w:p w14:paraId="17C76F45">
      <w:pPr>
        <w:pStyle w:val="5"/>
        <w:bidi w:val="0"/>
        <w:rPr>
          <w:rFonts w:hint="default"/>
          <w:lang w:val="bg-BG"/>
        </w:rPr>
      </w:pPr>
      <w:r>
        <w:rPr>
          <w:rFonts w:hint="default"/>
          <w:lang w:val="en-US"/>
        </w:rPr>
        <w:t>k-NN</w:t>
      </w:r>
      <w:r>
        <w:rPr>
          <w:rFonts w:hint="default"/>
          <w:lang w:val="bg-BG"/>
        </w:rPr>
        <w:t xml:space="preserve"> алгоритъм</w:t>
      </w:r>
    </w:p>
    <w:p w14:paraId="03A7540C">
      <w:pPr>
        <w:rPr>
          <w:rFonts w:hint="default"/>
          <w:lang w:val="en-US"/>
        </w:rPr>
      </w:pPr>
      <w:r>
        <w:rPr>
          <w:rFonts w:hint="default"/>
          <w:lang w:val="en-US"/>
        </w:rPr>
        <w:drawing>
          <wp:inline distT="0" distB="0" distL="114300" distR="114300">
            <wp:extent cx="4876800" cy="2743200"/>
            <wp:effectExtent l="0" t="0" r="0" b="0"/>
            <wp:docPr id="8" name="Picture 8" descr="knn-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knn-image"/>
                    <pic:cNvPicPr>
                      <a:picLocks noChangeAspect="1"/>
                    </pic:cNvPicPr>
                  </pic:nvPicPr>
                  <pic:blipFill>
                    <a:blip r:embed="rId11"/>
                    <a:stretch>
                      <a:fillRect/>
                    </a:stretch>
                  </pic:blipFill>
                  <pic:spPr>
                    <a:xfrm>
                      <a:off x="0" y="0"/>
                      <a:ext cx="4876800" cy="2743200"/>
                    </a:xfrm>
                    <a:prstGeom prst="rect">
                      <a:avLst/>
                    </a:prstGeom>
                  </pic:spPr>
                </pic:pic>
              </a:graphicData>
            </a:graphic>
          </wp:inline>
        </w:drawing>
      </w:r>
    </w:p>
    <w:p w14:paraId="342189EE">
      <w:pPr>
        <w:pStyle w:val="6"/>
        <w:bidi w:val="0"/>
        <w:rPr>
          <w:rFonts w:hint="default"/>
          <w:lang w:val="en-US"/>
        </w:rPr>
      </w:pPr>
      <w:r>
        <w:rPr>
          <w:rFonts w:hint="default"/>
          <w:lang w:val="bg-BG"/>
        </w:rPr>
        <w:t>Описание на алгоритъма</w:t>
      </w:r>
    </w:p>
    <w:p w14:paraId="7EF895B9">
      <w:pPr>
        <w:rPr>
          <w:rFonts w:hint="default" w:hAnsi="Cambria Math" w:eastAsia="SimSun" w:cs="SimSun"/>
          <w:i w:val="0"/>
          <w:color w:val="000000"/>
          <w:sz w:val="24"/>
          <w:szCs w:val="24"/>
          <w:lang w:val="en-US" w:eastAsia="en-US" w:bidi="ar-SA"/>
        </w:rPr>
      </w:pPr>
      <w:r>
        <w:rPr>
          <w:rFonts w:hint="default" w:ascii="Arial" w:hAnsi="Arial" w:eastAsia="Segoe UI" w:cs="Arial"/>
          <w:i w:val="0"/>
          <w:iCs w:val="0"/>
          <w:caps w:val="0"/>
          <w:color w:val="auto"/>
          <w:spacing w:val="0"/>
          <w:sz w:val="24"/>
          <w:szCs w:val="24"/>
          <w:shd w:val="clear" w:color="auto" w:fill="auto"/>
        </w:rPr>
        <w:t>k-NN алгоритъма е класификационен алгоритъм, който се базира на изчисления на разстоянията между текущо изследвания тестови пример и неговите k на брой най-близки съседи, така че да се открият най-добрите примери от някаква извадка данни и според тази класификация, те да бъдат препоръчани на потребителя на системата (в случая говорим за книги, които трябва да се препоръчат на определена група читатели със сходства помежду си). За тази цел ни трябва определена метрика, която често пъти е Евклидово или Мнахатанско разстояние между дадените тестови примери и техните най-близки съседи (за простота).</w:t>
      </w:r>
    </w:p>
    <w:p w14:paraId="322FF456">
      <w:pPr>
        <w:keepNext w:val="0"/>
        <w:keepLines w:val="0"/>
        <w:widowControl/>
        <w:numPr>
          <w:ilvl w:val="0"/>
          <w:numId w:val="12"/>
        </w:numPr>
        <w:suppressLineNumbers w:val="0"/>
        <w:spacing w:before="0" w:beforeAutospacing="1" w:after="0" w:afterAutospacing="1"/>
        <w:ind w:left="1440" w:right="720" w:hanging="360"/>
        <w:rPr>
          <w:rFonts w:hint="default" w:hAnsi="Cambria Math" w:eastAsia="SimSun" w:cs="SimSun"/>
          <w:i w:val="0"/>
          <w:color w:val="000000"/>
          <w:sz w:val="24"/>
          <w:szCs w:val="24"/>
          <w:lang w:val="en-US" w:eastAsia="en-US" w:bidi="ar-SA"/>
        </w:rPr>
      </w:pPr>
      <w:r>
        <w:rPr>
          <w:rFonts w:hint="default" w:ascii="Arial" w:hAnsi="Arial" w:eastAsia="Segoe UI" w:cs="Arial"/>
          <w:i w:val="0"/>
          <w:iCs w:val="0"/>
          <w:caps w:val="0"/>
          <w:color w:val="auto"/>
          <w:spacing w:val="0"/>
          <w:sz w:val="24"/>
          <w:szCs w:val="24"/>
          <w:shd w:val="clear" w:color="auto" w:fill="auto"/>
        </w:rPr>
        <w:t xml:space="preserve">Евклидово разстояние: Ако </w:t>
      </w:r>
      <w:r>
        <w:rPr>
          <w:rFonts w:hint="default" w:ascii="Arial" w:hAnsi="Arial" w:eastAsia="Segoe UI" w:cs="Arial"/>
          <w:b/>
          <w:bCs/>
          <w:i w:val="0"/>
          <w:iCs w:val="0"/>
          <w:caps w:val="0"/>
          <w:color w:val="auto"/>
          <w:spacing w:val="0"/>
          <w:sz w:val="24"/>
          <w:szCs w:val="24"/>
          <w:shd w:val="clear" w:color="auto" w:fill="auto"/>
        </w:rPr>
        <w:t>точката A(x_1, y_1)</w:t>
      </w:r>
      <w:r>
        <w:rPr>
          <w:rFonts w:hint="default" w:ascii="Arial" w:hAnsi="Arial" w:eastAsia="Segoe UI" w:cs="Arial"/>
          <w:i w:val="0"/>
          <w:iCs w:val="0"/>
          <w:caps w:val="0"/>
          <w:color w:val="auto"/>
          <w:spacing w:val="0"/>
          <w:sz w:val="24"/>
          <w:szCs w:val="24"/>
          <w:shd w:val="clear" w:color="auto" w:fill="auto"/>
        </w:rPr>
        <w:t xml:space="preserve"> и </w:t>
      </w:r>
      <w:r>
        <w:rPr>
          <w:rFonts w:hint="default" w:ascii="Arial" w:hAnsi="Arial" w:eastAsia="Segoe UI" w:cs="Arial"/>
          <w:b/>
          <w:bCs/>
          <w:i w:val="0"/>
          <w:iCs w:val="0"/>
          <w:caps w:val="0"/>
          <w:color w:val="auto"/>
          <w:spacing w:val="0"/>
          <w:sz w:val="24"/>
          <w:szCs w:val="24"/>
          <w:shd w:val="clear" w:color="auto" w:fill="auto"/>
        </w:rPr>
        <w:t>точката B(x_2, y_2)</w:t>
      </w:r>
      <w:r>
        <w:rPr>
          <w:rFonts w:hint="default" w:ascii="Arial" w:hAnsi="Arial" w:eastAsia="Segoe UI" w:cs="Arial"/>
          <w:i w:val="0"/>
          <w:iCs w:val="0"/>
          <w:caps w:val="0"/>
          <w:color w:val="auto"/>
          <w:spacing w:val="0"/>
          <w:sz w:val="24"/>
          <w:szCs w:val="24"/>
          <w:shd w:val="clear" w:color="auto" w:fill="auto"/>
        </w:rPr>
        <w:t>, то</w:t>
      </w:r>
    </w:p>
    <w:p w14:paraId="21419253">
      <w:pPr>
        <w:keepNext w:val="0"/>
        <w:keepLines w:val="0"/>
        <w:widowControl/>
        <w:numPr>
          <w:ilvl w:val="0"/>
          <w:numId w:val="0"/>
        </w:numPr>
        <w:suppressLineNumbers w:val="0"/>
        <w:spacing w:before="0" w:beforeAutospacing="1" w:after="0" w:afterAutospacing="1"/>
        <w:ind w:left="1080" w:leftChars="0" w:right="720" w:rightChars="0" w:firstLine="716" w:firstLineChars="0"/>
        <w:rPr>
          <w:rFonts w:hint="default" w:hAnsi="Cambria Math" w:eastAsia="SimSun" w:cs="SimSun"/>
          <w:i w:val="0"/>
          <w:color w:val="000000"/>
          <w:sz w:val="24"/>
          <w:szCs w:val="24"/>
          <w:lang w:val="en-US" w:eastAsia="en-US" w:bidi="ar-SA"/>
        </w:rPr>
      </w:pPr>
      <w:r>
        <w:rPr>
          <w:rFonts w:hint="default" w:ascii="Arial" w:hAnsi="Arial" w:eastAsia="Segoe UI" w:cs="Arial"/>
          <w:i w:val="0"/>
          <w:iCs w:val="0"/>
          <w:caps w:val="0"/>
          <w:color w:val="auto"/>
          <w:spacing w:val="0"/>
          <w:sz w:val="24"/>
          <w:szCs w:val="24"/>
          <w:shd w:val="clear" w:color="auto" w:fill="auto"/>
          <w:lang w:val="en-US"/>
        </w:rPr>
        <w:t xml:space="preserve"> </w:t>
      </w:r>
      <m:oMath>
        <m:sSub>
          <m:sSubPr>
            <m:ctrlPr>
              <w:rPr>
                <w:rFonts w:hint="default" w:ascii="Cambria Math" w:hAnsi="Cambria Math" w:eastAsia="SimSun" w:cs="Arial"/>
                <w:b/>
                <w:bCs/>
                <w:i w:val="0"/>
                <w:color w:val="auto"/>
                <w:sz w:val="32"/>
                <w:szCs w:val="32"/>
              </w:rPr>
            </m:ctrlPr>
          </m:sSubPr>
          <m:e>
            <m:r>
              <m:rPr>
                <m:sty m:val="b"/>
              </m:rPr>
              <w:rPr>
                <w:rFonts w:hint="default" w:ascii="Cambria Math" w:hAnsi="Cambria Math" w:eastAsia="SimSun" w:cs="Arial"/>
                <w:color w:val="auto"/>
                <w:sz w:val="32"/>
                <w:szCs w:val="32"/>
                <w:lang w:val="en-US"/>
              </w:rPr>
              <m:t>d</m:t>
            </m:r>
            <m:ctrlPr>
              <w:rPr>
                <w:rFonts w:hint="default" w:ascii="Cambria Math" w:hAnsi="Cambria Math" w:eastAsia="SimSun" w:cs="Arial"/>
                <w:b/>
                <w:bCs/>
                <w:i w:val="0"/>
                <w:color w:val="auto"/>
                <w:sz w:val="32"/>
                <w:szCs w:val="32"/>
              </w:rPr>
            </m:ctrlPr>
          </m:e>
          <m:sub>
            <m:r>
              <m:rPr>
                <m:sty m:val="b"/>
              </m:rPr>
              <w:rPr>
                <w:rFonts w:hint="default" w:ascii="Cambria Math" w:hAnsi="Cambria Math" w:eastAsia="SimSun" w:cs="Arial"/>
                <w:color w:val="auto"/>
                <w:sz w:val="32"/>
                <w:szCs w:val="32"/>
                <w:lang w:val="en-US"/>
              </w:rPr>
              <m:t>AB</m:t>
            </m:r>
            <m:ctrlPr>
              <w:rPr>
                <w:rFonts w:hint="default" w:ascii="Cambria Math" w:hAnsi="Cambria Math" w:eastAsia="SimSun" w:cs="Arial"/>
                <w:b/>
                <w:bCs/>
                <w:i w:val="0"/>
                <w:color w:val="auto"/>
                <w:sz w:val="32"/>
                <w:szCs w:val="32"/>
              </w:rPr>
            </m:ctrlPr>
          </m:sub>
        </m:sSub>
        <m:r>
          <m:rPr>
            <m:sty m:val="b"/>
          </m:rPr>
          <w:rPr>
            <w:rFonts w:hint="default" w:ascii="Cambria Math" w:hAnsi="Cambria Math" w:eastAsia="SimSun" w:cs="Arial"/>
            <w:color w:val="auto"/>
            <w:sz w:val="32"/>
            <w:szCs w:val="32"/>
            <w:lang w:val="en-US"/>
          </w:rPr>
          <m:t xml:space="preserve"> = </m:t>
        </m:r>
        <m:r>
          <m:rPr>
            <m:sty m:val="b"/>
          </m:rPr>
          <w:rPr>
            <w:rFonts w:hint="default" w:ascii="Cambria Math" w:hAnsi="Cambria Math" w:cs="Arial"/>
            <w:color w:val="auto"/>
            <w:sz w:val="32"/>
            <w:szCs w:val="32"/>
          </w:rPr>
          <m:t>√</m:t>
        </m:r>
        <m:sSup>
          <m:sSupPr>
            <m:ctrlPr>
              <w:rPr>
                <w:rFonts w:hint="default" w:ascii="Cambria Math" w:hAnsi="Cambria Math" w:cs="Arial"/>
                <w:b/>
                <w:bCs/>
                <w:color w:val="auto"/>
                <w:sz w:val="32"/>
                <w:szCs w:val="32"/>
                <w:lang w:val="en-US"/>
              </w:rPr>
            </m:ctrlPr>
          </m:sSupPr>
          <m:e>
            <m:r>
              <m:rPr>
                <m:sty m:val="b"/>
              </m:rPr>
              <w:rPr>
                <w:rFonts w:hint="default" w:ascii="Cambria Math" w:hAnsi="Cambria Math" w:cs="Arial"/>
                <w:color w:val="auto"/>
                <w:sz w:val="32"/>
                <w:szCs w:val="32"/>
                <w:lang w:val="en-US"/>
              </w:rPr>
              <m:t>(</m:t>
            </m:r>
            <m:sSub>
              <m:sSubPr>
                <m:ctrlPr>
                  <w:rPr>
                    <w:rFonts w:hint="default" w:ascii="Cambria Math" w:hAnsi="Cambria Math" w:cs="Arial"/>
                    <w:b/>
                    <w:bCs/>
                    <w:color w:val="auto"/>
                    <w:sz w:val="32"/>
                    <w:szCs w:val="32"/>
                    <w:lang w:val="en-US"/>
                  </w:rPr>
                </m:ctrlPr>
              </m:sSubPr>
              <m:e>
                <m:r>
                  <m:rPr>
                    <m:sty m:val="b"/>
                  </m:rPr>
                  <w:rPr>
                    <w:rFonts w:hint="default" w:ascii="Cambria Math" w:hAnsi="Cambria Math" w:cs="Arial"/>
                    <w:color w:val="auto"/>
                    <w:sz w:val="32"/>
                    <w:szCs w:val="32"/>
                    <w:lang w:val="en-US"/>
                  </w:rPr>
                  <m:t>x</m:t>
                </m:r>
                <m:ctrlPr>
                  <w:rPr>
                    <w:rFonts w:hint="default" w:ascii="Cambria Math" w:hAnsi="Cambria Math" w:cs="Arial"/>
                    <w:b/>
                    <w:bCs/>
                    <w:color w:val="auto"/>
                    <w:sz w:val="32"/>
                    <w:szCs w:val="32"/>
                    <w:lang w:val="en-US"/>
                  </w:rPr>
                </m:ctrlPr>
              </m:e>
              <m:sub>
                <m:r>
                  <m:rPr>
                    <m:sty m:val="b"/>
                  </m:rPr>
                  <w:rPr>
                    <w:rFonts w:hint="default" w:ascii="Cambria Math" w:hAnsi="Cambria Math" w:cs="Arial"/>
                    <w:color w:val="auto"/>
                    <w:sz w:val="32"/>
                    <w:szCs w:val="32"/>
                    <w:lang w:val="en-US"/>
                  </w:rPr>
                  <m:t>1</m:t>
                </m:r>
                <m:ctrlPr>
                  <w:rPr>
                    <w:rFonts w:hint="default" w:ascii="Cambria Math" w:hAnsi="Cambria Math" w:cs="Arial"/>
                    <w:b/>
                    <w:bCs/>
                    <w:color w:val="auto"/>
                    <w:sz w:val="32"/>
                    <w:szCs w:val="32"/>
                    <w:lang w:val="en-US"/>
                  </w:rPr>
                </m:ctrlPr>
              </m:sub>
            </m:sSub>
            <m:r>
              <m:rPr>
                <m:sty m:val="b"/>
              </m:rPr>
              <w:rPr>
                <w:rFonts w:hint="default" w:ascii="Cambria Math" w:hAnsi="Cambria Math" w:cs="Arial"/>
                <w:color w:val="auto"/>
                <w:sz w:val="32"/>
                <w:szCs w:val="32"/>
                <w:lang w:val="en-US"/>
              </w:rPr>
              <m:t>−</m:t>
            </m:r>
            <m:sSub>
              <m:sSubPr>
                <m:ctrlPr>
                  <w:rPr>
                    <w:rFonts w:hint="default" w:ascii="Cambria Math" w:hAnsi="Cambria Math" w:cs="Arial"/>
                    <w:b/>
                    <w:bCs/>
                    <w:i w:val="0"/>
                    <w:color w:val="auto"/>
                    <w:sz w:val="32"/>
                    <w:szCs w:val="32"/>
                    <w:lang w:val="en-US"/>
                  </w:rPr>
                </m:ctrlPr>
              </m:sSubPr>
              <m:e>
                <m:r>
                  <m:rPr>
                    <m:sty m:val="b"/>
                  </m:rPr>
                  <w:rPr>
                    <w:rFonts w:hint="default" w:ascii="Cambria Math" w:hAnsi="Cambria Math" w:cs="Arial"/>
                    <w:color w:val="auto"/>
                    <w:sz w:val="32"/>
                    <w:szCs w:val="32"/>
                    <w:lang w:val="en-US"/>
                  </w:rPr>
                  <m:t>x</m:t>
                </m:r>
                <m:ctrlPr>
                  <w:rPr>
                    <w:rFonts w:hint="default" w:ascii="Cambria Math" w:hAnsi="Cambria Math" w:cs="Arial"/>
                    <w:b/>
                    <w:bCs/>
                    <w:i w:val="0"/>
                    <w:color w:val="auto"/>
                    <w:sz w:val="32"/>
                    <w:szCs w:val="32"/>
                    <w:lang w:val="en-US"/>
                  </w:rPr>
                </m:ctrlPr>
              </m:e>
              <m:sub>
                <m:r>
                  <m:rPr>
                    <m:sty m:val="b"/>
                  </m:rPr>
                  <w:rPr>
                    <w:rFonts w:hint="default" w:ascii="Cambria Math" w:hAnsi="Cambria Math" w:cs="Arial"/>
                    <w:color w:val="auto"/>
                    <w:sz w:val="32"/>
                    <w:szCs w:val="32"/>
                    <w:lang w:val="en-US"/>
                  </w:rPr>
                  <m:t>2</m:t>
                </m:r>
                <m:ctrlPr>
                  <w:rPr>
                    <w:rFonts w:hint="default" w:ascii="Cambria Math" w:hAnsi="Cambria Math" w:cs="Arial"/>
                    <w:b/>
                    <w:bCs/>
                    <w:i w:val="0"/>
                    <w:color w:val="auto"/>
                    <w:sz w:val="32"/>
                    <w:szCs w:val="32"/>
                    <w:lang w:val="en-US"/>
                  </w:rPr>
                </m:ctrlPr>
              </m:sub>
            </m:sSub>
            <m:r>
              <m:rPr>
                <m:sty m:val="b"/>
              </m:rPr>
              <w:rPr>
                <w:rFonts w:hint="default" w:ascii="Cambria Math" w:hAnsi="Cambria Math" w:cs="Arial"/>
                <w:color w:val="auto"/>
                <w:sz w:val="32"/>
                <w:szCs w:val="32"/>
                <w:lang w:val="en-US"/>
              </w:rPr>
              <m:t>)</m:t>
            </m:r>
            <m:ctrlPr>
              <w:rPr>
                <w:rFonts w:hint="default" w:ascii="Cambria Math" w:hAnsi="Cambria Math" w:cs="Arial"/>
                <w:b/>
                <w:bCs/>
                <w:color w:val="auto"/>
                <w:sz w:val="32"/>
                <w:szCs w:val="32"/>
                <w:lang w:val="en-US"/>
              </w:rPr>
            </m:ctrlPr>
          </m:e>
          <m:sup>
            <m:r>
              <m:rPr>
                <m:sty m:val="b"/>
              </m:rPr>
              <w:rPr>
                <w:rFonts w:hint="default" w:ascii="Cambria Math" w:hAnsi="Cambria Math" w:cs="Arial"/>
                <w:color w:val="auto"/>
                <w:sz w:val="32"/>
                <w:szCs w:val="32"/>
                <w:lang w:val="en-US"/>
              </w:rPr>
              <m:t>2</m:t>
            </m:r>
            <m:ctrlPr>
              <w:rPr>
                <w:rFonts w:hint="default" w:ascii="Cambria Math" w:hAnsi="Cambria Math" w:cs="Arial"/>
                <w:b/>
                <w:bCs/>
                <w:color w:val="auto"/>
                <w:sz w:val="32"/>
                <w:szCs w:val="32"/>
                <w:lang w:val="en-US"/>
              </w:rPr>
            </m:ctrlPr>
          </m:sup>
        </m:sSup>
        <m:r>
          <m:rPr>
            <m:sty m:val="b"/>
          </m:rPr>
          <w:rPr>
            <w:rFonts w:hint="default" w:ascii="Cambria Math" w:hAnsi="Cambria Math" w:cs="Arial"/>
            <w:color w:val="auto"/>
            <w:sz w:val="32"/>
            <w:szCs w:val="32"/>
            <w:lang w:val="en-US"/>
          </w:rPr>
          <m:t>+</m:t>
        </m:r>
        <m:sSup>
          <m:sSupPr>
            <m:ctrlPr>
              <w:rPr>
                <w:rFonts w:hint="default" w:ascii="Cambria Math" w:hAnsi="Cambria Math" w:cs="Arial"/>
                <w:b/>
                <w:bCs/>
                <w:color w:val="auto"/>
                <w:sz w:val="32"/>
                <w:szCs w:val="32"/>
                <w:lang w:val="en-US"/>
              </w:rPr>
            </m:ctrlPr>
          </m:sSupPr>
          <m:e>
            <m:r>
              <m:rPr>
                <m:sty m:val="b"/>
              </m:rPr>
              <w:rPr>
                <w:rFonts w:hint="default" w:ascii="Cambria Math" w:hAnsi="Cambria Math" w:cs="Arial"/>
                <w:color w:val="auto"/>
                <w:sz w:val="32"/>
                <w:szCs w:val="32"/>
                <w:lang w:val="en-US"/>
              </w:rPr>
              <m:t>(</m:t>
            </m:r>
            <m:sSub>
              <m:sSubPr>
                <m:ctrlPr>
                  <w:rPr>
                    <w:rFonts w:hint="default" w:ascii="Cambria Math" w:hAnsi="Cambria Math" w:cs="Arial"/>
                    <w:b/>
                    <w:bCs/>
                    <w:color w:val="auto"/>
                    <w:sz w:val="32"/>
                    <w:szCs w:val="32"/>
                    <w:lang w:val="en-US"/>
                  </w:rPr>
                </m:ctrlPr>
              </m:sSubPr>
              <m:e>
                <m:r>
                  <m:rPr>
                    <m:sty m:val="b"/>
                  </m:rPr>
                  <w:rPr>
                    <w:rFonts w:hint="default" w:ascii="Cambria Math" w:hAnsi="Cambria Math" w:cs="Arial"/>
                    <w:color w:val="auto"/>
                    <w:sz w:val="32"/>
                    <w:szCs w:val="32"/>
                    <w:lang w:val="en-US"/>
                  </w:rPr>
                  <m:t>y</m:t>
                </m:r>
                <m:ctrlPr>
                  <w:rPr>
                    <w:rFonts w:hint="default" w:ascii="Cambria Math" w:hAnsi="Cambria Math" w:cs="Arial"/>
                    <w:b/>
                    <w:bCs/>
                    <w:color w:val="auto"/>
                    <w:sz w:val="32"/>
                    <w:szCs w:val="32"/>
                    <w:lang w:val="en-US"/>
                  </w:rPr>
                </m:ctrlPr>
              </m:e>
              <m:sub>
                <m:r>
                  <m:rPr>
                    <m:sty m:val="b"/>
                  </m:rPr>
                  <w:rPr>
                    <w:rFonts w:hint="default" w:ascii="Cambria Math" w:hAnsi="Cambria Math" w:cs="Arial"/>
                    <w:color w:val="auto"/>
                    <w:sz w:val="32"/>
                    <w:szCs w:val="32"/>
                    <w:lang w:val="en-US"/>
                  </w:rPr>
                  <m:t>1</m:t>
                </m:r>
                <m:ctrlPr>
                  <w:rPr>
                    <w:rFonts w:hint="default" w:ascii="Cambria Math" w:hAnsi="Cambria Math" w:cs="Arial"/>
                    <w:b/>
                    <w:bCs/>
                    <w:color w:val="auto"/>
                    <w:sz w:val="32"/>
                    <w:szCs w:val="32"/>
                    <w:lang w:val="en-US"/>
                  </w:rPr>
                </m:ctrlPr>
              </m:sub>
            </m:sSub>
            <m:r>
              <m:rPr>
                <m:sty m:val="b"/>
              </m:rPr>
              <w:rPr>
                <w:rFonts w:hint="default" w:ascii="Cambria Math" w:hAnsi="Cambria Math" w:cs="Arial"/>
                <w:color w:val="auto"/>
                <w:sz w:val="32"/>
                <w:szCs w:val="32"/>
                <w:lang w:val="en-US"/>
              </w:rPr>
              <m:t>−</m:t>
            </m:r>
            <m:sSub>
              <m:sSubPr>
                <m:ctrlPr>
                  <w:rPr>
                    <w:rFonts w:hint="default" w:ascii="Cambria Math" w:hAnsi="Cambria Math" w:cs="Arial"/>
                    <w:b/>
                    <w:bCs/>
                    <w:i w:val="0"/>
                    <w:color w:val="auto"/>
                    <w:sz w:val="32"/>
                    <w:szCs w:val="32"/>
                    <w:lang w:val="en-US"/>
                  </w:rPr>
                </m:ctrlPr>
              </m:sSubPr>
              <m:e>
                <m:r>
                  <m:rPr>
                    <m:sty m:val="b"/>
                  </m:rPr>
                  <w:rPr>
                    <w:rFonts w:hint="default" w:ascii="Cambria Math" w:hAnsi="Cambria Math" w:cs="Arial"/>
                    <w:color w:val="auto"/>
                    <w:sz w:val="32"/>
                    <w:szCs w:val="32"/>
                    <w:lang w:val="en-US"/>
                  </w:rPr>
                  <m:t>y</m:t>
                </m:r>
                <m:ctrlPr>
                  <w:rPr>
                    <w:rFonts w:hint="default" w:ascii="Cambria Math" w:hAnsi="Cambria Math" w:cs="Arial"/>
                    <w:b/>
                    <w:bCs/>
                    <w:i w:val="0"/>
                    <w:color w:val="auto"/>
                    <w:sz w:val="32"/>
                    <w:szCs w:val="32"/>
                    <w:lang w:val="en-US"/>
                  </w:rPr>
                </m:ctrlPr>
              </m:e>
              <m:sub>
                <m:r>
                  <m:rPr>
                    <m:sty m:val="b"/>
                  </m:rPr>
                  <w:rPr>
                    <w:rFonts w:hint="default" w:ascii="Cambria Math" w:hAnsi="Cambria Math" w:cs="Arial"/>
                    <w:color w:val="auto"/>
                    <w:sz w:val="32"/>
                    <w:szCs w:val="32"/>
                    <w:lang w:val="en-US"/>
                  </w:rPr>
                  <m:t>2</m:t>
                </m:r>
                <m:ctrlPr>
                  <w:rPr>
                    <w:rFonts w:hint="default" w:ascii="Cambria Math" w:hAnsi="Cambria Math" w:cs="Arial"/>
                    <w:b/>
                    <w:bCs/>
                    <w:i w:val="0"/>
                    <w:color w:val="auto"/>
                    <w:sz w:val="32"/>
                    <w:szCs w:val="32"/>
                    <w:lang w:val="en-US"/>
                  </w:rPr>
                </m:ctrlPr>
              </m:sub>
            </m:sSub>
            <m:r>
              <m:rPr>
                <m:sty m:val="b"/>
              </m:rPr>
              <w:rPr>
                <w:rFonts w:hint="default" w:ascii="Cambria Math" w:hAnsi="Cambria Math" w:cs="Arial"/>
                <w:color w:val="auto"/>
                <w:sz w:val="32"/>
                <w:szCs w:val="32"/>
                <w:lang w:val="en-US"/>
              </w:rPr>
              <m:t>)</m:t>
            </m:r>
            <m:ctrlPr>
              <w:rPr>
                <w:rFonts w:hint="default" w:ascii="Cambria Math" w:hAnsi="Cambria Math" w:cs="Arial"/>
                <w:b/>
                <w:bCs/>
                <w:color w:val="auto"/>
                <w:sz w:val="32"/>
                <w:szCs w:val="32"/>
                <w:lang w:val="en-US"/>
              </w:rPr>
            </m:ctrlPr>
          </m:e>
          <m:sup>
            <m:r>
              <m:rPr>
                <m:sty m:val="b"/>
              </m:rPr>
              <w:rPr>
                <w:rFonts w:hint="default" w:ascii="Cambria Math" w:hAnsi="Cambria Math" w:cs="Arial"/>
                <w:color w:val="auto"/>
                <w:sz w:val="32"/>
                <w:szCs w:val="32"/>
                <w:lang w:val="en-US"/>
              </w:rPr>
              <m:t>2</m:t>
            </m:r>
            <m:ctrlPr>
              <w:rPr>
                <w:rFonts w:hint="default" w:ascii="Cambria Math" w:hAnsi="Cambria Math" w:cs="Arial"/>
                <w:b/>
                <w:bCs/>
                <w:color w:val="auto"/>
                <w:sz w:val="32"/>
                <w:szCs w:val="32"/>
                <w:lang w:val="en-US"/>
              </w:rPr>
            </m:ctrlPr>
          </m:sup>
        </m:sSup>
      </m:oMath>
    </w:p>
    <w:p w14:paraId="35C61955">
      <w:pPr>
        <w:keepNext w:val="0"/>
        <w:keepLines w:val="0"/>
        <w:widowControl/>
        <w:numPr>
          <w:ilvl w:val="0"/>
          <w:numId w:val="13"/>
        </w:numPr>
        <w:suppressLineNumbers w:val="0"/>
        <w:spacing w:before="0" w:beforeAutospacing="1" w:after="0" w:afterAutospacing="1"/>
        <w:ind w:left="1440" w:right="720" w:hanging="360"/>
        <w:rPr>
          <w:rFonts w:hint="default" w:ascii="Arial" w:hAnsi="Arial" w:eastAsia="SimSun" w:cs="Arial"/>
          <w:i w:val="0"/>
          <w:color w:val="000000"/>
          <w:sz w:val="24"/>
          <w:szCs w:val="24"/>
          <w:shd w:val="clear" w:color="auto" w:fill="auto"/>
          <w:lang w:val="en-US" w:eastAsia="en-US" w:bidi="ar-SA"/>
        </w:rPr>
      </w:pPr>
      <w:r>
        <w:rPr>
          <w:rFonts w:hint="default" w:ascii="Arial" w:hAnsi="Arial" w:eastAsia="Segoe UI" w:cs="Arial"/>
          <w:i w:val="0"/>
          <w:iCs w:val="0"/>
          <w:caps w:val="0"/>
          <w:spacing w:val="0"/>
          <w:sz w:val="24"/>
          <w:szCs w:val="24"/>
          <w:shd w:val="clear" w:color="auto" w:fill="auto"/>
        </w:rPr>
        <w:t xml:space="preserve">Манхатанско разстояние: Ако </w:t>
      </w:r>
      <w:r>
        <w:rPr>
          <w:rFonts w:hint="default" w:ascii="Arial" w:hAnsi="Arial" w:eastAsia="Segoe UI" w:cs="Arial"/>
          <w:b/>
          <w:bCs/>
          <w:i w:val="0"/>
          <w:iCs w:val="0"/>
          <w:caps w:val="0"/>
          <w:spacing w:val="0"/>
          <w:sz w:val="24"/>
          <w:szCs w:val="24"/>
          <w:shd w:val="clear" w:color="auto" w:fill="auto"/>
        </w:rPr>
        <w:t>точката A(x_1, y_1)</w:t>
      </w:r>
      <w:r>
        <w:rPr>
          <w:rFonts w:hint="default" w:ascii="Arial" w:hAnsi="Arial" w:eastAsia="Segoe UI" w:cs="Arial"/>
          <w:i w:val="0"/>
          <w:iCs w:val="0"/>
          <w:caps w:val="0"/>
          <w:spacing w:val="0"/>
          <w:sz w:val="24"/>
          <w:szCs w:val="24"/>
          <w:shd w:val="clear" w:color="auto" w:fill="auto"/>
        </w:rPr>
        <w:t xml:space="preserve"> и </w:t>
      </w:r>
      <w:r>
        <w:rPr>
          <w:rFonts w:hint="default" w:ascii="Arial" w:hAnsi="Arial" w:eastAsia="Segoe UI" w:cs="Arial"/>
          <w:b/>
          <w:bCs/>
          <w:i w:val="0"/>
          <w:iCs w:val="0"/>
          <w:caps w:val="0"/>
          <w:spacing w:val="0"/>
          <w:sz w:val="24"/>
          <w:szCs w:val="24"/>
          <w:shd w:val="clear" w:color="auto" w:fill="auto"/>
        </w:rPr>
        <w:t>точката B(x_2, y_2)</w:t>
      </w:r>
      <w:r>
        <w:rPr>
          <w:rFonts w:hint="default" w:ascii="Arial" w:hAnsi="Arial" w:eastAsia="Segoe UI" w:cs="Arial"/>
          <w:i w:val="0"/>
          <w:iCs w:val="0"/>
          <w:caps w:val="0"/>
          <w:spacing w:val="0"/>
          <w:sz w:val="24"/>
          <w:szCs w:val="24"/>
          <w:shd w:val="clear" w:color="auto" w:fill="auto"/>
        </w:rPr>
        <w:t>, то</w:t>
      </w:r>
      <w:r>
        <w:rPr>
          <w:rFonts w:hint="default" w:ascii="Arial" w:hAnsi="Arial" w:eastAsia="Segoe UI" w:cs="Arial"/>
          <w:i w:val="0"/>
          <w:iCs w:val="0"/>
          <w:caps w:val="0"/>
          <w:spacing w:val="0"/>
          <w:sz w:val="24"/>
          <w:szCs w:val="24"/>
          <w:shd w:val="clear" w:color="auto" w:fill="auto"/>
          <w:lang w:val="en-US"/>
        </w:rPr>
        <w:t xml:space="preserve"> </w:t>
      </w:r>
    </w:p>
    <w:p w14:paraId="1619E3F6">
      <w:pPr>
        <w:keepNext w:val="0"/>
        <w:keepLines w:val="0"/>
        <w:widowControl/>
        <w:numPr>
          <w:ilvl w:val="0"/>
          <w:numId w:val="0"/>
        </w:numPr>
        <w:suppressLineNumbers w:val="0"/>
        <w:spacing w:before="0" w:beforeAutospacing="1" w:after="0" w:afterAutospacing="1"/>
        <w:ind w:right="720" w:rightChars="0"/>
        <w:rPr>
          <w:rFonts w:hint="default" w:ascii="Arial" w:hAnsi="Arial" w:eastAsia="SimSun" w:cs="Arial"/>
          <w:i w:val="0"/>
          <w:color w:val="000000"/>
          <w:sz w:val="24"/>
          <w:szCs w:val="24"/>
          <w:shd w:val="clear" w:color="auto" w:fill="auto"/>
          <w:lang w:val="en-US" w:eastAsia="en-US" w:bidi="ar-SA"/>
        </w:rPr>
      </w:pPr>
      <m:oMathPara>
        <m:oMath>
          <m:sSub>
            <m:sSubPr>
              <m:ctrlPr>
                <w:rPr>
                  <w:rFonts w:hint="default" w:ascii="Cambria Math" w:hAnsi="Cambria Math" w:cs="Arial"/>
                  <w:b/>
                  <w:bCs/>
                  <w:i/>
                  <w:iCs w:val="0"/>
                  <w:caps w:val="0"/>
                  <w:spacing w:val="0"/>
                  <w:sz w:val="32"/>
                  <w:szCs w:val="32"/>
                  <w:shd w:val="clear" w:color="auto" w:fill="auto"/>
                  <w:lang w:val="en-US"/>
                </w:rPr>
              </m:ctrlPr>
            </m:sSubPr>
            <m:e>
              <m:r>
                <m:rPr>
                  <m:sty m:val="bi"/>
                </m:rPr>
                <w:rPr>
                  <w:rFonts w:hint="default" w:ascii="Cambria Math" w:hAnsi="Cambria Math" w:cs="Arial"/>
                  <w:caps w:val="0"/>
                  <w:spacing w:val="0"/>
                  <w:sz w:val="32"/>
                  <w:szCs w:val="32"/>
                  <w:shd w:val="clear" w:color="auto" w:fill="auto"/>
                  <w:lang w:val="en-US"/>
                </w:rPr>
                <m:t>d</m:t>
              </m:r>
              <m:ctrlPr>
                <w:rPr>
                  <w:rFonts w:hint="default" w:ascii="Cambria Math" w:hAnsi="Cambria Math" w:cs="Arial"/>
                  <w:b/>
                  <w:bCs/>
                  <w:i/>
                  <w:iCs w:val="0"/>
                  <w:caps w:val="0"/>
                  <w:spacing w:val="0"/>
                  <w:sz w:val="32"/>
                  <w:szCs w:val="32"/>
                  <w:shd w:val="clear" w:color="auto" w:fill="auto"/>
                  <w:lang w:val="en-US"/>
                </w:rPr>
              </m:ctrlPr>
            </m:e>
            <m:sub>
              <m:r>
                <m:rPr>
                  <m:sty m:val="bi"/>
                </m:rPr>
                <w:rPr>
                  <w:rFonts w:hint="default" w:ascii="Cambria Math" w:hAnsi="Cambria Math" w:cs="Arial"/>
                  <w:caps w:val="0"/>
                  <w:spacing w:val="0"/>
                  <w:sz w:val="32"/>
                  <w:szCs w:val="32"/>
                  <w:shd w:val="clear" w:color="auto" w:fill="auto"/>
                  <w:lang w:val="en-US"/>
                </w:rPr>
                <m:t>AB</m:t>
              </m:r>
              <m:ctrlPr>
                <w:rPr>
                  <w:rFonts w:hint="default" w:ascii="Cambria Math" w:hAnsi="Cambria Math" w:cs="Arial"/>
                  <w:b/>
                  <w:bCs/>
                  <w:i/>
                  <w:iCs w:val="0"/>
                  <w:caps w:val="0"/>
                  <w:spacing w:val="0"/>
                  <w:sz w:val="32"/>
                  <w:szCs w:val="32"/>
                  <w:shd w:val="clear" w:color="auto" w:fill="auto"/>
                  <w:lang w:val="en-US"/>
                </w:rPr>
              </m:ctrlPr>
            </m:sub>
          </m:sSub>
          <m:r>
            <m:rPr>
              <m:sty m:val="bi"/>
            </m:rPr>
            <w:rPr>
              <w:rFonts w:hint="default" w:ascii="Cambria Math" w:hAnsi="Cambria Math" w:cs="Arial"/>
              <w:caps w:val="0"/>
              <w:spacing w:val="0"/>
              <w:sz w:val="32"/>
              <w:szCs w:val="32"/>
              <w:shd w:val="clear" w:color="auto" w:fill="auto"/>
              <w:lang w:val="en-US"/>
            </w:rPr>
            <m:t>= |</m:t>
          </m:r>
          <m:sSub>
            <m:sSubPr>
              <m:ctrlPr>
                <w:rPr>
                  <w:rFonts w:hint="default" w:ascii="Cambria Math" w:hAnsi="Cambria Math" w:cs="Arial"/>
                  <w:b/>
                  <w:bCs/>
                  <w:i/>
                  <w:iCs w:val="0"/>
                  <w:caps w:val="0"/>
                  <w:spacing w:val="0"/>
                  <w:sz w:val="32"/>
                  <w:szCs w:val="32"/>
                  <w:shd w:val="clear" w:color="auto" w:fill="auto"/>
                  <w:lang w:val="en-US"/>
                </w:rPr>
              </m:ctrlPr>
            </m:sSubPr>
            <m:e>
              <m:r>
                <m:rPr>
                  <m:sty m:val="bi"/>
                </m:rPr>
                <w:rPr>
                  <w:rFonts w:hint="default" w:ascii="Cambria Math" w:hAnsi="Cambria Math" w:cs="Arial"/>
                  <w:caps w:val="0"/>
                  <w:spacing w:val="0"/>
                  <w:sz w:val="32"/>
                  <w:szCs w:val="32"/>
                  <w:shd w:val="clear" w:color="auto" w:fill="auto"/>
                  <w:lang w:val="en-US"/>
                </w:rPr>
                <m:t>x</m:t>
              </m:r>
              <m:ctrlPr>
                <w:rPr>
                  <w:rFonts w:hint="default" w:ascii="Cambria Math" w:hAnsi="Cambria Math" w:cs="Arial"/>
                  <w:b/>
                  <w:bCs/>
                  <w:i/>
                  <w:iCs w:val="0"/>
                  <w:caps w:val="0"/>
                  <w:spacing w:val="0"/>
                  <w:sz w:val="32"/>
                  <w:szCs w:val="32"/>
                  <w:shd w:val="clear" w:color="auto" w:fill="auto"/>
                  <w:lang w:val="en-US"/>
                </w:rPr>
              </m:ctrlPr>
            </m:e>
            <m:sub>
              <m:r>
                <m:rPr>
                  <m:sty m:val="bi"/>
                </m:rPr>
                <w:rPr>
                  <w:rFonts w:hint="default" w:ascii="Cambria Math" w:hAnsi="Cambria Math" w:cs="Arial"/>
                  <w:caps w:val="0"/>
                  <w:spacing w:val="0"/>
                  <w:sz w:val="32"/>
                  <w:szCs w:val="32"/>
                  <w:shd w:val="clear" w:color="auto" w:fill="auto"/>
                  <w:lang w:val="en-US"/>
                </w:rPr>
                <m:t>1</m:t>
              </m:r>
              <m:ctrlPr>
                <w:rPr>
                  <w:rFonts w:hint="default" w:ascii="Cambria Math" w:hAnsi="Cambria Math" w:cs="Arial"/>
                  <w:b/>
                  <w:bCs/>
                  <w:i/>
                  <w:iCs w:val="0"/>
                  <w:caps w:val="0"/>
                  <w:spacing w:val="0"/>
                  <w:sz w:val="32"/>
                  <w:szCs w:val="32"/>
                  <w:shd w:val="clear" w:color="auto" w:fill="auto"/>
                  <w:lang w:val="en-US"/>
                </w:rPr>
              </m:ctrlPr>
            </m:sub>
          </m:sSub>
          <m:r>
            <m:rPr>
              <m:sty m:val="bi"/>
            </m:rPr>
            <w:rPr>
              <w:rFonts w:hint="default" w:ascii="Cambria Math" w:hAnsi="Cambria Math" w:cs="Arial"/>
              <w:caps w:val="0"/>
              <w:spacing w:val="0"/>
              <w:sz w:val="32"/>
              <w:szCs w:val="32"/>
              <w:shd w:val="clear" w:color="auto" w:fill="auto"/>
              <w:lang w:val="en-US"/>
            </w:rPr>
            <m:t>−</m:t>
          </m:r>
          <m:sSub>
            <m:sSubPr>
              <m:ctrlPr>
                <w:rPr>
                  <w:rFonts w:hint="default" w:ascii="Cambria Math" w:hAnsi="Cambria Math" w:cs="Arial"/>
                  <w:b/>
                  <w:bCs/>
                  <w:i/>
                  <w:iCs w:val="0"/>
                  <w:caps w:val="0"/>
                  <w:spacing w:val="0"/>
                  <w:sz w:val="32"/>
                  <w:szCs w:val="32"/>
                  <w:shd w:val="clear" w:color="auto" w:fill="auto"/>
                  <w:lang w:val="en-US"/>
                </w:rPr>
              </m:ctrlPr>
            </m:sSubPr>
            <m:e>
              <m:r>
                <m:rPr>
                  <m:sty m:val="bi"/>
                </m:rPr>
                <w:rPr>
                  <w:rFonts w:hint="default" w:ascii="Cambria Math" w:hAnsi="Cambria Math" w:cs="Arial"/>
                  <w:caps w:val="0"/>
                  <w:spacing w:val="0"/>
                  <w:sz w:val="32"/>
                  <w:szCs w:val="32"/>
                  <w:shd w:val="clear" w:color="auto" w:fill="auto"/>
                  <w:lang w:val="en-US"/>
                </w:rPr>
                <m:t>x</m:t>
              </m:r>
              <m:ctrlPr>
                <w:rPr>
                  <w:rFonts w:hint="default" w:ascii="Cambria Math" w:hAnsi="Cambria Math" w:cs="Arial"/>
                  <w:b/>
                  <w:bCs/>
                  <w:i/>
                  <w:iCs w:val="0"/>
                  <w:caps w:val="0"/>
                  <w:spacing w:val="0"/>
                  <w:sz w:val="32"/>
                  <w:szCs w:val="32"/>
                  <w:shd w:val="clear" w:color="auto" w:fill="auto"/>
                  <w:lang w:val="en-US"/>
                </w:rPr>
              </m:ctrlPr>
            </m:e>
            <m:sub>
              <m:r>
                <m:rPr>
                  <m:sty m:val="bi"/>
                </m:rPr>
                <w:rPr>
                  <w:rFonts w:hint="default" w:ascii="Cambria Math" w:hAnsi="Cambria Math" w:cs="Arial"/>
                  <w:caps w:val="0"/>
                  <w:spacing w:val="0"/>
                  <w:sz w:val="32"/>
                  <w:szCs w:val="32"/>
                  <w:shd w:val="clear" w:color="auto" w:fill="auto"/>
                  <w:lang w:val="en-US"/>
                </w:rPr>
                <m:t>2</m:t>
              </m:r>
              <m:ctrlPr>
                <w:rPr>
                  <w:rFonts w:hint="default" w:ascii="Cambria Math" w:hAnsi="Cambria Math" w:cs="Arial"/>
                  <w:b/>
                  <w:bCs/>
                  <w:i/>
                  <w:iCs w:val="0"/>
                  <w:caps w:val="0"/>
                  <w:spacing w:val="0"/>
                  <w:sz w:val="32"/>
                  <w:szCs w:val="32"/>
                  <w:shd w:val="clear" w:color="auto" w:fill="auto"/>
                  <w:lang w:val="en-US"/>
                </w:rPr>
              </m:ctrlPr>
            </m:sub>
          </m:sSub>
          <m:r>
            <m:rPr>
              <m:sty m:val="bi"/>
            </m:rPr>
            <w:rPr>
              <w:rFonts w:hint="default" w:ascii="Cambria Math" w:hAnsi="Cambria Math" w:cs="Arial"/>
              <w:caps w:val="0"/>
              <w:spacing w:val="0"/>
              <w:sz w:val="32"/>
              <w:szCs w:val="32"/>
              <w:shd w:val="clear" w:color="auto" w:fill="auto"/>
              <w:lang w:val="en-US"/>
            </w:rPr>
            <m:t>| + |</m:t>
          </m:r>
          <m:sSub>
            <m:sSubPr>
              <m:ctrlPr>
                <w:rPr>
                  <w:rFonts w:hint="default" w:ascii="Cambria Math" w:hAnsi="Cambria Math" w:cs="Arial"/>
                  <w:b/>
                  <w:bCs/>
                  <w:i/>
                  <w:iCs w:val="0"/>
                  <w:caps w:val="0"/>
                  <w:spacing w:val="0"/>
                  <w:sz w:val="32"/>
                  <w:szCs w:val="32"/>
                  <w:shd w:val="clear" w:color="auto" w:fill="auto"/>
                  <w:lang w:val="en-US"/>
                </w:rPr>
              </m:ctrlPr>
            </m:sSubPr>
            <m:e>
              <m:r>
                <m:rPr>
                  <m:sty m:val="bi"/>
                </m:rPr>
                <w:rPr>
                  <w:rFonts w:hint="default" w:ascii="Cambria Math" w:hAnsi="Cambria Math" w:cs="Arial"/>
                  <w:caps w:val="0"/>
                  <w:spacing w:val="0"/>
                  <w:sz w:val="32"/>
                  <w:szCs w:val="32"/>
                  <w:shd w:val="clear" w:color="auto" w:fill="auto"/>
                  <w:lang w:val="en-US"/>
                </w:rPr>
                <m:t>y</m:t>
              </m:r>
              <m:ctrlPr>
                <w:rPr>
                  <w:rFonts w:hint="default" w:ascii="Cambria Math" w:hAnsi="Cambria Math" w:cs="Arial"/>
                  <w:b/>
                  <w:bCs/>
                  <w:i/>
                  <w:iCs w:val="0"/>
                  <w:caps w:val="0"/>
                  <w:spacing w:val="0"/>
                  <w:sz w:val="32"/>
                  <w:szCs w:val="32"/>
                  <w:shd w:val="clear" w:color="auto" w:fill="auto"/>
                  <w:lang w:val="en-US"/>
                </w:rPr>
              </m:ctrlPr>
            </m:e>
            <m:sub>
              <m:r>
                <m:rPr>
                  <m:sty m:val="bi"/>
                </m:rPr>
                <w:rPr>
                  <w:rFonts w:hint="default" w:ascii="Cambria Math" w:hAnsi="Cambria Math" w:cs="Arial"/>
                  <w:caps w:val="0"/>
                  <w:spacing w:val="0"/>
                  <w:sz w:val="32"/>
                  <w:szCs w:val="32"/>
                  <w:shd w:val="clear" w:color="auto" w:fill="auto"/>
                  <w:lang w:val="en-US"/>
                </w:rPr>
                <m:t>1</m:t>
              </m:r>
              <m:ctrlPr>
                <w:rPr>
                  <w:rFonts w:hint="default" w:ascii="Cambria Math" w:hAnsi="Cambria Math" w:cs="Arial"/>
                  <w:b/>
                  <w:bCs/>
                  <w:i/>
                  <w:iCs w:val="0"/>
                  <w:caps w:val="0"/>
                  <w:spacing w:val="0"/>
                  <w:sz w:val="32"/>
                  <w:szCs w:val="32"/>
                  <w:shd w:val="clear" w:color="auto" w:fill="auto"/>
                  <w:lang w:val="en-US"/>
                </w:rPr>
              </m:ctrlPr>
            </m:sub>
          </m:sSub>
          <m:r>
            <m:rPr>
              <m:sty m:val="bi"/>
            </m:rPr>
            <w:rPr>
              <w:rFonts w:hint="default" w:ascii="Cambria Math" w:hAnsi="Cambria Math" w:cs="Arial"/>
              <w:caps w:val="0"/>
              <w:spacing w:val="0"/>
              <w:sz w:val="32"/>
              <w:szCs w:val="32"/>
              <w:shd w:val="clear" w:color="auto" w:fill="auto"/>
              <w:lang w:val="en-US"/>
            </w:rPr>
            <m:t xml:space="preserve"> − </m:t>
          </m:r>
          <m:sSub>
            <m:sSubPr>
              <m:ctrlPr>
                <w:rPr>
                  <w:rFonts w:hint="default" w:ascii="Cambria Math" w:hAnsi="Cambria Math" w:cs="Arial"/>
                  <w:b/>
                  <w:bCs/>
                  <w:i/>
                  <w:iCs w:val="0"/>
                  <w:caps w:val="0"/>
                  <w:spacing w:val="0"/>
                  <w:sz w:val="32"/>
                  <w:szCs w:val="32"/>
                  <w:shd w:val="clear" w:color="auto" w:fill="auto"/>
                  <w:lang w:val="en-US"/>
                </w:rPr>
              </m:ctrlPr>
            </m:sSubPr>
            <m:e>
              <m:r>
                <m:rPr>
                  <m:sty m:val="bi"/>
                </m:rPr>
                <w:rPr>
                  <w:rFonts w:hint="default" w:ascii="Cambria Math" w:hAnsi="Cambria Math" w:cs="Arial"/>
                  <w:caps w:val="0"/>
                  <w:spacing w:val="0"/>
                  <w:sz w:val="32"/>
                  <w:szCs w:val="32"/>
                  <w:shd w:val="clear" w:color="auto" w:fill="auto"/>
                  <w:lang w:val="en-US"/>
                </w:rPr>
                <m:t>y</m:t>
              </m:r>
              <m:ctrlPr>
                <w:rPr>
                  <w:rFonts w:hint="default" w:ascii="Cambria Math" w:hAnsi="Cambria Math" w:cs="Arial"/>
                  <w:b/>
                  <w:bCs/>
                  <w:i/>
                  <w:iCs w:val="0"/>
                  <w:caps w:val="0"/>
                  <w:spacing w:val="0"/>
                  <w:sz w:val="32"/>
                  <w:szCs w:val="32"/>
                  <w:shd w:val="clear" w:color="auto" w:fill="auto"/>
                  <w:lang w:val="en-US"/>
                </w:rPr>
              </m:ctrlPr>
            </m:e>
            <m:sub>
              <m:r>
                <m:rPr>
                  <m:sty m:val="bi"/>
                </m:rPr>
                <w:rPr>
                  <w:rFonts w:hint="default" w:ascii="Cambria Math" w:hAnsi="Cambria Math" w:cs="Arial"/>
                  <w:caps w:val="0"/>
                  <w:spacing w:val="0"/>
                  <w:sz w:val="32"/>
                  <w:szCs w:val="32"/>
                  <w:shd w:val="clear" w:color="auto" w:fill="auto"/>
                  <w:lang w:val="en-US"/>
                </w:rPr>
                <m:t>2</m:t>
              </m:r>
              <m:ctrlPr>
                <w:rPr>
                  <w:rFonts w:hint="default" w:ascii="Cambria Math" w:hAnsi="Cambria Math" w:cs="Arial"/>
                  <w:b/>
                  <w:bCs/>
                  <w:i/>
                  <w:iCs w:val="0"/>
                  <w:caps w:val="0"/>
                  <w:spacing w:val="0"/>
                  <w:sz w:val="32"/>
                  <w:szCs w:val="32"/>
                  <w:shd w:val="clear" w:color="auto" w:fill="auto"/>
                  <w:lang w:val="en-US"/>
                </w:rPr>
              </m:ctrlPr>
            </m:sub>
          </m:sSub>
          <m:r>
            <m:rPr>
              <m:sty m:val="bi"/>
            </m:rPr>
            <w:rPr>
              <w:rFonts w:hint="default" w:ascii="Cambria Math" w:hAnsi="Cambria Math" w:cs="Arial"/>
              <w:caps w:val="0"/>
              <w:spacing w:val="0"/>
              <w:sz w:val="32"/>
              <w:szCs w:val="32"/>
              <w:shd w:val="clear" w:color="auto" w:fill="auto"/>
              <w:lang w:val="en-US"/>
            </w:rPr>
            <m:t>|</m:t>
          </m:r>
        </m:oMath>
      </m:oMathPara>
    </w:p>
    <w:p w14:paraId="37F0602C">
      <w:pPr>
        <w:keepNext w:val="0"/>
        <w:keepLines w:val="0"/>
        <w:widowControl/>
        <w:numPr>
          <w:ilvl w:val="0"/>
          <w:numId w:val="0"/>
        </w:numPr>
        <w:suppressLineNumbers w:val="0"/>
        <w:spacing w:before="0" w:beforeAutospacing="1" w:after="0" w:afterAutospacing="1"/>
        <w:ind w:right="720" w:rightChars="0"/>
        <w:rPr>
          <w:rFonts w:hint="default" w:ascii="Arial" w:hAnsi="Arial" w:eastAsia="SimSun" w:cs="Arial"/>
          <w:i w:val="0"/>
          <w:color w:val="auto"/>
          <w:sz w:val="24"/>
          <w:szCs w:val="24"/>
          <w:shd w:val="clear" w:color="auto" w:fill="auto"/>
          <w:lang w:val="en-US" w:eastAsia="en-US" w:bidi="ar-SA"/>
        </w:rPr>
      </w:pPr>
      <w:r>
        <w:rPr>
          <w:rFonts w:hint="default" w:ascii="Arial" w:hAnsi="Arial" w:eastAsia="Segoe UI" w:cs="Arial"/>
          <w:i w:val="0"/>
          <w:iCs w:val="0"/>
          <w:caps w:val="0"/>
          <w:color w:val="auto"/>
          <w:spacing w:val="0"/>
          <w:sz w:val="24"/>
          <w:szCs w:val="24"/>
          <w:shd w:val="clear" w:color="auto" w:fill="auto"/>
        </w:rPr>
        <w:t>Тези метрики обаче не са достатъчно добри за нашата задача, защото те допускат дори и вземането на всички примери (в случая книги), които са на горе-долу еднакво разстояние от текущо тествания, а </w:t>
      </w:r>
      <w:r>
        <w:rPr>
          <w:rStyle w:val="18"/>
          <w:rFonts w:hint="default" w:ascii="Arial" w:hAnsi="Arial" w:eastAsia="Segoe UI" w:cs="Arial"/>
          <w:i w:val="0"/>
          <w:iCs w:val="0"/>
          <w:caps w:val="0"/>
          <w:color w:val="auto"/>
          <w:spacing w:val="0"/>
          <w:sz w:val="24"/>
          <w:szCs w:val="24"/>
          <w:shd w:val="clear" w:color="auto" w:fill="auto"/>
        </w:rPr>
        <w:t>cousine метриката</w:t>
      </w:r>
      <w:r>
        <w:rPr>
          <w:rFonts w:hint="default" w:ascii="Arial" w:hAnsi="Arial" w:eastAsia="Segoe UI" w:cs="Arial"/>
          <w:i w:val="0"/>
          <w:iCs w:val="0"/>
          <w:caps w:val="0"/>
          <w:color w:val="auto"/>
          <w:spacing w:val="0"/>
          <w:sz w:val="24"/>
          <w:szCs w:val="24"/>
          <w:shd w:val="clear" w:color="auto" w:fill="auto"/>
        </w:rPr>
        <w:t> - взема предвид и ъгъла, под който се намира съседа на текущо тествания пример спрямо текущо тествания пример и въз основа на това колко фолям е ъгълът решава кой съсед (в случая книга) да добави в препоръчаните.</w:t>
      </w:r>
    </w:p>
    <w:p w14:paraId="5BA50586">
      <w:pPr>
        <w:pStyle w:val="6"/>
        <w:bidi w:val="0"/>
        <w:rPr>
          <w:rFonts w:hint="default"/>
          <w:lang w:val="bg-BG"/>
        </w:rPr>
      </w:pPr>
      <w:r>
        <w:rPr>
          <w:rFonts w:hint="default"/>
          <w:lang w:val="bg-BG"/>
        </w:rPr>
        <w:t>Алгоритъмът в стъпки</w:t>
      </w:r>
    </w:p>
    <w:p w14:paraId="3C0CC55B">
      <w:pPr>
        <w:numPr>
          <w:ilvl w:val="0"/>
          <w:numId w:val="14"/>
        </w:numPr>
        <w:rPr>
          <w:rStyle w:val="18"/>
          <w:rFonts w:hint="default" w:ascii="Arial" w:hAnsi="Arial" w:eastAsia="SimSun" w:cs="Arial"/>
          <w:b w:val="0"/>
          <w:bCs w:val="0"/>
          <w:sz w:val="24"/>
          <w:szCs w:val="24"/>
        </w:rPr>
      </w:pPr>
      <w:r>
        <w:rPr>
          <w:rStyle w:val="18"/>
          <w:rFonts w:hint="default" w:ascii="Arial" w:hAnsi="Arial" w:eastAsia="SimSun" w:cs="Arial"/>
          <w:b w:val="0"/>
          <w:bCs w:val="0"/>
          <w:sz w:val="24"/>
          <w:szCs w:val="24"/>
        </w:rPr>
        <w:t>Зареждане и обработка на данни</w:t>
      </w:r>
    </w:p>
    <w:p w14:paraId="255702FB">
      <w:pPr>
        <w:numPr>
          <w:ilvl w:val="0"/>
          <w:numId w:val="15"/>
        </w:numPr>
        <w:tabs>
          <w:tab w:val="clear" w:pos="840"/>
        </w:tabs>
        <w:ind w:left="840" w:leftChars="0" w:hanging="420" w:firstLineChars="0"/>
        <w:rPr>
          <w:rStyle w:val="18"/>
          <w:rFonts w:hint="default" w:ascii="Arial" w:hAnsi="Arial" w:eastAsia="SimSun" w:cs="Arial"/>
          <w:sz w:val="24"/>
          <w:szCs w:val="24"/>
        </w:rPr>
      </w:pPr>
      <w:r>
        <w:rPr>
          <w:rFonts w:hint="default" w:ascii="Arial" w:hAnsi="Arial" w:eastAsia="SimSun" w:cs="Arial"/>
          <w:sz w:val="24"/>
          <w:szCs w:val="24"/>
        </w:rPr>
        <w:t xml:space="preserve">Зареждане на данните от файлове </w:t>
      </w:r>
      <w:r>
        <w:rPr>
          <w:rStyle w:val="15"/>
          <w:rFonts w:hint="default" w:ascii="Arial" w:hAnsi="Arial" w:eastAsia="SimSun" w:cs="Arial"/>
          <w:sz w:val="24"/>
          <w:szCs w:val="24"/>
        </w:rPr>
        <w:t>Ratings.csv</w:t>
      </w:r>
      <w:r>
        <w:rPr>
          <w:rFonts w:hint="default" w:ascii="Arial" w:hAnsi="Arial" w:eastAsia="SimSun" w:cs="Arial"/>
          <w:sz w:val="24"/>
          <w:szCs w:val="24"/>
        </w:rPr>
        <w:t xml:space="preserve">, </w:t>
      </w:r>
      <w:r>
        <w:rPr>
          <w:rStyle w:val="15"/>
          <w:rFonts w:hint="default" w:ascii="Arial" w:hAnsi="Arial" w:eastAsia="SimSun" w:cs="Arial"/>
          <w:sz w:val="24"/>
          <w:szCs w:val="24"/>
        </w:rPr>
        <w:t>Books.csv</w:t>
      </w:r>
      <w:r>
        <w:rPr>
          <w:rFonts w:hint="default" w:ascii="Arial" w:hAnsi="Arial" w:eastAsia="SimSun" w:cs="Arial"/>
          <w:sz w:val="24"/>
          <w:szCs w:val="24"/>
        </w:rPr>
        <w:t xml:space="preserve"> и </w:t>
      </w:r>
      <w:r>
        <w:rPr>
          <w:rStyle w:val="15"/>
          <w:rFonts w:hint="default" w:ascii="Arial" w:hAnsi="Arial" w:eastAsia="SimSun" w:cs="Arial"/>
          <w:sz w:val="24"/>
          <w:szCs w:val="24"/>
        </w:rPr>
        <w:t>Users.csv</w:t>
      </w:r>
      <w:r>
        <w:rPr>
          <w:rFonts w:hint="default" w:ascii="Arial" w:hAnsi="Arial" w:eastAsia="SimSun" w:cs="Arial"/>
          <w:sz w:val="24"/>
          <w:szCs w:val="24"/>
        </w:rPr>
        <w:t xml:space="preserve"> в </w:t>
      </w:r>
      <w:r>
        <w:rPr>
          <w:rStyle w:val="18"/>
          <w:rFonts w:hint="default" w:ascii="Arial" w:hAnsi="Arial" w:eastAsia="SimSun" w:cs="Arial"/>
          <w:sz w:val="24"/>
          <w:szCs w:val="24"/>
        </w:rPr>
        <w:t>Pandas DataFrame</w:t>
      </w:r>
      <w:r>
        <w:rPr>
          <w:rFonts w:hint="default" w:ascii="Arial" w:hAnsi="Arial" w:eastAsia="SimSun" w:cs="Arial"/>
          <w:sz w:val="24"/>
          <w:szCs w:val="24"/>
        </w:rPr>
        <w:t>.</w:t>
      </w:r>
    </w:p>
    <w:p w14:paraId="53ED2BA2">
      <w:pPr>
        <w:keepNext w:val="0"/>
        <w:keepLines w:val="0"/>
        <w:widowControl/>
        <w:numPr>
          <w:ilvl w:val="0"/>
          <w:numId w:val="15"/>
        </w:numPr>
        <w:suppressLineNumbers w:val="0"/>
        <w:tabs>
          <w:tab w:val="clear" w:pos="840"/>
        </w:tabs>
        <w:ind w:left="840" w:leftChars="0" w:hanging="420" w:firstLineChars="0"/>
        <w:jc w:val="left"/>
        <w:rPr>
          <w:rFonts w:hint="default" w:ascii="Arial" w:hAnsi="Arial" w:cs="Arial"/>
          <w:sz w:val="24"/>
          <w:szCs w:val="24"/>
        </w:rPr>
      </w:pPr>
      <w:r>
        <w:rPr>
          <w:rFonts w:hint="default" w:ascii="Arial" w:hAnsi="Arial" w:eastAsia="SimSun" w:cs="Arial"/>
          <w:color w:val="000000"/>
          <w:kern w:val="0"/>
          <w:sz w:val="24"/>
          <w:szCs w:val="24"/>
          <w:lang w:val="en-US" w:eastAsia="zh-CN" w:bidi="ar"/>
        </w:rPr>
        <w:t>Обработка на липсващи стойности:</w:t>
      </w:r>
    </w:p>
    <w:p w14:paraId="7CBFFBD0">
      <w:pPr>
        <w:keepNext w:val="0"/>
        <w:keepLines w:val="0"/>
        <w:widowControl/>
        <w:numPr>
          <w:ilvl w:val="0"/>
          <w:numId w:val="16"/>
        </w:numPr>
        <w:suppressLineNumbers w:val="0"/>
        <w:tabs>
          <w:tab w:val="clear" w:pos="1260"/>
        </w:tabs>
        <w:spacing w:before="0" w:beforeAutospacing="1" w:after="0" w:afterAutospacing="1"/>
        <w:ind w:left="1260" w:leftChars="0" w:hanging="420" w:firstLineChars="0"/>
        <w:rPr>
          <w:rFonts w:hint="default" w:ascii="Arial" w:hAnsi="Arial" w:cs="Arial"/>
          <w:sz w:val="24"/>
          <w:szCs w:val="24"/>
        </w:rPr>
      </w:pPr>
      <w:r>
        <w:rPr>
          <w:rFonts w:hint="default" w:ascii="Arial" w:hAnsi="Arial" w:cs="Arial"/>
          <w:sz w:val="24"/>
          <w:szCs w:val="24"/>
        </w:rPr>
        <w:t xml:space="preserve">Попълване на липсващи стойности с фиксирани стойности като </w:t>
      </w:r>
      <w:r>
        <w:rPr>
          <w:rStyle w:val="15"/>
          <w:rFonts w:hint="default" w:ascii="Arial" w:hAnsi="Arial" w:cs="Arial"/>
          <w:sz w:val="24"/>
          <w:szCs w:val="24"/>
        </w:rPr>
        <w:t>"NaN"</w:t>
      </w:r>
      <w:r>
        <w:rPr>
          <w:rFonts w:hint="default" w:ascii="Arial" w:hAnsi="Arial" w:cs="Arial"/>
          <w:sz w:val="24"/>
          <w:szCs w:val="24"/>
        </w:rPr>
        <w:t xml:space="preserve"> или </w:t>
      </w:r>
      <w:r>
        <w:rPr>
          <w:rStyle w:val="15"/>
          <w:rFonts w:hint="default" w:ascii="Arial" w:hAnsi="Arial" w:cs="Arial"/>
          <w:sz w:val="24"/>
          <w:szCs w:val="24"/>
        </w:rPr>
        <w:t>-1</w:t>
      </w:r>
      <w:r>
        <w:rPr>
          <w:rFonts w:hint="default" w:ascii="Arial" w:hAnsi="Arial" w:cs="Arial"/>
          <w:sz w:val="24"/>
          <w:szCs w:val="24"/>
        </w:rPr>
        <w:t>.</w:t>
      </w:r>
    </w:p>
    <w:p w14:paraId="3E40FA05">
      <w:pPr>
        <w:keepNext w:val="0"/>
        <w:keepLines w:val="0"/>
        <w:widowControl/>
        <w:numPr>
          <w:ilvl w:val="0"/>
          <w:numId w:val="16"/>
        </w:numPr>
        <w:suppressLineNumbers w:val="0"/>
        <w:tabs>
          <w:tab w:val="clear" w:pos="1260"/>
        </w:tabs>
        <w:spacing w:before="0" w:beforeAutospacing="1" w:after="0" w:afterAutospacing="1"/>
        <w:ind w:left="1260" w:leftChars="0" w:hanging="420" w:firstLineChars="0"/>
        <w:rPr>
          <w:rStyle w:val="18"/>
          <w:rFonts w:hint="default" w:ascii="Arial" w:hAnsi="Arial" w:eastAsia="SimSun" w:cs="Arial"/>
          <w:sz w:val="24"/>
          <w:szCs w:val="24"/>
        </w:rPr>
      </w:pPr>
      <w:r>
        <w:rPr>
          <w:rFonts w:hint="default" w:ascii="Arial" w:hAnsi="Arial" w:cs="Arial"/>
          <w:sz w:val="24"/>
          <w:szCs w:val="24"/>
        </w:rPr>
        <w:t>Изтриване на редове с липсващи стойности в оценките (</w:t>
      </w:r>
      <w:r>
        <w:rPr>
          <w:rStyle w:val="15"/>
          <w:rFonts w:hint="default" w:ascii="Arial" w:hAnsi="Arial" w:cs="Arial"/>
          <w:sz w:val="24"/>
          <w:szCs w:val="24"/>
        </w:rPr>
        <w:t>df_ratings.dropna()</w:t>
      </w:r>
      <w:r>
        <w:rPr>
          <w:rFonts w:hint="default" w:ascii="Arial" w:hAnsi="Arial" w:cs="Arial"/>
          <w:sz w:val="24"/>
          <w:szCs w:val="24"/>
        </w:rPr>
        <w:t>).</w:t>
      </w:r>
    </w:p>
    <w:p w14:paraId="4DE1E400">
      <w:pPr>
        <w:numPr>
          <w:ilvl w:val="0"/>
          <w:numId w:val="14"/>
        </w:numPr>
        <w:rPr>
          <w:rStyle w:val="18"/>
          <w:rFonts w:hint="default" w:ascii="Arial" w:hAnsi="Arial" w:eastAsia="SimSun" w:cs="Arial"/>
          <w:sz w:val="24"/>
          <w:szCs w:val="24"/>
          <w:lang w:val="bg-BG"/>
        </w:rPr>
      </w:pPr>
      <w:r>
        <w:rPr>
          <w:rFonts w:hint="default" w:ascii="Arial" w:hAnsi="Arial" w:eastAsia="SimSun" w:cs="Arial"/>
          <w:sz w:val="24"/>
          <w:szCs w:val="24"/>
        </w:rPr>
        <w:t>Комбиниране на данни</w:t>
      </w:r>
    </w:p>
    <w:p w14:paraId="198831F3">
      <w:pPr>
        <w:numPr>
          <w:ilvl w:val="0"/>
          <w:numId w:val="17"/>
        </w:numPr>
        <w:ind w:left="840" w:leftChars="0" w:hanging="420" w:firstLineChars="0"/>
        <w:rPr>
          <w:rStyle w:val="18"/>
          <w:rFonts w:hint="default" w:ascii="Arial" w:hAnsi="Arial" w:eastAsia="SimSun" w:cs="Arial"/>
          <w:sz w:val="24"/>
          <w:szCs w:val="24"/>
          <w:lang w:val="en-US"/>
        </w:rPr>
      </w:pPr>
      <w:r>
        <w:rPr>
          <w:rFonts w:hint="default" w:ascii="Arial" w:hAnsi="Arial" w:eastAsia="SimSun" w:cs="Arial"/>
          <w:sz w:val="24"/>
          <w:szCs w:val="24"/>
        </w:rPr>
        <w:t>Обединяване на данни за оценки (</w:t>
      </w:r>
      <w:r>
        <w:rPr>
          <w:rStyle w:val="15"/>
          <w:rFonts w:hint="default" w:ascii="Arial" w:hAnsi="Arial" w:eastAsia="SimSun" w:cs="Arial"/>
          <w:sz w:val="24"/>
          <w:szCs w:val="24"/>
        </w:rPr>
        <w:t>df_ratings</w:t>
      </w:r>
      <w:r>
        <w:rPr>
          <w:rFonts w:hint="default" w:ascii="Arial" w:hAnsi="Arial" w:eastAsia="SimSun" w:cs="Arial"/>
          <w:sz w:val="24"/>
          <w:szCs w:val="24"/>
        </w:rPr>
        <w:t>) и книги (</w:t>
      </w:r>
      <w:r>
        <w:rPr>
          <w:rStyle w:val="15"/>
          <w:rFonts w:hint="default" w:ascii="Arial" w:hAnsi="Arial" w:eastAsia="SimSun" w:cs="Arial"/>
          <w:sz w:val="24"/>
          <w:szCs w:val="24"/>
        </w:rPr>
        <w:t>df_books</w:t>
      </w:r>
      <w:r>
        <w:rPr>
          <w:rFonts w:hint="default" w:ascii="Arial" w:hAnsi="Arial" w:eastAsia="SimSun" w:cs="Arial"/>
          <w:sz w:val="24"/>
          <w:szCs w:val="24"/>
        </w:rPr>
        <w:t xml:space="preserve">) чрез общата колона </w:t>
      </w:r>
      <w:r>
        <w:rPr>
          <w:rStyle w:val="15"/>
          <w:rFonts w:hint="default" w:ascii="Arial" w:hAnsi="Arial" w:eastAsia="SimSun" w:cs="Arial"/>
          <w:sz w:val="24"/>
          <w:szCs w:val="24"/>
        </w:rPr>
        <w:t>ISBN</w:t>
      </w:r>
      <w:r>
        <w:rPr>
          <w:rFonts w:hint="default" w:ascii="Arial" w:hAnsi="Arial" w:eastAsia="SimSun" w:cs="Arial"/>
          <w:sz w:val="24"/>
          <w:szCs w:val="24"/>
        </w:rPr>
        <w:t>.</w:t>
      </w:r>
    </w:p>
    <w:p w14:paraId="05CA3423">
      <w:pPr>
        <w:numPr>
          <w:ilvl w:val="0"/>
          <w:numId w:val="17"/>
        </w:numPr>
        <w:ind w:left="840" w:leftChars="0" w:hanging="420" w:firstLineChars="0"/>
        <w:rPr>
          <w:rStyle w:val="18"/>
          <w:rFonts w:hint="default" w:ascii="Arial" w:hAnsi="Arial" w:eastAsia="SimSun" w:cs="Arial"/>
          <w:sz w:val="24"/>
          <w:szCs w:val="24"/>
          <w:lang w:val="en-US"/>
        </w:rPr>
      </w:pPr>
      <w:r>
        <w:rPr>
          <w:rFonts w:hint="default" w:ascii="Arial" w:hAnsi="Arial" w:eastAsia="SimSun" w:cs="Arial"/>
          <w:sz w:val="24"/>
          <w:szCs w:val="24"/>
        </w:rPr>
        <w:t xml:space="preserve">Премахване на ненужни колони, като например </w:t>
      </w:r>
      <w:r>
        <w:rPr>
          <w:rStyle w:val="15"/>
          <w:rFonts w:hint="default" w:ascii="Arial" w:hAnsi="Arial" w:eastAsia="SimSun" w:cs="Arial"/>
          <w:sz w:val="24"/>
          <w:szCs w:val="24"/>
        </w:rPr>
        <w:t>Book-Author</w:t>
      </w:r>
      <w:r>
        <w:rPr>
          <w:rFonts w:hint="default" w:ascii="Arial" w:hAnsi="Arial" w:eastAsia="SimSun" w:cs="Arial"/>
          <w:sz w:val="24"/>
          <w:szCs w:val="24"/>
        </w:rPr>
        <w:t>.</w:t>
      </w:r>
    </w:p>
    <w:p w14:paraId="144DA2AC">
      <w:pPr>
        <w:numPr>
          <w:ilvl w:val="0"/>
          <w:numId w:val="14"/>
        </w:numPr>
        <w:rPr>
          <w:rStyle w:val="18"/>
          <w:rFonts w:hint="default" w:ascii="Arial" w:hAnsi="Arial" w:eastAsia="SimSun" w:cs="Arial"/>
          <w:sz w:val="24"/>
          <w:szCs w:val="24"/>
          <w:lang w:val="bg-BG"/>
        </w:rPr>
      </w:pPr>
      <w:r>
        <w:rPr>
          <w:rFonts w:hint="default" w:ascii="Arial" w:hAnsi="Arial" w:eastAsia="SimSun" w:cs="Arial"/>
          <w:sz w:val="24"/>
          <w:szCs w:val="24"/>
        </w:rPr>
        <w:t>Изчисляване на популярност на книгите</w:t>
      </w:r>
    </w:p>
    <w:p w14:paraId="2EBB9D14">
      <w:pPr>
        <w:numPr>
          <w:ilvl w:val="0"/>
          <w:numId w:val="18"/>
        </w:numPr>
        <w:ind w:left="840" w:leftChars="0" w:hanging="420" w:firstLineChars="0"/>
        <w:rPr>
          <w:rStyle w:val="18"/>
          <w:rFonts w:hint="default" w:ascii="Arial" w:hAnsi="Arial" w:eastAsia="SimSun" w:cs="Arial"/>
          <w:sz w:val="24"/>
          <w:szCs w:val="24"/>
          <w:lang w:val="en-US"/>
        </w:rPr>
      </w:pPr>
      <w:r>
        <w:rPr>
          <w:rFonts w:hint="default" w:ascii="Arial" w:hAnsi="Arial" w:eastAsia="SimSun" w:cs="Arial"/>
          <w:sz w:val="24"/>
          <w:szCs w:val="24"/>
        </w:rPr>
        <w:t>Групиране на данни, за да се преброи броят на рейтингите за всяка книга</w:t>
      </w:r>
      <w:r>
        <w:rPr>
          <w:rFonts w:hint="default" w:ascii="Arial" w:hAnsi="Arial" w:eastAsia="SimSun" w:cs="Arial"/>
          <w:sz w:val="24"/>
          <w:szCs w:val="24"/>
          <w:lang w:val="en-US"/>
        </w:rPr>
        <w:t>.</w:t>
      </w:r>
    </w:p>
    <w:p w14:paraId="1E660078">
      <w:pPr>
        <w:numPr>
          <w:ilvl w:val="0"/>
          <w:numId w:val="18"/>
        </w:numPr>
        <w:ind w:left="840" w:leftChars="0" w:hanging="420" w:firstLineChars="0"/>
        <w:rPr>
          <w:rStyle w:val="18"/>
          <w:rFonts w:hint="default" w:ascii="Arial" w:hAnsi="Arial" w:eastAsia="SimSun" w:cs="Arial"/>
          <w:sz w:val="24"/>
          <w:szCs w:val="24"/>
          <w:lang w:val="en-US"/>
        </w:rPr>
      </w:pPr>
      <w:r>
        <w:rPr>
          <w:rFonts w:hint="default" w:ascii="Arial" w:hAnsi="Arial" w:eastAsia="SimSun" w:cs="Arial"/>
          <w:sz w:val="24"/>
          <w:szCs w:val="24"/>
        </w:rPr>
        <w:t>Обединяване на тези резултати с оригиналния набор от данни</w:t>
      </w:r>
      <w:r>
        <w:rPr>
          <w:rFonts w:hint="default" w:ascii="Arial" w:hAnsi="Arial" w:eastAsia="SimSun" w:cs="Arial"/>
          <w:sz w:val="24"/>
          <w:szCs w:val="24"/>
          <w:lang w:val="en-US"/>
        </w:rPr>
        <w:t>.</w:t>
      </w:r>
    </w:p>
    <w:p w14:paraId="0E2FD89F">
      <w:pPr>
        <w:numPr>
          <w:ilvl w:val="0"/>
          <w:numId w:val="14"/>
        </w:numPr>
        <w:rPr>
          <w:rStyle w:val="18"/>
          <w:rFonts w:hint="default" w:ascii="Arial" w:hAnsi="Arial" w:eastAsia="SimSun" w:cs="Arial"/>
          <w:sz w:val="24"/>
          <w:szCs w:val="24"/>
          <w:lang w:val="bg-BG"/>
        </w:rPr>
      </w:pPr>
      <w:r>
        <w:rPr>
          <w:rFonts w:hint="default" w:ascii="Arial" w:hAnsi="Arial" w:eastAsia="SimSun" w:cs="Arial"/>
          <w:sz w:val="24"/>
          <w:szCs w:val="24"/>
        </w:rPr>
        <w:t>Филтриране на популярни книги</w:t>
      </w:r>
    </w:p>
    <w:p w14:paraId="03F943AC">
      <w:pPr>
        <w:numPr>
          <w:ilvl w:val="0"/>
          <w:numId w:val="19"/>
        </w:numPr>
        <w:ind w:left="840" w:leftChars="0" w:hanging="420" w:firstLineChars="0"/>
        <w:rPr>
          <w:rStyle w:val="18"/>
          <w:rFonts w:hint="default" w:ascii="Arial" w:hAnsi="Arial" w:eastAsia="SimSun" w:cs="Arial"/>
          <w:sz w:val="24"/>
          <w:szCs w:val="24"/>
          <w:lang w:val="bg-BG"/>
        </w:rPr>
      </w:pPr>
      <w:r>
        <w:rPr>
          <w:rFonts w:hint="default" w:ascii="Arial" w:hAnsi="Arial" w:eastAsia="SimSun" w:cs="Arial"/>
          <w:sz w:val="24"/>
          <w:szCs w:val="24"/>
        </w:rPr>
        <w:t>Изчисляване на прагово ниво за популярност на книгите въз основа на 90-ия пер</w:t>
      </w:r>
      <w:r>
        <w:rPr>
          <w:rFonts w:hint="default" w:eastAsia="SimSun" w:cs="Arial"/>
          <w:sz w:val="24"/>
          <w:szCs w:val="24"/>
          <w:lang w:val="bg-BG"/>
        </w:rPr>
        <w:t>ц</w:t>
      </w:r>
      <w:r>
        <w:rPr>
          <w:rFonts w:hint="default" w:ascii="Arial" w:hAnsi="Arial" w:eastAsia="SimSun" w:cs="Arial"/>
          <w:sz w:val="24"/>
          <w:szCs w:val="24"/>
        </w:rPr>
        <w:t>ентил от броя на рейтингите</w:t>
      </w:r>
      <w:r>
        <w:rPr>
          <w:rFonts w:hint="default" w:ascii="Arial" w:hAnsi="Arial" w:eastAsia="SimSun" w:cs="Arial"/>
          <w:sz w:val="24"/>
          <w:szCs w:val="24"/>
          <w:lang w:val="en-US"/>
        </w:rPr>
        <w:t>.</w:t>
      </w:r>
    </w:p>
    <w:p w14:paraId="3C6E1883">
      <w:pPr>
        <w:numPr>
          <w:ilvl w:val="0"/>
          <w:numId w:val="14"/>
        </w:numPr>
        <w:rPr>
          <w:rStyle w:val="18"/>
          <w:rFonts w:hint="default" w:ascii="Arial" w:hAnsi="Arial" w:eastAsia="SimSun" w:cs="Arial"/>
          <w:sz w:val="24"/>
          <w:szCs w:val="24"/>
          <w:lang w:val="bg-BG"/>
        </w:rPr>
      </w:pPr>
      <w:r>
        <w:rPr>
          <w:rFonts w:hint="default" w:ascii="Arial" w:hAnsi="Arial" w:eastAsia="SimSun" w:cs="Arial"/>
          <w:sz w:val="24"/>
          <w:szCs w:val="24"/>
        </w:rPr>
        <w:t>Създаване на матрица за препоръки</w:t>
      </w:r>
    </w:p>
    <w:p w14:paraId="045AB919">
      <w:pPr>
        <w:numPr>
          <w:ilvl w:val="0"/>
          <w:numId w:val="20"/>
        </w:numPr>
        <w:ind w:left="420" w:leftChars="0" w:hanging="420" w:firstLineChars="0"/>
        <w:rPr>
          <w:rStyle w:val="18"/>
          <w:rFonts w:hint="default" w:ascii="Arial" w:hAnsi="Arial" w:eastAsia="SimSun" w:cs="Arial"/>
          <w:sz w:val="24"/>
          <w:szCs w:val="24"/>
          <w:lang w:val="bg-BG"/>
        </w:rPr>
      </w:pPr>
      <w:r>
        <w:rPr>
          <w:rFonts w:hint="default" w:ascii="Arial" w:hAnsi="Arial" w:eastAsia="SimSun" w:cs="Arial"/>
          <w:sz w:val="24"/>
          <w:szCs w:val="24"/>
        </w:rPr>
        <w:t xml:space="preserve">Преобразуване на данните в </w:t>
      </w:r>
      <w:r>
        <w:rPr>
          <w:rStyle w:val="18"/>
          <w:rFonts w:hint="default" w:ascii="Arial" w:hAnsi="Arial" w:eastAsia="SimSun" w:cs="Arial"/>
          <w:sz w:val="24"/>
          <w:szCs w:val="24"/>
        </w:rPr>
        <w:t>pivot таблица</w:t>
      </w:r>
      <w:r>
        <w:rPr>
          <w:rFonts w:hint="default" w:ascii="Arial" w:hAnsi="Arial" w:eastAsia="SimSun" w:cs="Arial"/>
          <w:sz w:val="24"/>
          <w:szCs w:val="24"/>
        </w:rPr>
        <w:t>, където редовете са заглавия на книги, колоните са потребителски идентификатори, а стойностите са рейтинги</w:t>
      </w:r>
      <w:r>
        <w:rPr>
          <w:rFonts w:hint="default" w:ascii="Arial" w:hAnsi="Arial" w:eastAsia="SimSun" w:cs="Arial"/>
          <w:sz w:val="24"/>
          <w:szCs w:val="24"/>
          <w:lang w:val="en-US"/>
        </w:rPr>
        <w:t>.</w:t>
      </w:r>
    </w:p>
    <w:p w14:paraId="0F6FB0B4">
      <w:pPr>
        <w:numPr>
          <w:ilvl w:val="0"/>
          <w:numId w:val="21"/>
        </w:numPr>
        <w:ind w:left="840" w:leftChars="0" w:hanging="420" w:firstLineChars="0"/>
        <w:rPr>
          <w:rStyle w:val="18"/>
          <w:rFonts w:hint="default" w:ascii="Arial" w:hAnsi="Arial" w:eastAsia="SimSun" w:cs="Arial"/>
          <w:sz w:val="24"/>
          <w:szCs w:val="24"/>
          <w:lang w:val="bg-BG"/>
        </w:rPr>
      </w:pPr>
      <w:r>
        <w:rPr>
          <w:rFonts w:hint="default" w:ascii="Arial" w:hAnsi="Arial" w:eastAsia="SimSun" w:cs="Arial"/>
          <w:sz w:val="24"/>
          <w:szCs w:val="24"/>
        </w:rPr>
        <w:t>Преобразуване на тази матрица в рядко представяне (</w:t>
      </w:r>
      <w:r>
        <w:rPr>
          <w:rStyle w:val="18"/>
          <w:rFonts w:hint="default" w:ascii="Arial" w:hAnsi="Arial" w:eastAsia="SimSun" w:cs="Arial"/>
          <w:sz w:val="24"/>
          <w:szCs w:val="24"/>
        </w:rPr>
        <w:t>CSR matrix</w:t>
      </w:r>
      <w:r>
        <w:rPr>
          <w:rFonts w:hint="default" w:ascii="Arial" w:hAnsi="Arial" w:eastAsia="SimSun" w:cs="Arial"/>
          <w:sz w:val="24"/>
          <w:szCs w:val="24"/>
        </w:rPr>
        <w:t>), за да се спести памет.</w:t>
      </w:r>
    </w:p>
    <w:p w14:paraId="01A4694E">
      <w:pPr>
        <w:numPr>
          <w:ilvl w:val="0"/>
          <w:numId w:val="14"/>
        </w:numPr>
        <w:rPr>
          <w:rStyle w:val="18"/>
          <w:rFonts w:hint="default" w:ascii="Arial" w:hAnsi="Arial" w:eastAsia="SimSun" w:cs="Arial"/>
          <w:sz w:val="24"/>
          <w:szCs w:val="24"/>
          <w:lang w:val="bg-BG"/>
        </w:rPr>
      </w:pPr>
      <w:r>
        <w:rPr>
          <w:rFonts w:hint="default" w:ascii="Arial" w:hAnsi="Arial" w:eastAsia="SimSun" w:cs="Arial"/>
          <w:sz w:val="24"/>
          <w:szCs w:val="24"/>
        </w:rPr>
        <w:t>Създаване и обучение на модел</w:t>
      </w:r>
    </w:p>
    <w:p w14:paraId="1DDF3083">
      <w:pPr>
        <w:numPr>
          <w:ilvl w:val="0"/>
          <w:numId w:val="22"/>
        </w:numPr>
        <w:ind w:left="840" w:leftChars="0" w:hanging="420" w:firstLineChars="0"/>
        <w:rPr>
          <w:rStyle w:val="18"/>
          <w:rFonts w:hint="default" w:ascii="Arial" w:hAnsi="Arial" w:eastAsia="SimSun" w:cs="Arial"/>
          <w:sz w:val="24"/>
          <w:szCs w:val="24"/>
          <w:lang w:val="bg-BG"/>
        </w:rPr>
      </w:pPr>
      <w:r>
        <w:rPr>
          <w:rFonts w:hint="default" w:ascii="Arial" w:hAnsi="Arial" w:eastAsia="SimSun" w:cs="Arial"/>
          <w:sz w:val="24"/>
          <w:szCs w:val="24"/>
        </w:rPr>
        <w:t xml:space="preserve">Инициализиране на модел </w:t>
      </w:r>
      <w:r>
        <w:rPr>
          <w:rStyle w:val="18"/>
          <w:rFonts w:hint="default" w:ascii="Arial" w:hAnsi="Arial" w:eastAsia="SimSun" w:cs="Arial"/>
          <w:sz w:val="24"/>
          <w:szCs w:val="24"/>
        </w:rPr>
        <w:t>NearestNeighbors</w:t>
      </w:r>
      <w:r>
        <w:rPr>
          <w:rFonts w:hint="default" w:ascii="Arial" w:hAnsi="Arial" w:eastAsia="SimSun" w:cs="Arial"/>
          <w:sz w:val="24"/>
          <w:szCs w:val="24"/>
        </w:rPr>
        <w:t xml:space="preserve"> с метрична функция "косинусова подобие"</w:t>
      </w:r>
      <w:r>
        <w:rPr>
          <w:rFonts w:hint="default" w:ascii="Arial" w:hAnsi="Arial" w:eastAsia="SimSun" w:cs="Arial"/>
          <w:sz w:val="24"/>
          <w:szCs w:val="24"/>
          <w:lang w:val="en-US"/>
        </w:rPr>
        <w:t>.</w:t>
      </w:r>
    </w:p>
    <w:p w14:paraId="6CB59B04">
      <w:pPr>
        <w:numPr>
          <w:ilvl w:val="0"/>
          <w:numId w:val="22"/>
        </w:numPr>
        <w:ind w:left="840" w:leftChars="0" w:hanging="420" w:firstLineChars="0"/>
        <w:rPr>
          <w:rStyle w:val="18"/>
          <w:rFonts w:hint="default" w:ascii="Arial" w:hAnsi="Arial" w:eastAsia="SimSun" w:cs="Arial"/>
          <w:sz w:val="24"/>
          <w:szCs w:val="24"/>
          <w:lang w:val="bg-BG"/>
        </w:rPr>
      </w:pPr>
      <w:r>
        <w:rPr>
          <w:rFonts w:hint="default" w:ascii="Arial" w:hAnsi="Arial" w:eastAsia="SimSun" w:cs="Arial"/>
          <w:sz w:val="24"/>
          <w:szCs w:val="24"/>
        </w:rPr>
        <w:t>Обучение на модела с данните от CSR матрицата</w:t>
      </w:r>
      <w:r>
        <w:rPr>
          <w:rFonts w:hint="default" w:ascii="Arial" w:hAnsi="Arial" w:eastAsia="SimSun" w:cs="Arial"/>
          <w:sz w:val="24"/>
          <w:szCs w:val="24"/>
          <w:lang w:val="en-US"/>
        </w:rPr>
        <w:t>.</w:t>
      </w:r>
    </w:p>
    <w:p w14:paraId="6496EECF">
      <w:pPr>
        <w:numPr>
          <w:ilvl w:val="0"/>
          <w:numId w:val="14"/>
        </w:numPr>
        <w:rPr>
          <w:rStyle w:val="18"/>
          <w:rFonts w:hint="default" w:ascii="Arial" w:hAnsi="Arial" w:eastAsia="SimSun" w:cs="Arial"/>
          <w:sz w:val="24"/>
          <w:szCs w:val="24"/>
          <w:lang w:val="bg-BG"/>
        </w:rPr>
      </w:pPr>
      <w:r>
        <w:rPr>
          <w:rFonts w:hint="default" w:ascii="Arial" w:hAnsi="Arial" w:eastAsia="SimSun" w:cs="Arial"/>
          <w:sz w:val="24"/>
          <w:szCs w:val="24"/>
        </w:rPr>
        <w:t>Препоръчване на книги</w:t>
      </w:r>
    </w:p>
    <w:p w14:paraId="5B15FCE2">
      <w:pPr>
        <w:numPr>
          <w:ilvl w:val="0"/>
          <w:numId w:val="23"/>
        </w:numPr>
        <w:ind w:left="840" w:leftChars="0" w:hanging="420" w:firstLineChars="0"/>
        <w:rPr>
          <w:rStyle w:val="18"/>
          <w:rFonts w:hint="default" w:ascii="Arial" w:hAnsi="Arial" w:eastAsia="SimSun" w:cs="Arial"/>
          <w:sz w:val="24"/>
          <w:szCs w:val="24"/>
          <w:lang w:val="bg-BG"/>
        </w:rPr>
      </w:pPr>
      <w:r>
        <w:rPr>
          <w:rFonts w:hint="default" w:ascii="Arial" w:hAnsi="Arial" w:eastAsia="SimSun" w:cs="Arial"/>
          <w:sz w:val="24"/>
          <w:szCs w:val="24"/>
        </w:rPr>
        <w:t xml:space="preserve">Дефиниране на функцията </w:t>
      </w:r>
      <w:r>
        <w:rPr>
          <w:rStyle w:val="15"/>
          <w:rFonts w:hint="default" w:ascii="Arial" w:hAnsi="Arial" w:eastAsia="SimSun" w:cs="Arial"/>
          <w:sz w:val="24"/>
          <w:szCs w:val="24"/>
        </w:rPr>
        <w:t>get_recommends</w:t>
      </w:r>
      <w:r>
        <w:rPr>
          <w:rFonts w:hint="default" w:ascii="Arial" w:hAnsi="Arial" w:eastAsia="SimSun" w:cs="Arial"/>
          <w:sz w:val="24"/>
          <w:szCs w:val="24"/>
        </w:rPr>
        <w:t>, която приема заглавие на книга като вход, изчислява най-близките съседи на тази книга, и връща списък от препоръчани книги.</w:t>
      </w:r>
    </w:p>
    <w:p w14:paraId="434E6774">
      <w:pPr>
        <w:numPr>
          <w:ilvl w:val="0"/>
          <w:numId w:val="23"/>
        </w:numPr>
        <w:ind w:left="840" w:leftChars="0" w:hanging="420" w:firstLineChars="0"/>
        <w:rPr>
          <w:rFonts w:hint="default" w:ascii="Arial" w:hAnsi="Arial" w:eastAsia="SimSun" w:cs="Arial"/>
          <w:sz w:val="24"/>
          <w:szCs w:val="24"/>
          <w:lang w:val="en-US"/>
        </w:rPr>
      </w:pPr>
      <w:r>
        <w:rPr>
          <w:rFonts w:hint="default" w:ascii="Arial" w:hAnsi="Arial" w:eastAsia="SimSun" w:cs="Arial"/>
          <w:sz w:val="24"/>
          <w:szCs w:val="24"/>
        </w:rPr>
        <w:t>Използване на функцията за препоръки</w:t>
      </w:r>
      <w:r>
        <w:rPr>
          <w:rFonts w:hint="default" w:ascii="Arial" w:hAnsi="Arial" w:eastAsia="SimSun" w:cs="Arial"/>
          <w:sz w:val="24"/>
          <w:szCs w:val="24"/>
          <w:lang w:val="en-US"/>
        </w:rPr>
        <w:t>.</w:t>
      </w:r>
    </w:p>
    <w:p w14:paraId="01D1A738">
      <w:pPr>
        <w:pStyle w:val="6"/>
        <w:bidi w:val="0"/>
        <w:rPr>
          <w:rFonts w:hint="default"/>
          <w:lang w:val="bg-BG"/>
        </w:rPr>
      </w:pPr>
      <w:r>
        <w:rPr>
          <w:rFonts w:hint="default"/>
          <w:lang w:val="bg-BG"/>
        </w:rPr>
        <w:t>Алгоритъмът в код</w:t>
      </w:r>
    </w:p>
    <w:p w14:paraId="6C11C9F6">
      <w:pPr>
        <w:rPr>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import pandas as pd</w:t>
      </w:r>
    </w:p>
    <w:p w14:paraId="17A16B7E">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import numpy as np</w:t>
      </w:r>
    </w:p>
    <w:p w14:paraId="0B471CDD">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from pprint import pprint as pp</w:t>
      </w:r>
    </w:p>
    <w:p w14:paraId="7DA615A9">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from sklearn.neighbors import NearestNeighbors</w:t>
      </w:r>
    </w:p>
    <w:p w14:paraId="0D83DCF3">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from scipy.sparse import csr_matrix</w:t>
      </w:r>
    </w:p>
    <w:p w14:paraId="436A7B82">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p>
    <w:p w14:paraId="18180504">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 This code snippet is reading data from CSV files into pandas DataFrames. Here's a breakdown of what</w:t>
      </w:r>
    </w:p>
    <w:p w14:paraId="1776F508">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 each line is doing:</w:t>
      </w:r>
    </w:p>
    <w:p w14:paraId="05623C4B">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df_ratings = pd.read_csv("src/data/Ratings.csv", na_values=["null", "nan", ""])</w:t>
      </w:r>
    </w:p>
    <w:p w14:paraId="7817B3D1">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df_books = pd.read_csv(</w:t>
      </w:r>
    </w:p>
    <w:p w14:paraId="2F7AE258">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    "src/data/Books.csv",</w:t>
      </w:r>
    </w:p>
    <w:p w14:paraId="2CA1B889">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    na_values=["null", "nan", ""],</w:t>
      </w:r>
    </w:p>
    <w:p w14:paraId="6339068B">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    usecols=["ISBN", "Book-Title", "Book-Author"],</w:t>
      </w:r>
    </w:p>
    <w:p w14:paraId="7145C118">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w:t>
      </w:r>
    </w:p>
    <w:p w14:paraId="2DF62003">
      <w:pPr>
        <w:rPr>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df_users = pd.read_csv("src/data/Users.csv", na_values=["null", "nan", ""])</w:t>
      </w:r>
    </w:p>
    <w:p w14:paraId="34C29593">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df_books = df_books.fillna("NaN")</w:t>
      </w:r>
    </w:p>
    <w:p w14:paraId="5EDD948D">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df_ratings = df_ratings.dropna()</w:t>
      </w:r>
    </w:p>
    <w:p w14:paraId="25E6D7BC">
      <w:pPr>
        <w:rPr>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df_users = df_users.fillna(-1)</w:t>
      </w:r>
    </w:p>
    <w:p w14:paraId="384C666D">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combine_book_ratings = pd.merge(df_ratings, df_books, on="ISBN")</w:t>
      </w:r>
    </w:p>
    <w:p w14:paraId="3C37A41F">
      <w:pPr>
        <w:rPr>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combine_book_ratings = combine_book_ratings.drop(["Book-Author"], axis="columns")</w:t>
      </w:r>
    </w:p>
    <w:p w14:paraId="57896311">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book_rating_count = (</w:t>
      </w:r>
    </w:p>
    <w:p w14:paraId="4E143E9A">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    combine_book_ratings.groupby(by=["ISBN"])["Book-Rating"]</w:t>
      </w:r>
    </w:p>
    <w:p w14:paraId="4D69BC60">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    .count()</w:t>
      </w:r>
    </w:p>
    <w:p w14:paraId="355CB833">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    .reset_index()</w:t>
      </w:r>
    </w:p>
    <w:p w14:paraId="4D1ACFBD">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    .rename(columns={"Book-Rating": "RatingCount"})</w:t>
      </w:r>
    </w:p>
    <w:p w14:paraId="0356FF10">
      <w:pPr>
        <w:rPr>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)[["ISBN", "RatingCount"]]</w:t>
      </w:r>
    </w:p>
    <w:p w14:paraId="70FA5D2C">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book_rating_with_total_count = combine_book_ratings.merge(</w:t>
      </w:r>
    </w:p>
    <w:p w14:paraId="3604A915">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    book_rating_count, on=["ISBN"], how="left"</w:t>
      </w:r>
    </w:p>
    <w:p w14:paraId="366B7457">
      <w:pPr>
        <w:rPr>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w:t>
      </w:r>
    </w:p>
    <w:p w14:paraId="34D7F0EB">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pp(book_rating_with_total_count["RatingCount"].quantile(np.arange(0.9, 1, 0.01)))</w:t>
      </w:r>
    </w:p>
    <w:p w14:paraId="1328A7F1">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 Top 10% of rating counts</w:t>
      </w:r>
    </w:p>
    <w:p w14:paraId="5A628863">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popularity_threshold = 136</w:t>
      </w:r>
    </w:p>
    <w:p w14:paraId="44180F43">
      <w:pPr>
        <w:rPr>
          <w:color w:val="FFFFFF" w:themeColor="background1"/>
          <w:highlight w:val="none"/>
          <w14:textFill>
            <w14:gradFill>
              <w14:gsLst>
                <w14:gs w14:pos="0">
                  <w14:srgbClr w14:val="012D86"/>
                </w14:gs>
                <w14:gs w14:pos="100000">
                  <w14:srgbClr w14:val="0E2557"/>
                </w14:gs>
              </w14:gsLst>
              <w14:lin w14:scaled="0"/>
            </w14:gradFill>
          </w14:textFill>
        </w:rPr>
      </w:pPr>
    </w:p>
    <w:p w14:paraId="1EDFA668">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rating_popular_books = book_rating_with_total_count.query(</w:t>
      </w:r>
    </w:p>
    <w:p w14:paraId="4F62248F">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    "RatingCount &gt;= @popularity_threshold"</w:t>
      </w:r>
    </w:p>
    <w:p w14:paraId="2C54C94E">
      <w:pPr>
        <w:rPr>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w:t>
      </w:r>
    </w:p>
    <w:p w14:paraId="2F01E4D7">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pivot = (</w:t>
      </w:r>
    </w:p>
    <w:p w14:paraId="543E5C4E">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    rating_popular_books.drop_duplicates(["Book-Title", "User-ID"])</w:t>
      </w:r>
    </w:p>
    <w:p w14:paraId="101E5231">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    .pivot(index="ISBN", columns="User-ID", values="Book-Rating")</w:t>
      </w:r>
    </w:p>
    <w:p w14:paraId="5B98C820">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    .fillna(0)</w:t>
      </w:r>
    </w:p>
    <w:p w14:paraId="4023D27F">
      <w:pPr>
        <w:rPr>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w:t>
      </w:r>
    </w:p>
    <w:p w14:paraId="6661DE32">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model_knn = NearestNeighbors(metric="cosine", algorithm="auto")</w:t>
      </w:r>
    </w:p>
    <w:p w14:paraId="383C0026">
      <w:pPr>
        <w:rPr>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model_knn.fit(csr_matrix(pivot.values))</w:t>
      </w:r>
    </w:p>
    <w:p w14:paraId="221B69FF">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def get_recommends(isbn="", k_neighbors=5):</w:t>
      </w:r>
    </w:p>
    <w:p w14:paraId="06DE8554">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    try:</w:t>
      </w:r>
    </w:p>
    <w:p w14:paraId="28D9FF69">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        x = pivot.loc[isbn].array.reshape(1, -1)</w:t>
      </w:r>
    </w:p>
    <w:p w14:paraId="3C3911CD">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        distances, indices = model_knn.kneighbors(x, n_neighbors=k_neighbors)</w:t>
      </w:r>
    </w:p>
    <w:p w14:paraId="3DB14512">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        R_books = []</w:t>
      </w:r>
    </w:p>
    <w:p w14:paraId="74784494">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        for distance, indice in zip(distances[0], indices[0]):</w:t>
      </w:r>
    </w:p>
    <w:p w14:paraId="52EFCD80">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            if distance != 0:</w:t>
      </w:r>
    </w:p>
    <w:p w14:paraId="5843CB93">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                R_book = combine_book_ratings[</w:t>
      </w:r>
    </w:p>
    <w:p w14:paraId="301DF87C">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                    combine_book_ratings["ISBN"] == pivot.index[indice]</w:t>
      </w:r>
    </w:p>
    <w:p w14:paraId="36252C3F">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                ]["Book-Title"].values[0]</w:t>
      </w:r>
    </w:p>
    <w:p w14:paraId="6C5C2E0B">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                R_books.append([R_book, distance])</w:t>
      </w:r>
    </w:p>
    <w:p w14:paraId="252EDE3B">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        recommended_books = [isbn, R_books[::-1]]</w:t>
      </w:r>
    </w:p>
    <w:p w14:paraId="77434ED9">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        return recommended_books</w:t>
      </w:r>
    </w:p>
    <w:p w14:paraId="34473C50">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    except:</w:t>
      </w:r>
    </w:p>
    <w:p w14:paraId="7AE76B48">
      <w:pPr>
        <w:rPr>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        return f"{isbn} is not in the top books"</w:t>
      </w:r>
    </w:p>
    <w:p w14:paraId="70BFFAAF">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pp(get_recommends("1558745157"))</w:t>
      </w:r>
    </w:p>
    <w:p w14:paraId="5052D932">
      <w:pPr>
        <w:pStyle w:val="6"/>
        <w:bidi w:val="0"/>
        <w:rPr>
          <w:rFonts w:hint="default"/>
          <w:lang w:val="bg-BG"/>
        </w:rPr>
      </w:pPr>
      <w:r>
        <w:rPr>
          <w:rFonts w:hint="default"/>
          <w:lang w:val="bg-BG"/>
        </w:rPr>
        <w:t>Резултати</w:t>
      </w:r>
    </w:p>
    <w:p w14:paraId="1CAFD63A">
      <w:pPr>
        <w:rPr>
          <w:rFonts w:hint="default"/>
          <w:lang w:val="en-US"/>
        </w:rPr>
      </w:pPr>
      <w:r>
        <w:rPr>
          <w:rFonts w:hint="default"/>
          <w:lang w:val="en-US"/>
        </w:rPr>
        <w:drawing>
          <wp:inline distT="0" distB="0" distL="114300" distR="114300">
            <wp:extent cx="3901440" cy="2026920"/>
            <wp:effectExtent l="0" t="0" r="0" b="0"/>
            <wp:docPr id="9" name="Picture 9" descr="knn_quant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knn_quantiles"/>
                    <pic:cNvPicPr>
                      <a:picLocks noChangeAspect="1"/>
                    </pic:cNvPicPr>
                  </pic:nvPicPr>
                  <pic:blipFill>
                    <a:blip r:embed="rId12"/>
                    <a:stretch>
                      <a:fillRect/>
                    </a:stretch>
                  </pic:blipFill>
                  <pic:spPr>
                    <a:xfrm>
                      <a:off x="0" y="0"/>
                      <a:ext cx="3901440" cy="2026920"/>
                    </a:xfrm>
                    <a:prstGeom prst="rect">
                      <a:avLst/>
                    </a:prstGeom>
                  </pic:spPr>
                </pic:pic>
              </a:graphicData>
            </a:graphic>
          </wp:inline>
        </w:drawing>
      </w:r>
    </w:p>
    <w:p w14:paraId="2D281807">
      <w:pPr>
        <w:bidi w:val="0"/>
        <w:rPr>
          <w:rFonts w:hint="default"/>
        </w:rPr>
      </w:pPr>
    </w:p>
    <w:p w14:paraId="43510E97">
      <w:pPr>
        <w:bidi w:val="0"/>
        <w:rPr>
          <w:rFonts w:hint="default"/>
          <w:lang w:val="en-US"/>
        </w:rPr>
      </w:pPr>
      <w:r>
        <w:rPr>
          <w:rFonts w:hint="default"/>
        </w:rPr>
        <w:t>На горния скрийншот са показани броят рейтинги на топ 10 най-четени книги и</w:t>
      </w:r>
      <w:r>
        <w:rPr>
          <w:rFonts w:hint="default"/>
          <w:lang w:val="bg-BG"/>
        </w:rPr>
        <w:t xml:space="preserve"> </w:t>
      </w:r>
      <w:r>
        <w:rPr>
          <w:rFonts w:hint="default"/>
        </w:rPr>
        <w:t xml:space="preserve">съобщение, че </w:t>
      </w:r>
      <w:r>
        <w:rPr>
          <w:rFonts w:hint="default"/>
          <w:lang w:val="bg-BG"/>
        </w:rPr>
        <w:t>няма препоръчани книги.</w:t>
      </w:r>
      <w:r>
        <w:rPr>
          <w:rFonts w:hint="default"/>
        </w:rPr>
        <w:t xml:space="preserve"> няма.</w:t>
      </w:r>
      <w:r>
        <w:rPr>
          <w:rFonts w:hint="default"/>
          <w:lang w:val="en-US"/>
        </w:rPr>
        <w:drawing>
          <wp:inline distT="0" distB="0" distL="114300" distR="114300">
            <wp:extent cx="5730875" cy="3272790"/>
            <wp:effectExtent l="0" t="0" r="14605" b="3810"/>
            <wp:docPr id="4" name="Picture 4" descr="knn_quantile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knn_quantiles2"/>
                    <pic:cNvPicPr>
                      <a:picLocks noChangeAspect="1"/>
                    </pic:cNvPicPr>
                  </pic:nvPicPr>
                  <pic:blipFill>
                    <a:blip r:embed="rId13"/>
                    <a:stretch>
                      <a:fillRect/>
                    </a:stretch>
                  </pic:blipFill>
                  <pic:spPr>
                    <a:xfrm>
                      <a:off x="0" y="0"/>
                      <a:ext cx="5730875" cy="3272790"/>
                    </a:xfrm>
                    <a:prstGeom prst="rect">
                      <a:avLst/>
                    </a:prstGeom>
                  </pic:spPr>
                </pic:pic>
              </a:graphicData>
            </a:graphic>
          </wp:inline>
        </w:drawing>
      </w:r>
    </w:p>
    <w:p w14:paraId="1FFA9232">
      <w:pPr>
        <w:bidi w:val="0"/>
        <w:rPr>
          <w:rFonts w:hint="default"/>
          <w:lang w:val="en-US"/>
        </w:rPr>
      </w:pPr>
    </w:p>
    <w:p w14:paraId="4C5E719F">
      <w:pPr>
        <w:bidi w:val="0"/>
        <w:rPr>
          <w:rFonts w:hint="default"/>
          <w:lang w:val="bg-BG"/>
        </w:rPr>
      </w:pPr>
      <w:r>
        <w:rPr>
          <w:rFonts w:hint="default"/>
        </w:rPr>
        <w:t>На горния скрийншот са показани броят рейтинги на топ 10 най-четени книги и препоръки за други книги, базирани на дадена от потребителя книга</w:t>
      </w:r>
      <w:r>
        <w:rPr>
          <w:rFonts w:hint="default"/>
          <w:lang w:val="bg-BG"/>
        </w:rPr>
        <w:t>.</w:t>
      </w:r>
    </w:p>
    <w:p w14:paraId="28B5EE71">
      <w:pPr>
        <w:pStyle w:val="6"/>
        <w:bidi w:val="0"/>
        <w:rPr>
          <w:rFonts w:hint="default"/>
          <w:lang w:val="bg-BG"/>
        </w:rPr>
      </w:pPr>
      <w:r>
        <w:rPr>
          <w:rFonts w:hint="default"/>
          <w:lang w:val="bg-BG"/>
        </w:rPr>
        <w:t>Изводи</w:t>
      </w:r>
    </w:p>
    <w:p w14:paraId="578C1F3A">
      <w:pPr>
        <w:rPr>
          <w:rFonts w:hint="default"/>
          <w:lang w:val="bg-BG"/>
        </w:rPr>
      </w:pPr>
      <w:r>
        <w:rPr>
          <w:rFonts w:hint="default"/>
          <w:lang w:val="bg-BG"/>
        </w:rPr>
        <w:t xml:space="preserve">При наблюдение на големи масиви от данни, каквито са предстваените във въпросните </w:t>
      </w:r>
      <w:r>
        <w:rPr>
          <w:rFonts w:hint="default"/>
          <w:lang w:val="en-US"/>
        </w:rPr>
        <w:t xml:space="preserve">CSV </w:t>
      </w:r>
      <w:r>
        <w:rPr>
          <w:rFonts w:hint="default"/>
          <w:lang w:val="bg-BG"/>
        </w:rPr>
        <w:t xml:space="preserve">таблици, алгоритъмът значително се забавя в изчисленията си и преопръките не са достатъчно персонализирани, за да можем да твърдим, че този модел е най-доброто решение. Това ни наведе на няколко оптимизационни идеи. На първо място решихме да използваме автоматичен подбор на структурата (на база колко мерни са наборите данни), която да използва </w:t>
      </w:r>
      <w:r>
        <w:rPr>
          <w:rFonts w:hint="default"/>
          <w:lang w:val="en-US"/>
        </w:rPr>
        <w:t xml:space="preserve">k-NN </w:t>
      </w:r>
      <w:r>
        <w:rPr>
          <w:rFonts w:hint="default"/>
          <w:lang w:val="bg-BG"/>
        </w:rPr>
        <w:t>модела, вместо възможностите:</w:t>
      </w:r>
    </w:p>
    <w:p w14:paraId="7F84DD36">
      <w:pPr>
        <w:numPr>
          <w:ilvl w:val="0"/>
          <w:numId w:val="23"/>
        </w:numPr>
        <w:ind w:left="840" w:leftChars="0" w:hanging="420" w:firstLineChars="0"/>
        <w:rPr>
          <w:rFonts w:hint="default"/>
          <w:lang w:val="en-US"/>
        </w:rPr>
      </w:pPr>
      <w:r>
        <w:rPr>
          <w:rFonts w:hint="default"/>
          <w:lang w:val="bg-BG"/>
        </w:rPr>
        <w:t xml:space="preserve"> </w:t>
      </w:r>
      <w:r>
        <w:rPr>
          <w:rFonts w:hint="default"/>
          <w:lang w:val="en-US"/>
        </w:rPr>
        <w:t>brute</w:t>
      </w:r>
      <w:r>
        <w:rPr>
          <w:rFonts w:hint="default"/>
          <w:lang w:val="bg-BG"/>
        </w:rPr>
        <w:t xml:space="preserve"> - </w:t>
      </w:r>
      <w:r>
        <w:rPr>
          <w:rFonts w:hint="default"/>
          <w:lang w:val="en-US"/>
        </w:rPr>
        <w:t xml:space="preserve">brute-force </w:t>
      </w:r>
      <w:r>
        <w:rPr>
          <w:rFonts w:hint="default"/>
          <w:lang w:val="bg-BG"/>
        </w:rPr>
        <w:t>алгоритъм, който изчислява разстоянията между всяка двойка обекти</w:t>
      </w:r>
      <w:r>
        <w:rPr>
          <w:rFonts w:hint="default"/>
          <w:lang w:val="en-US"/>
        </w:rPr>
        <w:t xml:space="preserve">, </w:t>
      </w:r>
      <w:r>
        <w:rPr>
          <w:rFonts w:hint="default"/>
          <w:lang w:val="bg-BG"/>
        </w:rPr>
        <w:t>за оптималност използва векторизирани изчисления и е ефективен за всякакъв вид метрика</w:t>
      </w:r>
      <w:r>
        <w:rPr>
          <w:rFonts w:hint="default"/>
          <w:lang w:val="en-US"/>
        </w:rPr>
        <w:t>.</w:t>
      </w:r>
      <w:r>
        <w:rPr>
          <w:rFonts w:hint="default"/>
          <w:lang w:val="bg-BG"/>
        </w:rPr>
        <w:t xml:space="preserve"> Подходящ е при много малки или много големи обеми данни.</w:t>
      </w:r>
    </w:p>
    <w:p w14:paraId="658B5728">
      <w:pPr>
        <w:numPr>
          <w:ilvl w:val="0"/>
          <w:numId w:val="23"/>
        </w:numPr>
        <w:ind w:left="840" w:leftChars="0" w:hanging="420" w:firstLineChars="0"/>
        <w:rPr>
          <w:rFonts w:hint="default"/>
          <w:lang w:val="en-US"/>
        </w:rPr>
      </w:pPr>
      <w:r>
        <w:rPr>
          <w:rFonts w:hint="default"/>
          <w:lang w:val="en-US"/>
        </w:rPr>
        <w:t>ball-tree</w:t>
      </w:r>
      <w:r>
        <w:rPr>
          <w:rFonts w:hint="default"/>
          <w:lang w:val="bg-BG"/>
        </w:rPr>
        <w:t xml:space="preserve"> - б</w:t>
      </w:r>
      <w:r>
        <w:rPr>
          <w:rFonts w:hint="default" w:ascii="Arial" w:hAnsi="Arial" w:eastAsia="SimSun" w:cs="Arial"/>
          <w:sz w:val="24"/>
          <w:szCs w:val="24"/>
        </w:rPr>
        <w:t>алансирано дърво, което разделя пространството на сфери</w:t>
      </w:r>
      <w:r>
        <w:rPr>
          <w:rFonts w:hint="default" w:eastAsia="SimSun" w:cs="Arial"/>
          <w:sz w:val="24"/>
          <w:szCs w:val="24"/>
          <w:lang w:val="bg-BG"/>
        </w:rPr>
        <w:t xml:space="preserve"> и е подходящо за </w:t>
      </w:r>
      <w:r>
        <w:rPr>
          <w:rFonts w:hint="default" w:ascii="Arial" w:hAnsi="Arial" w:eastAsia="SimSun" w:cs="Arial"/>
          <w:sz w:val="24"/>
          <w:szCs w:val="24"/>
        </w:rPr>
        <w:t xml:space="preserve">работа с </w:t>
      </w:r>
      <w:r>
        <w:rPr>
          <w:rFonts w:hint="default" w:eastAsia="SimSun" w:cs="Arial"/>
          <w:sz w:val="24"/>
          <w:szCs w:val="24"/>
          <w:lang w:val="bg-BG"/>
        </w:rPr>
        <w:t>големи или високоразмерни набори от данни</w:t>
      </w:r>
      <w:r>
        <w:rPr>
          <w:rFonts w:hint="default" w:eastAsia="SimSun" w:cs="Arial"/>
          <w:sz w:val="24"/>
          <w:szCs w:val="24"/>
          <w:lang w:val="en-US"/>
        </w:rPr>
        <w:t xml:space="preserve">. </w:t>
      </w:r>
      <w:r>
        <w:rPr>
          <w:rFonts w:hint="default" w:eastAsia="SimSun" w:cs="Arial"/>
          <w:sz w:val="24"/>
          <w:szCs w:val="24"/>
          <w:lang w:val="bg-BG"/>
        </w:rPr>
        <w:t>Този алгоритъм е подходящ за Евклидова или друга подобна метрика</w:t>
      </w:r>
      <w:r>
        <w:rPr>
          <w:rFonts w:hint="default" w:eastAsia="SimSun" w:cs="Arial"/>
          <w:sz w:val="24"/>
          <w:szCs w:val="24"/>
          <w:lang w:val="en-US"/>
        </w:rPr>
        <w:t>.</w:t>
      </w:r>
    </w:p>
    <w:p w14:paraId="5450A343">
      <w:pPr>
        <w:keepNext w:val="0"/>
        <w:keepLines w:val="0"/>
        <w:widowControl/>
        <w:numPr>
          <w:ilvl w:val="0"/>
          <w:numId w:val="23"/>
        </w:numPr>
        <w:suppressLineNumbers w:val="0"/>
        <w:ind w:left="840" w:leftChars="0" w:hanging="420" w:firstLineChars="0"/>
        <w:rPr>
          <w:rFonts w:hint="default"/>
          <w:lang w:val="bg-BG"/>
        </w:rPr>
      </w:pPr>
      <w:r>
        <w:rPr>
          <w:rFonts w:hint="default"/>
          <w:lang w:val="en-US"/>
        </w:rPr>
        <w:t xml:space="preserve">kd-tree - </w:t>
      </w:r>
      <w:r>
        <w:rPr>
          <w:rFonts w:hint="default"/>
          <w:sz w:val="24"/>
          <w:szCs w:val="24"/>
          <w:lang w:val="bg-BG"/>
        </w:rPr>
        <w:t>оптимизиран алгоритъм за</w:t>
      </w:r>
      <w:r>
        <w:rPr>
          <w:sz w:val="24"/>
          <w:szCs w:val="24"/>
        </w:rPr>
        <w:t xml:space="preserve"> </w:t>
      </w:r>
      <w:r>
        <w:rPr>
          <w:sz w:val="24"/>
          <w:szCs w:val="24"/>
          <w:lang w:val="bg-BG"/>
        </w:rPr>
        <w:t>работа</w:t>
      </w:r>
      <w:r>
        <w:rPr>
          <w:rFonts w:hint="default"/>
          <w:sz w:val="24"/>
          <w:szCs w:val="24"/>
          <w:lang w:val="bg-BG"/>
        </w:rPr>
        <w:t xml:space="preserve"> с големи или високоразмерни набори от </w:t>
      </w:r>
      <w:r>
        <w:rPr>
          <w:sz w:val="24"/>
          <w:szCs w:val="24"/>
        </w:rPr>
        <w:t>данни.</w:t>
      </w:r>
      <w:r>
        <w:rPr>
          <w:rFonts w:hint="default"/>
          <w:sz w:val="24"/>
          <w:szCs w:val="24"/>
          <w:lang w:val="bg-BG"/>
        </w:rPr>
        <w:t xml:space="preserve"> </w:t>
      </w:r>
      <w:r>
        <w:rPr>
          <w:sz w:val="24"/>
          <w:szCs w:val="24"/>
        </w:rPr>
        <w:t>Може да бъде по-бърз от другите алгоритми при тези размерности</w:t>
      </w:r>
      <w:r>
        <w:rPr>
          <w:rFonts w:hint="default"/>
          <w:sz w:val="24"/>
          <w:szCs w:val="24"/>
          <w:lang w:val="bg-BG"/>
        </w:rPr>
        <w:t xml:space="preserve">. </w:t>
      </w:r>
      <w:r>
        <w:rPr>
          <w:sz w:val="24"/>
          <w:szCs w:val="24"/>
        </w:rPr>
        <w:t xml:space="preserve">Добре се справя с </w:t>
      </w:r>
      <w:r>
        <w:rPr>
          <w:sz w:val="24"/>
          <w:szCs w:val="24"/>
          <w:lang w:val="bg-BG"/>
        </w:rPr>
        <w:t>Е</w:t>
      </w:r>
      <w:r>
        <w:rPr>
          <w:sz w:val="24"/>
          <w:szCs w:val="24"/>
        </w:rPr>
        <w:t>вклидови и Манхатън</w:t>
      </w:r>
      <w:r>
        <w:rPr>
          <w:sz w:val="24"/>
          <w:szCs w:val="24"/>
          <w:lang w:val="bg-BG"/>
        </w:rPr>
        <w:t>ски</w:t>
      </w:r>
      <w:r>
        <w:rPr>
          <w:sz w:val="24"/>
          <w:szCs w:val="24"/>
        </w:rPr>
        <w:t xml:space="preserve"> разстояния, но не работи добре с неквадратни метрични функции, като косинусово подобие</w:t>
      </w:r>
      <w:r>
        <w:rPr>
          <w:rFonts w:hint="default"/>
          <w:sz w:val="24"/>
          <w:szCs w:val="24"/>
          <w:lang w:val="bg-BG"/>
        </w:rPr>
        <w:t>.</w:t>
      </w:r>
    </w:p>
    <w:p w14:paraId="42955488">
      <w:pPr>
        <w:keepNext w:val="0"/>
        <w:keepLines w:val="0"/>
        <w:widowControl/>
        <w:numPr>
          <w:ilvl w:val="0"/>
          <w:numId w:val="0"/>
        </w:numPr>
        <w:suppressLineNumbers w:val="0"/>
        <w:rPr>
          <w:rFonts w:hint="default"/>
          <w:sz w:val="24"/>
          <w:szCs w:val="24"/>
          <w:lang w:val="bg-BG"/>
        </w:rPr>
      </w:pPr>
      <w:r>
        <w:rPr>
          <w:rFonts w:hint="default"/>
          <w:sz w:val="24"/>
          <w:szCs w:val="24"/>
          <w:lang w:val="bg-BG"/>
        </w:rPr>
        <w:t xml:space="preserve">На второ място, решихме да търсим начин за персонализирана препоръка на книги на база рейтингите на книгите и възрастовите групи, които се оформят като тенденции сред читателите, използващи нашата система. Естествено тук се породи въпроса: Ако досега можехме да представим алгоритъма в двумерна матрица, в която индексите на редовете са идентификационните номера на потребителите/читателите ни, а индексите на колоните са </w:t>
      </w:r>
      <w:r>
        <w:rPr>
          <w:rFonts w:hint="default"/>
          <w:sz w:val="24"/>
          <w:szCs w:val="24"/>
          <w:lang w:val="en-US"/>
        </w:rPr>
        <w:t xml:space="preserve">ISBN </w:t>
      </w:r>
      <w:r>
        <w:rPr>
          <w:rFonts w:hint="default"/>
          <w:sz w:val="24"/>
          <w:szCs w:val="24"/>
          <w:lang w:val="bg-BG"/>
        </w:rPr>
        <w:t xml:space="preserve">номерата на книгите, а стойностите в матрицата са оценките, които потребителите са давали за дадена книга, то сега как да изобразим положението, при което ще отправяме препоръки по 2 показателя? Отговорът, който намерихме беше свързан с представянето на линейната връзка между двата показателя, по които ще препоръчваме книги и така стигнахме до идеята за следващия ни експериментален алгоритъм. </w:t>
      </w:r>
    </w:p>
    <w:p w14:paraId="0B49E984">
      <w:pPr>
        <w:pStyle w:val="5"/>
        <w:bidi w:val="0"/>
        <w:rPr>
          <w:rFonts w:hint="default"/>
          <w:lang w:val="bg-BG"/>
        </w:rPr>
      </w:pPr>
      <w:r>
        <w:rPr>
          <w:rFonts w:hint="default"/>
          <w:lang w:val="en-US"/>
        </w:rPr>
        <w:t xml:space="preserve">k-NN </w:t>
      </w:r>
      <w:r>
        <w:rPr>
          <w:rFonts w:hint="default"/>
          <w:lang w:val="bg-BG"/>
        </w:rPr>
        <w:t xml:space="preserve">алгоритъм с регресорна препоръка на книги и грануларно изчисление на дистанциите (между текущо изследвания пример и неговите </w:t>
      </w:r>
      <w:r>
        <w:rPr>
          <w:rFonts w:hint="default"/>
          <w:lang w:val="en-US"/>
        </w:rPr>
        <w:t xml:space="preserve">k </w:t>
      </w:r>
      <w:r>
        <w:rPr>
          <w:rFonts w:hint="default"/>
          <w:lang w:val="bg-BG"/>
        </w:rPr>
        <w:t>на брой най-близки съседи)</w:t>
      </w:r>
    </w:p>
    <w:p w14:paraId="2718E1D0">
      <w:pPr>
        <w:rPr>
          <w:rFonts w:hint="default"/>
          <w:lang w:val="en-US"/>
        </w:rPr>
      </w:pPr>
      <w:r>
        <w:rPr>
          <w:rFonts w:hint="default"/>
          <w:lang w:val="en-US"/>
        </w:rPr>
        <w:drawing>
          <wp:inline distT="0" distB="0" distL="114300" distR="114300">
            <wp:extent cx="1973580" cy="2460625"/>
            <wp:effectExtent l="0" t="0" r="7620" b="8255"/>
            <wp:docPr id="10" name="Picture 10" descr="similar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imilarities"/>
                    <pic:cNvPicPr>
                      <a:picLocks noChangeAspect="1"/>
                    </pic:cNvPicPr>
                  </pic:nvPicPr>
                  <pic:blipFill>
                    <a:blip r:embed="rId14"/>
                    <a:stretch>
                      <a:fillRect/>
                    </a:stretch>
                  </pic:blipFill>
                  <pic:spPr>
                    <a:xfrm>
                      <a:off x="0" y="0"/>
                      <a:ext cx="1973580" cy="2460625"/>
                    </a:xfrm>
                    <a:prstGeom prst="rect">
                      <a:avLst/>
                    </a:prstGeom>
                  </pic:spPr>
                </pic:pic>
              </a:graphicData>
            </a:graphic>
          </wp:inline>
        </w:drawing>
      </w:r>
    </w:p>
    <w:p w14:paraId="16EE273B">
      <w:pPr>
        <w:pStyle w:val="6"/>
        <w:bidi w:val="0"/>
        <w:rPr>
          <w:rFonts w:hint="default"/>
          <w:lang w:val="bg-BG"/>
        </w:rPr>
      </w:pPr>
      <w:r>
        <w:rPr>
          <w:rFonts w:hint="default"/>
          <w:lang w:val="bg-BG"/>
        </w:rPr>
        <w:t>Описание на алгоритъма</w:t>
      </w:r>
    </w:p>
    <w:p w14:paraId="0FB29729">
      <w:pPr>
        <w:keepNext w:val="0"/>
        <w:keepLines w:val="0"/>
        <w:widowControl/>
        <w:numPr>
          <w:ilvl w:val="0"/>
          <w:numId w:val="24"/>
        </w:numPr>
        <w:suppressLineNumbers w:val="0"/>
        <w:spacing w:before="0" w:beforeAutospacing="1" w:after="0" w:afterAutospacing="1"/>
        <w:ind w:left="720" w:hanging="360"/>
      </w:pPr>
      <w:r>
        <w:rPr>
          <w:rFonts w:hint="default" w:ascii="Arial" w:hAnsi="Arial" w:cs="Arial"/>
          <w:color w:val="auto"/>
        </w:rPr>
        <w:t>Идеята зад този алгоритъм е да се използва колаборативно филтриране за препоръчване на книги на потребителите, като се вземат предвид техните оценки на книги и възраст. Това се постига чрез изчисляване на сходството между потребителите, като се използва Евклидово разстояние, което комбинира две характеристики: оценките на книгите и възрастта на потребителите.</w:t>
      </w:r>
      <w:r>
        <w:rPr>
          <w:rFonts w:hint="default" w:ascii="Arial" w:hAnsi="Arial" w:cs="Arial"/>
          <w:color w:val="auto"/>
          <w:lang w:val="bg-BG"/>
        </w:rPr>
        <w:t xml:space="preserve"> </w:t>
      </w:r>
      <w:r>
        <w:rPr>
          <w:rFonts w:hint="default" w:ascii="Arial" w:hAnsi="Arial" w:cs="Arial"/>
          <w:color w:val="auto"/>
        </w:rPr>
        <w:t>Целта е да се намерят потребители със сходни предпочитания (като се сравняват оценките им за книги) и да се препоръчат книги, които тези сходни потребители са харесали. Освен това, възрастта на потребителя е допълнителен фактор, който може да повлияе на препоръките, защото различни възрастови групи могат да имат различни литературни предпочитания.</w:t>
      </w:r>
      <w:r>
        <w:rPr>
          <w:rFonts w:hint="default" w:ascii="Arial" w:hAnsi="Arial" w:cs="Arial"/>
          <w:color w:val="auto"/>
          <w:lang w:val="bg-BG"/>
        </w:rPr>
        <w:t xml:space="preserve"> </w:t>
      </w:r>
      <w:r>
        <w:rPr>
          <w:rFonts w:hint="default" w:ascii="Arial" w:hAnsi="Arial" w:cs="Arial"/>
          <w:color w:val="auto"/>
        </w:rPr>
        <w:t>Алгоритъмът използва метода на най-близките съседи (</w:t>
      </w:r>
      <w:r>
        <w:rPr>
          <w:rFonts w:hint="default" w:ascii="Arial" w:hAnsi="Arial" w:cs="Arial"/>
          <w:color w:val="auto"/>
          <w:lang w:val="en-US"/>
        </w:rPr>
        <w:t>k-</w:t>
      </w:r>
      <w:r>
        <w:rPr>
          <w:rFonts w:hint="default" w:ascii="Arial" w:hAnsi="Arial" w:cs="Arial"/>
          <w:color w:val="auto"/>
        </w:rPr>
        <w:t>NN), за да определи кои потребители имат най-сходни вкусове на базата на оценките на книги и възрастта</w:t>
      </w:r>
      <w:r>
        <w:rPr>
          <w:rFonts w:hint="default" w:ascii="Arial" w:hAnsi="Arial" w:cs="Arial"/>
          <w:color w:val="auto"/>
          <w:lang w:val="en-US"/>
        </w:rPr>
        <w:t xml:space="preserve"> </w:t>
      </w:r>
      <w:r>
        <w:rPr>
          <w:rFonts w:hint="default" w:ascii="Arial" w:hAnsi="Arial" w:cs="Arial"/>
          <w:color w:val="auto"/>
          <w:lang w:val="bg-BG"/>
        </w:rPr>
        <w:t>им</w:t>
      </w:r>
      <w:r>
        <w:rPr>
          <w:rFonts w:hint="default" w:ascii="Arial" w:hAnsi="Arial" w:cs="Arial"/>
          <w:color w:val="auto"/>
        </w:rPr>
        <w:t>. Също така, чрез Евклидово</w:t>
      </w:r>
      <w:r>
        <w:rPr>
          <w:rFonts w:hint="default" w:ascii="Arial" w:hAnsi="Arial" w:cs="Arial"/>
          <w:color w:val="auto"/>
          <w:lang w:val="bg-BG"/>
        </w:rPr>
        <w:t>то</w:t>
      </w:r>
      <w:r>
        <w:rPr>
          <w:rFonts w:hint="default" w:ascii="Arial" w:hAnsi="Arial" w:cs="Arial"/>
          <w:color w:val="auto"/>
        </w:rPr>
        <w:t xml:space="preserve"> разстояние, се придава по-голямо значение на оценките на книгите, отколкото на възрастта, което отразява важността на самите предпочитания в сравнение с демографската информация.</w:t>
      </w:r>
      <w:r>
        <w:rPr>
          <w:rFonts w:hint="default" w:ascii="Arial" w:hAnsi="Arial" w:cs="Arial"/>
          <w:color w:val="auto"/>
          <w:lang w:val="bg-BG"/>
        </w:rPr>
        <w:t xml:space="preserve"> </w:t>
      </w:r>
      <w:r>
        <w:rPr>
          <w:rFonts w:hint="default" w:ascii="Arial" w:hAnsi="Arial" w:cs="Arial"/>
          <w:color w:val="auto"/>
        </w:rPr>
        <w:t xml:space="preserve">Идеята е, че чрез тази комбинирана оценка на сходствата, моделът може да предостави </w:t>
      </w:r>
      <w:r>
        <w:rPr>
          <w:rFonts w:hint="default" w:ascii="Arial" w:hAnsi="Arial" w:cs="Arial"/>
          <w:color w:val="auto"/>
          <w:lang w:val="bg-BG"/>
        </w:rPr>
        <w:t xml:space="preserve">по - </w:t>
      </w:r>
      <w:r>
        <w:rPr>
          <w:rFonts w:hint="default" w:ascii="Arial" w:hAnsi="Arial" w:cs="Arial"/>
          <w:color w:val="auto"/>
        </w:rPr>
        <w:t xml:space="preserve">точни и персонализирани препоръки за книги на потребителите, които може да не са срещали, но са им сходни с други потребители, които имат подобни </w:t>
      </w:r>
      <w:r>
        <w:rPr>
          <w:rFonts w:hint="default" w:ascii="Arial" w:hAnsi="Arial" w:cs="Arial"/>
          <w:color w:val="auto"/>
          <w:lang w:val="bg-BG"/>
        </w:rPr>
        <w:t xml:space="preserve">литературни </w:t>
      </w:r>
      <w:r>
        <w:rPr>
          <w:rFonts w:hint="default" w:ascii="Arial" w:hAnsi="Arial" w:cs="Arial"/>
          <w:color w:val="auto"/>
        </w:rPr>
        <w:t>вкусове.</w:t>
      </w:r>
      <w:r>
        <w:rPr>
          <w:rFonts w:hint="default" w:ascii="Arial" w:hAnsi="Arial" w:cs="Arial"/>
          <w:color w:val="auto"/>
          <w:lang w:val="bg-BG"/>
        </w:rPr>
        <w:t xml:space="preserve"> </w:t>
      </w:r>
      <w:r>
        <w:rPr>
          <w:rFonts w:hint="default" w:ascii="Arial" w:hAnsi="Arial" w:eastAsia="Segoe UI" w:cs="Arial"/>
          <w:i w:val="0"/>
          <w:iCs w:val="0"/>
          <w:caps w:val="0"/>
          <w:color w:val="auto"/>
          <w:spacing w:val="0"/>
          <w:sz w:val="24"/>
          <w:szCs w:val="24"/>
          <w:shd w:val="clear" w:color="auto" w:fill="auto"/>
        </w:rPr>
        <w:t>k-NN алгоритъм с линейна регресия за оценката влиянието на годините на читателите върху рейтинга на книгите и грануларни изчисления на разстоянията между текущо изследваната книга и нейните k на брой най-близки съседи чрез определена метрика (Евклидова, Манхатански разстояния, cousine и други) - стъпките са сходни като тези на горния алгоритъм, но с включвне на корелация между рейтингите и възрастите на читателите, регресия при положителна оценка за линейна връзка между двата компонента и грануларни изчисления, базирани на следната формула:</w:t>
      </w:r>
    </w:p>
    <w:p w14:paraId="13FFB9A0">
      <w:pPr>
        <w:keepNext w:val="0"/>
        <w:keepLines w:val="0"/>
        <w:widowControl/>
        <w:numPr>
          <w:ilvl w:val="0"/>
          <w:numId w:val="0"/>
        </w:numPr>
        <w:suppressLineNumbers w:val="0"/>
        <w:spacing w:before="0" w:beforeAutospacing="1" w:after="0" w:afterAutospacing="1"/>
        <w:ind w:left="360" w:leftChars="0"/>
        <w:rPr>
          <w:rFonts w:hint="default" w:ascii="Arial" w:hAnsi="Arial" w:cs="Arial"/>
          <w:color w:val="auto"/>
          <w:lang w:val="bg-BG"/>
        </w:rPr>
      </w:pPr>
      <m:oMathPara>
        <m:oMath>
          <m:sSub>
            <m:sSubPr>
              <m:ctrlPr>
                <w:rPr>
                  <w:rFonts w:ascii="Cambria Math" w:hAnsi="Cambria Math"/>
                  <w:b/>
                  <w:bCs/>
                  <w:i/>
                  <w:sz w:val="32"/>
                  <w:szCs w:val="32"/>
                </w:rPr>
              </m:ctrlPr>
            </m:sSubPr>
            <m:e>
              <m:r>
                <m:rPr>
                  <m:sty m:val="bi"/>
                </m:rPr>
                <w:rPr>
                  <w:rFonts w:hint="default" w:ascii="Cambria Math" w:hAnsi="Cambria Math"/>
                  <w:sz w:val="32"/>
                  <w:szCs w:val="32"/>
                  <w:lang w:val="en-US"/>
                </w:rPr>
                <m:t>d</m:t>
              </m:r>
              <m:ctrlPr>
                <w:rPr>
                  <w:rFonts w:ascii="Cambria Math" w:hAnsi="Cambria Math"/>
                  <w:b/>
                  <w:bCs/>
                  <w:i/>
                  <w:sz w:val="32"/>
                  <w:szCs w:val="32"/>
                </w:rPr>
              </m:ctrlPr>
            </m:e>
            <m:sub>
              <m:r>
                <m:rPr>
                  <m:sty m:val="bi"/>
                </m:rPr>
                <w:rPr>
                  <w:rFonts w:hint="default" w:ascii="Cambria Math" w:hAnsi="Cambria Math"/>
                  <w:sz w:val="32"/>
                  <w:szCs w:val="32"/>
                  <w:lang w:val="en-US"/>
                </w:rPr>
                <m:t>W</m:t>
              </m:r>
              <m:ctrlPr>
                <w:rPr>
                  <w:rFonts w:ascii="Cambria Math" w:hAnsi="Cambria Math"/>
                  <w:b/>
                  <w:bCs/>
                  <w:i/>
                  <w:sz w:val="32"/>
                  <w:szCs w:val="32"/>
                </w:rPr>
              </m:ctrlPr>
            </m:sub>
          </m:sSub>
          <m:r>
            <m:rPr>
              <m:sty m:val="bi"/>
            </m:rPr>
            <w:rPr>
              <w:rFonts w:hint="default" w:ascii="Cambria Math" w:hAnsi="Cambria Math"/>
              <w:sz w:val="32"/>
              <w:szCs w:val="32"/>
              <w:lang w:val="en-US"/>
            </w:rPr>
            <m:t>(X,Y)=</m:t>
          </m:r>
          <m:nary>
            <m:naryPr>
              <m:chr m:val="∑"/>
              <m:limLoc m:val="undOvr"/>
              <m:ctrlPr>
                <w:rPr>
                  <w:rFonts w:hint="default" w:ascii="Cambria Math" w:hAnsi="Cambria Math"/>
                  <w:b/>
                  <w:bCs/>
                  <w:i/>
                  <w:sz w:val="32"/>
                  <w:szCs w:val="32"/>
                  <w:lang w:val="en-US"/>
                </w:rPr>
              </m:ctrlPr>
            </m:naryPr>
            <m:sub>
              <m:r>
                <m:rPr>
                  <m:sty m:val="bi"/>
                </m:rPr>
                <w:rPr>
                  <w:rFonts w:hint="default" w:ascii="Cambria Math" w:hAnsi="Cambria Math"/>
                  <w:sz w:val="32"/>
                  <w:szCs w:val="32"/>
                  <w:lang w:val="en-US"/>
                </w:rPr>
                <m:t>i = 1</m:t>
              </m:r>
              <m:ctrlPr>
                <w:rPr>
                  <w:rFonts w:hint="default" w:ascii="Cambria Math" w:hAnsi="Cambria Math"/>
                  <w:b/>
                  <w:bCs/>
                  <w:i/>
                  <w:sz w:val="32"/>
                  <w:szCs w:val="32"/>
                  <w:lang w:val="en-US"/>
                </w:rPr>
              </m:ctrlPr>
            </m:sub>
            <m:sup>
              <m:r>
                <m:rPr>
                  <m:sty m:val="bi"/>
                </m:rPr>
                <w:rPr>
                  <w:rFonts w:hint="default" w:ascii="Cambria Math" w:hAnsi="Cambria Math"/>
                  <w:sz w:val="32"/>
                  <w:szCs w:val="32"/>
                  <w:lang w:val="en-US"/>
                </w:rPr>
                <m:t>n</m:t>
              </m:r>
              <m:ctrlPr>
                <w:rPr>
                  <w:rFonts w:hint="default" w:ascii="Cambria Math" w:hAnsi="Cambria Math"/>
                  <w:b/>
                  <w:bCs/>
                  <w:i/>
                  <w:sz w:val="32"/>
                  <w:szCs w:val="32"/>
                  <w:lang w:val="en-US"/>
                </w:rPr>
              </m:ctrlPr>
            </m:sup>
            <m:e>
              <m:sSub>
                <m:sSubPr>
                  <m:ctrlPr>
                    <w:rPr>
                      <w:rFonts w:hint="default" w:ascii="Cambria Math" w:hAnsi="Cambria Math"/>
                      <w:b/>
                      <w:bCs/>
                      <w:i/>
                      <w:sz w:val="32"/>
                      <w:szCs w:val="32"/>
                      <w:lang w:val="en-US"/>
                    </w:rPr>
                  </m:ctrlPr>
                </m:sSubPr>
                <m:e>
                  <m:r>
                    <m:rPr>
                      <m:sty m:val="bi"/>
                    </m:rPr>
                    <w:rPr>
                      <w:rFonts w:hint="default" w:ascii="Cambria Math" w:hAnsi="Cambria Math"/>
                      <w:sz w:val="32"/>
                      <w:szCs w:val="32"/>
                      <w:lang w:val="en-US"/>
                    </w:rPr>
                    <m:t>w</m:t>
                  </m:r>
                  <m:ctrlPr>
                    <w:rPr>
                      <w:rFonts w:hint="default" w:ascii="Cambria Math" w:hAnsi="Cambria Math"/>
                      <w:b/>
                      <w:bCs/>
                      <w:i/>
                      <w:sz w:val="32"/>
                      <w:szCs w:val="32"/>
                      <w:lang w:val="en-US"/>
                    </w:rPr>
                  </m:ctrlPr>
                </m:e>
                <m:sub>
                  <m:r>
                    <m:rPr>
                      <m:sty m:val="bi"/>
                    </m:rPr>
                    <w:rPr>
                      <w:rFonts w:hint="default" w:ascii="Cambria Math" w:hAnsi="Cambria Math"/>
                      <w:sz w:val="32"/>
                      <w:szCs w:val="32"/>
                      <w:lang w:val="en-US"/>
                    </w:rPr>
                    <m:t>i</m:t>
                  </m:r>
                  <m:ctrlPr>
                    <w:rPr>
                      <w:rFonts w:hint="default" w:ascii="Cambria Math" w:hAnsi="Cambria Math"/>
                      <w:b/>
                      <w:bCs/>
                      <w:i/>
                      <w:sz w:val="32"/>
                      <w:szCs w:val="32"/>
                      <w:lang w:val="en-US"/>
                    </w:rPr>
                  </m:ctrlPr>
                </m:sub>
              </m:sSub>
              <m:r>
                <m:rPr>
                  <m:sty m:val="bi"/>
                </m:rPr>
                <w:rPr>
                  <w:rFonts w:hint="default" w:ascii="Cambria Math" w:hAnsi="Cambria Math"/>
                  <w:sz w:val="32"/>
                  <w:szCs w:val="32"/>
                  <w:lang w:val="en-US"/>
                </w:rPr>
                <m:t xml:space="preserve">∗ </m:t>
              </m:r>
              <m:sSup>
                <m:sSupPr>
                  <m:ctrlPr>
                    <w:rPr>
                      <w:rFonts w:hint="default" w:ascii="Cambria Math" w:hAnsi="Cambria Math"/>
                      <w:b/>
                      <w:bCs/>
                      <w:i/>
                      <w:sz w:val="32"/>
                      <w:szCs w:val="32"/>
                      <w:lang w:val="en-US"/>
                    </w:rPr>
                  </m:ctrlPr>
                </m:sSupPr>
                <m:e>
                  <m:r>
                    <m:rPr>
                      <m:sty m:val="bi"/>
                    </m:rPr>
                    <w:rPr>
                      <w:rFonts w:hint="default" w:ascii="Cambria Math" w:hAnsi="Cambria Math"/>
                      <w:sz w:val="32"/>
                      <w:szCs w:val="32"/>
                      <w:lang w:val="en-US"/>
                    </w:rPr>
                    <m:t>(</m:t>
                  </m:r>
                  <m:sSub>
                    <m:sSubPr>
                      <m:ctrlPr>
                        <w:rPr>
                          <w:rFonts w:hint="default" w:ascii="Cambria Math" w:hAnsi="Cambria Math"/>
                          <w:b/>
                          <w:bCs/>
                          <w:i/>
                          <w:sz w:val="32"/>
                          <w:szCs w:val="32"/>
                          <w:lang w:val="en-US"/>
                        </w:rPr>
                      </m:ctrlPr>
                    </m:sSubPr>
                    <m:e>
                      <m:r>
                        <m:rPr>
                          <m:sty m:val="bi"/>
                        </m:rPr>
                        <w:rPr>
                          <w:rFonts w:hint="default" w:ascii="Cambria Math" w:hAnsi="Cambria Math"/>
                          <w:sz w:val="32"/>
                          <w:szCs w:val="32"/>
                          <w:lang w:val="en-US"/>
                        </w:rPr>
                        <m:t>x</m:t>
                      </m:r>
                      <m:ctrlPr>
                        <w:rPr>
                          <w:rFonts w:hint="default" w:ascii="Cambria Math" w:hAnsi="Cambria Math"/>
                          <w:b/>
                          <w:bCs/>
                          <w:i/>
                          <w:sz w:val="32"/>
                          <w:szCs w:val="32"/>
                          <w:lang w:val="en-US"/>
                        </w:rPr>
                      </m:ctrlPr>
                    </m:e>
                    <m:sub>
                      <m:r>
                        <m:rPr>
                          <m:sty m:val="bi"/>
                        </m:rPr>
                        <w:rPr>
                          <w:rFonts w:hint="default" w:ascii="Cambria Math" w:hAnsi="Cambria Math"/>
                          <w:sz w:val="32"/>
                          <w:szCs w:val="32"/>
                          <w:lang w:val="en-US"/>
                        </w:rPr>
                        <m:t>i</m:t>
                      </m:r>
                      <m:ctrlPr>
                        <w:rPr>
                          <w:rFonts w:hint="default" w:ascii="Cambria Math" w:hAnsi="Cambria Math"/>
                          <w:b/>
                          <w:bCs/>
                          <w:i/>
                          <w:sz w:val="32"/>
                          <w:szCs w:val="32"/>
                          <w:lang w:val="en-US"/>
                        </w:rPr>
                      </m:ctrlPr>
                    </m:sub>
                  </m:sSub>
                  <m:r>
                    <m:rPr>
                      <m:sty m:val="bi"/>
                    </m:rPr>
                    <w:rPr>
                      <w:rFonts w:hint="default" w:ascii="Cambria Math" w:hAnsi="Cambria Math"/>
                      <w:sz w:val="32"/>
                      <w:szCs w:val="32"/>
                      <w:lang w:val="en-US"/>
                    </w:rPr>
                    <m:t>−</m:t>
                  </m:r>
                  <m:sSub>
                    <m:sSubPr>
                      <m:ctrlPr>
                        <w:rPr>
                          <w:rFonts w:hint="default" w:ascii="Cambria Math" w:hAnsi="Cambria Math"/>
                          <w:b/>
                          <w:bCs/>
                          <w:i/>
                          <w:sz w:val="32"/>
                          <w:szCs w:val="32"/>
                          <w:lang w:val="en-US"/>
                        </w:rPr>
                      </m:ctrlPr>
                    </m:sSubPr>
                    <m:e>
                      <m:r>
                        <m:rPr>
                          <m:sty m:val="bi"/>
                        </m:rPr>
                        <w:rPr>
                          <w:rFonts w:hint="default" w:ascii="Cambria Math" w:hAnsi="Cambria Math"/>
                          <w:sz w:val="32"/>
                          <w:szCs w:val="32"/>
                          <w:lang w:val="en-US"/>
                        </w:rPr>
                        <m:t>y</m:t>
                      </m:r>
                      <m:ctrlPr>
                        <w:rPr>
                          <w:rFonts w:hint="default" w:ascii="Cambria Math" w:hAnsi="Cambria Math"/>
                          <w:b/>
                          <w:bCs/>
                          <w:i/>
                          <w:sz w:val="32"/>
                          <w:szCs w:val="32"/>
                          <w:lang w:val="en-US"/>
                        </w:rPr>
                      </m:ctrlPr>
                    </m:e>
                    <m:sub>
                      <m:r>
                        <m:rPr>
                          <m:sty m:val="bi"/>
                        </m:rPr>
                        <w:rPr>
                          <w:rFonts w:hint="default" w:ascii="Cambria Math" w:hAnsi="Cambria Math"/>
                          <w:sz w:val="32"/>
                          <w:szCs w:val="32"/>
                          <w:lang w:val="en-US"/>
                        </w:rPr>
                        <m:t>i</m:t>
                      </m:r>
                      <m:ctrlPr>
                        <w:rPr>
                          <w:rFonts w:hint="default" w:ascii="Cambria Math" w:hAnsi="Cambria Math"/>
                          <w:b/>
                          <w:bCs/>
                          <w:i/>
                          <w:sz w:val="32"/>
                          <w:szCs w:val="32"/>
                          <w:lang w:val="en-US"/>
                        </w:rPr>
                      </m:ctrlPr>
                    </m:sub>
                  </m:sSub>
                  <m:r>
                    <m:rPr>
                      <m:sty m:val="bi"/>
                    </m:rPr>
                    <w:rPr>
                      <w:rFonts w:hint="default" w:ascii="Cambria Math" w:hAnsi="Cambria Math"/>
                      <w:sz w:val="32"/>
                      <w:szCs w:val="32"/>
                      <w:lang w:val="en-US"/>
                    </w:rPr>
                    <m:t>)</m:t>
                  </m:r>
                  <m:ctrlPr>
                    <w:rPr>
                      <w:rFonts w:hint="default" w:ascii="Cambria Math" w:hAnsi="Cambria Math"/>
                      <w:b/>
                      <w:bCs/>
                      <w:i/>
                      <w:sz w:val="32"/>
                      <w:szCs w:val="32"/>
                      <w:lang w:val="en-US"/>
                    </w:rPr>
                  </m:ctrlPr>
                </m:e>
                <m:sup>
                  <m:r>
                    <m:rPr>
                      <m:sty m:val="bi"/>
                    </m:rPr>
                    <w:rPr>
                      <w:rFonts w:hint="default" w:ascii="Cambria Math" w:hAnsi="Cambria Math"/>
                      <w:sz w:val="32"/>
                      <w:szCs w:val="32"/>
                      <w:lang w:val="en-US"/>
                    </w:rPr>
                    <m:t>2</m:t>
                  </m:r>
                  <m:ctrlPr>
                    <w:rPr>
                      <w:rFonts w:hint="default" w:ascii="Cambria Math" w:hAnsi="Cambria Math"/>
                      <w:b/>
                      <w:bCs/>
                      <w:i/>
                      <w:sz w:val="32"/>
                      <w:szCs w:val="32"/>
                      <w:lang w:val="en-US"/>
                    </w:rPr>
                  </m:ctrlPr>
                </m:sup>
              </m:sSup>
              <m:ctrlPr>
                <w:rPr>
                  <w:rFonts w:hint="default" w:ascii="Cambria Math" w:hAnsi="Cambria Math"/>
                  <w:b/>
                  <w:bCs/>
                  <w:i/>
                  <w:sz w:val="32"/>
                  <w:szCs w:val="32"/>
                  <w:lang w:val="en-US"/>
                </w:rPr>
              </m:ctrlPr>
            </m:e>
          </m:nary>
        </m:oMath>
      </m:oMathPara>
    </w:p>
    <w:p w14:paraId="7383F0CC">
      <w:pPr>
        <w:pStyle w:val="6"/>
        <w:bidi w:val="0"/>
        <w:rPr>
          <w:rFonts w:hint="default"/>
        </w:rPr>
      </w:pPr>
      <w:r>
        <w:rPr>
          <w:rFonts w:hint="default"/>
        </w:rPr>
        <w:t>Скрийншот на препоръчаните книги за 2-ма читатели с изцяло различни характериситки:</w:t>
      </w:r>
    </w:p>
    <w:p w14:paraId="5CED2290">
      <w:pPr>
        <w:rPr>
          <w:rFonts w:hint="default" w:ascii="Arial" w:hAnsi="Arial" w:cs="Arial"/>
          <w:color w:val="auto"/>
          <w:lang w:val="bg-BG"/>
        </w:rPr>
      </w:pPr>
      <w:r>
        <w:rPr>
          <w:rFonts w:hint="default"/>
          <w:lang w:val="en-US"/>
        </w:rPr>
        <w:drawing>
          <wp:inline distT="0" distB="0" distL="114300" distR="114300">
            <wp:extent cx="5725795" cy="1873885"/>
            <wp:effectExtent l="0" t="0" r="4445" b="635"/>
            <wp:docPr id="12" name="Picture 12" descr="recommendations_knn_reg_granular_compute_head_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recommendations_knn_reg_granular_compute_head_data"/>
                    <pic:cNvPicPr>
                      <a:picLocks noChangeAspect="1"/>
                    </pic:cNvPicPr>
                  </pic:nvPicPr>
                  <pic:blipFill>
                    <a:blip r:embed="rId15"/>
                    <a:stretch>
                      <a:fillRect/>
                    </a:stretch>
                  </pic:blipFill>
                  <pic:spPr>
                    <a:xfrm>
                      <a:off x="0" y="0"/>
                      <a:ext cx="5725795" cy="1873885"/>
                    </a:xfrm>
                    <a:prstGeom prst="rect">
                      <a:avLst/>
                    </a:prstGeom>
                  </pic:spPr>
                </pic:pic>
              </a:graphicData>
            </a:graphic>
          </wp:inline>
        </w:drawing>
      </w:r>
    </w:p>
    <w:p w14:paraId="69B1CD4D">
      <w:pPr>
        <w:pStyle w:val="6"/>
        <w:bidi w:val="0"/>
        <w:rPr>
          <w:rFonts w:hint="default"/>
          <w:lang w:val="bg-BG"/>
        </w:rPr>
      </w:pPr>
      <w:r>
        <w:rPr>
          <w:rFonts w:hint="default"/>
          <w:lang w:val="bg-BG"/>
        </w:rPr>
        <w:t>Алгоритъмът в стъпки</w:t>
      </w:r>
    </w:p>
    <w:p w14:paraId="4F0C6A68">
      <w:pPr>
        <w:keepNext w:val="0"/>
        <w:keepLines w:val="0"/>
        <w:widowControl/>
        <w:numPr>
          <w:ilvl w:val="0"/>
          <w:numId w:val="25"/>
        </w:numPr>
        <w:suppressLineNumbers w:val="0"/>
        <w:spacing w:before="0" w:beforeAutospacing="1" w:after="0" w:afterAutospacing="1"/>
        <w:ind w:left="425" w:leftChars="0" w:hanging="65" w:firstLineChars="0"/>
        <w:jc w:val="left"/>
        <w:rPr>
          <w:rFonts w:hint="default" w:ascii="Arial" w:hAnsi="Arial" w:cs="Arial"/>
          <w:color w:val="auto"/>
          <w:sz w:val="24"/>
          <w:szCs w:val="24"/>
          <w:shd w:val="clear" w:color="auto" w:fill="auto"/>
        </w:rPr>
      </w:pPr>
      <w:r>
        <w:rPr>
          <w:rFonts w:hint="default" w:ascii="Arial" w:hAnsi="Arial" w:eastAsia="Segoe UI" w:cs="Arial"/>
          <w:i w:val="0"/>
          <w:iCs w:val="0"/>
          <w:caps w:val="0"/>
          <w:color w:val="auto"/>
          <w:spacing w:val="0"/>
          <w:sz w:val="24"/>
          <w:szCs w:val="24"/>
          <w:shd w:val="clear" w:color="auto" w:fill="auto"/>
        </w:rPr>
        <w:t>Включване на необходимите библиотеки и пакети.</w:t>
      </w:r>
    </w:p>
    <w:p w14:paraId="79833A2C">
      <w:pPr>
        <w:keepNext w:val="0"/>
        <w:keepLines w:val="0"/>
        <w:widowControl/>
        <w:numPr>
          <w:ilvl w:val="0"/>
          <w:numId w:val="25"/>
        </w:numPr>
        <w:suppressLineNumbers w:val="0"/>
        <w:spacing w:before="53" w:beforeAutospacing="0" w:after="0" w:afterAutospacing="1"/>
        <w:ind w:left="425" w:leftChars="0" w:hanging="65" w:firstLineChars="0"/>
        <w:jc w:val="left"/>
        <w:rPr>
          <w:rFonts w:hint="default" w:ascii="Arial" w:hAnsi="Arial" w:cs="Arial"/>
          <w:color w:val="auto"/>
          <w:sz w:val="24"/>
          <w:szCs w:val="24"/>
          <w:shd w:val="clear" w:color="auto" w:fill="auto"/>
        </w:rPr>
      </w:pPr>
      <w:r>
        <w:rPr>
          <w:rFonts w:hint="default" w:ascii="Arial" w:hAnsi="Arial" w:eastAsia="Segoe UI" w:cs="Arial"/>
          <w:i w:val="0"/>
          <w:iCs w:val="0"/>
          <w:caps w:val="0"/>
          <w:color w:val="auto"/>
          <w:spacing w:val="0"/>
          <w:sz w:val="24"/>
          <w:szCs w:val="24"/>
          <w:shd w:val="clear" w:color="auto" w:fill="auto"/>
        </w:rPr>
        <w:t>Зареждане на данните.</w:t>
      </w:r>
    </w:p>
    <w:p w14:paraId="7922673A">
      <w:pPr>
        <w:keepNext w:val="0"/>
        <w:keepLines w:val="0"/>
        <w:widowControl/>
        <w:numPr>
          <w:ilvl w:val="0"/>
          <w:numId w:val="25"/>
        </w:numPr>
        <w:suppressLineNumbers w:val="0"/>
        <w:spacing w:before="53" w:beforeAutospacing="0" w:after="0" w:afterAutospacing="1"/>
        <w:ind w:left="425" w:leftChars="0" w:hanging="65" w:firstLineChars="0"/>
        <w:jc w:val="left"/>
        <w:rPr>
          <w:rFonts w:hint="default" w:ascii="Arial" w:hAnsi="Arial" w:cs="Arial"/>
          <w:color w:val="auto"/>
          <w:sz w:val="24"/>
          <w:szCs w:val="24"/>
          <w:shd w:val="clear" w:color="auto" w:fill="auto"/>
        </w:rPr>
      </w:pPr>
      <w:r>
        <w:rPr>
          <w:rFonts w:hint="default" w:ascii="Arial" w:hAnsi="Arial" w:eastAsia="Segoe UI" w:cs="Arial"/>
          <w:i w:val="0"/>
          <w:iCs w:val="0"/>
          <w:caps w:val="0"/>
          <w:color w:val="auto"/>
          <w:spacing w:val="0"/>
          <w:sz w:val="24"/>
          <w:szCs w:val="24"/>
          <w:shd w:val="clear" w:color="auto" w:fill="auto"/>
        </w:rPr>
        <w:t>Обединяване на данните за рейтингите на книгите (всички данни от таблицата с рейтингите) с годините на читателите.</w:t>
      </w:r>
    </w:p>
    <w:p w14:paraId="00A1375B">
      <w:pPr>
        <w:keepNext w:val="0"/>
        <w:keepLines w:val="0"/>
        <w:widowControl/>
        <w:numPr>
          <w:ilvl w:val="0"/>
          <w:numId w:val="25"/>
        </w:numPr>
        <w:suppressLineNumbers w:val="0"/>
        <w:spacing w:before="53" w:beforeAutospacing="0" w:after="0" w:afterAutospacing="1"/>
        <w:ind w:left="425" w:leftChars="0" w:hanging="65" w:firstLineChars="0"/>
        <w:jc w:val="left"/>
        <w:rPr>
          <w:rFonts w:hint="default" w:ascii="Arial" w:hAnsi="Arial" w:cs="Arial"/>
          <w:color w:val="auto"/>
          <w:sz w:val="24"/>
          <w:szCs w:val="24"/>
          <w:shd w:val="clear" w:color="auto" w:fill="auto"/>
        </w:rPr>
      </w:pPr>
      <w:r>
        <w:rPr>
          <w:rFonts w:hint="default" w:ascii="Arial" w:hAnsi="Arial" w:eastAsia="Segoe UI" w:cs="Arial"/>
          <w:i w:val="0"/>
          <w:iCs w:val="0"/>
          <w:caps w:val="0"/>
          <w:color w:val="auto"/>
          <w:spacing w:val="0"/>
          <w:sz w:val="24"/>
          <w:szCs w:val="24"/>
          <w:shd w:val="clear" w:color="auto" w:fill="auto"/>
        </w:rPr>
        <w:t>Почистване на данните от невалидни такива (NaN стойности).</w:t>
      </w:r>
    </w:p>
    <w:p w14:paraId="4DAD1A85">
      <w:pPr>
        <w:keepNext w:val="0"/>
        <w:keepLines w:val="0"/>
        <w:widowControl/>
        <w:numPr>
          <w:ilvl w:val="0"/>
          <w:numId w:val="25"/>
        </w:numPr>
        <w:suppressLineNumbers w:val="0"/>
        <w:spacing w:before="53" w:beforeAutospacing="0" w:after="0" w:afterAutospacing="1"/>
        <w:ind w:left="425" w:leftChars="0" w:hanging="65" w:firstLineChars="0"/>
        <w:jc w:val="left"/>
        <w:rPr>
          <w:rFonts w:hint="default" w:ascii="Arial" w:hAnsi="Arial" w:cs="Arial"/>
          <w:color w:val="auto"/>
          <w:sz w:val="24"/>
          <w:szCs w:val="24"/>
          <w:shd w:val="clear" w:color="auto" w:fill="auto"/>
        </w:rPr>
      </w:pPr>
      <w:r>
        <w:rPr>
          <w:rFonts w:hint="default" w:ascii="Arial" w:hAnsi="Arial" w:eastAsia="Segoe UI" w:cs="Arial"/>
          <w:i w:val="0"/>
          <w:iCs w:val="0"/>
          <w:caps w:val="0"/>
          <w:color w:val="auto"/>
          <w:spacing w:val="0"/>
          <w:sz w:val="24"/>
          <w:szCs w:val="24"/>
          <w:shd w:val="clear" w:color="auto" w:fill="auto"/>
        </w:rPr>
        <w:t>Подравняване на размерите на данните.</w:t>
      </w:r>
    </w:p>
    <w:p w14:paraId="0321C133">
      <w:pPr>
        <w:keepNext w:val="0"/>
        <w:keepLines w:val="0"/>
        <w:widowControl/>
        <w:numPr>
          <w:ilvl w:val="0"/>
          <w:numId w:val="25"/>
        </w:numPr>
        <w:suppressLineNumbers w:val="0"/>
        <w:spacing w:before="53" w:beforeAutospacing="0" w:after="0" w:afterAutospacing="1"/>
        <w:ind w:left="425" w:leftChars="0" w:hanging="65" w:firstLineChars="0"/>
        <w:jc w:val="left"/>
        <w:rPr>
          <w:rFonts w:hint="default" w:ascii="Arial" w:hAnsi="Arial" w:cs="Arial"/>
          <w:color w:val="auto"/>
          <w:sz w:val="24"/>
          <w:szCs w:val="24"/>
          <w:shd w:val="clear" w:color="auto" w:fill="auto"/>
        </w:rPr>
      </w:pPr>
      <w:r>
        <w:rPr>
          <w:rFonts w:hint="default" w:ascii="Arial" w:hAnsi="Arial" w:eastAsia="Segoe UI" w:cs="Arial"/>
          <w:i w:val="0"/>
          <w:iCs w:val="0"/>
          <w:caps w:val="0"/>
          <w:color w:val="auto"/>
          <w:spacing w:val="0"/>
          <w:sz w:val="24"/>
          <w:szCs w:val="24"/>
          <w:shd w:val="clear" w:color="auto" w:fill="auto"/>
        </w:rPr>
        <w:t>Изчисляване на корелацията по Пиърсън за определяне колко смислена би била препоръка на книга на базата на възрастта на читателя и рейтинга на книгите.</w:t>
      </w:r>
    </w:p>
    <w:p w14:paraId="3EDCB8FC">
      <w:pPr>
        <w:keepNext w:val="0"/>
        <w:keepLines w:val="0"/>
        <w:widowControl/>
        <w:numPr>
          <w:ilvl w:val="0"/>
          <w:numId w:val="25"/>
        </w:numPr>
        <w:suppressLineNumbers w:val="0"/>
        <w:spacing w:before="53" w:beforeAutospacing="0" w:after="0" w:afterAutospacing="1"/>
        <w:ind w:left="425" w:leftChars="0" w:hanging="65" w:firstLineChars="0"/>
        <w:jc w:val="left"/>
        <w:rPr>
          <w:rFonts w:hint="default" w:ascii="Arial" w:hAnsi="Arial" w:cs="Arial"/>
          <w:color w:val="auto"/>
          <w:sz w:val="24"/>
          <w:szCs w:val="24"/>
          <w:shd w:val="clear" w:color="auto" w:fill="auto"/>
        </w:rPr>
      </w:pPr>
      <w:r>
        <w:rPr>
          <w:rFonts w:hint="default" w:ascii="Arial" w:hAnsi="Arial" w:eastAsia="Segoe UI" w:cs="Arial"/>
          <w:i w:val="0"/>
          <w:iCs w:val="0"/>
          <w:caps w:val="0"/>
          <w:color w:val="auto"/>
          <w:spacing w:val="0"/>
          <w:sz w:val="24"/>
          <w:szCs w:val="24"/>
          <w:shd w:val="clear" w:color="auto" w:fill="auto"/>
        </w:rPr>
        <w:t>Подготовка на данните и разделянето им на тренировъчни и тестови множества данни.</w:t>
      </w:r>
    </w:p>
    <w:p w14:paraId="22A701EA">
      <w:pPr>
        <w:keepNext w:val="0"/>
        <w:keepLines w:val="0"/>
        <w:widowControl/>
        <w:numPr>
          <w:ilvl w:val="0"/>
          <w:numId w:val="25"/>
        </w:numPr>
        <w:suppressLineNumbers w:val="0"/>
        <w:spacing w:before="53" w:beforeAutospacing="0" w:after="0" w:afterAutospacing="1"/>
        <w:ind w:left="425" w:leftChars="0" w:hanging="65" w:firstLineChars="0"/>
        <w:jc w:val="left"/>
        <w:rPr>
          <w:rFonts w:hint="default" w:ascii="Arial" w:hAnsi="Arial" w:cs="Arial"/>
          <w:color w:val="auto"/>
          <w:sz w:val="24"/>
          <w:szCs w:val="24"/>
          <w:shd w:val="clear" w:color="auto" w:fill="auto"/>
        </w:rPr>
      </w:pPr>
      <w:r>
        <w:rPr>
          <w:rFonts w:hint="default" w:ascii="Arial" w:hAnsi="Arial" w:eastAsia="Segoe UI" w:cs="Arial"/>
          <w:i w:val="0"/>
          <w:iCs w:val="0"/>
          <w:caps w:val="0"/>
          <w:color w:val="auto"/>
          <w:spacing w:val="0"/>
          <w:sz w:val="24"/>
          <w:szCs w:val="24"/>
          <w:shd w:val="clear" w:color="auto" w:fill="auto"/>
        </w:rPr>
        <w:t>Създаване и трениране на модела с тренировъчните множества данни.</w:t>
      </w:r>
    </w:p>
    <w:p w14:paraId="25BA3183">
      <w:pPr>
        <w:keepNext w:val="0"/>
        <w:keepLines w:val="0"/>
        <w:widowControl/>
        <w:numPr>
          <w:ilvl w:val="0"/>
          <w:numId w:val="25"/>
        </w:numPr>
        <w:suppressLineNumbers w:val="0"/>
        <w:spacing w:before="53" w:beforeAutospacing="0" w:after="0" w:afterAutospacing="1"/>
        <w:ind w:left="425" w:leftChars="0" w:hanging="65" w:firstLineChars="0"/>
        <w:jc w:val="left"/>
        <w:rPr>
          <w:rFonts w:hint="default" w:ascii="Arial" w:hAnsi="Arial" w:cs="Arial"/>
          <w:color w:val="auto"/>
          <w:sz w:val="24"/>
          <w:szCs w:val="24"/>
          <w:shd w:val="clear" w:color="auto" w:fill="auto"/>
        </w:rPr>
      </w:pPr>
      <w:r>
        <w:rPr>
          <w:rFonts w:hint="default" w:ascii="Arial" w:hAnsi="Arial" w:eastAsia="Segoe UI" w:cs="Arial"/>
          <w:i w:val="0"/>
          <w:iCs w:val="0"/>
          <w:caps w:val="0"/>
          <w:color w:val="auto"/>
          <w:spacing w:val="0"/>
          <w:sz w:val="24"/>
          <w:szCs w:val="24"/>
          <w:shd w:val="clear" w:color="auto" w:fill="auto"/>
        </w:rPr>
        <w:t>Грануларно изчисление на разстоянията на текущо исзледвания пример и неговите k на брой най-близки съседи.</w:t>
      </w:r>
    </w:p>
    <w:p w14:paraId="0B77A923">
      <w:pPr>
        <w:keepNext w:val="0"/>
        <w:keepLines w:val="0"/>
        <w:widowControl/>
        <w:numPr>
          <w:ilvl w:val="0"/>
          <w:numId w:val="25"/>
        </w:numPr>
        <w:suppressLineNumbers w:val="0"/>
        <w:spacing w:before="53" w:beforeAutospacing="0" w:after="0" w:afterAutospacing="1"/>
        <w:ind w:left="425" w:leftChars="0" w:hanging="65" w:firstLineChars="0"/>
        <w:jc w:val="left"/>
        <w:rPr>
          <w:rFonts w:hint="default" w:ascii="Arial" w:hAnsi="Arial" w:cs="Arial"/>
          <w:color w:val="auto"/>
          <w:sz w:val="24"/>
          <w:szCs w:val="24"/>
          <w:shd w:val="clear" w:color="auto" w:fill="auto"/>
        </w:rPr>
      </w:pPr>
      <w:r>
        <w:rPr>
          <w:rFonts w:hint="default" w:ascii="Arial" w:hAnsi="Arial" w:eastAsia="Segoe UI" w:cs="Arial"/>
          <w:i w:val="0"/>
          <w:iCs w:val="0"/>
          <w:caps w:val="0"/>
          <w:color w:val="auto"/>
          <w:spacing w:val="0"/>
          <w:sz w:val="24"/>
          <w:szCs w:val="24"/>
          <w:shd w:val="clear" w:color="auto" w:fill="auto"/>
        </w:rPr>
        <w:t>Препоръка на книга.</w:t>
      </w:r>
    </w:p>
    <w:p w14:paraId="080DE452">
      <w:pPr>
        <w:keepNext w:val="0"/>
        <w:keepLines w:val="0"/>
        <w:widowControl/>
        <w:numPr>
          <w:ilvl w:val="0"/>
          <w:numId w:val="25"/>
        </w:numPr>
        <w:suppressLineNumbers w:val="0"/>
        <w:spacing w:before="53" w:beforeAutospacing="0" w:after="0" w:afterAutospacing="1"/>
        <w:ind w:left="425" w:leftChars="0" w:hanging="65" w:firstLineChars="0"/>
        <w:jc w:val="left"/>
        <w:rPr>
          <w:rFonts w:hint="default" w:ascii="Arial" w:hAnsi="Arial" w:cs="Arial"/>
          <w:color w:val="auto"/>
          <w:sz w:val="24"/>
          <w:szCs w:val="24"/>
          <w:shd w:val="clear" w:color="auto" w:fill="auto"/>
          <w:lang w:val="bg-BG"/>
        </w:rPr>
      </w:pPr>
      <w:r>
        <w:rPr>
          <w:rFonts w:hint="default" w:ascii="Arial" w:hAnsi="Arial" w:eastAsia="Segoe UI" w:cs="Arial"/>
          <w:i w:val="0"/>
          <w:iCs w:val="0"/>
          <w:caps w:val="0"/>
          <w:color w:val="auto"/>
          <w:spacing w:val="0"/>
          <w:sz w:val="24"/>
          <w:szCs w:val="24"/>
          <w:shd w:val="clear" w:color="auto" w:fill="auto"/>
        </w:rPr>
        <w:t>Оценка на качеството на модела.</w:t>
      </w:r>
    </w:p>
    <w:p w14:paraId="26290E7A">
      <w:pPr>
        <w:pStyle w:val="6"/>
        <w:bidi w:val="0"/>
        <w:rPr>
          <w14:textFill>
            <w14:gradFill>
              <w14:gsLst>
                <w14:gs w14:pos="0">
                  <w14:srgbClr w14:val="012D86"/>
                </w14:gs>
                <w14:gs w14:pos="100000">
                  <w14:srgbClr w14:val="0E2557"/>
                </w14:gs>
              </w14:gsLst>
              <w14:lin w14:scaled="0"/>
            </w14:gradFill>
          </w14:textFill>
        </w:rPr>
      </w:pPr>
      <w:r>
        <w:rPr>
          <w:rFonts w:hint="default"/>
          <w:lang w:val="bg-BG"/>
        </w:rPr>
        <w:t>Алгоритъмът в код</w:t>
      </w:r>
    </w:p>
    <w:p w14:paraId="4E524A9D">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import numpy as np</w:t>
      </w:r>
    </w:p>
    <w:p w14:paraId="28370088">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import pandas as pd</w:t>
      </w:r>
    </w:p>
    <w:p w14:paraId="1CE05B29">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from sklearn.neighbors import KNeighborsRegressor</w:t>
      </w:r>
    </w:p>
    <w:p w14:paraId="24F7DF95">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from sklearn.metrics import mean_absolute_error, mean_squared_error</w:t>
      </w:r>
    </w:p>
    <w:p w14:paraId="0B9B6928">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from sklearn.model_selection import train_test_split</w:t>
      </w:r>
    </w:p>
    <w:p w14:paraId="2D1D7688">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from scipy.stats import pearsonr</w:t>
      </w:r>
    </w:p>
    <w:p w14:paraId="0EE3B464">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import warnings</w:t>
      </w:r>
    </w:p>
    <w:p w14:paraId="68A8E450">
      <w:pPr>
        <w:rPr>
          <w:rFonts w:hint="default"/>
          <w:lang w:val="en-US" w:eastAsia="zh-CN"/>
          <w14:textFill>
            <w14:gradFill>
              <w14:gsLst>
                <w14:gs w14:pos="0">
                  <w14:srgbClr w14:val="012D86"/>
                </w14:gs>
                <w14:gs w14:pos="100000">
                  <w14:srgbClr w14:val="0E2557"/>
                </w14:gs>
              </w14:gsLst>
              <w14:lin w14:scaled="0"/>
            </w14:gradFill>
          </w14:textFill>
        </w:rPr>
      </w:pPr>
    </w:p>
    <w:p w14:paraId="46685722">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warnings.filterwarnings("ignore")</w:t>
      </w:r>
    </w:p>
    <w:p w14:paraId="069318FF">
      <w:pPr>
        <w:rPr>
          <w14:textFill>
            <w14:gradFill>
              <w14:gsLst>
                <w14:gs w14:pos="0">
                  <w14:srgbClr w14:val="012D86"/>
                </w14:gs>
                <w14:gs w14:pos="100000">
                  <w14:srgbClr w14:val="0E2557"/>
                </w14:gs>
              </w14:gsLst>
              <w14:lin w14:scaled="0"/>
            </w14:gradFill>
          </w14:textFill>
        </w:rPr>
      </w:pPr>
    </w:p>
    <w:p w14:paraId="02583D3E">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Load the data.</w:t>
      </w:r>
    </w:p>
    <w:p w14:paraId="4BA52CED">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all_ratings = pd.read_csv("src\\data\\Ratings.csv")</w:t>
      </w:r>
    </w:p>
    <w:p w14:paraId="144B8871">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all_books = pd.read_csv("src\\data\\Books.csv")</w:t>
      </w:r>
    </w:p>
    <w:p w14:paraId="7302F618">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all_users = pd.read_csv("src\\data\\Users.csv")</w:t>
      </w:r>
    </w:p>
    <w:p w14:paraId="3FC5D8AA">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print(</w:t>
      </w:r>
    </w:p>
    <w:p w14:paraId="38D558AA">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f"Head records of Books:\n{all_books.head()}\nHead records of users:\n{all_users.head()}\nHead records of ratings:\n{all_ratings.head()}\n"</w:t>
      </w:r>
    </w:p>
    <w:p w14:paraId="379A1E0B">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w:t>
      </w:r>
    </w:p>
    <w:p w14:paraId="6EF125F6">
      <w:pPr>
        <w:rPr>
          <w14:textFill>
            <w14:gradFill>
              <w14:gsLst>
                <w14:gs w14:pos="0">
                  <w14:srgbClr w14:val="012D86"/>
                </w14:gs>
                <w14:gs w14:pos="100000">
                  <w14:srgbClr w14:val="0E2557"/>
                </w14:gs>
              </w14:gsLst>
              <w14:lin w14:scaled="0"/>
            </w14:gradFill>
          </w14:textFill>
        </w:rPr>
      </w:pPr>
    </w:p>
    <w:p w14:paraId="1A09B662">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merged_data = pd.merge(</w:t>
      </w:r>
    </w:p>
    <w:p w14:paraId="22491DCA">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all_ratings.dropna(), all_users[["User-ID", "Age"]], on="User-ID", how="inner"</w:t>
      </w:r>
    </w:p>
    <w:p w14:paraId="08FB4A7E">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w:t>
      </w:r>
    </w:p>
    <w:p w14:paraId="042818E8">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print(f"Merged data:\n{merged_data}\n")</w:t>
      </w:r>
    </w:p>
    <w:p w14:paraId="682A5422">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print(f"Merged data info:\n{merged_data.info()}\n")</w:t>
      </w:r>
    </w:p>
    <w:p w14:paraId="20FC6D68">
      <w:pPr>
        <w:rPr>
          <w14:textFill>
            <w14:gradFill>
              <w14:gsLst>
                <w14:gs w14:pos="0">
                  <w14:srgbClr w14:val="012D86"/>
                </w14:gs>
                <w14:gs w14:pos="100000">
                  <w14:srgbClr w14:val="0E2557"/>
                </w14:gs>
              </w14:gsLst>
              <w14:lin w14:scaled="0"/>
            </w14:gradFill>
          </w14:textFill>
        </w:rPr>
      </w:pPr>
    </w:p>
    <w:p w14:paraId="5EDA4183">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initial_len = len(merged_data)</w:t>
      </w:r>
    </w:p>
    <w:p w14:paraId="4C9569D6">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with_nan_len = merged_data.isna().any(axis=1).sum()</w:t>
      </w:r>
    </w:p>
    <w:p w14:paraId="3C69EFCF">
      <w:pPr>
        <w:rPr>
          <w14:textFill>
            <w14:gradFill>
              <w14:gsLst>
                <w14:gs w14:pos="0">
                  <w14:srgbClr w14:val="012D86"/>
                </w14:gs>
                <w14:gs w14:pos="100000">
                  <w14:srgbClr w14:val="0E2557"/>
                </w14:gs>
              </w14:gsLst>
              <w14:lin w14:scaled="0"/>
            </w14:gradFill>
          </w14:textFill>
        </w:rPr>
      </w:pPr>
    </w:p>
    <w:p w14:paraId="65E62901">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Drop NaN values from merged data (both Book-Rating and Age)</w:t>
      </w:r>
    </w:p>
    <w:p w14:paraId="73B0A157">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xml:space="preserve"># Here, around </w:t>
      </w:r>
      <w:r>
        <w:rPr>
          <w:rFonts w:hint="default"/>
          <w:lang w:val="bg-BG" w:eastAsia="zh-CN"/>
          <w14:textFill>
            <w14:gradFill>
              <w14:gsLst>
                <w14:gs w14:pos="0">
                  <w14:srgbClr w14:val="012D86"/>
                </w14:gs>
                <w14:gs w14:pos="100000">
                  <w14:srgbClr w14:val="0E2557"/>
                </w14:gs>
              </w14:gsLst>
              <w14:lin w14:scaled="0"/>
            </w14:gradFill>
          </w14:textFill>
        </w:rPr>
        <w:t>40%</w:t>
      </w:r>
      <w:r>
        <w:rPr>
          <w:rFonts w:hint="default"/>
          <w:lang w:val="en-US" w:eastAsia="zh-CN"/>
          <w14:textFill>
            <w14:gradFill>
              <w14:gsLst>
                <w14:gs w14:pos="0">
                  <w14:srgbClr w14:val="012D86"/>
                </w14:gs>
                <w14:gs w14:pos="100000">
                  <w14:srgbClr w14:val="0E2557"/>
                </w14:gs>
              </w14:gsLst>
              <w14:lin w14:scaled="0"/>
            </w14:gradFill>
          </w14:textFill>
        </w:rPr>
        <w:t xml:space="preserve"> of readers' data is permanently lost because we do not know the age of these readers.</w:t>
      </w:r>
    </w:p>
    <w:p w14:paraId="1991018B">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merged_data = merged_data.fillna(value=-1)</w:t>
      </w:r>
    </w:p>
    <w:p w14:paraId="136FFCFB">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print(f"Cleaned of NaN values merged data:\n{merged_data}\n")</w:t>
      </w:r>
    </w:p>
    <w:p w14:paraId="731BC52B">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print(f"Cleaned of NaN values merged data info:\n{merged_data.info()}\n")</w:t>
      </w:r>
    </w:p>
    <w:p w14:paraId="14C87A3C">
      <w:pPr>
        <w:rPr>
          <w14:textFill>
            <w14:gradFill>
              <w14:gsLst>
                <w14:gs w14:pos="0">
                  <w14:srgbClr w14:val="012D86"/>
                </w14:gs>
                <w14:gs w14:pos="100000">
                  <w14:srgbClr w14:val="0E2557"/>
                </w14:gs>
              </w14:gsLst>
              <w14:lin w14:scaled="0"/>
            </w14:gradFill>
          </w14:textFill>
        </w:rPr>
      </w:pPr>
    </w:p>
    <w:p w14:paraId="34782606">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Calculate percentage of rows without NaN values</w:t>
      </w:r>
    </w:p>
    <w:p w14:paraId="463AE4E9">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without_nans_len_percentage = (initial_len - with_nan_len) / initial_len * 100</w:t>
      </w:r>
    </w:p>
    <w:p w14:paraId="7402E2D8">
      <w:pPr>
        <w:rPr>
          <w14:textFill>
            <w14:gradFill>
              <w14:gsLst>
                <w14:gs w14:pos="0">
                  <w14:srgbClr w14:val="012D86"/>
                </w14:gs>
                <w14:gs w14:pos="100000">
                  <w14:srgbClr w14:val="0E2557"/>
                </w14:gs>
              </w14:gsLst>
              <w14:lin w14:scaled="0"/>
            </w14:gradFill>
          </w14:textFill>
        </w:rPr>
      </w:pPr>
    </w:p>
    <w:p w14:paraId="11DD8556">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print(f"Percentage of records without NaN values: {without_nans_len_percentage:.2f}%")</w:t>
      </w:r>
    </w:p>
    <w:p w14:paraId="566E7DD9">
      <w:pPr>
        <w:rPr>
          <w14:textFill>
            <w14:gradFill>
              <w14:gsLst>
                <w14:gs w14:pos="0">
                  <w14:srgbClr w14:val="012D86"/>
                </w14:gs>
                <w14:gs w14:pos="100000">
                  <w14:srgbClr w14:val="0E2557"/>
                </w14:gs>
              </w14:gsLst>
              <w14:lin w14:scaled="0"/>
            </w14:gradFill>
          </w14:textFill>
        </w:rPr>
      </w:pPr>
    </w:p>
    <w:p w14:paraId="1808D435">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Dimensions to be checkd for correlation by Pearson method before going</w:t>
      </w:r>
    </w:p>
    <w:p w14:paraId="6F1E68A4">
      <w:pPr>
        <w:rPr>
          <w:rFonts w:hint="default"/>
          <w:lang w:val="en-US" w:eastAsia="zh-CN"/>
          <w14:textFill>
            <w14:gradFill>
              <w14:gsLst>
                <w14:gs w14:pos="0">
                  <w14:srgbClr w14:val="012D86"/>
                </w14:gs>
                <w14:gs w14:pos="100000">
                  <w14:srgbClr w14:val="0E2557"/>
                </w14:gs>
              </w14:gsLst>
              <w14:lin w14:scaled="0"/>
            </w14:gradFill>
          </w14:textFill>
        </w:rPr>
      </w:pPr>
    </w:p>
    <w:p w14:paraId="09245744">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to regression recommendation approach.</w:t>
      </w:r>
    </w:p>
    <w:p w14:paraId="702B5810">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x_ratings = np.array(merged_data["Book-Rating"])</w:t>
      </w:r>
    </w:p>
    <w:p w14:paraId="588766B9">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y_ages = np.array(merged_data["Age"])</w:t>
      </w:r>
    </w:p>
    <w:p w14:paraId="16D98241">
      <w:pPr>
        <w:rPr>
          <w14:textFill>
            <w14:gradFill>
              <w14:gsLst>
                <w14:gs w14:pos="0">
                  <w14:srgbClr w14:val="012D86"/>
                </w14:gs>
                <w14:gs w14:pos="100000">
                  <w14:srgbClr w14:val="0E2557"/>
                </w14:gs>
              </w14:gsLst>
              <w14:lin w14:scaled="0"/>
            </w14:gradFill>
          </w14:textFill>
        </w:rPr>
      </w:pPr>
    </w:p>
    <w:p w14:paraId="21361AD1">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Calculate Pearson correlation coefficient</w:t>
      </w:r>
    </w:p>
    <w:p w14:paraId="36045FEA">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correlation, p_value = pearsonr(x_ratings, y_ages)</w:t>
      </w:r>
    </w:p>
    <w:p w14:paraId="49BE4366">
      <w:pPr>
        <w:rPr>
          <w14:textFill>
            <w14:gradFill>
              <w14:gsLst>
                <w14:gs w14:pos="0">
                  <w14:srgbClr w14:val="012D86"/>
                </w14:gs>
                <w14:gs w14:pos="100000">
                  <w14:srgbClr w14:val="0E2557"/>
                </w14:gs>
              </w14:gsLst>
              <w14:lin w14:scaled="0"/>
            </w14:gradFill>
          </w14:textFill>
        </w:rPr>
      </w:pPr>
    </w:p>
    <w:p w14:paraId="34DCEA0D">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print(f"Pearson Correlation: {correlation}")</w:t>
      </w:r>
    </w:p>
    <w:p w14:paraId="540E9FC7">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print(</w:t>
      </w:r>
    </w:p>
    <w:p w14:paraId="2E14501B">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f"P-value: {p_value}"</w:t>
      </w:r>
    </w:p>
    <w:p w14:paraId="2D991074">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 equals to zero =&gt; no linear relationship between readers' age and books' rating.</w:t>
      </w:r>
    </w:p>
    <w:p w14:paraId="74343C28">
      <w:pPr>
        <w:rPr>
          <w14:textFill>
            <w14:gradFill>
              <w14:gsLst>
                <w14:gs w14:pos="0">
                  <w14:srgbClr w14:val="012D86"/>
                </w14:gs>
                <w14:gs w14:pos="100000">
                  <w14:srgbClr w14:val="0E2557"/>
                </w14:gs>
              </w14:gsLst>
              <w14:lin w14:scaled="0"/>
            </w14:gradFill>
          </w14:textFill>
        </w:rPr>
      </w:pPr>
    </w:p>
    <w:p w14:paraId="064F1816">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Prepare features and target.</w:t>
      </w:r>
    </w:p>
    <w:p w14:paraId="4815BB67">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X = np.column_stack(</w:t>
      </w:r>
    </w:p>
    <w:p w14:paraId="24FD7DC8">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(merged_data["Book-Rating"].values, merged_data["Age"].values)</w:t>
      </w:r>
    </w:p>
    <w:p w14:paraId="3C6D7C1C">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 Features: Book Rating and Age</w:t>
      </w:r>
    </w:p>
    <w:p w14:paraId="7BB07D37">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y = merged_data["Book-Rating"].values  # Target: Book Rating</w:t>
      </w:r>
    </w:p>
    <w:p w14:paraId="0CD361D2">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print(f"X column stack of Book Rating and Age recommendation features:\n{X}\n")</w:t>
      </w:r>
    </w:p>
    <w:p w14:paraId="1F9DA5D8">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print(f"y array of Book Ratings:\n{X}\n")</w:t>
      </w:r>
    </w:p>
    <w:p w14:paraId="317F0603">
      <w:pPr>
        <w:rPr>
          <w14:textFill>
            <w14:gradFill>
              <w14:gsLst>
                <w14:gs w14:pos="0">
                  <w14:srgbClr w14:val="012D86"/>
                </w14:gs>
                <w14:gs w14:pos="100000">
                  <w14:srgbClr w14:val="0E2557"/>
                </w14:gs>
              </w14:gsLst>
              <w14:lin w14:scaled="0"/>
            </w14:gradFill>
          </w14:textFill>
        </w:rPr>
      </w:pPr>
    </w:p>
    <w:p w14:paraId="6C19952D">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Split into train and test datasets.</w:t>
      </w:r>
    </w:p>
    <w:p w14:paraId="6BB82175">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X_train, X_test, y_train, y_test = train_test_split(</w:t>
      </w:r>
    </w:p>
    <w:p w14:paraId="18F9114E">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X, y, test_size=0.2, random_state=42</w:t>
      </w:r>
    </w:p>
    <w:p w14:paraId="09FAF12C">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w:t>
      </w:r>
    </w:p>
    <w:p w14:paraId="0C3CB25F">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print(f"X_train data set:\n{X_train}\n")</w:t>
      </w:r>
    </w:p>
    <w:p w14:paraId="1EFC02AC">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print(f"y_train data set:\n{y_train}\n")</w:t>
      </w:r>
    </w:p>
    <w:p w14:paraId="79297E6E">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print(f"X_test data set:\n{X_test}\n")</w:t>
      </w:r>
    </w:p>
    <w:p w14:paraId="54DA9B96">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print(f"y_test data set:\n{y_test}\n")</w:t>
      </w:r>
    </w:p>
    <w:p w14:paraId="560E17C0">
      <w:pPr>
        <w:rPr>
          <w14:textFill>
            <w14:gradFill>
              <w14:gsLst>
                <w14:gs w14:pos="0">
                  <w14:srgbClr w14:val="012D86"/>
                </w14:gs>
                <w14:gs w14:pos="100000">
                  <w14:srgbClr w14:val="0E2557"/>
                </w14:gs>
              </w14:gsLst>
              <w14:lin w14:scaled="0"/>
            </w14:gradFill>
          </w14:textFill>
        </w:rPr>
      </w:pPr>
    </w:p>
    <w:p w14:paraId="3BE35161">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Define the KNN regressor model with the Euclidien metric.</w:t>
      </w:r>
    </w:p>
    <w:p w14:paraId="78929DAE">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knn = KNeighborsRegressor(n_neighbors=5, metric="euclidean")</w:t>
      </w:r>
    </w:p>
    <w:p w14:paraId="147938F6">
      <w:pPr>
        <w:rPr>
          <w14:textFill>
            <w14:gradFill>
              <w14:gsLst>
                <w14:gs w14:pos="0">
                  <w14:srgbClr w14:val="012D86"/>
                </w14:gs>
                <w14:gs w14:pos="100000">
                  <w14:srgbClr w14:val="0E2557"/>
                </w14:gs>
              </w14:gsLst>
              <w14:lin w14:scaled="0"/>
            </w14:gradFill>
          </w14:textFill>
        </w:rPr>
      </w:pPr>
    </w:p>
    <w:p w14:paraId="5737C830">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Train the model with the train data sets.</w:t>
      </w:r>
    </w:p>
    <w:p w14:paraId="5F24DC2C">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knn.fit(X_train, y_train)</w:t>
      </w:r>
    </w:p>
    <w:p w14:paraId="57EE1E9E">
      <w:pPr>
        <w:rPr>
          <w14:textFill>
            <w14:gradFill>
              <w14:gsLst>
                <w14:gs w14:pos="0">
                  <w14:srgbClr w14:val="012D86"/>
                </w14:gs>
                <w14:gs w14:pos="100000">
                  <w14:srgbClr w14:val="0E2557"/>
                </w14:gs>
              </w14:gsLst>
              <w14:lin w14:scaled="0"/>
            </w14:gradFill>
          </w14:textFill>
        </w:rPr>
      </w:pPr>
    </w:p>
    <w:p w14:paraId="5EE37672">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Granular distance function.</w:t>
      </w:r>
    </w:p>
    <w:p w14:paraId="10F55F6C">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def granular_distance(weights, X1, X2):</w:t>
      </w:r>
    </w:p>
    <w:p w14:paraId="19DEEEED">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distances = (X1 - X2) ** 2</w:t>
      </w:r>
    </w:p>
    <w:p w14:paraId="54FEA064">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weighted_distances = weights * distances</w:t>
      </w:r>
    </w:p>
    <w:p w14:paraId="487A40EB">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return np.sqrt(np.sum(weighted_distances))</w:t>
      </w:r>
    </w:p>
    <w:p w14:paraId="462BB735">
      <w:pPr>
        <w:rPr>
          <w14:textFill>
            <w14:gradFill>
              <w14:gsLst>
                <w14:gs w14:pos="0">
                  <w14:srgbClr w14:val="012D86"/>
                </w14:gs>
                <w14:gs w14:pos="100000">
                  <w14:srgbClr w14:val="0E2557"/>
                </w14:gs>
              </w14:gsLst>
              <w14:lin w14:scaled="0"/>
            </w14:gradFill>
          </w14:textFill>
        </w:rPr>
      </w:pPr>
    </w:p>
    <w:p w14:paraId="5D2B1386">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Recommend books function.</w:t>
      </w:r>
    </w:p>
    <w:p w14:paraId="55F7A929">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def recommend_books(</w:t>
      </w:r>
    </w:p>
    <w:p w14:paraId="5F095F17">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user_data, k=5, weights=np.array([2, 1])</w:t>
      </w:r>
    </w:p>
    <w:p w14:paraId="7623A249">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 address that the book's rating will be taken with</w:t>
      </w:r>
    </w:p>
    <w:p w14:paraId="7124BE8E">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 bigger priority than the reader's age</w:t>
      </w:r>
    </w:p>
    <w:p w14:paraId="39315748">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w:t>
      </w:r>
    </w:p>
    <w:p w14:paraId="3B31CEFF">
      <w:pPr>
        <w:rPr>
          <w:rFonts w:hint="default"/>
          <w:lang w:val="en-US" w:eastAsia="zh-CN"/>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w:t>
      </w:r>
    </w:p>
    <w:p w14:paraId="19C32AE2">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xml:space="preserve"> # Merge all_ratings and all_users data to get corresponding ratings and ages.</w:t>
      </w:r>
    </w:p>
    <w:p w14:paraId="0ADF1D37">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merged_data = pd.merge(</w:t>
      </w:r>
    </w:p>
    <w:p w14:paraId="3CB170F2">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all_ratings, all_users[["User-ID", "Age"]], on="User-ID", how="inner"</w:t>
      </w:r>
    </w:p>
    <w:p w14:paraId="05F2CB8D">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w:t>
      </w:r>
    </w:p>
    <w:p w14:paraId="15C958E8">
      <w:pPr>
        <w:rPr>
          <w14:textFill>
            <w14:gradFill>
              <w14:gsLst>
                <w14:gs w14:pos="0">
                  <w14:srgbClr w14:val="012D86"/>
                </w14:gs>
                <w14:gs w14:pos="100000">
                  <w14:srgbClr w14:val="0E2557"/>
                </w14:gs>
              </w14:gsLst>
              <w14:lin w14:scaled="0"/>
            </w14:gradFill>
          </w14:textFill>
        </w:rPr>
      </w:pPr>
    </w:p>
    <w:p w14:paraId="2CBF3E56">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 Drop NaN values to avoid issues.</w:t>
      </w:r>
    </w:p>
    <w:p w14:paraId="1AC045CF">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merged_data = merged_data.dropna()</w:t>
      </w:r>
    </w:p>
    <w:p w14:paraId="2E7B4D0B">
      <w:pPr>
        <w:rPr>
          <w14:textFill>
            <w14:gradFill>
              <w14:gsLst>
                <w14:gs w14:pos="0">
                  <w14:srgbClr w14:val="012D86"/>
                </w14:gs>
                <w14:gs w14:pos="100000">
                  <w14:srgbClr w14:val="0E2557"/>
                </w14:gs>
              </w14:gsLst>
              <w14:lin w14:scaled="0"/>
            </w14:gradFill>
          </w14:textFill>
        </w:rPr>
      </w:pPr>
    </w:p>
    <w:p w14:paraId="558B2E62">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 Calculate the features for all books (ratings, ages).</w:t>
      </w:r>
    </w:p>
    <w:p w14:paraId="59FB38AC">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all_books_features = np.column_stack(</w:t>
      </w:r>
    </w:p>
    <w:p w14:paraId="52180DAC">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(merged_data["Book-Rating"].values, merged_data["Age"].values)</w:t>
      </w:r>
    </w:p>
    <w:p w14:paraId="230015A3">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w:t>
      </w:r>
    </w:p>
    <w:p w14:paraId="593BD323">
      <w:pPr>
        <w:rPr>
          <w14:textFill>
            <w14:gradFill>
              <w14:gsLst>
                <w14:gs w14:pos="0">
                  <w14:srgbClr w14:val="012D86"/>
                </w14:gs>
                <w14:gs w14:pos="100000">
                  <w14:srgbClr w14:val="0E2557"/>
                </w14:gs>
              </w14:gsLst>
              <w14:lin w14:scaled="0"/>
            </w14:gradFill>
          </w14:textFill>
        </w:rPr>
      </w:pPr>
    </w:p>
    <w:p w14:paraId="682B7B33">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 Calculate the granular distance for each book using the provided weights.</w:t>
      </w:r>
    </w:p>
    <w:p w14:paraId="5F672913">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distances = np.array(</w:t>
      </w:r>
    </w:p>
    <w:p w14:paraId="4166A70C">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w:t>
      </w:r>
    </w:p>
    <w:p w14:paraId="501B0BDB">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granular_distance(weights, user_data, book_data)</w:t>
      </w:r>
    </w:p>
    <w:p w14:paraId="77268096">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for book_data in all_books_features</w:t>
      </w:r>
    </w:p>
    <w:p w14:paraId="1FEAAE6E">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w:t>
      </w:r>
    </w:p>
    <w:p w14:paraId="7A482502">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w:t>
      </w:r>
    </w:p>
    <w:p w14:paraId="3CFD0C0D">
      <w:pPr>
        <w:rPr>
          <w14:textFill>
            <w14:gradFill>
              <w14:gsLst>
                <w14:gs w14:pos="0">
                  <w14:srgbClr w14:val="012D86"/>
                </w14:gs>
                <w14:gs w14:pos="100000">
                  <w14:srgbClr w14:val="0E2557"/>
                </w14:gs>
              </w14:gsLst>
              <w14:lin w14:scaled="0"/>
            </w14:gradFill>
          </w14:textFill>
        </w:rPr>
      </w:pPr>
    </w:p>
    <w:p w14:paraId="4AF8D0DF">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 Find the k nearest books based on granular distance.</w:t>
      </w:r>
    </w:p>
    <w:p w14:paraId="571C999D">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indices = np.argsort(distances)[:k]</w:t>
      </w:r>
    </w:p>
    <w:p w14:paraId="15ACABD8">
      <w:pPr>
        <w:rPr>
          <w14:textFill>
            <w14:gradFill>
              <w14:gsLst>
                <w14:gs w14:pos="0">
                  <w14:srgbClr w14:val="012D86"/>
                </w14:gs>
                <w14:gs w14:pos="100000">
                  <w14:srgbClr w14:val="0E2557"/>
                </w14:gs>
              </w14:gsLst>
              <w14:lin w14:scaled="0"/>
            </w14:gradFill>
          </w14:textFill>
        </w:rPr>
      </w:pPr>
    </w:p>
    <w:p w14:paraId="512DDD3C">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 Use the indices to get book IDs from merged_data.</w:t>
      </w:r>
    </w:p>
    <w:p w14:paraId="74021CD9">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 The books unique identifiers are their ISBN numbers.</w:t>
      </w:r>
    </w:p>
    <w:p w14:paraId="57A95844">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book_ids = merged_data.iloc[indices]["ISBN"].values</w:t>
      </w:r>
    </w:p>
    <w:p w14:paraId="561617BA">
      <w:pPr>
        <w:rPr>
          <w14:textFill>
            <w14:gradFill>
              <w14:gsLst>
                <w14:gs w14:pos="0">
                  <w14:srgbClr w14:val="012D86"/>
                </w14:gs>
                <w14:gs w14:pos="100000">
                  <w14:srgbClr w14:val="0E2557"/>
                </w14:gs>
              </w14:gsLst>
              <w14:lin w14:scaled="0"/>
            </w14:gradFill>
          </w14:textFill>
        </w:rPr>
      </w:pPr>
    </w:p>
    <w:p w14:paraId="6EC39859">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 Prepare recommendations ad book's title and author.</w:t>
      </w:r>
    </w:p>
    <w:p w14:paraId="1D673D53">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recommendations = []</w:t>
      </w:r>
    </w:p>
    <w:p w14:paraId="591838D9">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for book_id in book_ids:</w:t>
      </w:r>
    </w:p>
    <w:p w14:paraId="51AA0B57">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book_info = all_books[all_books["ISBN"] == book_id].iloc[</w:t>
      </w:r>
    </w:p>
    <w:p w14:paraId="663DF856">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0</w:t>
      </w:r>
    </w:p>
    <w:p w14:paraId="64DC5AD8">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  # Fetch the book details by ISBN</w:t>
      </w:r>
    </w:p>
    <w:p w14:paraId="488A7364">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book_title = book_info["Book-Title"]</w:t>
      </w:r>
    </w:p>
    <w:p w14:paraId="6D7322C6">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book_author = book_info["Book-Author"]</w:t>
      </w:r>
    </w:p>
    <w:p w14:paraId="149C4DDE">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recommendations.append((book_title, book_author))</w:t>
      </w:r>
    </w:p>
    <w:p w14:paraId="2F15ACF2">
      <w:pPr>
        <w:rPr>
          <w14:textFill>
            <w14:gradFill>
              <w14:gsLst>
                <w14:gs w14:pos="0">
                  <w14:srgbClr w14:val="012D86"/>
                </w14:gs>
                <w14:gs w14:pos="100000">
                  <w14:srgbClr w14:val="0E2557"/>
                </w14:gs>
              </w14:gsLst>
              <w14:lin w14:scaled="0"/>
            </w14:gradFill>
          </w14:textFill>
        </w:rPr>
      </w:pPr>
    </w:p>
    <w:p w14:paraId="548DDFC0">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return recommendations</w:t>
      </w:r>
    </w:p>
    <w:p w14:paraId="16BED04F">
      <w:pPr>
        <w:rPr>
          <w14:textFill>
            <w14:gradFill>
              <w14:gsLst>
                <w14:gs w14:pos="0">
                  <w14:srgbClr w14:val="012D86"/>
                </w14:gs>
                <w14:gs w14:pos="100000">
                  <w14:srgbClr w14:val="0E2557"/>
                </w14:gs>
              </w14:gsLst>
              <w14:lin w14:scaled="0"/>
            </w14:gradFill>
          </w14:textFill>
        </w:rPr>
      </w:pPr>
    </w:p>
    <w:p w14:paraId="6937E336">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Examples of recommending for a new user:</w:t>
      </w:r>
    </w:p>
    <w:p w14:paraId="56BB3066">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Example 1: A user who is 33 years old wants to read a book with rating 3.</w:t>
      </w:r>
    </w:p>
    <w:p w14:paraId="605A17A2">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new_user = np.array([[3, 33]])</w:t>
      </w:r>
    </w:p>
    <w:p w14:paraId="42903445">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recommendations = recommend_books(new_user)</w:t>
      </w:r>
    </w:p>
    <w:p w14:paraId="65DC6EED">
      <w:pPr>
        <w:rPr>
          <w14:textFill>
            <w14:gradFill>
              <w14:gsLst>
                <w14:gs w14:pos="0">
                  <w14:srgbClr w14:val="012D86"/>
                </w14:gs>
                <w14:gs w14:pos="100000">
                  <w14:srgbClr w14:val="0E2557"/>
                </w14:gs>
              </w14:gsLst>
              <w14:lin w14:scaled="0"/>
            </w14:gradFill>
          </w14:textFill>
        </w:rPr>
      </w:pPr>
    </w:p>
    <w:p w14:paraId="08BEA417">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print("Recommendations for a 33 years old user who wants to read a book with rating 3:")</w:t>
      </w:r>
    </w:p>
    <w:p w14:paraId="601179D9">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for rec in recommendations:</w:t>
      </w:r>
    </w:p>
    <w:p w14:paraId="69CDD144">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print(f"Book Title: {rec[0]}, Author: {rec[1]}")</w:t>
      </w:r>
    </w:p>
    <w:p w14:paraId="6C5B3D29">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print()</w:t>
      </w:r>
    </w:p>
    <w:p w14:paraId="23EF1194">
      <w:pPr>
        <w:rPr>
          <w14:textFill>
            <w14:gradFill>
              <w14:gsLst>
                <w14:gs w14:pos="0">
                  <w14:srgbClr w14:val="012D86"/>
                </w14:gs>
                <w14:gs w14:pos="100000">
                  <w14:srgbClr w14:val="0E2557"/>
                </w14:gs>
              </w14:gsLst>
              <w14:lin w14:scaled="0"/>
            </w14:gradFill>
          </w14:textFill>
        </w:rPr>
      </w:pPr>
    </w:p>
    <w:p w14:paraId="7CDAB0ED">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Example 2: A user who is 25 years old wants to read a book with rating 5.</w:t>
      </w:r>
    </w:p>
    <w:p w14:paraId="0748A9CA">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new_user2 = np.array([[5, 25]])</w:t>
      </w:r>
    </w:p>
    <w:p w14:paraId="36A2707D">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recommendations2 = recommend_books(new_user2)</w:t>
      </w:r>
    </w:p>
    <w:p w14:paraId="0B1EA020">
      <w:pPr>
        <w:rPr>
          <w14:textFill>
            <w14:gradFill>
              <w14:gsLst>
                <w14:gs w14:pos="0">
                  <w14:srgbClr w14:val="012D86"/>
                </w14:gs>
                <w14:gs w14:pos="100000">
                  <w14:srgbClr w14:val="0E2557"/>
                </w14:gs>
              </w14:gsLst>
              <w14:lin w14:scaled="0"/>
            </w14:gradFill>
          </w14:textFill>
        </w:rPr>
      </w:pPr>
    </w:p>
    <w:p w14:paraId="789A5CD7">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print("Recommendations for a 25 years old user who wants to read a book with rating 5:")</w:t>
      </w:r>
    </w:p>
    <w:p w14:paraId="0F7674D6">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for rec in recommendations2:</w:t>
      </w:r>
    </w:p>
    <w:p w14:paraId="4A37D884">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print(f"Book Title: {rec[0]}, Author: {rec[1]}")</w:t>
      </w:r>
    </w:p>
    <w:p w14:paraId="0A62CDC1">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print()</w:t>
      </w:r>
    </w:p>
    <w:p w14:paraId="131FFB71">
      <w:pPr>
        <w:rPr>
          <w14:textFill>
            <w14:gradFill>
              <w14:gsLst>
                <w14:gs w14:pos="0">
                  <w14:srgbClr w14:val="012D86"/>
                </w14:gs>
                <w14:gs w14:pos="100000">
                  <w14:srgbClr w14:val="0E2557"/>
                </w14:gs>
              </w14:gsLst>
              <w14:lin w14:scaled="0"/>
            </w14:gradFill>
          </w14:textFill>
        </w:rPr>
      </w:pPr>
    </w:p>
    <w:p w14:paraId="2611B201">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Generate predictions for evaluating the model.</w:t>
      </w:r>
    </w:p>
    <w:p w14:paraId="2E881E27">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y_pred = knn.predict(X_test)</w:t>
      </w:r>
    </w:p>
    <w:p w14:paraId="565E0A8D">
      <w:pPr>
        <w:rPr>
          <w14:textFill>
            <w14:gradFill>
              <w14:gsLst>
                <w14:gs w14:pos="0">
                  <w14:srgbClr w14:val="012D86"/>
                </w14:gs>
                <w14:gs w14:pos="100000">
                  <w14:srgbClr w14:val="0E2557"/>
                </w14:gs>
              </w14:gsLst>
              <w14:lin w14:scaled="0"/>
            </w14:gradFill>
          </w14:textFill>
        </w:rPr>
      </w:pPr>
    </w:p>
    <w:p w14:paraId="48FC21B3">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Evaluation of recommendation quality in percentages.</w:t>
      </w:r>
    </w:p>
    <w:p w14:paraId="1E28EA2B">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def precision_at_k(y_true, y_pred, k):</w:t>
      </w:r>
    </w:p>
    <w:p w14:paraId="3C3DB617">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relevant = set(y_true[:k])  # Top-k true ratings.</w:t>
      </w:r>
    </w:p>
    <w:p w14:paraId="35350AB1">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recommended = set(y_pred[:k])  # Top-k predicted ratings.</w:t>
      </w:r>
    </w:p>
    <w:p w14:paraId="4AF467EF">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return len(relevant &amp; recommended) / k</w:t>
      </w:r>
    </w:p>
    <w:p w14:paraId="31BD7DD9">
      <w:pPr>
        <w:rPr>
          <w14:textFill>
            <w14:gradFill>
              <w14:gsLst>
                <w14:gs w14:pos="0">
                  <w14:srgbClr w14:val="012D86"/>
                </w14:gs>
                <w14:gs w14:pos="100000">
                  <w14:srgbClr w14:val="0E2557"/>
                </w14:gs>
              </w14:gsLst>
              <w14:lin w14:scaled="0"/>
            </w14:gradFill>
          </w14:textFill>
        </w:rPr>
      </w:pPr>
    </w:p>
    <w:p w14:paraId="7E2D3AEF">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def recall_at_k(y_true, y_pred, k):</w:t>
      </w:r>
    </w:p>
    <w:p w14:paraId="2F0B6114">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relevant = set(y_true)  # All true ratings.</w:t>
      </w:r>
    </w:p>
    <w:p w14:paraId="369C48BD">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recommended = set(y_pred[:k])  # Top-k predicted ratings.</w:t>
      </w:r>
    </w:p>
    <w:p w14:paraId="78FB5992">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return len(relevant &amp; recommended) / len(relevant)</w:t>
      </w:r>
    </w:p>
    <w:p w14:paraId="2D88F6A4">
      <w:pPr>
        <w:rPr>
          <w14:textFill>
            <w14:gradFill>
              <w14:gsLst>
                <w14:gs w14:pos="0">
                  <w14:srgbClr w14:val="012D86"/>
                </w14:gs>
                <w14:gs w14:pos="100000">
                  <w14:srgbClr w14:val="0E2557"/>
                </w14:gs>
              </w14:gsLst>
              <w14:lin w14:scaled="0"/>
            </w14:gradFill>
          </w14:textFill>
        </w:rPr>
      </w:pPr>
    </w:p>
    <w:p w14:paraId="24E37B7B">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Example metrics calculation.</w:t>
      </w:r>
    </w:p>
    <w:p w14:paraId="7382D036">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y_true = y_test[:10]  # Top-10 true ratings (or actual ratings for evaluation).</w:t>
      </w:r>
    </w:p>
    <w:p w14:paraId="37A346A0">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y_pred_top_k = y_pred[:10]  # Top-10 predicted ratings.</w:t>
      </w:r>
    </w:p>
    <w:p w14:paraId="424ECBA0">
      <w:pPr>
        <w:rPr>
          <w14:textFill>
            <w14:gradFill>
              <w14:gsLst>
                <w14:gs w14:pos="0">
                  <w14:srgbClr w14:val="012D86"/>
                </w14:gs>
                <w14:gs w14:pos="100000">
                  <w14:srgbClr w14:val="0E2557"/>
                </w14:gs>
              </w14:gsLst>
              <w14:lin w14:scaled="0"/>
            </w14:gradFill>
          </w14:textFill>
        </w:rPr>
      </w:pPr>
    </w:p>
    <w:p w14:paraId="7C37547F">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precision = precision_at_k(y_true, y_pred_top_k, k=5)</w:t>
      </w:r>
    </w:p>
    <w:p w14:paraId="3219883E">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recall = recall_at_k(y_true, y_pred_top_k, k=5)</w:t>
      </w:r>
    </w:p>
    <w:p w14:paraId="1ED5EEDC">
      <w:pPr>
        <w:rPr>
          <w14:textFill>
            <w14:gradFill>
              <w14:gsLst>
                <w14:gs w14:pos="0">
                  <w14:srgbClr w14:val="012D86"/>
                </w14:gs>
                <w14:gs w14:pos="100000">
                  <w14:srgbClr w14:val="0E2557"/>
                </w14:gs>
              </w14:gsLst>
              <w14:lin w14:scaled="0"/>
            </w14:gradFill>
          </w14:textFill>
        </w:rPr>
      </w:pPr>
    </w:p>
    <w:p w14:paraId="3BE73DC8">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For example Precision@5 = 0.4 means that, among the top 5 recommendations made</w:t>
      </w:r>
    </w:p>
    <w:p w14:paraId="0288C5EA">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by the model, 40% were relevant (i.e., they matched the true ratings or user</w:t>
      </w:r>
    </w:p>
    <w:p w14:paraId="3B7D982E">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preferences).</w:t>
      </w:r>
    </w:p>
    <w:p w14:paraId="216465F0">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print(f"Precision@5: {precision}")</w:t>
      </w:r>
    </w:p>
    <w:p w14:paraId="7166D8DA">
      <w:pPr>
        <w:rPr>
          <w14:textFill>
            <w14:gradFill>
              <w14:gsLst>
                <w14:gs w14:pos="0">
                  <w14:srgbClr w14:val="012D86"/>
                </w14:gs>
                <w14:gs w14:pos="100000">
                  <w14:srgbClr w14:val="0E2557"/>
                </w14:gs>
              </w14:gsLst>
              <w14:lin w14:scaled="0"/>
            </w14:gradFill>
          </w14:textFill>
        </w:rPr>
      </w:pPr>
    </w:p>
    <w:p w14:paraId="13009D40">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For example Recall@5 = 0.66666666666666666 means that, of all the relevant items for the user,</w:t>
      </w:r>
    </w:p>
    <w:p w14:paraId="71FF608D">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around 6</w:t>
      </w:r>
      <w:r>
        <w:rPr>
          <w:rFonts w:hint="default"/>
          <w:lang w:val="bg-BG" w:eastAsia="zh-CN"/>
          <w14:textFill>
            <w14:gradFill>
              <w14:gsLst>
                <w14:gs w14:pos="0">
                  <w14:srgbClr w14:val="012D86"/>
                </w14:gs>
                <w14:gs w14:pos="100000">
                  <w14:srgbClr w14:val="0E2557"/>
                </w14:gs>
              </w14:gsLst>
              <w14:lin w14:scaled="0"/>
            </w14:gradFill>
          </w14:textFill>
        </w:rPr>
        <w:t>7</w:t>
      </w:r>
      <w:r>
        <w:rPr>
          <w:rFonts w:hint="default"/>
          <w:lang w:val="en-US" w:eastAsia="zh-CN"/>
          <w14:textFill>
            <w14:gradFill>
              <w14:gsLst>
                <w14:gs w14:pos="0">
                  <w14:srgbClr w14:val="012D86"/>
                </w14:gs>
                <w14:gs w14:pos="100000">
                  <w14:srgbClr w14:val="0E2557"/>
                </w14:gs>
              </w14:gsLst>
              <w14:lin w14:scaled="0"/>
            </w14:gradFill>
          </w14:textFill>
        </w:rPr>
        <w:t>% were included in the top 5 recommendations.</w:t>
      </w:r>
    </w:p>
    <w:p w14:paraId="3F72D384">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print(f"Recall@5: {recall}")</w:t>
      </w:r>
    </w:p>
    <w:p w14:paraId="7B86C700">
      <w:pPr>
        <w:rPr>
          <w14:textFill>
            <w14:gradFill>
              <w14:gsLst>
                <w14:gs w14:pos="0">
                  <w14:srgbClr w14:val="012D86"/>
                </w14:gs>
                <w14:gs w14:pos="100000">
                  <w14:srgbClr w14:val="0E2557"/>
                </w14:gs>
              </w14:gsLst>
              <w14:lin w14:scaled="0"/>
            </w14:gradFill>
          </w14:textFill>
        </w:rPr>
      </w:pPr>
    </w:p>
    <w:p w14:paraId="02CA2080">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As we saw earlier this model is not suitable for aour task because there is no linear</w:t>
      </w:r>
    </w:p>
    <w:p w14:paraId="50598700">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relationship between the considered books' recommendation components.</w:t>
      </w:r>
    </w:p>
    <w:p w14:paraId="14F25A98">
      <w:pPr>
        <w:pStyle w:val="6"/>
        <w:bidi w:val="0"/>
        <w:outlineLvl w:val="9"/>
        <w:rPr>
          <w:rFonts w:hint="default"/>
          <w:lang w:val="bg-BG"/>
        </w:rPr>
      </w:pPr>
    </w:p>
    <w:p w14:paraId="4F5DD306">
      <w:pPr>
        <w:pStyle w:val="6"/>
        <w:bidi w:val="0"/>
        <w:rPr>
          <w:rFonts w:hint="default"/>
          <w:lang w:val="bg-BG"/>
        </w:rPr>
      </w:pPr>
      <w:r>
        <w:rPr>
          <w:rFonts w:hint="default"/>
          <w:lang w:val="bg-BG"/>
        </w:rPr>
        <w:t>Резултати</w:t>
      </w:r>
    </w:p>
    <w:p w14:paraId="50FA646F">
      <w:pPr>
        <w:keepNext w:val="0"/>
        <w:keepLines w:val="0"/>
        <w:widowControl/>
        <w:numPr>
          <w:ilvl w:val="0"/>
          <w:numId w:val="26"/>
        </w:numPr>
        <w:suppressLineNumbers w:val="0"/>
        <w:spacing w:before="0" w:beforeAutospacing="1" w:after="0" w:afterAutospacing="1"/>
        <w:ind w:left="420" w:leftChars="0" w:hanging="420" w:firstLineChars="0"/>
        <w:jc w:val="left"/>
        <w:rPr>
          <w:rFonts w:hint="default" w:ascii="Arial" w:hAnsi="Arial" w:cs="Arial"/>
          <w:color w:val="auto"/>
          <w:sz w:val="24"/>
          <w:szCs w:val="24"/>
          <w:shd w:val="clear" w:color="auto" w:fill="auto"/>
          <w:lang w:val="bg-BG"/>
        </w:rPr>
      </w:pPr>
      <w:r>
        <w:rPr>
          <w:rStyle w:val="18"/>
          <w:rFonts w:hint="default" w:ascii="Arial" w:hAnsi="Arial" w:eastAsia="Segoe UI" w:cs="Arial"/>
          <w:i w:val="0"/>
          <w:iCs w:val="0"/>
          <w:caps w:val="0"/>
          <w:color w:val="auto"/>
          <w:spacing w:val="0"/>
          <w:sz w:val="24"/>
          <w:szCs w:val="24"/>
          <w:shd w:val="clear" w:color="auto" w:fill="auto"/>
        </w:rPr>
        <w:t>Наблюдавани проблеми</w:t>
      </w:r>
      <w:r>
        <w:rPr>
          <w:rFonts w:hint="default" w:ascii="Arial" w:hAnsi="Arial" w:eastAsia="Segoe UI" w:cs="Arial"/>
          <w:i w:val="0"/>
          <w:iCs w:val="0"/>
          <w:caps w:val="0"/>
          <w:color w:val="auto"/>
          <w:spacing w:val="0"/>
          <w:sz w:val="24"/>
          <w:szCs w:val="24"/>
          <w:shd w:val="clear" w:color="auto" w:fill="auto"/>
        </w:rPr>
        <w:t xml:space="preserve">: Основен проблем, който срещнахме при този подход е, че трябваше да се установи дали между двата параметъра - години на читателя и рейтинг на книгата съществува линейна връзка, която да ни позволява да използваме регресия за оценка на книгите и потенциални препоръки към читателите. За целта обаче първо трябваше да зачистим данните от незначещи стойности (като NaN стойности). При анализ на данните от трите таблици открихме, че около </w:t>
      </w:r>
      <w:r>
        <w:rPr>
          <w:rFonts w:hint="default" w:eastAsia="Segoe UI" w:cs="Arial"/>
          <w:i w:val="0"/>
          <w:iCs w:val="0"/>
          <w:caps w:val="0"/>
          <w:color w:val="auto"/>
          <w:spacing w:val="0"/>
          <w:sz w:val="24"/>
          <w:szCs w:val="24"/>
          <w:shd w:val="clear" w:color="auto" w:fill="auto"/>
          <w:lang w:val="bg-BG"/>
        </w:rPr>
        <w:t>40%</w:t>
      </w:r>
      <w:r>
        <w:rPr>
          <w:rFonts w:hint="default" w:ascii="Arial" w:hAnsi="Arial" w:eastAsia="Segoe UI" w:cs="Arial"/>
          <w:i w:val="0"/>
          <w:iCs w:val="0"/>
          <w:caps w:val="0"/>
          <w:color w:val="auto"/>
          <w:spacing w:val="0"/>
          <w:sz w:val="24"/>
          <w:szCs w:val="24"/>
          <w:shd w:val="clear" w:color="auto" w:fill="auto"/>
        </w:rPr>
        <w:t xml:space="preserve"> от читателите не са посочили своята възраст, което доста намали шансовете да постигнем извода за връзка между &gt; въпросните два параметъра, на които искахме да базираме нашите препоръки. Все пак проведохме този експеримент като проверихме коефициента за корелация по метода на Пиърсън.</w:t>
      </w:r>
    </w:p>
    <w:p w14:paraId="7A56C877">
      <w:pPr>
        <w:keepNext w:val="0"/>
        <w:keepLines w:val="0"/>
        <w:widowControl/>
        <w:numPr>
          <w:ilvl w:val="0"/>
          <w:numId w:val="26"/>
        </w:numPr>
        <w:suppressLineNumbers w:val="0"/>
        <w:spacing w:before="53" w:beforeAutospacing="0" w:after="0" w:afterAutospacing="1"/>
        <w:ind w:left="420" w:leftChars="0" w:hanging="420" w:firstLineChars="0"/>
        <w:jc w:val="left"/>
        <w:rPr>
          <w:rFonts w:hint="default" w:ascii="Arial" w:hAnsi="Arial" w:cs="Arial"/>
          <w:color w:val="auto"/>
          <w:sz w:val="24"/>
          <w:szCs w:val="24"/>
          <w:shd w:val="clear" w:color="auto" w:fill="auto"/>
        </w:rPr>
      </w:pPr>
      <w:r>
        <w:rPr>
          <w:rStyle w:val="18"/>
          <w:rFonts w:hint="default" w:ascii="Arial" w:hAnsi="Arial" w:eastAsia="Segoe UI" w:cs="Arial"/>
          <w:i w:val="0"/>
          <w:iCs w:val="0"/>
          <w:caps w:val="0"/>
          <w:color w:val="auto"/>
          <w:spacing w:val="0"/>
          <w:sz w:val="24"/>
          <w:szCs w:val="24"/>
          <w:shd w:val="clear" w:color="auto" w:fill="auto"/>
        </w:rPr>
        <w:t>Корелация по Пиърсън</w:t>
      </w:r>
      <w:r>
        <w:rPr>
          <w:rFonts w:hint="default" w:ascii="Arial" w:hAnsi="Arial" w:eastAsia="Segoe UI" w:cs="Arial"/>
          <w:i w:val="0"/>
          <w:iCs w:val="0"/>
          <w:caps w:val="0"/>
          <w:color w:val="auto"/>
          <w:spacing w:val="0"/>
          <w:sz w:val="24"/>
          <w:szCs w:val="24"/>
          <w:shd w:val="clear" w:color="auto" w:fill="auto"/>
        </w:rPr>
        <w:t>: След като проверихме връзката на рейтинга на книгите и възрастта на читателите, установихме, че p-value-то е равно на 0.0, което от своя страна показва, че между двата &gt; компонента не еналична линейна връзка и следователно регресията тук не би довела до добри препоръки на книги.</w:t>
      </w:r>
    </w:p>
    <w:p w14:paraId="4438EFCA">
      <w:pPr>
        <w:keepNext w:val="0"/>
        <w:keepLines w:val="0"/>
        <w:widowControl/>
        <w:numPr>
          <w:ilvl w:val="0"/>
          <w:numId w:val="0"/>
        </w:numPr>
        <w:suppressLineNumbers w:val="0"/>
        <w:spacing w:before="53" w:beforeAutospacing="0" w:after="0" w:afterAutospacing="1"/>
        <w:ind w:leftChars="0"/>
        <w:jc w:val="left"/>
        <w:rPr>
          <w:rFonts w:hint="default" w:ascii="Arial" w:hAnsi="Arial" w:cs="Arial"/>
          <w:color w:val="auto"/>
          <w:sz w:val="24"/>
          <w:szCs w:val="24"/>
          <w:shd w:val="clear" w:color="auto" w:fill="auto"/>
          <w:lang w:val="en-US"/>
        </w:rPr>
      </w:pPr>
      <w:r>
        <w:rPr>
          <w:rFonts w:hint="default" w:ascii="Arial" w:hAnsi="Arial" w:cs="Arial"/>
          <w:color w:val="auto"/>
          <w:sz w:val="24"/>
          <w:szCs w:val="24"/>
          <w:shd w:val="clear" w:color="auto" w:fill="auto"/>
          <w:lang w:val="en-US"/>
        </w:rPr>
        <w:drawing>
          <wp:inline distT="0" distB="0" distL="114300" distR="114300">
            <wp:extent cx="3520440" cy="586740"/>
            <wp:effectExtent l="0" t="0" r="0" b="7620"/>
            <wp:docPr id="13" name="Picture 13" descr="recommendations_knn_reg_granular_compute_c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recommendations_knn_reg_granular_compute_cor"/>
                    <pic:cNvPicPr>
                      <a:picLocks noChangeAspect="1"/>
                    </pic:cNvPicPr>
                  </pic:nvPicPr>
                  <pic:blipFill>
                    <a:blip r:embed="rId16"/>
                    <a:stretch>
                      <a:fillRect/>
                    </a:stretch>
                  </pic:blipFill>
                  <pic:spPr>
                    <a:xfrm>
                      <a:off x="0" y="0"/>
                      <a:ext cx="3520440" cy="586740"/>
                    </a:xfrm>
                    <a:prstGeom prst="rect">
                      <a:avLst/>
                    </a:prstGeom>
                  </pic:spPr>
                </pic:pic>
              </a:graphicData>
            </a:graphic>
          </wp:inline>
        </w:drawing>
      </w:r>
    </w:p>
    <w:p w14:paraId="3D210C8D">
      <w:pPr>
        <w:keepNext w:val="0"/>
        <w:keepLines w:val="0"/>
        <w:widowControl/>
        <w:numPr>
          <w:ilvl w:val="0"/>
          <w:numId w:val="26"/>
        </w:numPr>
        <w:suppressLineNumbers w:val="0"/>
        <w:spacing w:before="53" w:beforeAutospacing="0" w:after="0" w:afterAutospacing="1"/>
        <w:ind w:left="420" w:leftChars="0" w:hanging="420" w:firstLineChars="0"/>
        <w:jc w:val="left"/>
        <w:rPr>
          <w:rFonts w:hint="default" w:ascii="Arial" w:hAnsi="Arial" w:cs="Arial"/>
          <w:color w:val="auto"/>
          <w:sz w:val="24"/>
          <w:szCs w:val="24"/>
          <w:shd w:val="clear" w:color="auto" w:fill="auto"/>
          <w:lang w:val="en-US"/>
        </w:rPr>
      </w:pPr>
      <w:r>
        <w:rPr>
          <w:rFonts w:hint="default" w:cs="Arial"/>
          <w:b/>
          <w:bCs/>
          <w:color w:val="auto"/>
          <w:sz w:val="24"/>
          <w:szCs w:val="24"/>
          <w:shd w:val="clear" w:color="auto" w:fill="auto"/>
          <w:lang w:val="bg-BG"/>
        </w:rPr>
        <w:t>Скрийншот на препоръките на книги на базата на рейтингите на книгите и възрастта на читателите:</w:t>
      </w:r>
    </w:p>
    <w:p w14:paraId="3FF04C63">
      <w:pPr>
        <w:keepNext w:val="0"/>
        <w:keepLines w:val="0"/>
        <w:widowControl/>
        <w:numPr>
          <w:ilvl w:val="0"/>
          <w:numId w:val="0"/>
        </w:numPr>
        <w:suppressLineNumbers w:val="0"/>
        <w:spacing w:before="53" w:beforeAutospacing="0" w:after="0" w:afterAutospacing="1"/>
        <w:ind w:leftChars="0"/>
        <w:jc w:val="left"/>
        <w:rPr>
          <w:rFonts w:hint="default" w:ascii="Arial" w:hAnsi="Arial" w:cs="Arial"/>
          <w:b w:val="0"/>
          <w:bCs w:val="0"/>
          <w:color w:val="auto"/>
          <w:sz w:val="24"/>
          <w:szCs w:val="24"/>
          <w:shd w:val="clear" w:color="auto" w:fill="auto"/>
          <w:lang w:val="bg-BG"/>
        </w:rPr>
      </w:pPr>
      <w:r>
        <w:rPr>
          <w:rFonts w:hint="default" w:cs="Arial"/>
          <w:b w:val="0"/>
          <w:bCs w:val="0"/>
          <w:color w:val="auto"/>
          <w:sz w:val="24"/>
          <w:szCs w:val="24"/>
          <w:shd w:val="clear" w:color="auto" w:fill="auto"/>
          <w:lang w:val="bg-BG"/>
        </w:rPr>
        <w:t>Снимката по-долу предоставя препоръките на книги за двама читателя с тотално различни характеристики - единият читател е на 33 години и предпочита книги с рейтинг 3 / 10, а другият читател е на 25 години и предпочита книги с рейтинг 5 / 10. Информацията, която се предоставя на читателя при препоръка е името и автора на книгата.</w:t>
      </w:r>
    </w:p>
    <w:p w14:paraId="6BA68140">
      <w:pPr>
        <w:keepNext w:val="0"/>
        <w:keepLines w:val="0"/>
        <w:widowControl/>
        <w:numPr>
          <w:ilvl w:val="0"/>
          <w:numId w:val="0"/>
        </w:numPr>
        <w:suppressLineNumbers w:val="0"/>
        <w:spacing w:before="53" w:beforeAutospacing="0" w:after="0" w:afterAutospacing="1"/>
        <w:ind w:leftChars="0"/>
        <w:jc w:val="left"/>
        <w:rPr>
          <w:rFonts w:hint="default" w:ascii="Arial" w:hAnsi="Arial" w:cs="Arial"/>
          <w:color w:val="auto"/>
          <w:sz w:val="24"/>
          <w:szCs w:val="24"/>
          <w:shd w:val="clear" w:color="auto" w:fill="auto"/>
          <w:lang w:val="en-US"/>
        </w:rPr>
      </w:pPr>
      <w:r>
        <w:rPr>
          <w:rFonts w:hint="default" w:ascii="Arial" w:hAnsi="Arial" w:cs="Arial"/>
          <w:color w:val="auto"/>
          <w:sz w:val="24"/>
          <w:szCs w:val="24"/>
          <w:shd w:val="clear" w:color="auto" w:fill="auto"/>
          <w:lang w:val="en-US"/>
        </w:rPr>
        <w:drawing>
          <wp:inline distT="0" distB="0" distL="114300" distR="114300">
            <wp:extent cx="5730875" cy="1473835"/>
            <wp:effectExtent l="0" t="0" r="14605" b="4445"/>
            <wp:docPr id="15" name="Picture 15" descr="recommendations_knn_reg_granular_comp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recommendations_knn_reg_granular_compute"/>
                    <pic:cNvPicPr>
                      <a:picLocks noChangeAspect="1"/>
                    </pic:cNvPicPr>
                  </pic:nvPicPr>
                  <pic:blipFill>
                    <a:blip r:embed="rId17"/>
                    <a:stretch>
                      <a:fillRect/>
                    </a:stretch>
                  </pic:blipFill>
                  <pic:spPr>
                    <a:xfrm>
                      <a:off x="0" y="0"/>
                      <a:ext cx="5730875" cy="1473835"/>
                    </a:xfrm>
                    <a:prstGeom prst="rect">
                      <a:avLst/>
                    </a:prstGeom>
                  </pic:spPr>
                </pic:pic>
              </a:graphicData>
            </a:graphic>
          </wp:inline>
        </w:drawing>
      </w:r>
    </w:p>
    <w:p w14:paraId="77C7C0B8">
      <w:pPr>
        <w:keepNext w:val="0"/>
        <w:keepLines w:val="0"/>
        <w:widowControl/>
        <w:numPr>
          <w:ilvl w:val="0"/>
          <w:numId w:val="26"/>
        </w:numPr>
        <w:suppressLineNumbers w:val="0"/>
        <w:spacing w:before="53" w:beforeAutospacing="0" w:after="0" w:afterAutospacing="1"/>
        <w:ind w:left="420" w:leftChars="0" w:hanging="420" w:firstLineChars="0"/>
        <w:jc w:val="left"/>
        <w:rPr>
          <w:rFonts w:hint="default" w:ascii="Arial" w:hAnsi="Arial" w:cs="Arial"/>
          <w:color w:val="auto"/>
          <w:sz w:val="24"/>
          <w:szCs w:val="24"/>
          <w:shd w:val="clear" w:color="auto" w:fill="auto"/>
          <w:lang w:val="en-US"/>
        </w:rPr>
      </w:pPr>
      <w:r>
        <w:rPr>
          <w:rStyle w:val="18"/>
          <w:rFonts w:hint="default" w:ascii="Arial" w:hAnsi="Arial" w:eastAsia="Segoe UI" w:cs="Arial"/>
          <w:i w:val="0"/>
          <w:iCs w:val="0"/>
          <w:caps w:val="0"/>
          <w:color w:val="auto"/>
          <w:spacing w:val="0"/>
          <w:sz w:val="24"/>
          <w:szCs w:val="24"/>
          <w:shd w:val="clear" w:color="auto" w:fill="auto"/>
        </w:rPr>
        <w:t>Оценка на качеството на модела</w:t>
      </w:r>
      <w:r>
        <w:rPr>
          <w:rFonts w:hint="default" w:ascii="Arial" w:hAnsi="Arial" w:eastAsia="Segoe UI" w:cs="Arial"/>
          <w:i w:val="0"/>
          <w:iCs w:val="0"/>
          <w:caps w:val="0"/>
          <w:color w:val="auto"/>
          <w:spacing w:val="0"/>
          <w:sz w:val="24"/>
          <w:szCs w:val="24"/>
          <w:shd w:val="clear" w:color="auto" w:fill="auto"/>
        </w:rPr>
        <w:t>: След като открихме, че този подход не би бил удачен в нашата задача, ние решихме да продължим с него с напълно експериментални цели, за да затвърдим или евентуално опровергаем това ни заключение. Завършихме подхода по описаните по-горе стъпки и в последната стъпка при оценката на качеството на модела достигнахме до извода, че едва 40% от препоръките са релевантни на предпочитанията на читателите и че около 67% от релевантните препоръки са всключени в топ 5 преопръчвани на отделния читател книги, тоест между 1 и 2 от 5 препоръчани на читателя книги наистина съответства на неговите предпочитания.</w:t>
      </w:r>
    </w:p>
    <w:p w14:paraId="1D8EE89C">
      <w:pPr>
        <w:keepNext w:val="0"/>
        <w:keepLines w:val="0"/>
        <w:widowControl/>
        <w:numPr>
          <w:ilvl w:val="0"/>
          <w:numId w:val="0"/>
        </w:numPr>
        <w:suppressLineNumbers w:val="0"/>
        <w:spacing w:before="53" w:beforeAutospacing="0" w:after="0" w:afterAutospacing="1"/>
        <w:ind w:leftChars="0"/>
        <w:jc w:val="left"/>
        <w:rPr>
          <w:rFonts w:hint="default" w:ascii="Arial" w:hAnsi="Arial" w:cs="Arial"/>
          <w:color w:val="auto"/>
          <w:sz w:val="24"/>
          <w:szCs w:val="24"/>
          <w:shd w:val="clear" w:color="auto" w:fill="auto"/>
          <w:lang w:val="en-US"/>
        </w:rPr>
      </w:pPr>
      <w:r>
        <w:rPr>
          <w:rFonts w:hint="default" w:ascii="Arial" w:hAnsi="Arial" w:cs="Arial"/>
          <w:color w:val="auto"/>
          <w:sz w:val="24"/>
          <w:szCs w:val="24"/>
          <w:shd w:val="clear" w:color="auto" w:fill="auto"/>
          <w:lang w:val="en-US"/>
        </w:rPr>
        <w:drawing>
          <wp:inline distT="0" distB="0" distL="114300" distR="114300">
            <wp:extent cx="2263140" cy="434340"/>
            <wp:effectExtent l="0" t="0" r="7620" b="7620"/>
            <wp:docPr id="14" name="Picture 14" descr="recommendations_knn_reg_granular_compute_e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recommendations_knn_reg_granular_compute_eval"/>
                    <pic:cNvPicPr>
                      <a:picLocks noChangeAspect="1"/>
                    </pic:cNvPicPr>
                  </pic:nvPicPr>
                  <pic:blipFill>
                    <a:blip r:embed="rId18"/>
                    <a:stretch>
                      <a:fillRect/>
                    </a:stretch>
                  </pic:blipFill>
                  <pic:spPr>
                    <a:xfrm>
                      <a:off x="0" y="0"/>
                      <a:ext cx="2263140" cy="434340"/>
                    </a:xfrm>
                    <a:prstGeom prst="rect">
                      <a:avLst/>
                    </a:prstGeom>
                  </pic:spPr>
                </pic:pic>
              </a:graphicData>
            </a:graphic>
          </wp:inline>
        </w:drawing>
      </w:r>
    </w:p>
    <w:p w14:paraId="10FF3D2C">
      <w:pPr>
        <w:pStyle w:val="6"/>
        <w:bidi w:val="0"/>
        <w:rPr>
          <w:rFonts w:hint="default"/>
          <w:lang w:val="bg-BG"/>
        </w:rPr>
      </w:pPr>
      <w:r>
        <w:rPr>
          <w:rFonts w:hint="default"/>
          <w:lang w:val="bg-BG"/>
        </w:rPr>
        <w:t>Изводи</w:t>
      </w:r>
    </w:p>
    <w:p w14:paraId="32B18E7C">
      <w:pPr>
        <w:rPr>
          <w:rFonts w:hint="default" w:ascii="Arial" w:hAnsi="Arial" w:cs="Arial"/>
          <w:color w:val="auto"/>
          <w:sz w:val="24"/>
          <w:szCs w:val="24"/>
          <w:shd w:val="clear" w:color="auto" w:fill="auto"/>
          <w:lang w:val="bg-BG"/>
        </w:rPr>
      </w:pPr>
      <w:r>
        <w:rPr>
          <w:rFonts w:hint="default" w:ascii="Arial" w:hAnsi="Arial" w:eastAsia="Segoe UI" w:cs="Arial"/>
          <w:i w:val="0"/>
          <w:iCs w:val="0"/>
          <w:caps w:val="0"/>
          <w:color w:val="auto"/>
          <w:spacing w:val="0"/>
          <w:sz w:val="24"/>
          <w:szCs w:val="24"/>
          <w:shd w:val="clear" w:color="auto" w:fill="auto"/>
        </w:rPr>
        <w:t xml:space="preserve">Този резултат само затвърждава по-ранно изведения (чрез корелацията по метода на Пиърсън) извод, че един такъв модел не би бил достатъчно ефективен при препоръките на книги, следователно следва да се мисли в друга </w:t>
      </w:r>
      <w:r>
        <w:rPr>
          <w:rFonts w:hint="default" w:eastAsia="Segoe UI" w:cs="Arial"/>
          <w:i w:val="0"/>
          <w:iCs w:val="0"/>
          <w:caps w:val="0"/>
          <w:color w:val="auto"/>
          <w:spacing w:val="0"/>
          <w:sz w:val="24"/>
          <w:szCs w:val="24"/>
          <w:shd w:val="clear" w:color="auto" w:fill="auto"/>
          <w:lang w:val="bg-BG"/>
        </w:rPr>
        <w:t>по</w:t>
      </w:r>
      <w:r>
        <w:rPr>
          <w:rFonts w:hint="default" w:ascii="Arial" w:hAnsi="Arial" w:eastAsia="Segoe UI" w:cs="Arial"/>
          <w:i w:val="0"/>
          <w:iCs w:val="0"/>
          <w:caps w:val="0"/>
          <w:color w:val="auto"/>
          <w:spacing w:val="0"/>
          <w:sz w:val="24"/>
          <w:szCs w:val="24"/>
          <w:shd w:val="clear" w:color="auto" w:fill="auto"/>
        </w:rPr>
        <w:t xml:space="preserve">сока, </w:t>
      </w:r>
      <w:r>
        <w:rPr>
          <w:rFonts w:hint="default" w:eastAsia="Segoe UI" w:cs="Arial"/>
          <w:i w:val="0"/>
          <w:iCs w:val="0"/>
          <w:caps w:val="0"/>
          <w:color w:val="auto"/>
          <w:spacing w:val="0"/>
          <w:sz w:val="24"/>
          <w:szCs w:val="24"/>
          <w:shd w:val="clear" w:color="auto" w:fill="auto"/>
          <w:lang w:val="bg-BG"/>
        </w:rPr>
        <w:t>например</w:t>
      </w:r>
      <w:r>
        <w:rPr>
          <w:rFonts w:hint="default" w:ascii="Arial" w:hAnsi="Arial" w:eastAsia="Segoe UI" w:cs="Arial"/>
          <w:i w:val="0"/>
          <w:iCs w:val="0"/>
          <w:caps w:val="0"/>
          <w:color w:val="auto"/>
          <w:spacing w:val="0"/>
          <w:sz w:val="24"/>
          <w:szCs w:val="24"/>
          <w:shd w:val="clear" w:color="auto" w:fill="auto"/>
        </w:rPr>
        <w:t xml:space="preserve"> оптимизирания k-NN алгоритъм (, познат още като Approximate K Nearest Neighbour - а-NN алгоритъм</w:t>
      </w:r>
      <w:r>
        <w:rPr>
          <w:rFonts w:hint="default" w:eastAsia="Segoe UI" w:cs="Arial"/>
          <w:i w:val="0"/>
          <w:iCs w:val="0"/>
          <w:caps w:val="0"/>
          <w:color w:val="auto"/>
          <w:spacing w:val="0"/>
          <w:sz w:val="24"/>
          <w:szCs w:val="24"/>
          <w:shd w:val="clear" w:color="auto" w:fill="auto"/>
          <w:lang w:val="en-US"/>
        </w:rPr>
        <w:t xml:space="preserve">, </w:t>
      </w:r>
      <w:r>
        <w:rPr>
          <w:rFonts w:hint="default" w:eastAsia="Segoe UI" w:cs="Arial"/>
          <w:i w:val="0"/>
          <w:iCs w:val="0"/>
          <w:caps w:val="0"/>
          <w:color w:val="auto"/>
          <w:spacing w:val="0"/>
          <w:sz w:val="24"/>
          <w:szCs w:val="24"/>
          <w:shd w:val="clear" w:color="auto" w:fill="auto"/>
          <w:lang w:val="bg-BG"/>
        </w:rPr>
        <w:t>който ще разгледаме малко по-надолу</w:t>
      </w:r>
      <w:r>
        <w:rPr>
          <w:rFonts w:hint="default" w:ascii="Arial" w:hAnsi="Arial" w:eastAsia="Segoe UI" w:cs="Arial"/>
          <w:i w:val="0"/>
          <w:iCs w:val="0"/>
          <w:caps w:val="0"/>
          <w:color w:val="auto"/>
          <w:spacing w:val="0"/>
          <w:sz w:val="24"/>
          <w:szCs w:val="24"/>
          <w:shd w:val="clear" w:color="auto" w:fill="auto"/>
        </w:rPr>
        <w:t>).</w:t>
      </w:r>
    </w:p>
    <w:p w14:paraId="27DB2667">
      <w:pPr>
        <w:pStyle w:val="5"/>
        <w:bidi w:val="0"/>
        <w:rPr>
          <w:rFonts w:hint="default"/>
          <w:lang w:val="en-US"/>
        </w:rPr>
      </w:pPr>
      <w:r>
        <w:rPr>
          <w:rFonts w:hint="default"/>
          <w:lang w:val="bg-BG"/>
        </w:rPr>
        <w:t>а</w:t>
      </w:r>
      <w:r>
        <w:rPr>
          <w:rFonts w:hint="default"/>
          <w:lang w:val="en-US"/>
        </w:rPr>
        <w:t xml:space="preserve">-NN </w:t>
      </w:r>
      <w:r>
        <w:rPr>
          <w:rFonts w:hint="default"/>
          <w:lang w:val="bg-BG"/>
        </w:rPr>
        <w:t>алгоритъм</w:t>
      </w:r>
      <w:r>
        <w:rPr>
          <w:rFonts w:hint="default"/>
          <w:lang w:val="en-US"/>
        </w:rPr>
        <w:t xml:space="preserve"> </w:t>
      </w:r>
      <w:r>
        <w:rPr>
          <w:rFonts w:hint="default"/>
          <w:lang w:val="bg-BG"/>
        </w:rPr>
        <w:t xml:space="preserve">(оптимизиран </w:t>
      </w:r>
      <w:r>
        <w:rPr>
          <w:rFonts w:hint="default"/>
          <w:lang w:val="en-US"/>
        </w:rPr>
        <w:t>k-NN</w:t>
      </w:r>
      <w:r>
        <w:rPr>
          <w:rFonts w:hint="default"/>
          <w:lang w:val="bg-BG"/>
        </w:rPr>
        <w:t xml:space="preserve"> алгоритъм)</w:t>
      </w:r>
    </w:p>
    <w:p w14:paraId="5D39A302">
      <w:pPr>
        <w:pStyle w:val="6"/>
        <w:bidi w:val="0"/>
        <w:rPr>
          <w:rFonts w:hint="default"/>
          <w:lang w:val="bg-BG"/>
        </w:rPr>
      </w:pPr>
      <w:r>
        <w:rPr>
          <w:rFonts w:hint="default"/>
          <w:lang w:val="bg-BG"/>
        </w:rPr>
        <w:t>Описание на алгоритъма</w:t>
      </w:r>
    </w:p>
    <w:p w14:paraId="018EE66F">
      <w:pPr>
        <w:pStyle w:val="17"/>
        <w:keepNext w:val="0"/>
        <w:keepLines w:val="0"/>
        <w:widowControl/>
        <w:suppressLineNumbers w:val="0"/>
        <w:rPr>
          <w:rFonts w:hint="default" w:ascii="Arial" w:hAnsi="Arial" w:cs="Arial"/>
        </w:rPr>
      </w:pPr>
      <w:r>
        <w:rPr>
          <w:rFonts w:hint="default" w:ascii="Arial" w:hAnsi="Arial" w:cs="Arial"/>
        </w:rPr>
        <w:t>Приблизителният най-близък съсед (</w:t>
      </w:r>
      <w:r>
        <w:rPr>
          <w:rFonts w:hint="default" w:ascii="Arial" w:hAnsi="Arial" w:cs="Arial"/>
          <w:lang w:val="en-US"/>
        </w:rPr>
        <w:t>A</w:t>
      </w:r>
      <w:r>
        <w:rPr>
          <w:rFonts w:hint="default" w:ascii="Arial" w:hAnsi="Arial" w:cs="Arial"/>
        </w:rPr>
        <w:t>NN) е важен проблем в машинното обучение и има множество приложения в различни области. Значението на търсенето на ANN се крие в способността му да намира ефективно приблизителни решения на проблема с най-близките съседи, което може да доведе до значително ускоряване и спестяване на памет в сравнение с търсенето на точни най-близки съседи. Очевидно има компромис между точността на приблизителните резултати и времето, което се изразходва за изчисления. В някои задачи наборът от данни е толкова голям, че напълно точн</w:t>
      </w:r>
      <w:r>
        <w:rPr>
          <w:rFonts w:hint="default" w:ascii="Arial" w:hAnsi="Arial" w:cs="Arial"/>
          <w:lang w:val="bg-BG"/>
        </w:rPr>
        <w:t xml:space="preserve">ото </w:t>
      </w:r>
      <w:r>
        <w:rPr>
          <w:rFonts w:hint="default" w:ascii="Arial" w:hAnsi="Arial" w:cs="Arial"/>
        </w:rPr>
        <w:t>търсене е дори невъзможн</w:t>
      </w:r>
      <w:r>
        <w:rPr>
          <w:rFonts w:hint="default" w:ascii="Arial" w:hAnsi="Arial" w:cs="Arial"/>
          <w:lang w:val="bg-BG"/>
        </w:rPr>
        <w:t>о</w:t>
      </w:r>
      <w:r>
        <w:rPr>
          <w:rFonts w:hint="default" w:ascii="Arial" w:hAnsi="Arial" w:cs="Arial"/>
        </w:rPr>
        <w:t xml:space="preserve"> в разумно време, а в други</w:t>
      </w:r>
      <w:r>
        <w:rPr>
          <w:rFonts w:hint="default" w:ascii="Arial" w:hAnsi="Arial" w:cs="Arial"/>
          <w:lang w:val="bg-BG"/>
        </w:rPr>
        <w:t xml:space="preserve"> - </w:t>
      </w:r>
      <w:r>
        <w:rPr>
          <w:rFonts w:hint="default" w:ascii="Arial" w:hAnsi="Arial" w:cs="Arial"/>
        </w:rPr>
        <w:t>разликата между точния най-близък съсед и приблизителния съсед, който е близо, може да не бъде забележима. ANN се използва в различни приложения:</w:t>
      </w:r>
    </w:p>
    <w:p w14:paraId="4DE5DD04">
      <w:pPr>
        <w:pStyle w:val="17"/>
        <w:keepNext w:val="0"/>
        <w:keepLines w:val="0"/>
        <w:widowControl/>
        <w:numPr>
          <w:ilvl w:val="0"/>
          <w:numId w:val="26"/>
        </w:numPr>
        <w:suppressLineNumbers w:val="0"/>
        <w:ind w:left="420" w:leftChars="0" w:hanging="420" w:firstLineChars="0"/>
        <w:rPr>
          <w:rStyle w:val="18"/>
          <w:rFonts w:hint="default" w:ascii="Arial" w:hAnsi="Arial" w:cs="Arial"/>
        </w:rPr>
      </w:pPr>
      <w:r>
        <w:rPr>
          <w:rStyle w:val="18"/>
          <w:rFonts w:hint="default" w:ascii="Arial" w:hAnsi="Arial" w:cs="Arial"/>
        </w:rPr>
        <w:t>Компютърно зрение</w:t>
      </w:r>
    </w:p>
    <w:p w14:paraId="675DE258">
      <w:pPr>
        <w:pStyle w:val="17"/>
        <w:keepNext w:val="0"/>
        <w:keepLines w:val="0"/>
        <w:widowControl/>
        <w:numPr>
          <w:ilvl w:val="0"/>
          <w:numId w:val="26"/>
        </w:numPr>
        <w:suppressLineNumbers w:val="0"/>
        <w:ind w:left="420" w:leftChars="0" w:hanging="420" w:firstLineChars="0"/>
        <w:rPr>
          <w:rFonts w:hint="default" w:ascii="Arial" w:hAnsi="Arial" w:cs="Arial"/>
        </w:rPr>
      </w:pPr>
      <w:r>
        <w:rPr>
          <w:rStyle w:val="18"/>
          <w:rFonts w:hint="default" w:ascii="Arial" w:hAnsi="Arial" w:cs="Arial"/>
        </w:rPr>
        <w:t>Извличане на информация</w:t>
      </w:r>
    </w:p>
    <w:p w14:paraId="5EDDAA4F">
      <w:pPr>
        <w:pStyle w:val="17"/>
        <w:keepNext w:val="0"/>
        <w:keepLines w:val="0"/>
        <w:widowControl/>
        <w:numPr>
          <w:ilvl w:val="0"/>
          <w:numId w:val="26"/>
        </w:numPr>
        <w:suppressLineNumbers w:val="0"/>
        <w:ind w:left="420" w:leftChars="0" w:hanging="420" w:firstLineChars="0"/>
        <w:rPr>
          <w:rStyle w:val="18"/>
          <w:rFonts w:hint="default" w:ascii="Arial" w:hAnsi="Arial" w:cs="Arial"/>
        </w:rPr>
      </w:pPr>
      <w:r>
        <w:rPr>
          <w:rStyle w:val="18"/>
          <w:rFonts w:hint="default" w:ascii="Arial" w:hAnsi="Arial" w:cs="Arial"/>
        </w:rPr>
        <w:t>Системи за препоръки</w:t>
      </w:r>
    </w:p>
    <w:p w14:paraId="19D6813C">
      <w:pPr>
        <w:pStyle w:val="17"/>
        <w:keepNext w:val="0"/>
        <w:keepLines w:val="0"/>
        <w:widowControl/>
        <w:numPr>
          <w:ilvl w:val="0"/>
          <w:numId w:val="26"/>
        </w:numPr>
        <w:suppressLineNumbers w:val="0"/>
        <w:ind w:left="420" w:leftChars="0" w:hanging="420" w:firstLineChars="0"/>
        <w:rPr>
          <w:rFonts w:hint="default" w:ascii="Arial" w:hAnsi="Arial" w:cs="Arial"/>
          <w:lang w:val="bg-BG"/>
        </w:rPr>
      </w:pPr>
      <w:r>
        <w:rPr>
          <w:rStyle w:val="18"/>
          <w:rFonts w:hint="default" w:ascii="Arial" w:hAnsi="Arial" w:cs="Arial"/>
        </w:rPr>
        <w:t>Изчислителна биология</w:t>
      </w:r>
    </w:p>
    <w:p w14:paraId="3C9DF8B9">
      <w:pPr>
        <w:pStyle w:val="6"/>
        <w:bidi w:val="0"/>
        <w:rPr>
          <w:rFonts w:hint="default"/>
          <w:lang w:val="bg-BG"/>
        </w:rPr>
      </w:pPr>
      <w:r>
        <w:rPr>
          <w:rFonts w:hint="default"/>
          <w:lang w:val="bg-BG"/>
        </w:rPr>
        <w:t xml:space="preserve">Основни разновидности на </w:t>
      </w:r>
      <w:r>
        <w:rPr>
          <w:rFonts w:hint="default"/>
          <w:lang w:val="en-US"/>
        </w:rPr>
        <w:t xml:space="preserve">ANN </w:t>
      </w:r>
      <w:r>
        <w:rPr>
          <w:rFonts w:hint="default"/>
          <w:lang w:val="bg-BG"/>
        </w:rPr>
        <w:t>алгоритъма</w:t>
      </w:r>
    </w:p>
    <w:p w14:paraId="70B52F61">
      <w:pPr>
        <w:pStyle w:val="7"/>
        <w:bidi w:val="0"/>
        <w:rPr>
          <w:rFonts w:hint="default" w:ascii="Arial" w:hAnsi="Arial" w:cs="Arial"/>
          <w:sz w:val="24"/>
          <w:szCs w:val="24"/>
          <w:lang w:val="en-US"/>
        </w:rPr>
      </w:pPr>
      <w:r>
        <w:rPr>
          <w:rFonts w:hint="default" w:ascii="Arial" w:hAnsi="Arial" w:cs="Arial"/>
          <w:sz w:val="24"/>
          <w:szCs w:val="24"/>
          <w:lang w:val="en-US"/>
        </w:rPr>
        <w:t>HNSW</w:t>
      </w:r>
    </w:p>
    <w:p w14:paraId="4AC569DC">
      <w:pPr>
        <w:pStyle w:val="4"/>
        <w:bidi w:val="0"/>
        <w:rPr>
          <w:rFonts w:hint="default" w:ascii="Arial" w:hAnsi="Arial" w:cs="Arial"/>
          <w:sz w:val="24"/>
          <w:szCs w:val="24"/>
          <w:lang w:val="bg-BG"/>
        </w:rPr>
      </w:pPr>
      <w:r>
        <w:rPr>
          <w:rFonts w:hint="default" w:ascii="Arial" w:hAnsi="Arial" w:cs="Arial"/>
          <w:sz w:val="24"/>
          <w:szCs w:val="24"/>
          <w:lang w:val="bg-BG"/>
        </w:rPr>
        <w:t>Основна идея</w:t>
      </w:r>
    </w:p>
    <w:p w14:paraId="53D913D4">
      <w:pPr>
        <w:pStyle w:val="17"/>
        <w:keepNext w:val="0"/>
        <w:keepLines w:val="0"/>
        <w:widowControl/>
        <w:suppressLineNumbers w:val="0"/>
        <w:rPr>
          <w:rFonts w:hint="default" w:ascii="Arial" w:hAnsi="Arial" w:cs="Arial"/>
          <w:sz w:val="24"/>
          <w:szCs w:val="24"/>
        </w:rPr>
      </w:pPr>
      <w:r>
        <w:rPr>
          <w:rStyle w:val="18"/>
          <w:rFonts w:hint="default" w:ascii="Arial" w:hAnsi="Arial" w:cs="Arial"/>
          <w:b w:val="0"/>
          <w:bCs w:val="0"/>
          <w:sz w:val="24"/>
          <w:szCs w:val="24"/>
        </w:rPr>
        <w:t>Алгоритъмът HNSW (Hierarchical Navigable Small World)</w:t>
      </w:r>
      <w:r>
        <w:rPr>
          <w:rFonts w:hint="default" w:ascii="Arial" w:hAnsi="Arial" w:cs="Arial"/>
          <w:sz w:val="24"/>
          <w:szCs w:val="24"/>
        </w:rPr>
        <w:t xml:space="preserve"> е разширена версия на алгоритъма NSW (Navigable Small World), който се базира на концепцията за "малък свят". Тази концепция предполага, че в графовете всяка връзка е краткосрочна към съседите (около логаритмично количество стъпки), но също така има и няколко дългосрочни връзки, които позволяват ефективно глобално търсене. Алгоритъмът HNSW изгражда многопластова йерархична структура от графове, която позволява ефективно индексиране и търсене на най-близки съседи в високоизмерни пространства.</w:t>
      </w:r>
    </w:p>
    <w:p w14:paraId="1DD4BCC9">
      <w:pPr>
        <w:pStyle w:val="4"/>
        <w:bidi w:val="0"/>
        <w:rPr>
          <w:rFonts w:hint="default"/>
          <w:sz w:val="24"/>
          <w:szCs w:val="24"/>
          <w:lang w:val="bg-BG"/>
        </w:rPr>
      </w:pPr>
      <w:r>
        <w:rPr>
          <w:rFonts w:hint="default"/>
          <w:sz w:val="24"/>
          <w:szCs w:val="24"/>
          <w:lang w:val="bg-BG"/>
        </w:rPr>
        <w:t xml:space="preserve">Алгоритъмът </w:t>
      </w:r>
      <w:r>
        <w:rPr>
          <w:rFonts w:hint="default"/>
          <w:sz w:val="24"/>
          <w:szCs w:val="24"/>
          <w:lang w:val="en-US"/>
        </w:rPr>
        <w:t xml:space="preserve">HNSW </w:t>
      </w:r>
      <w:r>
        <w:rPr>
          <w:rFonts w:hint="default"/>
          <w:sz w:val="24"/>
          <w:szCs w:val="24"/>
          <w:lang w:val="bg-BG"/>
        </w:rPr>
        <w:t>в стъпки</w:t>
      </w:r>
    </w:p>
    <w:p w14:paraId="643475F8">
      <w:pPr>
        <w:pStyle w:val="4"/>
        <w:bidi w:val="0"/>
        <w:rPr>
          <w:rFonts w:hint="default" w:ascii="Arial" w:hAnsi="Arial" w:cs="Arial"/>
          <w:sz w:val="24"/>
          <w:szCs w:val="24"/>
        </w:rPr>
      </w:pPr>
      <w:r>
        <w:rPr>
          <w:rFonts w:hint="default"/>
          <w:sz w:val="24"/>
          <w:szCs w:val="24"/>
          <w:lang w:val="bg-BG"/>
        </w:rPr>
        <w:t xml:space="preserve">Алгоритъмът </w:t>
      </w:r>
      <w:r>
        <w:rPr>
          <w:rFonts w:hint="default"/>
          <w:sz w:val="24"/>
          <w:szCs w:val="24"/>
          <w:lang w:val="en-US"/>
        </w:rPr>
        <w:t xml:space="preserve">HNSW </w:t>
      </w:r>
      <w:r>
        <w:rPr>
          <w:rFonts w:hint="default"/>
          <w:sz w:val="24"/>
          <w:szCs w:val="24"/>
          <w:lang w:val="bg-BG"/>
        </w:rPr>
        <w:t>в код</w:t>
      </w:r>
    </w:p>
    <w:p w14:paraId="4C6230BA">
      <w:pPr>
        <w:pStyle w:val="7"/>
        <w:bidi w:val="0"/>
        <w:rPr>
          <w:rFonts w:hint="default" w:ascii="Arial" w:hAnsi="Arial" w:cs="Arial"/>
          <w:sz w:val="24"/>
          <w:szCs w:val="24"/>
          <w:lang w:val="en-US"/>
        </w:rPr>
      </w:pPr>
      <w:r>
        <w:rPr>
          <w:rFonts w:hint="default" w:ascii="Arial" w:hAnsi="Arial" w:cs="Arial"/>
          <w:sz w:val="24"/>
          <w:szCs w:val="24"/>
          <w:lang w:val="en-US"/>
        </w:rPr>
        <w:t>Faiss</w:t>
      </w:r>
    </w:p>
    <w:p w14:paraId="12728F57">
      <w:pPr>
        <w:pStyle w:val="4"/>
        <w:keepNext w:val="0"/>
        <w:keepLines w:val="0"/>
        <w:widowControl/>
        <w:suppressLineNumbers w:val="0"/>
        <w:rPr>
          <w:rFonts w:hint="default" w:ascii="Arial" w:hAnsi="Arial" w:cs="Arial"/>
          <w:sz w:val="24"/>
          <w:szCs w:val="24"/>
        </w:rPr>
      </w:pPr>
      <w:r>
        <w:rPr>
          <w:rFonts w:hint="default" w:ascii="Arial" w:hAnsi="Arial" w:cs="Arial"/>
          <w:sz w:val="24"/>
          <w:szCs w:val="24"/>
        </w:rPr>
        <w:t>Основна идея</w:t>
      </w:r>
    </w:p>
    <w:p w14:paraId="700B444D">
      <w:pPr>
        <w:pStyle w:val="17"/>
        <w:keepNext w:val="0"/>
        <w:keepLines w:val="0"/>
        <w:widowControl/>
        <w:suppressLineNumbers w:val="0"/>
        <w:rPr>
          <w:rFonts w:hint="default" w:ascii="Arial" w:hAnsi="Arial" w:cs="Arial"/>
          <w:sz w:val="24"/>
          <w:szCs w:val="24"/>
        </w:rPr>
      </w:pPr>
      <w:r>
        <w:rPr>
          <w:rFonts w:hint="default" w:ascii="Arial" w:hAnsi="Arial" w:cs="Arial"/>
          <w:sz w:val="24"/>
          <w:szCs w:val="24"/>
        </w:rPr>
        <w:t>FAISS ускорява търсенето на най-близки съседи в големи набори от данни, като използва характеристиките на високомерните пространства. Традиционните методи като изчерпателното търсене (brute-force) или K-D дърветата са бавни и паметно интензивни при обработка на такива данни. FAISS предлага алгоритми, създадени специално за ефективно търсене в подобни пространства.</w:t>
      </w:r>
    </w:p>
    <w:p w14:paraId="795DFCB5">
      <w:pPr>
        <w:pStyle w:val="4"/>
        <w:bidi w:val="0"/>
        <w:rPr>
          <w:rFonts w:hint="default"/>
          <w:sz w:val="24"/>
          <w:szCs w:val="24"/>
          <w:lang w:val="bg-BG"/>
        </w:rPr>
      </w:pPr>
      <w:r>
        <w:rPr>
          <w:rFonts w:hint="default"/>
          <w:sz w:val="24"/>
          <w:szCs w:val="24"/>
          <w:lang w:val="bg-BG"/>
        </w:rPr>
        <w:t xml:space="preserve">Алгоритъмът </w:t>
      </w:r>
      <w:r>
        <w:rPr>
          <w:rFonts w:hint="default"/>
          <w:sz w:val="24"/>
          <w:szCs w:val="24"/>
          <w:lang w:val="en-US"/>
        </w:rPr>
        <w:t xml:space="preserve">Faiss </w:t>
      </w:r>
      <w:r>
        <w:rPr>
          <w:rFonts w:hint="default"/>
          <w:sz w:val="24"/>
          <w:szCs w:val="24"/>
          <w:lang w:val="bg-BG"/>
        </w:rPr>
        <w:t>в стъпки</w:t>
      </w:r>
    </w:p>
    <w:p w14:paraId="79A30BFB">
      <w:pPr>
        <w:pStyle w:val="4"/>
        <w:bidi w:val="0"/>
        <w:rPr>
          <w:rFonts w:hint="default"/>
          <w:sz w:val="24"/>
          <w:szCs w:val="24"/>
          <w:lang w:val="bg-BG"/>
        </w:rPr>
      </w:pPr>
      <w:r>
        <w:rPr>
          <w:rFonts w:hint="default"/>
          <w:sz w:val="24"/>
          <w:szCs w:val="24"/>
          <w:lang w:val="bg-BG"/>
        </w:rPr>
        <w:t xml:space="preserve">Алгоритъмът </w:t>
      </w:r>
      <w:r>
        <w:rPr>
          <w:rFonts w:hint="default"/>
          <w:sz w:val="24"/>
          <w:szCs w:val="24"/>
          <w:lang w:val="en-US"/>
        </w:rPr>
        <w:t xml:space="preserve">Faiss </w:t>
      </w:r>
      <w:r>
        <w:rPr>
          <w:rFonts w:hint="default"/>
          <w:sz w:val="24"/>
          <w:szCs w:val="24"/>
          <w:lang w:val="bg-BG"/>
        </w:rPr>
        <w:t>в код</w:t>
      </w:r>
    </w:p>
    <w:p w14:paraId="567FCBE2">
      <w:pPr>
        <w:pStyle w:val="7"/>
        <w:bidi w:val="0"/>
        <w:rPr>
          <w:rFonts w:hint="default" w:ascii="Arial" w:hAnsi="Arial" w:cs="Arial"/>
          <w:sz w:val="24"/>
          <w:szCs w:val="24"/>
          <w:lang w:val="en-US"/>
        </w:rPr>
      </w:pPr>
      <w:r>
        <w:rPr>
          <w:rFonts w:hint="default" w:ascii="Arial" w:hAnsi="Arial" w:cs="Arial"/>
          <w:sz w:val="24"/>
          <w:szCs w:val="24"/>
          <w:lang w:val="en-US"/>
        </w:rPr>
        <w:t>ANNOY</w:t>
      </w:r>
    </w:p>
    <w:p w14:paraId="6E25297F">
      <w:pPr>
        <w:pStyle w:val="4"/>
        <w:keepNext w:val="0"/>
        <w:keepLines w:val="0"/>
        <w:widowControl/>
        <w:suppressLineNumbers w:val="0"/>
        <w:rPr>
          <w:rFonts w:hint="default" w:ascii="Arial" w:hAnsi="Arial" w:cs="Arial"/>
          <w:sz w:val="24"/>
          <w:szCs w:val="24"/>
        </w:rPr>
      </w:pPr>
      <w:r>
        <w:rPr>
          <w:rFonts w:hint="default" w:ascii="Arial" w:hAnsi="Arial" w:cs="Arial"/>
          <w:sz w:val="24"/>
          <w:szCs w:val="24"/>
        </w:rPr>
        <w:t>Основна идея</w:t>
      </w:r>
    </w:p>
    <w:p w14:paraId="7F2AE026">
      <w:pPr>
        <w:pStyle w:val="17"/>
        <w:keepNext w:val="0"/>
        <w:keepLines w:val="0"/>
        <w:widowControl/>
        <w:suppressLineNumbers w:val="0"/>
        <w:rPr>
          <w:rFonts w:hint="default" w:ascii="Arial" w:hAnsi="Arial" w:cs="Arial"/>
          <w:sz w:val="24"/>
          <w:szCs w:val="24"/>
        </w:rPr>
      </w:pPr>
      <w:r>
        <w:rPr>
          <w:rFonts w:hint="default" w:ascii="Arial" w:hAnsi="Arial" w:cs="Arial"/>
          <w:sz w:val="24"/>
          <w:szCs w:val="24"/>
        </w:rPr>
        <w:t xml:space="preserve">Annoy изгражда йерархична дървовидна структура, наречена </w:t>
      </w:r>
      <w:r>
        <w:rPr>
          <w:rStyle w:val="10"/>
          <w:rFonts w:hint="default" w:ascii="Arial" w:hAnsi="Arial" w:cs="Arial"/>
          <w:sz w:val="24"/>
          <w:szCs w:val="24"/>
        </w:rPr>
        <w:t>Annoy дърво</w:t>
      </w:r>
      <w:r>
        <w:rPr>
          <w:rFonts w:hint="default" w:ascii="Arial" w:hAnsi="Arial" w:cs="Arial"/>
          <w:sz w:val="24"/>
          <w:szCs w:val="24"/>
        </w:rPr>
        <w:t>, за да организира данните. Това позволява ефективно търсене на приблизително най-близки съседи. Алгоритъмът жертва малка част от точността на резултатите, за да постигне значително по-бързо време за търсене и по-ниска консумация на памет.</w:t>
      </w:r>
    </w:p>
    <w:p w14:paraId="2B131745">
      <w:pPr>
        <w:pStyle w:val="6"/>
        <w:bidi w:val="0"/>
        <w:rPr>
          <w:rStyle w:val="23"/>
          <w:rFonts w:hint="default"/>
          <w:lang w:val="bg-BG"/>
        </w:rPr>
      </w:pPr>
      <w:r>
        <w:rPr>
          <w:rStyle w:val="23"/>
          <w:rFonts w:hint="default"/>
          <w:lang w:val="bg-BG"/>
        </w:rPr>
        <w:t xml:space="preserve">Алгоритъмът </w:t>
      </w:r>
      <w:r>
        <w:rPr>
          <w:rStyle w:val="23"/>
          <w:rFonts w:hint="default"/>
          <w:lang w:val="en-US"/>
        </w:rPr>
        <w:t xml:space="preserve">ANNOY </w:t>
      </w:r>
      <w:r>
        <w:rPr>
          <w:rStyle w:val="23"/>
          <w:rFonts w:hint="default"/>
          <w:lang w:val="bg-BG"/>
        </w:rPr>
        <w:t>в стъпки</w:t>
      </w:r>
    </w:p>
    <w:p w14:paraId="7108834D">
      <w:pPr>
        <w:pStyle w:val="17"/>
        <w:keepNext w:val="0"/>
        <w:keepLines w:val="0"/>
        <w:widowControl/>
        <w:suppressLineNumbers w:val="0"/>
        <w:rPr>
          <w:rFonts w:hint="default" w:ascii="Arial" w:hAnsi="Arial" w:cs="Arial"/>
          <w:sz w:val="24"/>
          <w:szCs w:val="24"/>
        </w:rPr>
      </w:pPr>
      <w:r>
        <w:rPr>
          <w:rFonts w:hint="default" w:ascii="SimSun" w:hAnsi="SimSun" w:eastAsia="SimSun" w:cs="SimSun"/>
          <w:sz w:val="24"/>
          <w:lang w:val="bg-BG"/>
        </w:rPr>
        <w:t>1.</w:t>
      </w:r>
      <w:r>
        <w:rPr>
          <w:rFonts w:hint="eastAsia" w:ascii="SimSun" w:hAnsi="SimSun" w:eastAsia="SimSun" w:cs="SimSun"/>
          <w:sz w:val="24"/>
        </w:rPr>
        <w:t xml:space="preserve"> </w:t>
      </w:r>
      <w:r>
        <w:rPr>
          <w:rStyle w:val="18"/>
          <w:rFonts w:hint="default" w:ascii="Arial" w:hAnsi="Arial" w:cs="Arial"/>
          <w:sz w:val="24"/>
          <w:szCs w:val="24"/>
        </w:rPr>
        <w:t>Индексиране (Indexing)</w:t>
      </w:r>
      <w:r>
        <w:rPr>
          <w:rFonts w:hint="default" w:ascii="Arial" w:hAnsi="Arial" w:cs="Arial"/>
          <w:sz w:val="24"/>
          <w:szCs w:val="24"/>
        </w:rPr>
        <w:t>:</w:t>
      </w:r>
    </w:p>
    <w:p w14:paraId="420B6FE2">
      <w:pPr>
        <w:keepNext w:val="0"/>
        <w:keepLines w:val="0"/>
        <w:widowControl/>
        <w:numPr>
          <w:ilvl w:val="0"/>
          <w:numId w:val="0"/>
        </w:numPr>
        <w:suppressLineNumbers w:val="0"/>
        <w:spacing w:before="0" w:beforeAutospacing="1" w:after="0" w:afterAutospacing="1"/>
        <w:ind w:left="360" w:leftChars="0"/>
        <w:rPr>
          <w:rFonts w:hint="default" w:ascii="Arial" w:hAnsi="Arial" w:cs="Arial"/>
          <w:sz w:val="24"/>
          <w:szCs w:val="24"/>
        </w:rPr>
      </w:pPr>
      <w:r>
        <w:rPr>
          <w:rFonts w:hint="default" w:ascii="Arial" w:hAnsi="Arial" w:eastAsia="Symbol" w:cs="Arial"/>
          <w:sz w:val="24"/>
          <w:szCs w:val="24"/>
        </w:rPr>
        <w:t>·</w:t>
      </w:r>
      <w:r>
        <w:rPr>
          <w:rFonts w:hint="default" w:ascii="Arial" w:hAnsi="Arial" w:eastAsia="SimSun" w:cs="Arial"/>
          <w:sz w:val="24"/>
          <w:szCs w:val="24"/>
        </w:rPr>
        <w:t xml:space="preserve">  </w:t>
      </w:r>
      <w:r>
        <w:rPr>
          <w:rFonts w:hint="default" w:ascii="Arial" w:hAnsi="Arial" w:cs="Arial"/>
          <w:sz w:val="24"/>
          <w:szCs w:val="24"/>
        </w:rPr>
        <w:t>Избира се случайна точка за разделяне по случайно избран размер на данни, която създава кореновия възел на дървото.</w:t>
      </w:r>
    </w:p>
    <w:p w14:paraId="5C8A2935">
      <w:pPr>
        <w:keepNext w:val="0"/>
        <w:keepLines w:val="0"/>
        <w:widowControl/>
        <w:numPr>
          <w:ilvl w:val="0"/>
          <w:numId w:val="27"/>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Данните се разделят рекурсивно в по-малки региони чрез избиране на нови точки за разделяне на различни размери по всяко ниво на дървото.</w:t>
      </w:r>
    </w:p>
    <w:p w14:paraId="17CC0AD0">
      <w:pPr>
        <w:keepNext w:val="0"/>
        <w:keepLines w:val="0"/>
        <w:widowControl/>
        <w:numPr>
          <w:ilvl w:val="0"/>
          <w:numId w:val="27"/>
        </w:numPr>
        <w:suppressLineNumbers w:val="0"/>
        <w:spacing w:before="0" w:beforeAutospacing="1" w:after="0" w:afterAutospacing="1"/>
        <w:ind w:left="720" w:hanging="360"/>
        <w:rPr>
          <w:rFonts w:hint="default"/>
          <w:lang w:val="bg-BG"/>
        </w:rPr>
      </w:pPr>
      <w:r>
        <w:rPr>
          <w:rFonts w:hint="default" w:ascii="Arial" w:hAnsi="Arial" w:cs="Arial"/>
          <w:sz w:val="24"/>
          <w:szCs w:val="24"/>
        </w:rPr>
        <w:t>Стремежът е да се разпределят данните равномерно през дървото, с цел балансирана структура на дървото.</w:t>
      </w:r>
    </w:p>
    <w:p w14:paraId="3D44D35A">
      <w:pPr>
        <w:pStyle w:val="17"/>
        <w:keepNext w:val="0"/>
        <w:keepLines w:val="0"/>
        <w:widowControl/>
        <w:suppressLineNumbers w:val="0"/>
        <w:rPr>
          <w:rFonts w:hint="default" w:ascii="Arial" w:hAnsi="Arial" w:cs="Arial"/>
          <w:sz w:val="24"/>
          <w:szCs w:val="24"/>
        </w:rPr>
      </w:pPr>
      <w:r>
        <w:rPr>
          <w:rFonts w:hint="default" w:ascii="Arial" w:hAnsi="Arial" w:eastAsia="SimSun" w:cs="Arial"/>
          <w:sz w:val="24"/>
          <w:szCs w:val="24"/>
          <w:lang w:val="bg-BG"/>
        </w:rPr>
        <w:t>2.</w:t>
      </w:r>
      <w:r>
        <w:rPr>
          <w:rFonts w:hint="default" w:ascii="Arial" w:hAnsi="Arial" w:eastAsia="SimSun" w:cs="Arial"/>
          <w:sz w:val="24"/>
          <w:szCs w:val="24"/>
        </w:rPr>
        <w:t xml:space="preserve">  </w:t>
      </w:r>
      <w:r>
        <w:rPr>
          <w:rStyle w:val="18"/>
          <w:rFonts w:hint="default" w:ascii="Arial" w:hAnsi="Arial" w:cs="Arial"/>
          <w:sz w:val="24"/>
          <w:szCs w:val="24"/>
        </w:rPr>
        <w:t>Баланс (Balancing)</w:t>
      </w:r>
      <w:r>
        <w:rPr>
          <w:rFonts w:hint="default" w:ascii="Arial" w:hAnsi="Arial" w:cs="Arial"/>
          <w:sz w:val="24"/>
          <w:szCs w:val="24"/>
        </w:rPr>
        <w:t>:</w:t>
      </w:r>
    </w:p>
    <w:p w14:paraId="195F404F">
      <w:pPr>
        <w:keepNext w:val="0"/>
        <w:keepLines w:val="0"/>
        <w:widowControl/>
        <w:numPr>
          <w:ilvl w:val="0"/>
          <w:numId w:val="0"/>
        </w:numPr>
        <w:suppressLineNumbers w:val="0"/>
        <w:spacing w:before="0" w:beforeAutospacing="1" w:after="0" w:afterAutospacing="1"/>
        <w:ind w:left="360" w:leftChars="0"/>
        <w:rPr>
          <w:rFonts w:hint="default" w:ascii="Arial" w:hAnsi="Arial" w:cs="Arial"/>
          <w:sz w:val="24"/>
          <w:szCs w:val="24"/>
        </w:rPr>
      </w:pPr>
      <w:r>
        <w:rPr>
          <w:rFonts w:hint="default" w:ascii="Arial" w:hAnsi="Arial" w:eastAsia="Symbol" w:cs="Arial"/>
          <w:sz w:val="24"/>
          <w:szCs w:val="24"/>
        </w:rPr>
        <w:t>·</w:t>
      </w:r>
      <w:r>
        <w:rPr>
          <w:rFonts w:hint="default" w:ascii="Arial" w:hAnsi="Arial" w:eastAsia="SimSun" w:cs="Arial"/>
          <w:sz w:val="24"/>
          <w:szCs w:val="24"/>
        </w:rPr>
        <w:t xml:space="preserve">  </w:t>
      </w:r>
      <w:r>
        <w:rPr>
          <w:rFonts w:hint="default" w:ascii="Arial" w:hAnsi="Arial" w:cs="Arial"/>
          <w:sz w:val="24"/>
          <w:szCs w:val="24"/>
        </w:rPr>
        <w:t>Алгоритъмът гарантира, че дървото остава балансирано, като поддържа максимален размер за всеки възел.</w:t>
      </w:r>
    </w:p>
    <w:p w14:paraId="5E96E34B">
      <w:pPr>
        <w:keepNext w:val="0"/>
        <w:keepLines w:val="0"/>
        <w:widowControl/>
        <w:numPr>
          <w:ilvl w:val="0"/>
          <w:numId w:val="28"/>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Ако броят на точките в даден възел надвишава максималния размер, възелът се разделя на два нови дъщерни възела чрез избиране на нова точка за разделяне.</w:t>
      </w:r>
    </w:p>
    <w:p w14:paraId="12C534DD">
      <w:pPr>
        <w:keepNext w:val="0"/>
        <w:keepLines w:val="0"/>
        <w:widowControl/>
        <w:numPr>
          <w:ilvl w:val="0"/>
          <w:numId w:val="28"/>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Процесът продължава рекурсивно, докато не се създадат всички листни възли в дървото.</w:t>
      </w:r>
    </w:p>
    <w:p w14:paraId="6BB5F517">
      <w:pPr>
        <w:pStyle w:val="17"/>
        <w:keepNext w:val="0"/>
        <w:keepLines w:val="0"/>
        <w:widowControl/>
        <w:suppressLineNumbers w:val="0"/>
        <w:rPr>
          <w:rFonts w:hint="default" w:ascii="Arial" w:hAnsi="Arial" w:cs="Arial"/>
          <w:sz w:val="24"/>
          <w:szCs w:val="24"/>
        </w:rPr>
      </w:pPr>
      <w:r>
        <w:rPr>
          <w:rFonts w:hint="default" w:ascii="Arial" w:hAnsi="Arial" w:eastAsia="SimSun" w:cs="Arial"/>
          <w:sz w:val="24"/>
          <w:szCs w:val="24"/>
          <w:lang w:val="bg-BG"/>
        </w:rPr>
        <w:t>3.</w:t>
      </w:r>
      <w:r>
        <w:rPr>
          <w:rFonts w:hint="default" w:ascii="Arial" w:hAnsi="Arial" w:eastAsia="SimSun" w:cs="Arial"/>
          <w:sz w:val="24"/>
          <w:szCs w:val="24"/>
        </w:rPr>
        <w:t xml:space="preserve"> </w:t>
      </w:r>
      <w:r>
        <w:rPr>
          <w:rStyle w:val="18"/>
          <w:rFonts w:hint="default" w:ascii="Arial" w:hAnsi="Arial" w:cs="Arial"/>
          <w:sz w:val="24"/>
          <w:szCs w:val="24"/>
        </w:rPr>
        <w:t>Запитвания (Querying)</w:t>
      </w:r>
      <w:r>
        <w:rPr>
          <w:rFonts w:hint="default" w:ascii="Arial" w:hAnsi="Arial" w:cs="Arial"/>
          <w:sz w:val="24"/>
          <w:szCs w:val="24"/>
        </w:rPr>
        <w:t>:</w:t>
      </w:r>
    </w:p>
    <w:p w14:paraId="211E712C">
      <w:pPr>
        <w:keepNext w:val="0"/>
        <w:keepLines w:val="0"/>
        <w:widowControl/>
        <w:numPr>
          <w:ilvl w:val="0"/>
          <w:numId w:val="0"/>
        </w:numPr>
        <w:suppressLineNumbers w:val="0"/>
        <w:spacing w:before="0" w:beforeAutospacing="1" w:after="0" w:afterAutospacing="1"/>
        <w:ind w:left="360" w:leftChars="0"/>
        <w:rPr>
          <w:rFonts w:hint="default" w:ascii="Arial" w:hAnsi="Arial" w:cs="Arial"/>
          <w:sz w:val="24"/>
          <w:szCs w:val="24"/>
        </w:rPr>
      </w:pPr>
      <w:r>
        <w:rPr>
          <w:rFonts w:hint="default" w:ascii="Arial" w:hAnsi="Arial" w:eastAsia="Symbol" w:cs="Arial"/>
          <w:sz w:val="24"/>
          <w:szCs w:val="24"/>
        </w:rPr>
        <w:t>·</w:t>
      </w:r>
      <w:r>
        <w:rPr>
          <w:rFonts w:hint="default" w:ascii="Arial" w:hAnsi="Arial" w:eastAsia="SimSun" w:cs="Arial"/>
          <w:sz w:val="24"/>
          <w:szCs w:val="24"/>
        </w:rPr>
        <w:t xml:space="preserve">  </w:t>
      </w:r>
      <w:r>
        <w:rPr>
          <w:rFonts w:hint="default" w:ascii="Arial" w:hAnsi="Arial" w:cs="Arial"/>
          <w:sz w:val="24"/>
          <w:szCs w:val="24"/>
        </w:rPr>
        <w:t>Алгоритъмът започва от кореновия възел и сравнява точката за запитване с точката за разделяне в текущия възел.</w:t>
      </w:r>
    </w:p>
    <w:p w14:paraId="2FCFF31B">
      <w:pPr>
        <w:keepNext w:val="0"/>
        <w:keepLines w:val="0"/>
        <w:widowControl/>
        <w:numPr>
          <w:ilvl w:val="0"/>
          <w:numId w:val="29"/>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Въз основа на това сравнение алгоритъмът избира дъщерния възел, който е по-близо до точката за запитване.</w:t>
      </w:r>
    </w:p>
    <w:p w14:paraId="34FCA1A1">
      <w:pPr>
        <w:keepNext w:val="0"/>
        <w:keepLines w:val="0"/>
        <w:widowControl/>
        <w:numPr>
          <w:ilvl w:val="0"/>
          <w:numId w:val="29"/>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Процесът продължава рекурсивно надолу през дървото, като се избира дъщерният възел, който е по-близо до точката за запитване, докато не се достигне листен възел.</w:t>
      </w:r>
    </w:p>
    <w:p w14:paraId="1185E74A">
      <w:pPr>
        <w:pStyle w:val="17"/>
        <w:keepNext w:val="0"/>
        <w:keepLines w:val="0"/>
        <w:widowControl/>
        <w:suppressLineNumbers w:val="0"/>
        <w:rPr>
          <w:rFonts w:hint="default" w:ascii="Arial" w:hAnsi="Arial" w:cs="Arial"/>
          <w:sz w:val="24"/>
          <w:szCs w:val="24"/>
        </w:rPr>
      </w:pPr>
      <w:r>
        <w:rPr>
          <w:rFonts w:hint="default" w:ascii="Arial" w:hAnsi="Arial" w:eastAsia="SimSun" w:cs="Arial"/>
          <w:sz w:val="24"/>
          <w:szCs w:val="24"/>
          <w:lang w:val="bg-BG"/>
        </w:rPr>
        <w:t>4.</w:t>
      </w:r>
      <w:r>
        <w:rPr>
          <w:rFonts w:hint="default" w:ascii="Arial" w:hAnsi="Arial" w:eastAsia="SimSun" w:cs="Arial"/>
          <w:sz w:val="24"/>
          <w:szCs w:val="24"/>
        </w:rPr>
        <w:t xml:space="preserve">  </w:t>
      </w:r>
      <w:r>
        <w:rPr>
          <w:rStyle w:val="18"/>
          <w:rFonts w:hint="default" w:ascii="Arial" w:hAnsi="Arial" w:cs="Arial"/>
          <w:sz w:val="24"/>
          <w:szCs w:val="24"/>
        </w:rPr>
        <w:t>Приближени резултати (Approximate results)</w:t>
      </w:r>
      <w:r>
        <w:rPr>
          <w:rFonts w:hint="default" w:ascii="Arial" w:hAnsi="Arial" w:cs="Arial"/>
          <w:sz w:val="24"/>
          <w:szCs w:val="24"/>
        </w:rPr>
        <w:t>:</w:t>
      </w:r>
    </w:p>
    <w:p w14:paraId="3F609B9D">
      <w:pPr>
        <w:keepNext w:val="0"/>
        <w:keepLines w:val="0"/>
        <w:widowControl/>
        <w:numPr>
          <w:ilvl w:val="0"/>
          <w:numId w:val="0"/>
        </w:numPr>
        <w:suppressLineNumbers w:val="0"/>
        <w:spacing w:before="0" w:beforeAutospacing="1" w:after="0" w:afterAutospacing="1"/>
        <w:ind w:left="360" w:leftChars="0"/>
        <w:rPr>
          <w:rFonts w:hint="default" w:ascii="Arial" w:hAnsi="Arial" w:cs="Arial"/>
          <w:sz w:val="24"/>
          <w:szCs w:val="24"/>
        </w:rPr>
      </w:pPr>
      <w:r>
        <w:rPr>
          <w:rFonts w:hint="default" w:ascii="Arial" w:hAnsi="Arial" w:eastAsia="Symbol" w:cs="Arial"/>
          <w:sz w:val="24"/>
          <w:szCs w:val="24"/>
        </w:rPr>
        <w:t>·</w:t>
      </w:r>
      <w:r>
        <w:rPr>
          <w:rFonts w:hint="default" w:ascii="Arial" w:hAnsi="Arial" w:eastAsia="SimSun" w:cs="Arial"/>
          <w:sz w:val="24"/>
          <w:szCs w:val="24"/>
        </w:rPr>
        <w:t xml:space="preserve">  </w:t>
      </w:r>
      <w:r>
        <w:rPr>
          <w:rFonts w:hint="default" w:ascii="Arial" w:hAnsi="Arial" w:cs="Arial"/>
          <w:sz w:val="24"/>
          <w:szCs w:val="24"/>
        </w:rPr>
        <w:t>След като се достигне листен възел, алгоритъмът извлича данните в този възел като начален набор от приблизителни най-близки съседи.</w:t>
      </w:r>
    </w:p>
    <w:p w14:paraId="09145D40">
      <w:pPr>
        <w:keepNext w:val="0"/>
        <w:keepLines w:val="0"/>
        <w:widowControl/>
        <w:numPr>
          <w:ilvl w:val="0"/>
          <w:numId w:val="30"/>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Алгоритъмът усъвършенства приближените резултати чрез брутално търсене в ограничен радиус около точката за запитване в листния възел.</w:t>
      </w:r>
    </w:p>
    <w:p w14:paraId="410B89DB">
      <w:pPr>
        <w:keepNext w:val="0"/>
        <w:keepLines w:val="0"/>
        <w:widowControl/>
        <w:numPr>
          <w:ilvl w:val="0"/>
          <w:numId w:val="30"/>
        </w:numPr>
        <w:suppressLineNumbers w:val="0"/>
        <w:spacing w:before="0" w:beforeAutospacing="1" w:after="0" w:afterAutospacing="1"/>
        <w:ind w:left="720" w:hanging="360"/>
        <w:rPr>
          <w:rFonts w:hint="default"/>
          <w:lang w:val="bg-BG"/>
        </w:rPr>
      </w:pPr>
      <w:r>
        <w:rPr>
          <w:rFonts w:hint="default" w:ascii="Arial" w:hAnsi="Arial" w:cs="Arial"/>
          <w:sz w:val="24"/>
          <w:szCs w:val="24"/>
        </w:rPr>
        <w:t>Радиусът се определя от максималното разстояние между точката за запитване и приблизителните най-близки съседи, като алгоритъмът актуализира резултатите с всякакви по-близки точки, открити по време на търсенето в радиуса.</w:t>
      </w:r>
    </w:p>
    <w:p w14:paraId="1975E033">
      <w:pPr>
        <w:pStyle w:val="5"/>
        <w:bidi w:val="0"/>
        <w:rPr>
          <w:rFonts w:hint="default" w:ascii="Arial" w:hAnsi="Arial" w:cs="Arial"/>
          <w:sz w:val="24"/>
          <w:szCs w:val="24"/>
        </w:rPr>
      </w:pPr>
      <w:r>
        <w:rPr>
          <w:rFonts w:hint="default"/>
          <w:lang w:val="bg-BG"/>
        </w:rPr>
        <w:t xml:space="preserve">Алгоритъмът </w:t>
      </w:r>
      <w:r>
        <w:rPr>
          <w:rFonts w:hint="default"/>
          <w:lang w:val="en-US"/>
        </w:rPr>
        <w:t xml:space="preserve">ANNOY </w:t>
      </w:r>
      <w:r>
        <w:rPr>
          <w:rFonts w:hint="default"/>
          <w:lang w:val="bg-BG"/>
        </w:rPr>
        <w:t xml:space="preserve">в код </w:t>
      </w:r>
    </w:p>
    <w:p w14:paraId="59E5C454">
      <w:pPr>
        <w:pStyle w:val="4"/>
        <w:bidi w:val="0"/>
        <w:rPr>
          <w:rFonts w:hint="default"/>
          <w:lang w:val="en-US"/>
        </w:rPr>
      </w:pPr>
      <w:r>
        <w:rPr>
          <w:rFonts w:hint="default"/>
          <w:lang w:val="bg-BG"/>
        </w:rPr>
        <w:t xml:space="preserve">Сравнение между </w:t>
      </w:r>
      <w:r>
        <w:rPr>
          <w:rFonts w:hint="default"/>
          <w:lang w:val="en-US"/>
        </w:rPr>
        <w:t xml:space="preserve">ANNOY, HNSW </w:t>
      </w:r>
      <w:r>
        <w:rPr>
          <w:rFonts w:hint="default"/>
          <w:lang w:val="bg-BG"/>
        </w:rPr>
        <w:t xml:space="preserve">и </w:t>
      </w:r>
      <w:r>
        <w:rPr>
          <w:rFonts w:hint="default"/>
          <w:lang w:val="en-US"/>
        </w:rPr>
        <w:t>FAISS</w:t>
      </w:r>
    </w:p>
    <w:tbl>
      <w:tblPr>
        <w:tblStyle w:val="9"/>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28"/>
        <w:gridCol w:w="1956"/>
        <w:gridCol w:w="2676"/>
        <w:gridCol w:w="2436"/>
      </w:tblGrid>
      <w:tr w14:paraId="3934631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1983" w:type="dxa"/>
            <w:shd w:val="clear" w:color="auto" w:fill="auto"/>
            <w:vAlign w:val="center"/>
          </w:tcPr>
          <w:p w14:paraId="41095472">
            <w:pPr>
              <w:keepNext w:val="0"/>
              <w:keepLines w:val="0"/>
              <w:widowControl/>
              <w:suppressLineNumbers w:val="0"/>
              <w:jc w:val="center"/>
              <w:rPr>
                <w:rFonts w:hint="default" w:ascii="Arial" w:hAnsi="Arial" w:cs="Arial"/>
                <w:b/>
                <w:bCs/>
                <w:color w:val="auto"/>
                <w:sz w:val="24"/>
                <w:szCs w:val="24"/>
              </w:rPr>
            </w:pPr>
            <w:r>
              <w:rPr>
                <w:rStyle w:val="18"/>
                <w:rFonts w:hint="default" w:ascii="Arial" w:hAnsi="Arial" w:eastAsia="SimSun" w:cs="Arial"/>
                <w:color w:val="auto"/>
                <w:kern w:val="0"/>
                <w:sz w:val="24"/>
                <w:szCs w:val="24"/>
                <w:lang w:val="en-US" w:eastAsia="zh-CN" w:bidi="ar"/>
              </w:rPr>
              <w:t>Критерий</w:t>
            </w:r>
          </w:p>
        </w:tc>
        <w:tc>
          <w:tcPr>
            <w:tcW w:w="1926" w:type="dxa"/>
            <w:shd w:val="clear" w:color="auto" w:fill="auto"/>
            <w:vAlign w:val="center"/>
          </w:tcPr>
          <w:p w14:paraId="584F5470">
            <w:pPr>
              <w:keepNext w:val="0"/>
              <w:keepLines w:val="0"/>
              <w:widowControl/>
              <w:suppressLineNumbers w:val="0"/>
              <w:jc w:val="center"/>
              <w:rPr>
                <w:rFonts w:hint="default" w:ascii="Arial" w:hAnsi="Arial" w:cs="Arial"/>
                <w:b/>
                <w:bCs/>
                <w:color w:val="auto"/>
                <w:sz w:val="24"/>
                <w:szCs w:val="24"/>
                <w:lang w:val="en-US"/>
              </w:rPr>
            </w:pPr>
            <w:r>
              <w:rPr>
                <w:rStyle w:val="18"/>
                <w:rFonts w:hint="default" w:ascii="Arial" w:hAnsi="Arial" w:eastAsia="SimSun" w:cs="Arial"/>
                <w:color w:val="auto"/>
                <w:kern w:val="0"/>
                <w:sz w:val="24"/>
                <w:szCs w:val="24"/>
                <w:lang w:val="en-US" w:eastAsia="zh-CN" w:bidi="ar"/>
              </w:rPr>
              <w:t>ANNOY</w:t>
            </w:r>
          </w:p>
        </w:tc>
        <w:tc>
          <w:tcPr>
            <w:tcW w:w="2646" w:type="dxa"/>
            <w:shd w:val="clear" w:color="auto" w:fill="auto"/>
            <w:vAlign w:val="center"/>
          </w:tcPr>
          <w:p w14:paraId="2C32E5C8">
            <w:pPr>
              <w:keepNext w:val="0"/>
              <w:keepLines w:val="0"/>
              <w:widowControl/>
              <w:suppressLineNumbers w:val="0"/>
              <w:jc w:val="center"/>
              <w:rPr>
                <w:rFonts w:hint="default" w:ascii="Arial" w:hAnsi="Arial" w:cs="Arial"/>
                <w:b/>
                <w:bCs/>
                <w:color w:val="auto"/>
                <w:sz w:val="24"/>
                <w:szCs w:val="24"/>
              </w:rPr>
            </w:pPr>
            <w:r>
              <w:rPr>
                <w:rStyle w:val="18"/>
                <w:rFonts w:hint="default" w:ascii="Arial" w:hAnsi="Arial" w:eastAsia="SimSun" w:cs="Arial"/>
                <w:color w:val="auto"/>
                <w:kern w:val="0"/>
                <w:sz w:val="24"/>
                <w:szCs w:val="24"/>
                <w:lang w:val="en-US" w:eastAsia="zh-CN" w:bidi="ar"/>
              </w:rPr>
              <w:t>HNSW</w:t>
            </w:r>
          </w:p>
        </w:tc>
        <w:tc>
          <w:tcPr>
            <w:tcW w:w="2391" w:type="dxa"/>
            <w:shd w:val="clear" w:color="auto" w:fill="auto"/>
            <w:vAlign w:val="center"/>
          </w:tcPr>
          <w:p w14:paraId="79DA4AEF">
            <w:pPr>
              <w:keepNext w:val="0"/>
              <w:keepLines w:val="0"/>
              <w:widowControl/>
              <w:suppressLineNumbers w:val="0"/>
              <w:jc w:val="center"/>
              <w:rPr>
                <w:rFonts w:hint="default" w:ascii="Arial" w:hAnsi="Arial" w:cs="Arial"/>
                <w:b/>
                <w:bCs/>
                <w:color w:val="auto"/>
                <w:sz w:val="24"/>
                <w:szCs w:val="24"/>
              </w:rPr>
            </w:pPr>
            <w:r>
              <w:rPr>
                <w:rStyle w:val="18"/>
                <w:rFonts w:hint="default" w:ascii="Arial" w:hAnsi="Arial" w:eastAsia="SimSun" w:cs="Arial"/>
                <w:color w:val="auto"/>
                <w:kern w:val="0"/>
                <w:sz w:val="24"/>
                <w:szCs w:val="24"/>
                <w:lang w:val="en-US" w:eastAsia="zh-CN" w:bidi="ar"/>
              </w:rPr>
              <w:t>FAISS</w:t>
            </w:r>
          </w:p>
        </w:tc>
      </w:tr>
    </w:tbl>
    <w:p w14:paraId="1E5108F7">
      <w:pPr>
        <w:rPr>
          <w:rFonts w:hint="default" w:ascii="Arial" w:hAnsi="Arial" w:cs="Arial"/>
          <w:vanish/>
          <w:color w:val="auto"/>
          <w:sz w:val="24"/>
          <w:szCs w:val="24"/>
        </w:rPr>
      </w:pPr>
    </w:p>
    <w:tbl>
      <w:tblPr>
        <w:tblStyle w:val="9"/>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04"/>
        <w:gridCol w:w="1968"/>
        <w:gridCol w:w="2700"/>
        <w:gridCol w:w="2400"/>
      </w:tblGrid>
      <w:tr w14:paraId="6A38A09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959" w:type="dxa"/>
            <w:shd w:val="clear" w:color="auto" w:fill="auto"/>
            <w:vAlign w:val="center"/>
          </w:tcPr>
          <w:p w14:paraId="694F5B27">
            <w:pPr>
              <w:keepNext w:val="0"/>
              <w:keepLines w:val="0"/>
              <w:widowControl/>
              <w:suppressLineNumbers w:val="0"/>
              <w:jc w:val="left"/>
              <w:rPr>
                <w:rFonts w:hint="default" w:ascii="Arial" w:hAnsi="Arial" w:cs="Arial"/>
                <w:color w:val="auto"/>
                <w:sz w:val="24"/>
                <w:szCs w:val="24"/>
              </w:rPr>
            </w:pPr>
            <w:r>
              <w:rPr>
                <w:rStyle w:val="18"/>
                <w:rFonts w:hint="default" w:ascii="Arial" w:hAnsi="Arial" w:eastAsia="SimSun" w:cs="Arial"/>
                <w:color w:val="auto"/>
                <w:kern w:val="0"/>
                <w:sz w:val="24"/>
                <w:szCs w:val="24"/>
                <w:lang w:val="en-US" w:eastAsia="zh-CN" w:bidi="ar"/>
              </w:rPr>
              <w:t>Точност</w:t>
            </w:r>
          </w:p>
        </w:tc>
        <w:tc>
          <w:tcPr>
            <w:tcW w:w="1938" w:type="dxa"/>
            <w:shd w:val="clear" w:color="auto" w:fill="auto"/>
            <w:vAlign w:val="center"/>
          </w:tcPr>
          <w:p w14:paraId="36FC18AE">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Висока, но контролирана от броя на дърветата.</w:t>
            </w:r>
          </w:p>
        </w:tc>
        <w:tc>
          <w:tcPr>
            <w:tcW w:w="2670" w:type="dxa"/>
            <w:shd w:val="clear" w:color="auto" w:fill="auto"/>
            <w:vAlign w:val="center"/>
          </w:tcPr>
          <w:p w14:paraId="6D7AE415">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Много висока, благодарение на малкия свят и дългосрочните връзки.</w:t>
            </w:r>
          </w:p>
        </w:tc>
        <w:tc>
          <w:tcPr>
            <w:tcW w:w="2355" w:type="dxa"/>
            <w:shd w:val="clear" w:color="auto" w:fill="auto"/>
            <w:vAlign w:val="center"/>
          </w:tcPr>
          <w:p w14:paraId="0F862BAF">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Много висока за големи и високодименсионални данни.</w:t>
            </w:r>
          </w:p>
        </w:tc>
      </w:tr>
    </w:tbl>
    <w:p w14:paraId="07ECCC4B">
      <w:pPr>
        <w:rPr>
          <w:rFonts w:hint="default" w:ascii="Arial" w:hAnsi="Arial" w:cs="Arial"/>
          <w:vanish/>
          <w:color w:val="auto"/>
          <w:sz w:val="24"/>
          <w:szCs w:val="24"/>
        </w:rPr>
      </w:pPr>
    </w:p>
    <w:tbl>
      <w:tblPr>
        <w:tblStyle w:val="9"/>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16"/>
        <w:gridCol w:w="1944"/>
        <w:gridCol w:w="2724"/>
        <w:gridCol w:w="2376"/>
      </w:tblGrid>
      <w:tr w14:paraId="7026EEB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971" w:type="dxa"/>
            <w:shd w:val="clear" w:color="auto" w:fill="auto"/>
            <w:vAlign w:val="center"/>
          </w:tcPr>
          <w:p w14:paraId="083AD81E">
            <w:pPr>
              <w:keepNext w:val="0"/>
              <w:keepLines w:val="0"/>
              <w:widowControl/>
              <w:suppressLineNumbers w:val="0"/>
              <w:jc w:val="left"/>
              <w:rPr>
                <w:rFonts w:hint="default" w:ascii="Arial" w:hAnsi="Arial" w:cs="Arial"/>
                <w:color w:val="auto"/>
                <w:sz w:val="24"/>
                <w:szCs w:val="24"/>
              </w:rPr>
            </w:pPr>
            <w:r>
              <w:rPr>
                <w:rStyle w:val="18"/>
                <w:rFonts w:hint="default" w:ascii="Arial" w:hAnsi="Arial" w:eastAsia="SimSun" w:cs="Arial"/>
                <w:color w:val="auto"/>
                <w:kern w:val="0"/>
                <w:sz w:val="24"/>
                <w:szCs w:val="24"/>
                <w:lang w:val="en-US" w:eastAsia="zh-CN" w:bidi="ar"/>
              </w:rPr>
              <w:t>Скорост на търсене</w:t>
            </w:r>
          </w:p>
        </w:tc>
        <w:tc>
          <w:tcPr>
            <w:tcW w:w="1914" w:type="dxa"/>
            <w:shd w:val="clear" w:color="auto" w:fill="auto"/>
            <w:vAlign w:val="center"/>
          </w:tcPr>
          <w:p w14:paraId="756A8FBB">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Бърза, но зависи от броя на дърветата.</w:t>
            </w:r>
          </w:p>
        </w:tc>
        <w:tc>
          <w:tcPr>
            <w:tcW w:w="2694" w:type="dxa"/>
            <w:shd w:val="clear" w:color="auto" w:fill="auto"/>
            <w:vAlign w:val="center"/>
          </w:tcPr>
          <w:p w14:paraId="49A9E041">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Много бърза благодарение на оптимизираното търсене в графи.</w:t>
            </w:r>
          </w:p>
        </w:tc>
        <w:tc>
          <w:tcPr>
            <w:tcW w:w="2331" w:type="dxa"/>
            <w:shd w:val="clear" w:color="auto" w:fill="auto"/>
            <w:vAlign w:val="center"/>
          </w:tcPr>
          <w:p w14:paraId="27A3DCC0">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Изключително бърза при големи данни с GPU оптимизация.</w:t>
            </w:r>
          </w:p>
        </w:tc>
      </w:tr>
    </w:tbl>
    <w:p w14:paraId="1480BD96">
      <w:pPr>
        <w:rPr>
          <w:rFonts w:hint="default" w:ascii="Arial" w:hAnsi="Arial" w:cs="Arial"/>
          <w:vanish/>
          <w:color w:val="auto"/>
          <w:sz w:val="24"/>
          <w:szCs w:val="24"/>
        </w:rPr>
      </w:pPr>
    </w:p>
    <w:tbl>
      <w:tblPr>
        <w:tblStyle w:val="9"/>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16"/>
        <w:gridCol w:w="1956"/>
        <w:gridCol w:w="2712"/>
        <w:gridCol w:w="2364"/>
      </w:tblGrid>
      <w:tr w14:paraId="60D8725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971" w:type="dxa"/>
            <w:shd w:val="clear" w:color="auto" w:fill="auto"/>
            <w:vAlign w:val="center"/>
          </w:tcPr>
          <w:p w14:paraId="6D635908">
            <w:pPr>
              <w:keepNext w:val="0"/>
              <w:keepLines w:val="0"/>
              <w:widowControl/>
              <w:suppressLineNumbers w:val="0"/>
              <w:jc w:val="left"/>
              <w:rPr>
                <w:rFonts w:hint="default" w:ascii="Arial" w:hAnsi="Arial" w:cs="Arial"/>
                <w:color w:val="auto"/>
                <w:sz w:val="24"/>
                <w:szCs w:val="24"/>
              </w:rPr>
            </w:pPr>
            <w:r>
              <w:rPr>
                <w:rStyle w:val="18"/>
                <w:rFonts w:hint="default" w:ascii="Arial" w:hAnsi="Arial" w:eastAsia="SimSun" w:cs="Arial"/>
                <w:color w:val="auto"/>
                <w:kern w:val="0"/>
                <w:sz w:val="24"/>
                <w:szCs w:val="24"/>
                <w:lang w:val="en-US" w:eastAsia="zh-CN" w:bidi="ar"/>
              </w:rPr>
              <w:t>Ефективност при добавяне на нови данни</w:t>
            </w:r>
          </w:p>
        </w:tc>
        <w:tc>
          <w:tcPr>
            <w:tcW w:w="1926" w:type="dxa"/>
            <w:shd w:val="clear" w:color="auto" w:fill="auto"/>
            <w:vAlign w:val="center"/>
          </w:tcPr>
          <w:p w14:paraId="20DD941A">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Изисква пълно изграждане на дърветата при нови данни.</w:t>
            </w:r>
          </w:p>
        </w:tc>
        <w:tc>
          <w:tcPr>
            <w:tcW w:w="2682" w:type="dxa"/>
            <w:shd w:val="clear" w:color="auto" w:fill="auto"/>
            <w:vAlign w:val="center"/>
          </w:tcPr>
          <w:p w14:paraId="0BCEAA6E">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Поддържа динамични актуализации (добавяне и премахване на точки).</w:t>
            </w:r>
          </w:p>
        </w:tc>
        <w:tc>
          <w:tcPr>
            <w:tcW w:w="2319" w:type="dxa"/>
            <w:shd w:val="clear" w:color="auto" w:fill="auto"/>
            <w:vAlign w:val="center"/>
          </w:tcPr>
          <w:p w14:paraId="2C7CD008">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Изисква частична или пълна прекалибрация на индексите за някои типове.</w:t>
            </w:r>
          </w:p>
        </w:tc>
      </w:tr>
    </w:tbl>
    <w:p w14:paraId="7F185D0F">
      <w:pPr>
        <w:rPr>
          <w:rFonts w:hint="default" w:ascii="Arial" w:hAnsi="Arial" w:cs="Arial"/>
          <w:vanish/>
          <w:color w:val="auto"/>
          <w:sz w:val="24"/>
          <w:szCs w:val="24"/>
        </w:rPr>
      </w:pPr>
    </w:p>
    <w:tbl>
      <w:tblPr>
        <w:tblStyle w:val="9"/>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52"/>
        <w:gridCol w:w="1920"/>
        <w:gridCol w:w="2688"/>
        <w:gridCol w:w="2388"/>
      </w:tblGrid>
      <w:tr w14:paraId="1DC24D3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007" w:type="dxa"/>
            <w:shd w:val="clear" w:color="auto" w:fill="auto"/>
            <w:vAlign w:val="center"/>
          </w:tcPr>
          <w:p w14:paraId="3DBDB9DA">
            <w:pPr>
              <w:keepNext w:val="0"/>
              <w:keepLines w:val="0"/>
              <w:widowControl/>
              <w:suppressLineNumbers w:val="0"/>
              <w:jc w:val="left"/>
              <w:rPr>
                <w:rFonts w:hint="default" w:ascii="Arial" w:hAnsi="Arial" w:cs="Arial"/>
                <w:color w:val="auto"/>
                <w:sz w:val="24"/>
                <w:szCs w:val="24"/>
              </w:rPr>
            </w:pPr>
            <w:r>
              <w:rPr>
                <w:rStyle w:val="18"/>
                <w:rFonts w:hint="default" w:ascii="Arial" w:hAnsi="Arial" w:eastAsia="SimSun" w:cs="Arial"/>
                <w:color w:val="auto"/>
                <w:kern w:val="0"/>
                <w:sz w:val="24"/>
                <w:szCs w:val="24"/>
                <w:lang w:val="en-US" w:eastAsia="zh-CN" w:bidi="ar"/>
              </w:rPr>
              <w:t>Използване на памет</w:t>
            </w:r>
          </w:p>
        </w:tc>
        <w:tc>
          <w:tcPr>
            <w:tcW w:w="1890" w:type="dxa"/>
            <w:shd w:val="clear" w:color="auto" w:fill="auto"/>
            <w:vAlign w:val="center"/>
          </w:tcPr>
          <w:p w14:paraId="3093E8D9">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Ниско, създаден за работа с данни на диск.</w:t>
            </w:r>
          </w:p>
        </w:tc>
        <w:tc>
          <w:tcPr>
            <w:tcW w:w="2658" w:type="dxa"/>
            <w:shd w:val="clear" w:color="auto" w:fill="auto"/>
            <w:vAlign w:val="center"/>
          </w:tcPr>
          <w:p w14:paraId="43E2A488">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Средно до високо, особено за големи графи.</w:t>
            </w:r>
          </w:p>
        </w:tc>
        <w:tc>
          <w:tcPr>
            <w:tcW w:w="2343" w:type="dxa"/>
            <w:shd w:val="clear" w:color="auto" w:fill="auto"/>
            <w:vAlign w:val="center"/>
          </w:tcPr>
          <w:p w14:paraId="04640BC0">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Високо, изисква целият индекс да бъде в паметта за максимална ефективност.</w:t>
            </w:r>
          </w:p>
        </w:tc>
      </w:tr>
    </w:tbl>
    <w:p w14:paraId="53FE9BDA">
      <w:pPr>
        <w:rPr>
          <w:rFonts w:hint="default" w:ascii="Arial" w:hAnsi="Arial" w:cs="Arial"/>
          <w:vanish/>
          <w:color w:val="auto"/>
          <w:sz w:val="24"/>
          <w:szCs w:val="24"/>
        </w:rPr>
      </w:pPr>
    </w:p>
    <w:tbl>
      <w:tblPr>
        <w:tblStyle w:val="9"/>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76"/>
        <w:gridCol w:w="1896"/>
        <w:gridCol w:w="2688"/>
        <w:gridCol w:w="2376"/>
      </w:tblGrid>
      <w:tr w14:paraId="7B7A393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031" w:type="dxa"/>
            <w:shd w:val="clear" w:color="auto" w:fill="auto"/>
            <w:vAlign w:val="center"/>
          </w:tcPr>
          <w:p w14:paraId="678E1A53">
            <w:pPr>
              <w:keepNext w:val="0"/>
              <w:keepLines w:val="0"/>
              <w:widowControl/>
              <w:suppressLineNumbers w:val="0"/>
              <w:jc w:val="left"/>
              <w:rPr>
                <w:rFonts w:hint="default" w:ascii="Arial" w:hAnsi="Arial" w:cs="Arial"/>
                <w:color w:val="auto"/>
                <w:sz w:val="24"/>
                <w:szCs w:val="24"/>
              </w:rPr>
            </w:pPr>
            <w:r>
              <w:rPr>
                <w:rStyle w:val="18"/>
                <w:rFonts w:hint="default" w:ascii="Arial" w:hAnsi="Arial" w:eastAsia="SimSun" w:cs="Arial"/>
                <w:color w:val="auto"/>
                <w:kern w:val="0"/>
                <w:sz w:val="24"/>
                <w:szCs w:val="24"/>
                <w:lang w:val="en-US" w:eastAsia="zh-CN" w:bidi="ar"/>
              </w:rPr>
              <w:t>Простота на внедряване</w:t>
            </w:r>
          </w:p>
        </w:tc>
        <w:tc>
          <w:tcPr>
            <w:tcW w:w="1866" w:type="dxa"/>
            <w:shd w:val="clear" w:color="auto" w:fill="auto"/>
            <w:vAlign w:val="center"/>
          </w:tcPr>
          <w:p w14:paraId="2A5BA9AF">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Много лесен за настройка и използване.</w:t>
            </w:r>
          </w:p>
        </w:tc>
        <w:tc>
          <w:tcPr>
            <w:tcW w:w="2658" w:type="dxa"/>
            <w:shd w:val="clear" w:color="auto" w:fill="auto"/>
            <w:vAlign w:val="center"/>
          </w:tcPr>
          <w:p w14:paraId="46F63CF7">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Изисква по-сложна конфигурация и параметризация.</w:t>
            </w:r>
          </w:p>
        </w:tc>
        <w:tc>
          <w:tcPr>
            <w:tcW w:w="2331" w:type="dxa"/>
            <w:shd w:val="clear" w:color="auto" w:fill="auto"/>
            <w:vAlign w:val="center"/>
          </w:tcPr>
          <w:p w14:paraId="69739F4A">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Сложна настройка, особено за специфични архитектури (GPU, специализирани индекси).</w:t>
            </w:r>
          </w:p>
        </w:tc>
      </w:tr>
    </w:tbl>
    <w:p w14:paraId="3A4F41C3">
      <w:pPr>
        <w:rPr>
          <w:rFonts w:hint="default" w:ascii="Arial" w:hAnsi="Arial" w:cs="Arial"/>
          <w:vanish/>
          <w:color w:val="auto"/>
          <w:sz w:val="24"/>
          <w:szCs w:val="24"/>
        </w:rPr>
      </w:pPr>
    </w:p>
    <w:tbl>
      <w:tblPr>
        <w:tblStyle w:val="9"/>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00"/>
        <w:gridCol w:w="1884"/>
        <w:gridCol w:w="2686"/>
        <w:gridCol w:w="2366"/>
      </w:tblGrid>
      <w:tr w14:paraId="2B3C3FB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055" w:type="dxa"/>
            <w:shd w:val="clear" w:color="auto" w:fill="auto"/>
            <w:vAlign w:val="center"/>
          </w:tcPr>
          <w:p w14:paraId="7B650485">
            <w:pPr>
              <w:keepNext w:val="0"/>
              <w:keepLines w:val="0"/>
              <w:widowControl/>
              <w:suppressLineNumbers w:val="0"/>
              <w:jc w:val="left"/>
              <w:rPr>
                <w:rFonts w:hint="default" w:ascii="Arial" w:hAnsi="Arial" w:cs="Arial"/>
                <w:color w:val="auto"/>
                <w:sz w:val="24"/>
                <w:szCs w:val="24"/>
              </w:rPr>
            </w:pPr>
            <w:r>
              <w:rPr>
                <w:rStyle w:val="18"/>
                <w:rFonts w:hint="default" w:ascii="Arial" w:hAnsi="Arial" w:eastAsia="SimSun" w:cs="Arial"/>
                <w:color w:val="auto"/>
                <w:kern w:val="0"/>
                <w:sz w:val="24"/>
                <w:szCs w:val="24"/>
                <w:lang w:val="en-US" w:eastAsia="zh-CN" w:bidi="ar"/>
              </w:rPr>
              <w:t>Мащабируемост</w:t>
            </w:r>
          </w:p>
        </w:tc>
        <w:tc>
          <w:tcPr>
            <w:tcW w:w="1854" w:type="dxa"/>
            <w:shd w:val="clear" w:color="auto" w:fill="auto"/>
            <w:vAlign w:val="center"/>
          </w:tcPr>
          <w:p w14:paraId="4435EF8C">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Подходящ за малки до средни набори от данни (до милиони елементи).</w:t>
            </w:r>
          </w:p>
        </w:tc>
        <w:tc>
          <w:tcPr>
            <w:tcW w:w="2656" w:type="dxa"/>
            <w:shd w:val="clear" w:color="auto" w:fill="auto"/>
            <w:vAlign w:val="center"/>
          </w:tcPr>
          <w:p w14:paraId="70DA9E5B">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Добра за средни до големи набори (до десетки милиони точки).</w:t>
            </w:r>
          </w:p>
        </w:tc>
        <w:tc>
          <w:tcPr>
            <w:tcW w:w="2321" w:type="dxa"/>
            <w:shd w:val="clear" w:color="auto" w:fill="auto"/>
            <w:vAlign w:val="center"/>
          </w:tcPr>
          <w:p w14:paraId="11A8D6BC">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Отлична за много големи набори (стотици милиони до милиарди точки).</w:t>
            </w:r>
          </w:p>
        </w:tc>
      </w:tr>
    </w:tbl>
    <w:p w14:paraId="0C65B2EA">
      <w:pPr>
        <w:rPr>
          <w:rFonts w:hint="default" w:ascii="Arial" w:hAnsi="Arial" w:cs="Arial"/>
          <w:vanish/>
          <w:color w:val="auto"/>
          <w:sz w:val="24"/>
          <w:szCs w:val="24"/>
        </w:rPr>
      </w:pPr>
    </w:p>
    <w:tbl>
      <w:tblPr>
        <w:tblStyle w:val="9"/>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88"/>
        <w:gridCol w:w="1914"/>
        <w:gridCol w:w="2676"/>
        <w:gridCol w:w="2376"/>
      </w:tblGrid>
      <w:tr w14:paraId="0A37168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043" w:type="dxa"/>
            <w:shd w:val="clear" w:color="auto" w:fill="auto"/>
            <w:vAlign w:val="center"/>
          </w:tcPr>
          <w:p w14:paraId="193756A1">
            <w:pPr>
              <w:keepNext w:val="0"/>
              <w:keepLines w:val="0"/>
              <w:widowControl/>
              <w:suppressLineNumbers w:val="0"/>
              <w:jc w:val="left"/>
              <w:rPr>
                <w:rFonts w:hint="default" w:ascii="Arial" w:hAnsi="Arial" w:cs="Arial"/>
                <w:color w:val="auto"/>
                <w:sz w:val="24"/>
                <w:szCs w:val="24"/>
              </w:rPr>
            </w:pPr>
            <w:r>
              <w:rPr>
                <w:rStyle w:val="18"/>
                <w:rFonts w:hint="default" w:ascii="Arial" w:hAnsi="Arial" w:eastAsia="SimSun" w:cs="Arial"/>
                <w:color w:val="auto"/>
                <w:kern w:val="0"/>
                <w:sz w:val="24"/>
                <w:szCs w:val="24"/>
                <w:lang w:val="en-US" w:eastAsia="zh-CN" w:bidi="ar"/>
              </w:rPr>
              <w:t>Поддръжка на специални функции</w:t>
            </w:r>
          </w:p>
        </w:tc>
        <w:tc>
          <w:tcPr>
            <w:tcW w:w="1866" w:type="dxa"/>
            <w:shd w:val="clear" w:color="auto" w:fill="auto"/>
            <w:vAlign w:val="center"/>
          </w:tcPr>
          <w:p w14:paraId="76621E46">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Основен фокус върху баланс скорост/точност, без сложни функции.</w:t>
            </w:r>
          </w:p>
        </w:tc>
        <w:tc>
          <w:tcPr>
            <w:tcW w:w="2646" w:type="dxa"/>
            <w:shd w:val="clear" w:color="auto" w:fill="auto"/>
            <w:vAlign w:val="center"/>
          </w:tcPr>
          <w:p w14:paraId="668E34F6">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Предоставя гъвкавост за настройка на точността и динамика на търсене.</w:t>
            </w:r>
          </w:p>
        </w:tc>
        <w:tc>
          <w:tcPr>
            <w:tcW w:w="2331" w:type="dxa"/>
            <w:shd w:val="clear" w:color="auto" w:fill="auto"/>
            <w:vAlign w:val="center"/>
          </w:tcPr>
          <w:p w14:paraId="1F521562">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Предлага разширени функции като мулти-GPU поддръжка, мулти-проба и индексиране на редки данни.</w:t>
            </w:r>
          </w:p>
        </w:tc>
      </w:tr>
    </w:tbl>
    <w:p w14:paraId="5352BB20">
      <w:pPr>
        <w:rPr>
          <w:rFonts w:hint="default" w:ascii="Arial" w:hAnsi="Arial" w:cs="Arial"/>
          <w:vanish/>
          <w:color w:val="auto"/>
          <w:sz w:val="24"/>
          <w:szCs w:val="24"/>
        </w:rPr>
      </w:pPr>
    </w:p>
    <w:tbl>
      <w:tblPr>
        <w:tblStyle w:val="9"/>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64"/>
        <w:gridCol w:w="1920"/>
        <w:gridCol w:w="2676"/>
        <w:gridCol w:w="2388"/>
      </w:tblGrid>
      <w:tr w14:paraId="794C9FE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019" w:type="dxa"/>
            <w:shd w:val="clear" w:color="auto" w:fill="auto"/>
            <w:vAlign w:val="center"/>
          </w:tcPr>
          <w:p w14:paraId="55A35C54">
            <w:pPr>
              <w:keepNext w:val="0"/>
              <w:keepLines w:val="0"/>
              <w:widowControl/>
              <w:suppressLineNumbers w:val="0"/>
              <w:jc w:val="left"/>
              <w:rPr>
                <w:rFonts w:hint="default" w:ascii="Arial" w:hAnsi="Arial" w:cs="Arial"/>
                <w:color w:val="auto"/>
                <w:sz w:val="24"/>
                <w:szCs w:val="24"/>
              </w:rPr>
            </w:pPr>
            <w:r>
              <w:rPr>
                <w:rStyle w:val="18"/>
                <w:rFonts w:hint="default" w:ascii="Arial" w:hAnsi="Arial" w:eastAsia="SimSun" w:cs="Arial"/>
                <w:color w:val="auto"/>
                <w:kern w:val="0"/>
                <w:sz w:val="24"/>
                <w:szCs w:val="24"/>
                <w:lang w:val="en-US" w:eastAsia="zh-CN" w:bidi="ar"/>
              </w:rPr>
              <w:t>Приложимост за препоръки за книги</w:t>
            </w:r>
          </w:p>
        </w:tc>
        <w:tc>
          <w:tcPr>
            <w:tcW w:w="1890" w:type="dxa"/>
            <w:shd w:val="clear" w:color="auto" w:fill="auto"/>
            <w:vAlign w:val="center"/>
          </w:tcPr>
          <w:p w14:paraId="30976796">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Отличен за начални и средни по мащаб проекти с балансиран подход.</w:t>
            </w:r>
          </w:p>
        </w:tc>
        <w:tc>
          <w:tcPr>
            <w:tcW w:w="2646" w:type="dxa"/>
            <w:shd w:val="clear" w:color="auto" w:fill="auto"/>
            <w:vAlign w:val="center"/>
          </w:tcPr>
          <w:p w14:paraId="050FF4ED">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Подходящ за по-големи проекти, които изискват много висока точност и динамика.</w:t>
            </w:r>
          </w:p>
        </w:tc>
        <w:tc>
          <w:tcPr>
            <w:tcW w:w="2343" w:type="dxa"/>
            <w:shd w:val="clear" w:color="auto" w:fill="auto"/>
            <w:vAlign w:val="center"/>
          </w:tcPr>
          <w:p w14:paraId="1D9CE03B">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Идеален за изключително мащабни приложения или сложни системи с високодименсионални данни.</w:t>
            </w:r>
          </w:p>
        </w:tc>
      </w:tr>
    </w:tbl>
    <w:p w14:paraId="28D429E8">
      <w:pPr>
        <w:keepNext w:val="0"/>
        <w:keepLines w:val="0"/>
        <w:widowControl/>
        <w:numPr>
          <w:ilvl w:val="0"/>
          <w:numId w:val="0"/>
        </w:numPr>
        <w:suppressLineNumbers w:val="0"/>
        <w:spacing w:before="0" w:beforeAutospacing="1" w:after="0" w:afterAutospacing="1"/>
        <w:rPr>
          <w:rFonts w:hint="default"/>
          <w:sz w:val="24"/>
          <w:szCs w:val="24"/>
          <w:lang w:val="bg-BG"/>
        </w:rPr>
      </w:pPr>
    </w:p>
    <w:p w14:paraId="22DBEE5C">
      <w:pPr>
        <w:keepNext w:val="0"/>
        <w:keepLines w:val="0"/>
        <w:widowControl/>
        <w:numPr>
          <w:ilvl w:val="0"/>
          <w:numId w:val="0"/>
        </w:numPr>
        <w:suppressLineNumbers w:val="0"/>
        <w:spacing w:before="0" w:beforeAutospacing="1" w:after="0" w:afterAutospacing="1"/>
        <w:rPr>
          <w:rFonts w:hint="default"/>
          <w:sz w:val="24"/>
          <w:szCs w:val="24"/>
          <w:lang w:val="bg-BG"/>
        </w:rPr>
      </w:pPr>
      <w:r>
        <w:rPr>
          <w:rFonts w:hint="default"/>
          <w:sz w:val="24"/>
          <w:szCs w:val="24"/>
          <w:lang w:val="bg-BG"/>
        </w:rPr>
        <w:t>За повече информация, относно този алгоритъм</w:t>
      </w:r>
      <w:r>
        <w:rPr>
          <w:rFonts w:hint="default"/>
          <w:sz w:val="24"/>
          <w:szCs w:val="24"/>
          <w:lang w:val="en-US"/>
        </w:rPr>
        <w:t xml:space="preserve"> </w:t>
      </w:r>
      <w:r>
        <w:rPr>
          <w:rFonts w:hint="default"/>
          <w:sz w:val="24"/>
          <w:szCs w:val="24"/>
          <w:lang w:val="bg-BG"/>
        </w:rPr>
        <w:t xml:space="preserve">и неговите разновидности, вижте следната </w:t>
      </w:r>
      <w:r>
        <w:rPr>
          <w:rFonts w:hint="default"/>
          <w:sz w:val="24"/>
          <w:szCs w:val="24"/>
          <w:lang w:val="bg-BG"/>
        </w:rPr>
        <w:fldChar w:fldCharType="begin"/>
      </w:r>
      <w:r>
        <w:rPr>
          <w:rFonts w:hint="default"/>
          <w:sz w:val="24"/>
          <w:szCs w:val="24"/>
          <w:lang w:val="bg-BG"/>
        </w:rPr>
        <w:instrText xml:space="preserve"> HYPERLINK "https://rtriangle.hashnode.dev/approximate-nearest-neighbors-algorithms-and-libraries" </w:instrText>
      </w:r>
      <w:r>
        <w:rPr>
          <w:rFonts w:hint="default"/>
          <w:sz w:val="24"/>
          <w:szCs w:val="24"/>
          <w:lang w:val="bg-BG"/>
        </w:rPr>
        <w:fldChar w:fldCharType="separate"/>
      </w:r>
      <w:r>
        <w:rPr>
          <w:rStyle w:val="16"/>
          <w:rFonts w:hint="default"/>
          <w:sz w:val="24"/>
          <w:szCs w:val="24"/>
          <w:lang w:val="bg-BG"/>
        </w:rPr>
        <w:t>статия</w:t>
      </w:r>
      <w:r>
        <w:rPr>
          <w:rFonts w:hint="default"/>
          <w:sz w:val="24"/>
          <w:szCs w:val="24"/>
          <w:lang w:val="bg-BG"/>
        </w:rPr>
        <w:fldChar w:fldCharType="end"/>
      </w:r>
      <w:r>
        <w:rPr>
          <w:rFonts w:hint="default"/>
          <w:sz w:val="24"/>
          <w:szCs w:val="24"/>
          <w:lang w:val="bg-BG"/>
        </w:rPr>
        <w:t>.</w:t>
      </w:r>
    </w:p>
    <w:p w14:paraId="1AE490BE">
      <w:pPr>
        <w:pStyle w:val="6"/>
        <w:bidi w:val="0"/>
        <w:rPr>
          <w:rFonts w:hint="default"/>
          <w:lang w:val="bg-BG"/>
        </w:rPr>
      </w:pPr>
      <w:r>
        <w:rPr>
          <w:rFonts w:hint="default"/>
          <w:lang w:val="bg-BG"/>
        </w:rPr>
        <w:t>Изводи</w:t>
      </w:r>
    </w:p>
    <w:p w14:paraId="410A55FC">
      <w:pPr>
        <w:rPr>
          <w:rFonts w:hint="default"/>
          <w:lang w:val="bg-BG"/>
        </w:rPr>
      </w:pPr>
      <w:r>
        <w:rPr>
          <w:rFonts w:hint="default"/>
          <w:lang w:val="bg-BG"/>
        </w:rPr>
        <w:t xml:space="preserve">След всички тези проведени експерименти над множествата от данните, разгледани и описнани в графа </w:t>
      </w:r>
      <w:r>
        <w:rPr>
          <w:rFonts w:hint="default"/>
          <w:b/>
          <w:bCs/>
          <w:lang w:val="bg-BG"/>
        </w:rPr>
        <w:t>Използвани алгоритми</w:t>
      </w:r>
      <w:r>
        <w:rPr>
          <w:rFonts w:hint="default"/>
          <w:lang w:val="bg-BG"/>
        </w:rPr>
        <w:t xml:space="preserve"> и графа </w:t>
      </w:r>
      <w:r>
        <w:rPr>
          <w:rFonts w:hint="default"/>
          <w:b/>
          <w:bCs/>
          <w:lang w:val="bg-BG"/>
        </w:rPr>
        <w:t>Използвани данни</w:t>
      </w:r>
      <w:r>
        <w:rPr>
          <w:rFonts w:hint="default"/>
          <w:lang w:val="bg-BG"/>
        </w:rPr>
        <w:t xml:space="preserve"> на документацията, се спираме на </w:t>
      </w:r>
      <w:r>
        <w:rPr>
          <w:rFonts w:hint="default"/>
          <w:lang w:val="en-US"/>
        </w:rPr>
        <w:t xml:space="preserve">ANN </w:t>
      </w:r>
      <w:r>
        <w:rPr>
          <w:rFonts w:hint="default"/>
          <w:lang w:val="bg-BG"/>
        </w:rPr>
        <w:t>(</w:t>
      </w:r>
      <w:r>
        <w:rPr>
          <w:rFonts w:hint="default"/>
          <w:lang w:val="en-US"/>
        </w:rPr>
        <w:t>approximate nearest neighbour</w:t>
      </w:r>
      <w:r>
        <w:rPr>
          <w:rFonts w:hint="default"/>
          <w:lang w:val="bg-BG"/>
        </w:rPr>
        <w:t>) алгоритъма</w:t>
      </w:r>
      <w:r>
        <w:rPr>
          <w:rFonts w:hint="default"/>
          <w:lang w:val="en-US"/>
        </w:rPr>
        <w:t xml:space="preserve"> </w:t>
      </w:r>
      <w:r>
        <w:rPr>
          <w:rFonts w:hint="default"/>
          <w:lang w:val="bg-BG"/>
        </w:rPr>
        <w:t xml:space="preserve">като най-оптимално решение за идентифициране на най-добрата препоръка на база .... . По-надолу в документацията описваме крайното решение на проблема ни и  основни моменти от кода в графа </w:t>
      </w:r>
      <w:r>
        <w:rPr>
          <w:rFonts w:hint="default"/>
          <w:b/>
          <w:bCs/>
          <w:lang w:val="bg-BG"/>
        </w:rPr>
        <w:t>Описание на програмната реализация</w:t>
      </w:r>
      <w:r>
        <w:rPr>
          <w:rFonts w:hint="default"/>
          <w:lang w:val="bg-BG"/>
        </w:rPr>
        <w:t xml:space="preserve"> от документацията, а в графа </w:t>
      </w:r>
      <w:r>
        <w:rPr>
          <w:b/>
          <w:bCs/>
        </w:rPr>
        <w:t>Примери, илюстриращи работата на програмната система</w:t>
      </w:r>
      <w:r>
        <w:rPr>
          <w:rFonts w:hint="default"/>
          <w:lang w:val="bg-BG"/>
        </w:rPr>
        <w:t xml:space="preserve"> от документацията предоставяме скрийншоти на резултатите след изпълнението на конкретните примери заедно с разяснения по тях.</w:t>
      </w:r>
    </w:p>
    <w:p w14:paraId="2B5A1E97">
      <w:pPr>
        <w:rPr>
          <w:rFonts w:hint="default"/>
          <w:lang w:val="bg-BG"/>
        </w:rPr>
      </w:pPr>
    </w:p>
    <w:p w14:paraId="3DA0AB79">
      <w:pPr>
        <w:rPr>
          <w:rFonts w:hint="default" w:ascii="Arial" w:hAnsi="Arial" w:cs="Arial"/>
          <w:color w:val="auto"/>
          <w:sz w:val="24"/>
          <w:szCs w:val="24"/>
          <w:lang w:val="bg-BG"/>
        </w:rPr>
      </w:pPr>
      <w:r>
        <w:rPr>
          <w:rFonts w:hint="default" w:ascii="Arial" w:hAnsi="Arial" w:cs="Arial"/>
          <w:b w:val="0"/>
          <w:bCs w:val="0"/>
          <w:color w:val="auto"/>
          <w:sz w:val="24"/>
          <w:szCs w:val="24"/>
          <w:u w:val="single"/>
          <w:lang w:val="bg-BG"/>
        </w:rPr>
        <w:t>Забележка:</w:t>
      </w:r>
      <w:r>
        <w:rPr>
          <w:rFonts w:hint="default" w:ascii="Arial" w:hAnsi="Arial" w:cs="Arial"/>
          <w:color w:val="auto"/>
          <w:sz w:val="24"/>
          <w:szCs w:val="24"/>
          <w:lang w:val="bg-BG"/>
        </w:rPr>
        <w:t xml:space="preserve"> Предвид средно големите данни, които се обработват в системата ни, неналичието на условие за изключителна точност на прогнозите (каквато би се изисквало в един медицински софтуер, свързан с прдсказания на симптоми на заболявания например) и неналичието на толкова ефективна изчислителна  мощ (, каквато би била необходима за релизацията на някоя друга от разновидностите на </w:t>
      </w:r>
      <w:r>
        <w:rPr>
          <w:rFonts w:hint="default" w:ascii="Arial" w:hAnsi="Arial" w:cs="Arial"/>
          <w:color w:val="auto"/>
          <w:sz w:val="24"/>
          <w:szCs w:val="24"/>
          <w:lang w:val="en-US"/>
        </w:rPr>
        <w:t xml:space="preserve">ANN </w:t>
      </w:r>
      <w:r>
        <w:rPr>
          <w:rFonts w:hint="default" w:ascii="Arial" w:hAnsi="Arial" w:cs="Arial"/>
          <w:color w:val="auto"/>
          <w:sz w:val="24"/>
          <w:szCs w:val="24"/>
          <w:lang w:val="bg-BG"/>
        </w:rPr>
        <w:t xml:space="preserve">алгоритъма), ние предпочетохме да използваме </w:t>
      </w:r>
      <w:r>
        <w:rPr>
          <w:rFonts w:hint="default" w:ascii="Arial" w:hAnsi="Arial" w:cs="Arial"/>
          <w:color w:val="auto"/>
          <w:sz w:val="24"/>
          <w:szCs w:val="24"/>
          <w:lang w:val="en-US"/>
        </w:rPr>
        <w:t xml:space="preserve">ANN </w:t>
      </w:r>
      <w:r>
        <w:rPr>
          <w:rFonts w:hint="default" w:ascii="Arial" w:hAnsi="Arial" w:cs="Arial"/>
          <w:color w:val="auto"/>
          <w:sz w:val="24"/>
          <w:szCs w:val="24"/>
          <w:lang w:val="bg-BG"/>
        </w:rPr>
        <w:t>алгоритъма</w:t>
      </w:r>
      <w:r>
        <w:rPr>
          <w:rFonts w:hint="default" w:cs="Arial"/>
          <w:color w:val="auto"/>
          <w:sz w:val="24"/>
          <w:szCs w:val="24"/>
          <w:lang w:val="en-US"/>
        </w:rPr>
        <w:t xml:space="preserve"> </w:t>
      </w:r>
      <w:r>
        <w:rPr>
          <w:rFonts w:hint="default" w:cs="Arial"/>
          <w:color w:val="auto"/>
          <w:sz w:val="24"/>
          <w:szCs w:val="24"/>
          <w:lang w:val="bg-BG"/>
        </w:rPr>
        <w:t>в смисъла на неговата ....</w:t>
      </w:r>
      <w:r>
        <w:rPr>
          <w:rFonts w:hint="default" w:cs="Arial"/>
          <w:color w:val="auto"/>
          <w:sz w:val="24"/>
          <w:szCs w:val="24"/>
          <w:lang w:val="en-US"/>
        </w:rPr>
        <w:t xml:space="preserve"> </w:t>
      </w:r>
      <w:r>
        <w:rPr>
          <w:rFonts w:hint="default" w:cs="Arial"/>
          <w:color w:val="auto"/>
          <w:sz w:val="24"/>
          <w:szCs w:val="24"/>
          <w:lang w:val="bg-BG"/>
        </w:rPr>
        <w:t>разновидност като най-уместна</w:t>
      </w:r>
      <w:r>
        <w:rPr>
          <w:rFonts w:hint="default" w:ascii="Arial" w:hAnsi="Arial" w:cs="Arial"/>
          <w:color w:val="auto"/>
          <w:sz w:val="24"/>
          <w:szCs w:val="24"/>
          <w:lang w:val="bg-BG"/>
        </w:rPr>
        <w:t>.</w:t>
      </w:r>
    </w:p>
    <w:p w14:paraId="7C656497">
      <w:pPr>
        <w:pStyle w:val="4"/>
        <w:numPr>
          <w:ilvl w:val="0"/>
          <w:numId w:val="1"/>
        </w:numPr>
        <w:bidi w:val="0"/>
        <w:ind w:left="720" w:leftChars="0" w:firstLine="360" w:firstLineChars="0"/>
        <w:outlineLvl w:val="0"/>
      </w:pPr>
      <w:bookmarkStart w:id="7" w:name="_Toc32642"/>
      <w:bookmarkStart w:id="8" w:name="_Toc25798"/>
      <w:r>
        <w:t>Описание на програмната реализация</w:t>
      </w:r>
      <w:bookmarkEnd w:id="7"/>
      <w:bookmarkEnd w:id="8"/>
    </w:p>
    <w:p w14:paraId="17530F13">
      <w:pPr>
        <w:pStyle w:val="4"/>
        <w:numPr>
          <w:ilvl w:val="0"/>
          <w:numId w:val="1"/>
        </w:numPr>
        <w:bidi w:val="0"/>
        <w:outlineLvl w:val="0"/>
        <w:rPr>
          <w:shd w:val="clear" w:color="auto" w:fill="FCE5CD"/>
        </w:rPr>
      </w:pPr>
      <w:bookmarkStart w:id="9" w:name="_Toc5517"/>
      <w:bookmarkStart w:id="10" w:name="_Toc23188"/>
      <w:r>
        <w:t>Примери, илюстриращи работата на програмната система</w:t>
      </w:r>
      <w:bookmarkEnd w:id="9"/>
      <w:bookmarkEnd w:id="10"/>
    </w:p>
    <w:p w14:paraId="2143F331">
      <w:pPr>
        <w:pStyle w:val="4"/>
        <w:numPr>
          <w:ilvl w:val="0"/>
          <w:numId w:val="1"/>
        </w:numPr>
        <w:bidi w:val="0"/>
        <w:outlineLvl w:val="0"/>
        <w:rPr>
          <w:rFonts w:hint="default"/>
          <w:lang w:val="bg-BG"/>
        </w:rPr>
      </w:pPr>
      <w:bookmarkStart w:id="11" w:name="_Toc30756"/>
      <w:r>
        <w:rPr>
          <w:rFonts w:hint="default"/>
          <w:lang w:val="bg-BG"/>
        </w:rPr>
        <w:t>Конфигурация на проекта</w:t>
      </w:r>
      <w:bookmarkEnd w:id="11"/>
    </w:p>
    <w:p w14:paraId="28FC8E83">
      <w:pPr>
        <w:rPr>
          <w:rFonts w:hint="default"/>
          <w:lang w:val="bg-BG"/>
        </w:rPr>
      </w:pPr>
      <w:r>
        <w:rPr>
          <w:rFonts w:hint="default"/>
          <w:lang w:val="bg-BG"/>
        </w:rPr>
        <w:t xml:space="preserve">В тази графа на документацията ще Ви запознаем със стъпките, необходими за успешно конфигуриране и стартиране на изходния код на нашата система на Вашите машини, независимо дали използвате </w:t>
      </w:r>
      <w:r>
        <w:rPr>
          <w:rFonts w:hint="default"/>
          <w:lang w:val="en-US"/>
        </w:rPr>
        <w:t xml:space="preserve">Windows, MacOs </w:t>
      </w:r>
      <w:r>
        <w:rPr>
          <w:rFonts w:hint="default"/>
          <w:lang w:val="bg-BG"/>
        </w:rPr>
        <w:t xml:space="preserve">или </w:t>
      </w:r>
      <w:r>
        <w:rPr>
          <w:rFonts w:hint="default"/>
          <w:lang w:val="en-US"/>
        </w:rPr>
        <w:t xml:space="preserve">Linux </w:t>
      </w:r>
      <w:r>
        <w:rPr>
          <w:rFonts w:hint="default"/>
          <w:lang w:val="bg-BG"/>
        </w:rPr>
        <w:t>като операционна система.</w:t>
      </w:r>
    </w:p>
    <w:p w14:paraId="7FCBD26D">
      <w:pPr>
        <w:rPr>
          <w:rFonts w:hint="default"/>
          <w:lang w:val="bg-BG"/>
        </w:rPr>
      </w:pPr>
    </w:p>
    <w:p w14:paraId="36202CB1">
      <w:pPr>
        <w:pStyle w:val="5"/>
        <w:bidi w:val="0"/>
        <w:rPr>
          <w:rFonts w:hint="default"/>
          <w:lang w:val="en-US"/>
        </w:rPr>
      </w:pPr>
      <w:r>
        <w:rPr>
          <w:rFonts w:hint="default"/>
          <w:lang w:val="en-US"/>
        </w:rPr>
        <w:t>Windows / MacOs / Linux</w:t>
      </w:r>
    </w:p>
    <w:p w14:paraId="25659BFC">
      <w:pPr>
        <w:rPr>
          <w:rFonts w:hint="default"/>
          <w:lang w:val="bg-BG"/>
        </w:rPr>
      </w:pPr>
      <w:r>
        <w:rPr>
          <w:rFonts w:hint="default"/>
          <w:lang w:val="bg-BG"/>
        </w:rPr>
        <w:t>Стъпка 1: Направете директория, в която искате да разположите кода ни.</w:t>
      </w:r>
    </w:p>
    <w:p w14:paraId="49F1FA79">
      <w:pPr>
        <w:rPr>
          <w:rFonts w:hint="default"/>
          <w:lang w:val="bg-BG"/>
        </w:rPr>
      </w:pPr>
      <w:r>
        <w:rPr>
          <w:rFonts w:hint="default"/>
          <w:lang w:val="bg-BG"/>
        </w:rPr>
        <w:t xml:space="preserve">Стъпка 2: Клонирайте следното </w:t>
      </w:r>
      <w:r>
        <w:rPr>
          <w:rFonts w:hint="default"/>
          <w:lang w:val="en-US"/>
        </w:rPr>
        <w:t>repository</w:t>
      </w:r>
      <w:r>
        <w:rPr>
          <w:rFonts w:hint="default"/>
          <w:lang w:val="bg-BG"/>
        </w:rPr>
        <w:t xml:space="preserve">: </w:t>
      </w:r>
      <w:r>
        <w:rPr>
          <w:rFonts w:hint="default"/>
          <w:highlight w:val="yellow"/>
          <w:lang w:val="bg-BG"/>
        </w:rPr>
        <w:fldChar w:fldCharType="begin"/>
      </w:r>
      <w:r>
        <w:rPr>
          <w:rFonts w:hint="default"/>
          <w:highlight w:val="yellow"/>
          <w:lang w:val="bg-BG"/>
        </w:rPr>
        <w:instrText xml:space="preserve"> HYPERLINK "https://github.com/Nv4n/soz-project-2024-2025.git" </w:instrText>
      </w:r>
      <w:r>
        <w:rPr>
          <w:rFonts w:hint="default"/>
          <w:highlight w:val="yellow"/>
          <w:lang w:val="bg-BG"/>
        </w:rPr>
        <w:fldChar w:fldCharType="separate"/>
      </w:r>
      <w:r>
        <w:rPr>
          <w:rFonts w:hint="default"/>
          <w:highlight w:val="yellow"/>
          <w:lang w:val="bg-BG"/>
        </w:rPr>
        <w:t>https://github.com/Nv4n/soz-project-2024-2025.git</w:t>
      </w:r>
      <w:r>
        <w:rPr>
          <w:rFonts w:hint="default"/>
          <w:highlight w:val="yellow"/>
          <w:lang w:val="bg-BG"/>
        </w:rPr>
        <w:fldChar w:fldCharType="end"/>
      </w:r>
      <w:r>
        <w:rPr>
          <w:rFonts w:hint="default"/>
          <w:lang w:val="bg-BG"/>
        </w:rPr>
        <w:t xml:space="preserve"> на вашата машина в току-що създадената от Вас директория. Клонирането може да стане през:</w:t>
      </w:r>
    </w:p>
    <w:p w14:paraId="537CC1C0">
      <w:pPr>
        <w:pStyle w:val="17"/>
        <w:keepNext w:val="0"/>
        <w:keepLines w:val="0"/>
        <w:widowControl/>
        <w:numPr>
          <w:ilvl w:val="0"/>
          <w:numId w:val="31"/>
        </w:numPr>
        <w:suppressLineNumbers w:val="0"/>
        <w:ind w:left="840" w:leftChars="0" w:hanging="420" w:firstLineChars="0"/>
        <w:rPr>
          <w:rFonts w:hint="default"/>
          <w:lang w:val="bg-BG"/>
        </w:rPr>
      </w:pPr>
      <w:r>
        <w:rPr>
          <w:rFonts w:hint="default"/>
          <w:lang w:val="bg-BG"/>
        </w:rPr>
        <w:t xml:space="preserve">терминала със следната команда: </w:t>
      </w:r>
      <w:r>
        <w:rPr>
          <w:rFonts w:hint="default"/>
          <w:lang w:val="en-US"/>
        </w:rPr>
        <w:t xml:space="preserve"> </w:t>
      </w:r>
      <w:r>
        <w:rPr>
          <w:rStyle w:val="15"/>
        </w:rPr>
        <w:t>git clone</w:t>
      </w:r>
      <w:r>
        <w:rPr>
          <w:rStyle w:val="18"/>
        </w:rPr>
        <w:t xml:space="preserve"> със задаване на директория</w:t>
      </w:r>
      <w:r>
        <w:rPr>
          <w:rStyle w:val="18"/>
          <w:rFonts w:hint="default"/>
          <w:lang w:val="en-US"/>
        </w:rPr>
        <w:t>.</w:t>
      </w:r>
      <w:bookmarkStart w:id="14" w:name="_GoBack"/>
      <w:bookmarkEnd w:id="14"/>
      <w:r>
        <w:br w:type="textWrapping"/>
      </w:r>
      <w:r>
        <w:t>Когато клонирате хранилище, можете директно да зададете целева директория, където да бъде изтеглено</w:t>
      </w:r>
      <w:r>
        <w:rPr>
          <w:rFonts w:hint="default"/>
          <w:lang w:val="en-US"/>
        </w:rPr>
        <w:t xml:space="preserve">: </w:t>
      </w:r>
    </w:p>
    <w:p w14:paraId="23E07750">
      <w:pPr>
        <w:pStyle w:val="17"/>
        <w:keepNext w:val="0"/>
        <w:keepLines w:val="0"/>
        <w:widowControl/>
        <w:numPr>
          <w:ilvl w:val="0"/>
          <w:numId w:val="0"/>
        </w:numPr>
        <w:suppressLineNumbers w:val="0"/>
        <w:ind w:left="420" w:leftChars="0" w:right="0" w:rightChars="0" w:firstLine="716" w:firstLineChars="0"/>
        <w:rPr>
          <w:rFonts w:hint="default"/>
          <w:lang w:val="bg-BG"/>
        </w:rPr>
      </w:pPr>
      <w:r>
        <w:rPr>
          <w:rFonts w:hint="default" w:ascii="Arial" w:hAnsi="Arial" w:eastAsia="SimSun" w:cs="Arial"/>
          <w:b w:val="0"/>
          <w:bCs w:val="0"/>
          <w:i/>
          <w:iCs/>
          <w:sz w:val="24"/>
        </w:rPr>
        <w:t>git clone &lt;URL-на-репото&gt; &lt;път-към-директорията&gt;</w:t>
      </w:r>
      <w:r>
        <w:rPr>
          <w:rFonts w:hint="eastAsia" w:ascii="SimSun" w:hAnsi="SimSun" w:eastAsia="SimSun" w:cs="SimSun"/>
          <w:b w:val="0"/>
          <w:bCs w:val="0"/>
          <w:i/>
          <w:iCs/>
          <w:sz w:val="24"/>
        </w:rPr>
        <w:t xml:space="preserve"> </w:t>
      </w:r>
    </w:p>
    <w:p w14:paraId="6185B8A4">
      <w:pPr>
        <w:numPr>
          <w:ilvl w:val="0"/>
          <w:numId w:val="32"/>
        </w:numPr>
        <w:ind w:left="840" w:leftChars="0" w:hanging="420" w:firstLineChars="0"/>
        <w:rPr>
          <w:rFonts w:hint="default"/>
          <w:lang w:val="bg-BG"/>
        </w:rPr>
      </w:pPr>
      <w:r>
        <w:rPr>
          <w:rFonts w:hint="default"/>
          <w:lang w:val="en-US"/>
        </w:rPr>
        <w:t>UI-</w:t>
      </w:r>
      <w:r>
        <w:rPr>
          <w:rFonts w:hint="default"/>
          <w:lang w:val="bg-BG"/>
        </w:rPr>
        <w:t xml:space="preserve">я на някое </w:t>
      </w:r>
      <w:r>
        <w:rPr>
          <w:rFonts w:hint="default"/>
          <w:lang w:val="en-US"/>
        </w:rPr>
        <w:t>IDE</w:t>
      </w:r>
      <w:r>
        <w:rPr>
          <w:rFonts w:hint="default"/>
          <w:lang w:val="bg-BG"/>
        </w:rPr>
        <w:t xml:space="preserve"> (например </w:t>
      </w:r>
      <w:r>
        <w:rPr>
          <w:rFonts w:hint="default"/>
          <w:lang w:val="en-US"/>
        </w:rPr>
        <w:t>Visual Studio Code</w:t>
      </w:r>
      <w:r>
        <w:rPr>
          <w:rFonts w:hint="default"/>
          <w:lang w:val="bg-BG"/>
        </w:rPr>
        <w:t>).</w:t>
      </w:r>
    </w:p>
    <w:p w14:paraId="7EA1F4E9">
      <w:pPr>
        <w:numPr>
          <w:ilvl w:val="0"/>
          <w:numId w:val="0"/>
        </w:numPr>
        <w:rPr>
          <w:rFonts w:hint="default"/>
          <w:lang w:val="bg-BG"/>
        </w:rPr>
      </w:pPr>
      <w:r>
        <w:rPr>
          <w:rFonts w:hint="default"/>
          <w:lang w:val="bg-BG"/>
        </w:rPr>
        <w:t xml:space="preserve">Стъпка 3: Инсталирайте някой </w:t>
      </w:r>
      <w:r>
        <w:rPr>
          <w:rFonts w:hint="default"/>
          <w:lang w:val="en-US"/>
        </w:rPr>
        <w:t>Python  Extension Pack</w:t>
      </w:r>
      <w:r>
        <w:rPr>
          <w:rFonts w:hint="default"/>
          <w:lang w:val="bg-BG"/>
        </w:rPr>
        <w:t xml:space="preserve"> и нео=бходимите библиотеки, описани по-нагоре в този документ.</w:t>
      </w:r>
    </w:p>
    <w:p w14:paraId="1CFAE6EC">
      <w:pPr>
        <w:numPr>
          <w:ilvl w:val="0"/>
          <w:numId w:val="0"/>
        </w:numPr>
        <w:rPr>
          <w:rFonts w:hint="default"/>
          <w:lang w:val="en-US"/>
        </w:rPr>
      </w:pPr>
      <w:r>
        <w:rPr>
          <w:rFonts w:hint="default"/>
          <w:lang w:val="bg-BG"/>
        </w:rPr>
        <w:t>Стъпка 4: Отворете някой от файловете с изходния код, стартирайте го и експериментирайте.</w:t>
      </w:r>
      <w:r>
        <w:rPr>
          <w:rFonts w:hint="default"/>
          <w:lang w:val="en-US"/>
        </w:rPr>
        <w:t xml:space="preserve"> </w:t>
      </w:r>
    </w:p>
    <w:p w14:paraId="2D963FAC">
      <w:pPr>
        <w:numPr>
          <w:ilvl w:val="0"/>
          <w:numId w:val="0"/>
        </w:numPr>
        <w:rPr>
          <w:rFonts w:hint="default"/>
          <w:lang w:val="en-US"/>
        </w:rPr>
      </w:pPr>
    </w:p>
    <w:p w14:paraId="7D5209A5">
      <w:pPr>
        <w:numPr>
          <w:ilvl w:val="0"/>
          <w:numId w:val="0"/>
        </w:numPr>
        <w:rPr>
          <w:rFonts w:hint="default"/>
          <w:lang w:val="bg-BG"/>
        </w:rPr>
      </w:pPr>
      <w:r>
        <w:rPr>
          <w:rFonts w:hint="default"/>
          <w:u w:val="single"/>
          <w:lang w:val="bg-BG"/>
        </w:rPr>
        <w:t>Забележка:</w:t>
      </w:r>
      <w:r>
        <w:rPr>
          <w:rFonts w:hint="default"/>
          <w:lang w:val="bg-BG"/>
        </w:rPr>
        <w:t xml:space="preserve"> И за трите операционни системи общите стъпки за конфигурация са еднакви. Разликите могат да идват от това какъв терминал използва самата операционна система или как се извикват конкретни команди.</w:t>
      </w:r>
    </w:p>
    <w:p w14:paraId="105D60DD">
      <w:pPr>
        <w:numPr>
          <w:ilvl w:val="0"/>
          <w:numId w:val="0"/>
        </w:numPr>
        <w:rPr>
          <w:rFonts w:hint="default"/>
          <w:lang w:val="bg-BG"/>
        </w:rPr>
      </w:pPr>
    </w:p>
    <w:p w14:paraId="216A8EC1">
      <w:pPr>
        <w:pStyle w:val="4"/>
        <w:numPr>
          <w:ilvl w:val="0"/>
          <w:numId w:val="1"/>
        </w:numPr>
        <w:bidi w:val="0"/>
        <w:outlineLvl w:val="0"/>
      </w:pPr>
      <w:bookmarkStart w:id="12" w:name="_Toc17992"/>
      <w:bookmarkStart w:id="13" w:name="_Toc11500"/>
      <w:r>
        <w:t>Литература</w:t>
      </w:r>
      <w:bookmarkEnd w:id="12"/>
      <w:bookmarkEnd w:id="13"/>
    </w:p>
    <w:p w14:paraId="754BBD22">
      <w:pPr>
        <w:numPr>
          <w:ilvl w:val="0"/>
          <w:numId w:val="0"/>
        </w:numPr>
        <w:spacing w:line="331" w:lineRule="auto"/>
        <w:ind w:leftChars="0"/>
        <w:rPr>
          <w:rFonts w:hint="default"/>
          <w:sz w:val="24"/>
          <w:szCs w:val="24"/>
        </w:rPr>
      </w:pPr>
    </w:p>
    <w:p w14:paraId="3DD1FC89">
      <w:pPr>
        <w:numPr>
          <w:ilvl w:val="0"/>
          <w:numId w:val="33"/>
        </w:numPr>
        <w:spacing w:line="331" w:lineRule="auto"/>
        <w:ind w:left="420" w:leftChars="0" w:hanging="420" w:firstLineChars="0"/>
        <w:rPr>
          <w:rFonts w:hint="default"/>
          <w:sz w:val="24"/>
          <w:szCs w:val="24"/>
        </w:rPr>
      </w:pPr>
      <w:r>
        <w:rPr>
          <w:rFonts w:hint="default"/>
          <w:b/>
          <w:bCs/>
          <w:sz w:val="24"/>
          <w:szCs w:val="24"/>
          <w:lang w:val="bg-BG"/>
        </w:rPr>
        <w:t>Сетове с данни (16 януари 2025 г.):</w:t>
      </w:r>
      <w:r>
        <w:rPr>
          <w:rFonts w:hint="default"/>
          <w:sz w:val="24"/>
          <w:szCs w:val="24"/>
          <w:lang w:val="bg-BG"/>
        </w:rPr>
        <w:t xml:space="preserve"> </w:t>
      </w:r>
      <w:r>
        <w:rPr>
          <w:rFonts w:hint="default"/>
        </w:rPr>
        <w:fldChar w:fldCharType="begin"/>
      </w:r>
      <w:r>
        <w:rPr>
          <w:rFonts w:hint="default"/>
        </w:rPr>
        <w:instrText xml:space="preserve"> HYPERLINK "https://www.kaggle.com/datasets/arashnic/book-recommendation-dataset" </w:instrText>
      </w:r>
      <w:r>
        <w:rPr>
          <w:rFonts w:hint="default"/>
        </w:rPr>
        <w:fldChar w:fldCharType="separate"/>
      </w:r>
      <w:r>
        <w:rPr>
          <w:rFonts w:hint="default"/>
        </w:rPr>
        <w:t>https://www.kaggle.com/datasets/arashnic/book-recommendation-dataset</w:t>
      </w:r>
      <w:r>
        <w:rPr>
          <w:rFonts w:hint="default"/>
        </w:rPr>
        <w:fldChar w:fldCharType="end"/>
      </w:r>
    </w:p>
    <w:p w14:paraId="1EC47FB5">
      <w:pPr>
        <w:numPr>
          <w:ilvl w:val="0"/>
          <w:numId w:val="33"/>
        </w:numPr>
        <w:spacing w:line="331" w:lineRule="auto"/>
        <w:ind w:left="420" w:leftChars="0" w:hanging="420" w:firstLineChars="0"/>
        <w:rPr>
          <w:rFonts w:hint="default"/>
          <w:sz w:val="24"/>
          <w:szCs w:val="24"/>
        </w:rPr>
      </w:pPr>
      <w:r>
        <w:rPr>
          <w:rFonts w:hint="default"/>
          <w:b/>
          <w:bCs/>
          <w:sz w:val="24"/>
          <w:szCs w:val="24"/>
          <w:lang w:val="en-US"/>
        </w:rPr>
        <w:t xml:space="preserve">Kaggle notebook </w:t>
      </w:r>
      <w:r>
        <w:rPr>
          <w:rFonts w:hint="default"/>
          <w:b/>
          <w:bCs/>
          <w:sz w:val="24"/>
          <w:szCs w:val="24"/>
          <w:lang w:val="bg-BG"/>
        </w:rPr>
        <w:t>за по-добро разбиране на данните (16 януари 2025 г.):</w:t>
      </w:r>
      <w:r>
        <w:rPr>
          <w:rFonts w:hint="default"/>
          <w:sz w:val="24"/>
          <w:szCs w:val="24"/>
          <w:lang w:val="bg-BG"/>
        </w:rPr>
        <w:t xml:space="preserve"> </w:t>
      </w:r>
      <w:r>
        <w:rPr>
          <w:rFonts w:hint="default"/>
          <w:sz w:val="24"/>
          <w:szCs w:val="24"/>
        </w:rPr>
        <w:t>https://www.kaggle.com/code/arashnic/recom-i-data-understanding-and-simple-recomm</w:t>
      </w:r>
    </w:p>
    <w:p w14:paraId="5EB9DF3A">
      <w:pPr>
        <w:numPr>
          <w:ilvl w:val="0"/>
          <w:numId w:val="33"/>
        </w:numPr>
        <w:spacing w:line="331" w:lineRule="auto"/>
        <w:ind w:left="420" w:leftChars="0" w:hanging="420" w:firstLineChars="0"/>
        <w:rPr>
          <w:rFonts w:hint="default"/>
          <w:sz w:val="24"/>
          <w:szCs w:val="24"/>
        </w:rPr>
      </w:pPr>
      <w:r>
        <w:rPr>
          <w:rFonts w:hint="default"/>
          <w:b/>
          <w:bCs/>
          <w:sz w:val="24"/>
          <w:szCs w:val="24"/>
          <w:lang w:val="bg-BG"/>
        </w:rPr>
        <w:t>Ръководство за създаване на система за препоръки в 1 час (част 1 - 17 ямуари 2025 г.):</w:t>
      </w:r>
      <w:r>
        <w:rPr>
          <w:rFonts w:hint="default"/>
          <w:sz w:val="24"/>
          <w:szCs w:val="24"/>
          <w:lang w:val="bg-BG"/>
        </w:rPr>
        <w:t xml:space="preserve"> </w:t>
      </w:r>
      <w:r>
        <w:rPr>
          <w:rFonts w:hint="default"/>
          <w:sz w:val="24"/>
          <w:szCs w:val="24"/>
        </w:rPr>
        <w:t>https://towardsdatascience.com/how-did-we-build-book-recommender-systems-in-an-hour-the-fundamentals-dfee054f978e</w:t>
      </w:r>
    </w:p>
    <w:p w14:paraId="4DB6D35F">
      <w:pPr>
        <w:numPr>
          <w:ilvl w:val="0"/>
          <w:numId w:val="33"/>
        </w:numPr>
        <w:spacing w:line="331" w:lineRule="auto"/>
        <w:ind w:left="420" w:leftChars="0" w:hanging="420" w:firstLineChars="0"/>
        <w:rPr>
          <w:rFonts w:hint="default"/>
          <w:sz w:val="24"/>
          <w:szCs w:val="24"/>
        </w:rPr>
      </w:pPr>
      <w:r>
        <w:rPr>
          <w:rFonts w:hint="default"/>
          <w:b/>
          <w:bCs/>
          <w:sz w:val="24"/>
          <w:szCs w:val="24"/>
          <w:lang w:val="bg-BG"/>
        </w:rPr>
        <w:t>Ръководство за създаване на система за препоръки в 1 час (част 2 - 17 януари 2025 г.):</w:t>
      </w:r>
      <w:r>
        <w:rPr>
          <w:rFonts w:hint="default"/>
          <w:sz w:val="24"/>
          <w:szCs w:val="24"/>
          <w:lang w:val="bg-BG"/>
        </w:rPr>
        <w:t xml:space="preserve"> </w:t>
      </w:r>
      <w:r>
        <w:rPr>
          <w:rFonts w:hint="default"/>
          <w:sz w:val="24"/>
          <w:szCs w:val="24"/>
        </w:rPr>
        <w:t>https://towardsdatascience.com/how-did-we-build-book-recommender-systems-in-an-hour-part-2-k-nearest-neighbors-and-matrix-c04b3c2ef55c</w:t>
      </w:r>
    </w:p>
    <w:p w14:paraId="2FB91FC8">
      <w:pPr>
        <w:numPr>
          <w:ilvl w:val="0"/>
          <w:numId w:val="33"/>
        </w:numPr>
        <w:spacing w:line="331" w:lineRule="auto"/>
        <w:ind w:left="420" w:leftChars="0" w:hanging="420" w:firstLineChars="0"/>
        <w:rPr>
          <w:shd w:val="clear" w:color="auto" w:fill="auto"/>
        </w:rPr>
      </w:pPr>
      <w:r>
        <w:rPr>
          <w:rFonts w:hint="default"/>
          <w:b/>
          <w:bCs/>
          <w:sz w:val="24"/>
          <w:szCs w:val="24"/>
          <w:lang w:val="bg-BG"/>
        </w:rPr>
        <w:t xml:space="preserve">Еволюция на алгоритмите за системи, отправящи препоръки (част 1 - 18 януари 2025 г.): </w:t>
      </w:r>
      <w:r>
        <w:rPr>
          <w:rFonts w:hint="default"/>
          <w:sz w:val="24"/>
          <w:szCs w:val="24"/>
          <w:lang w:val="bg-BG"/>
        </w:rPr>
        <w:t xml:space="preserve"> </w:t>
      </w:r>
      <w:r>
        <w:rPr>
          <w:rFonts w:hint="default"/>
        </w:rPr>
        <w:fldChar w:fldCharType="begin"/>
      </w:r>
      <w:r>
        <w:rPr>
          <w:rFonts w:hint="default"/>
        </w:rPr>
        <w:instrText xml:space="preserve"> HYPERLINK "https://medium.com/@anicomanesh/evolution-of-recommendation-algorithms-part-i-fundamentals-and-classical-recommendation-bb1c0bce78a9" </w:instrText>
      </w:r>
      <w:r>
        <w:rPr>
          <w:rFonts w:hint="default"/>
        </w:rPr>
        <w:fldChar w:fldCharType="separate"/>
      </w:r>
      <w:r>
        <w:rPr>
          <w:rFonts w:hint="default"/>
        </w:rPr>
        <w:t>https://medium.com/@anicomanesh/evolution-of-recommendation-algorithms-part-i-fundamentals-and-classical-recommendation-bb1c0bce78a9</w:t>
      </w:r>
      <w:r>
        <w:rPr>
          <w:rFonts w:hint="default"/>
        </w:rPr>
        <w:fldChar w:fldCharType="end"/>
      </w:r>
    </w:p>
    <w:p w14:paraId="6FDE1694">
      <w:pPr>
        <w:numPr>
          <w:ilvl w:val="0"/>
          <w:numId w:val="33"/>
        </w:numPr>
        <w:spacing w:line="331" w:lineRule="auto"/>
        <w:ind w:left="420" w:leftChars="0" w:hanging="420" w:firstLineChars="0"/>
      </w:pPr>
      <w:r>
        <w:rPr>
          <w:rFonts w:hint="default"/>
          <w:b/>
          <w:bCs/>
          <w:shd w:val="clear" w:color="auto" w:fill="auto"/>
          <w:lang w:val="bg-BG"/>
        </w:rPr>
        <w:t xml:space="preserve">Алгоритъм за </w:t>
      </w:r>
      <w:r>
        <w:rPr>
          <w:rFonts w:hint="default"/>
          <w:b/>
          <w:bCs/>
          <w:shd w:val="clear" w:color="auto" w:fill="auto"/>
          <w:lang w:val="en-US"/>
        </w:rPr>
        <w:t xml:space="preserve">k </w:t>
      </w:r>
      <w:r>
        <w:rPr>
          <w:rFonts w:hint="default"/>
          <w:b/>
          <w:bCs/>
          <w:shd w:val="clear" w:color="auto" w:fill="auto"/>
          <w:lang w:val="bg-BG"/>
        </w:rPr>
        <w:t xml:space="preserve">най-близки съседа (19 януари 2025 г.): </w:t>
      </w:r>
      <w:r>
        <w:rPr>
          <w:rFonts w:hint="default"/>
        </w:rPr>
        <w:fldChar w:fldCharType="begin"/>
      </w:r>
      <w:r>
        <w:rPr>
          <w:rFonts w:hint="default"/>
        </w:rPr>
        <w:instrText xml:space="preserve"> HYPERLINK "https://medium.com/@leam.a.murphy/personalized-book-recommendations-with-k-nearest-neighbors-442ce4dad44c" </w:instrText>
      </w:r>
      <w:r>
        <w:rPr>
          <w:rFonts w:hint="default"/>
        </w:rPr>
        <w:fldChar w:fldCharType="separate"/>
      </w:r>
      <w:r>
        <w:rPr>
          <w:rFonts w:hint="default"/>
        </w:rPr>
        <w:t>https://medium.com/@leam.a.murphy/personalized-book-recommendations-with-k-nearest-neighbors-442ce4dad44c</w:t>
      </w:r>
      <w:r>
        <w:rPr>
          <w:rFonts w:hint="default"/>
        </w:rPr>
        <w:fldChar w:fldCharType="end"/>
      </w:r>
    </w:p>
    <w:p w14:paraId="32AC0B74">
      <w:pPr>
        <w:numPr>
          <w:ilvl w:val="0"/>
          <w:numId w:val="33"/>
        </w:numPr>
        <w:spacing w:line="331" w:lineRule="auto"/>
        <w:ind w:left="420" w:leftChars="0" w:hanging="420" w:firstLineChars="0"/>
      </w:pPr>
      <w:r>
        <w:rPr>
          <w:rFonts w:hint="default"/>
          <w:b/>
          <w:bCs/>
          <w:shd w:val="clear" w:color="auto" w:fill="auto"/>
          <w:lang w:val="bg-BG"/>
        </w:rPr>
        <w:t xml:space="preserve">Система за препоръки на книги чрез </w:t>
      </w:r>
      <w:r>
        <w:rPr>
          <w:rFonts w:hint="default"/>
          <w:b/>
          <w:bCs/>
          <w:shd w:val="clear" w:color="auto" w:fill="auto"/>
          <w:lang w:val="en-US"/>
        </w:rPr>
        <w:t xml:space="preserve">k-NN </w:t>
      </w:r>
      <w:r>
        <w:rPr>
          <w:rFonts w:hint="default"/>
          <w:b/>
          <w:bCs/>
          <w:shd w:val="clear" w:color="auto" w:fill="auto"/>
          <w:lang w:val="bg-BG"/>
        </w:rPr>
        <w:t>алгоритъма (19 януари 2025 г.):</w:t>
      </w:r>
      <w:r>
        <w:rPr>
          <w:rFonts w:hint="default"/>
          <w:shd w:val="clear" w:color="auto" w:fill="auto"/>
          <w:lang w:val="bg-BG"/>
        </w:rPr>
        <w:t xml:space="preserve"> </w:t>
      </w:r>
      <w:r>
        <w:rPr>
          <w:rFonts w:hint="default"/>
        </w:rPr>
        <w:fldChar w:fldCharType="begin"/>
      </w:r>
      <w:r>
        <w:rPr>
          <w:rFonts w:hint="default"/>
        </w:rPr>
        <w:instrText xml:space="preserve"> HYPERLINK "https://www.geeksforgeeks.org/recommender-systems-using-knn/" </w:instrText>
      </w:r>
      <w:r>
        <w:rPr>
          <w:rFonts w:hint="default"/>
        </w:rPr>
        <w:fldChar w:fldCharType="separate"/>
      </w:r>
      <w:r>
        <w:rPr>
          <w:rFonts w:hint="default"/>
        </w:rPr>
        <w:t>https://www.geeksforgeeks.org/recommender-systems-using-knn/</w:t>
      </w:r>
      <w:r>
        <w:rPr>
          <w:rFonts w:hint="default"/>
        </w:rPr>
        <w:fldChar w:fldCharType="end"/>
      </w:r>
    </w:p>
    <w:p w14:paraId="55C1D44E">
      <w:pPr>
        <w:numPr>
          <w:ilvl w:val="0"/>
          <w:numId w:val="33"/>
        </w:numPr>
        <w:spacing w:line="331" w:lineRule="auto"/>
        <w:ind w:left="420" w:leftChars="0" w:hanging="420" w:firstLineChars="0"/>
        <w:rPr>
          <w:shd w:val="clear" w:color="auto" w:fill="auto"/>
        </w:rPr>
      </w:pPr>
      <w:r>
        <w:rPr>
          <w:rFonts w:hint="default"/>
          <w:b/>
          <w:bCs/>
          <w:shd w:val="clear" w:color="auto" w:fill="auto"/>
          <w:lang w:val="bg-BG"/>
        </w:rPr>
        <w:t xml:space="preserve">Евклидово разстояние (20 януари 2025 г.): </w:t>
      </w:r>
      <w:r>
        <w:rPr>
          <w:rFonts w:hint="default"/>
        </w:rPr>
        <w:fldChar w:fldCharType="begin"/>
      </w:r>
      <w:r>
        <w:rPr>
          <w:rFonts w:hint="default"/>
        </w:rPr>
        <w:instrText xml:space="preserve"> HYPERLINK "https://www.geeksforgeeks.org/euclidean-distance/" </w:instrText>
      </w:r>
      <w:r>
        <w:rPr>
          <w:rFonts w:hint="default"/>
        </w:rPr>
        <w:fldChar w:fldCharType="separate"/>
      </w:r>
      <w:r>
        <w:rPr>
          <w:rFonts w:hint="default"/>
        </w:rPr>
        <w:t>https://www.geeksforgeeks.org/euclidean-distance/</w:t>
      </w:r>
      <w:r>
        <w:rPr>
          <w:rFonts w:hint="default"/>
        </w:rPr>
        <w:fldChar w:fldCharType="end"/>
      </w:r>
    </w:p>
    <w:p w14:paraId="20A8EDC2">
      <w:pPr>
        <w:numPr>
          <w:ilvl w:val="0"/>
          <w:numId w:val="33"/>
        </w:numPr>
        <w:spacing w:line="331" w:lineRule="auto"/>
        <w:ind w:left="420" w:leftChars="0" w:hanging="420" w:firstLineChars="0"/>
        <w:rPr>
          <w:shd w:val="clear" w:color="auto" w:fill="auto"/>
        </w:rPr>
      </w:pPr>
      <w:r>
        <w:rPr>
          <w:rFonts w:hint="default"/>
          <w:b/>
          <w:bCs/>
          <w:shd w:val="clear" w:color="auto" w:fill="auto"/>
          <w:lang w:val="bg-BG"/>
        </w:rPr>
        <w:t>Манхатанско разстояние (20 януари 2025 г.):</w:t>
      </w:r>
      <w:r>
        <w:rPr>
          <w:rFonts w:hint="default"/>
          <w:shd w:val="clear" w:color="auto" w:fill="auto"/>
          <w:lang w:val="bg-BG"/>
        </w:rPr>
        <w:t xml:space="preserve"> </w:t>
      </w:r>
      <w:r>
        <w:rPr>
          <w:rFonts w:hint="default"/>
        </w:rPr>
        <w:fldChar w:fldCharType="begin"/>
      </w:r>
      <w:r>
        <w:rPr>
          <w:rFonts w:hint="default"/>
        </w:rPr>
        <w:instrText xml:space="preserve"> HYPERLINK "https://www.datacamp.com/tutorial/manhattan-distance" </w:instrText>
      </w:r>
      <w:r>
        <w:rPr>
          <w:rFonts w:hint="default"/>
        </w:rPr>
        <w:fldChar w:fldCharType="separate"/>
      </w:r>
      <w:r>
        <w:rPr>
          <w:rFonts w:hint="default"/>
        </w:rPr>
        <w:t>https://www.datacamp.com/tutorial/manhattan-distance</w:t>
      </w:r>
      <w:r>
        <w:rPr>
          <w:rFonts w:hint="default"/>
        </w:rPr>
        <w:fldChar w:fldCharType="end"/>
      </w:r>
    </w:p>
    <w:p w14:paraId="1F152C82">
      <w:pPr>
        <w:numPr>
          <w:ilvl w:val="0"/>
          <w:numId w:val="33"/>
        </w:numPr>
        <w:spacing w:line="331" w:lineRule="auto"/>
        <w:ind w:left="420" w:leftChars="0" w:hanging="420" w:firstLineChars="0"/>
      </w:pPr>
      <w:r>
        <w:rPr>
          <w:rFonts w:hint="default"/>
          <w:b/>
          <w:bCs/>
          <w:shd w:val="clear" w:color="auto" w:fill="auto"/>
          <w:lang w:val="bg-BG"/>
        </w:rPr>
        <w:t xml:space="preserve">Три начина за регресионна система за препоръки (20 януари 2025 г.): </w:t>
      </w:r>
      <w:r>
        <w:rPr>
          <w:rFonts w:hint="default"/>
        </w:rPr>
        <w:fldChar w:fldCharType="begin"/>
      </w:r>
      <w:r>
        <w:rPr>
          <w:rFonts w:hint="default"/>
        </w:rPr>
        <w:instrText xml:space="preserve"> HYPERLINK "https://www.sciencedirect.com/science/article/abs/pii/S0020025516301669" </w:instrText>
      </w:r>
      <w:r>
        <w:rPr>
          <w:rFonts w:hint="default"/>
        </w:rPr>
        <w:fldChar w:fldCharType="separate"/>
      </w:r>
      <w:r>
        <w:rPr>
          <w:rFonts w:hint="default"/>
        </w:rPr>
        <w:t>https://www.sciencedirect.com/science/article/abs/pii/S0020025516301669</w:t>
      </w:r>
      <w:r>
        <w:rPr>
          <w:rFonts w:hint="default"/>
        </w:rPr>
        <w:fldChar w:fldCharType="end"/>
      </w:r>
    </w:p>
    <w:p w14:paraId="2E870E8B">
      <w:pPr>
        <w:numPr>
          <w:ilvl w:val="0"/>
          <w:numId w:val="33"/>
        </w:numPr>
        <w:spacing w:line="331" w:lineRule="auto"/>
        <w:ind w:left="420" w:leftChars="0" w:hanging="420" w:firstLineChars="0"/>
        <w:rPr>
          <w:shd w:val="clear" w:color="auto" w:fill="auto"/>
        </w:rPr>
      </w:pPr>
      <w:r>
        <w:rPr>
          <w:rFonts w:hint="default"/>
          <w:b/>
          <w:bCs/>
          <w:shd w:val="clear" w:color="auto" w:fill="auto"/>
          <w:lang w:val="bg-BG"/>
        </w:rPr>
        <w:t xml:space="preserve">Грануларно изчисление на разстоянията (20 януари 2025 г.): </w:t>
      </w:r>
      <w:r>
        <w:rPr>
          <w:rFonts w:hint="default"/>
          <w:shd w:val="clear" w:color="auto" w:fill="auto"/>
        </w:rPr>
        <w:t>https://www.sciencedirect.com/topics/computer-science/granular-computing</w:t>
      </w:r>
    </w:p>
    <w:p w14:paraId="19799FC2">
      <w:pPr>
        <w:numPr>
          <w:ilvl w:val="0"/>
          <w:numId w:val="33"/>
        </w:numPr>
        <w:spacing w:line="331" w:lineRule="auto"/>
        <w:ind w:left="420" w:leftChars="0" w:hanging="420" w:firstLineChars="0"/>
        <w:rPr>
          <w:shd w:val="clear" w:color="auto" w:fill="auto"/>
        </w:rPr>
      </w:pPr>
      <w:r>
        <w:rPr>
          <w:rFonts w:hint="default"/>
          <w:b/>
          <w:bCs/>
          <w:shd w:val="clear" w:color="auto" w:fill="auto"/>
          <w:lang w:val="en-US"/>
        </w:rPr>
        <w:t xml:space="preserve">ANN </w:t>
      </w:r>
      <w:r>
        <w:rPr>
          <w:rFonts w:hint="default"/>
          <w:b/>
          <w:bCs/>
          <w:shd w:val="clear" w:color="auto" w:fill="auto"/>
          <w:lang w:val="bg-BG"/>
        </w:rPr>
        <w:t>алгоритъм</w:t>
      </w:r>
      <w:r>
        <w:rPr>
          <w:rFonts w:hint="default"/>
          <w:b/>
          <w:bCs/>
          <w:shd w:val="clear" w:color="auto" w:fill="auto"/>
          <w:lang w:val="en-US"/>
        </w:rPr>
        <w:t xml:space="preserve"> </w:t>
      </w:r>
      <w:r>
        <w:rPr>
          <w:rFonts w:hint="default"/>
          <w:b/>
          <w:bCs/>
          <w:shd w:val="clear" w:color="auto" w:fill="auto"/>
          <w:lang w:val="bg-BG"/>
        </w:rPr>
        <w:t>и неговите разновидности (21 януари 2025 г.):</w:t>
      </w:r>
      <w:r>
        <w:rPr>
          <w:rFonts w:hint="default"/>
          <w:shd w:val="clear" w:color="auto" w:fill="auto"/>
          <w:lang w:val="bg-BG"/>
        </w:rPr>
        <w:t xml:space="preserve"> </w:t>
      </w:r>
      <w:r>
        <w:rPr>
          <w:rFonts w:hint="default"/>
        </w:rPr>
        <w:fldChar w:fldCharType="begin"/>
      </w:r>
      <w:r>
        <w:rPr>
          <w:rFonts w:hint="default"/>
        </w:rPr>
        <w:instrText xml:space="preserve"> HYPERLINK "https://rtriangle.hashnode.dev/approximate-nearest-neighbors-algorithms-and-libraries" </w:instrText>
      </w:r>
      <w:r>
        <w:rPr>
          <w:rFonts w:hint="default"/>
        </w:rPr>
        <w:fldChar w:fldCharType="separate"/>
      </w:r>
      <w:r>
        <w:rPr>
          <w:rFonts w:hint="default"/>
        </w:rPr>
        <w:t>https://rtriangle.hashnode.dev/approximate-nearest-neighbors-algorithms-and-libraries</w:t>
      </w:r>
      <w:r>
        <w:rPr>
          <w:rFonts w:hint="default"/>
        </w:rPr>
        <w:fldChar w:fldCharType="end"/>
      </w:r>
    </w:p>
    <w:p w14:paraId="6BD0251E">
      <w:pPr>
        <w:numPr>
          <w:ilvl w:val="0"/>
          <w:numId w:val="33"/>
        </w:numPr>
        <w:spacing w:line="331" w:lineRule="auto"/>
        <w:ind w:left="420" w:leftChars="0" w:hanging="420" w:firstLineChars="0"/>
      </w:pPr>
      <w:r>
        <w:rPr>
          <w:rFonts w:hint="default"/>
          <w:b/>
          <w:bCs/>
          <w:shd w:val="clear" w:color="auto" w:fill="auto"/>
          <w:lang w:val="bg-BG"/>
        </w:rPr>
        <w:t xml:space="preserve">Снимки за илюстрация на използваните алгоритми (22 януари 2025 г.): </w:t>
      </w:r>
      <w:r>
        <w:rPr>
          <w:rFonts w:hint="default"/>
        </w:rPr>
        <w:fldChar w:fldCharType="begin"/>
      </w:r>
      <w:r>
        <w:rPr>
          <w:rFonts w:hint="default"/>
        </w:rPr>
        <w:instrText xml:space="preserve"> HYPERLINK "https://www.almabetter.com/bytes/articles/types-of-recommendation-systems-how-they-work-and-their-use-cases" </w:instrText>
      </w:r>
      <w:r>
        <w:rPr>
          <w:rFonts w:hint="default"/>
        </w:rPr>
        <w:fldChar w:fldCharType="separate"/>
      </w:r>
      <w:r>
        <w:rPr>
          <w:rFonts w:hint="default"/>
        </w:rPr>
        <w:t>https://www.almabetter.com/bytes/articles/types-of-recommendation-systems-how-they-work-and-their-use-cases</w:t>
      </w:r>
      <w:r>
        <w:rPr>
          <w:rFonts w:hint="default"/>
        </w:rPr>
        <w:fldChar w:fldCharType="end"/>
      </w:r>
    </w:p>
    <w:sectPr>
      <w:pgSz w:w="11909" w:h="16834"/>
      <w:pgMar w:top="1440" w:right="1440" w:bottom="1440" w:left="1440" w:header="720" w:footer="720" w:gutter="0"/>
      <w:pgNumType w:fmt="decimal"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ambria Math">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99D359">
    <w:pPr>
      <w:pStyle w:val="11"/>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3660CAB">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14:paraId="03660CAB">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1EFB59">
    <w:pPr>
      <w:ind w:left="720" w:leftChars="0" w:firstLine="720" w:firstLineChars="0"/>
      <w:jc w:val="both"/>
      <w:rPr>
        <w:lang w:val="bg-BG"/>
      </w:rPr>
    </w:pPr>
    <w:r>
      <w:drawing>
        <wp:anchor distT="114300" distB="114300" distL="114300" distR="114300" simplePos="0" relativeHeight="251660288" behindDoc="0" locked="0" layoutInCell="0" allowOverlap="0">
          <wp:simplePos x="0" y="0"/>
          <wp:positionH relativeFrom="margin">
            <wp:posOffset>6985</wp:posOffset>
          </wp:positionH>
          <wp:positionV relativeFrom="paragraph">
            <wp:posOffset>-222250</wp:posOffset>
          </wp:positionV>
          <wp:extent cx="574040" cy="671830"/>
          <wp:effectExtent l="0" t="0" r="5080" b="13970"/>
          <wp:wrapSquare wrapText="bothSides"/>
          <wp:docPr id="3" name="image01.jpg" descr="аа.jpg"/>
          <wp:cNvGraphicFramePr/>
          <a:graphic xmlns:a="http://schemas.openxmlformats.org/drawingml/2006/main">
            <a:graphicData uri="http://schemas.openxmlformats.org/drawingml/2006/picture">
              <pic:pic xmlns:pic="http://schemas.openxmlformats.org/drawingml/2006/picture">
                <pic:nvPicPr>
                  <pic:cNvPr id="3" name="image01.jpg" descr="аа.jpg"/>
                  <pic:cNvPicPr preferRelativeResize="0"/>
                </pic:nvPicPr>
                <pic:blipFill>
                  <a:blip r:embed="rId1"/>
                  <a:srcRect/>
                  <a:stretch>
                    <a:fillRect/>
                  </a:stretch>
                </pic:blipFill>
                <pic:spPr>
                  <a:xfrm>
                    <a:off x="0" y="0"/>
                    <a:ext cx="574040" cy="671830"/>
                  </a:xfrm>
                  <a:prstGeom prst="rect">
                    <a:avLst/>
                  </a:prstGeom>
                </pic:spPr>
              </pic:pic>
            </a:graphicData>
          </a:graphic>
        </wp:anchor>
      </w:drawing>
    </w:r>
    <w:r>
      <w:t xml:space="preserve">СОФИЙСКИ УНИВЕРСИТЕТ </w:t>
    </w:r>
    <w:r>
      <w:rPr>
        <w:lang w:val="bg-BG"/>
      </w:rPr>
      <w:t>„</w:t>
    </w:r>
    <w:r>
      <w:t>СВ. КЛИМЕНТ ОХРИДСКИ</w:t>
    </w:r>
    <w:r>
      <w:rPr>
        <w:lang w:val="bg-BG"/>
      </w:rPr>
      <w:t>“</w:t>
    </w:r>
  </w:p>
  <w:p w14:paraId="798C4E0B">
    <w:pPr>
      <w:spacing w:line="331" w:lineRule="auto"/>
      <w:jc w:val="center"/>
    </w:pPr>
    <w:r>
      <w:rPr>
        <w:sz w:val="24"/>
        <w:szCs w:val="24"/>
      </w:rPr>
      <w:t>ФАКУЛТЕТ ПО МАТЕМАТИКА И ИНФОРМАТИКА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5DD506"/>
    <w:multiLevelType w:val="multilevel"/>
    <w:tmpl w:val="805DD50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4488488"/>
    <w:multiLevelType w:val="multilevel"/>
    <w:tmpl w:val="844884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8B90D73"/>
    <w:multiLevelType w:val="multilevel"/>
    <w:tmpl w:val="88B90D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89A29264"/>
    <w:multiLevelType w:val="singleLevel"/>
    <w:tmpl w:val="89A2926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95C2722B"/>
    <w:multiLevelType w:val="multilevel"/>
    <w:tmpl w:val="95C272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B32D9730"/>
    <w:multiLevelType w:val="multilevel"/>
    <w:tmpl w:val="B32D9730"/>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B94A782D"/>
    <w:multiLevelType w:val="multilevel"/>
    <w:tmpl w:val="B94A78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BB7C56A5"/>
    <w:multiLevelType w:val="multilevel"/>
    <w:tmpl w:val="BB7C56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BFB36848"/>
    <w:multiLevelType w:val="multilevel"/>
    <w:tmpl w:val="BFB3684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C2AC67BC"/>
    <w:multiLevelType w:val="singleLevel"/>
    <w:tmpl w:val="C2AC67B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0">
    <w:nsid w:val="C42176BE"/>
    <w:multiLevelType w:val="singleLevel"/>
    <w:tmpl w:val="C42176BE"/>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1">
    <w:nsid w:val="C7CBBFF4"/>
    <w:multiLevelType w:val="singleLevel"/>
    <w:tmpl w:val="C7CBBFF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CA080F3E"/>
    <w:multiLevelType w:val="multilevel"/>
    <w:tmpl w:val="CA080F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CDC5CD8F"/>
    <w:multiLevelType w:val="singleLevel"/>
    <w:tmpl w:val="CDC5CD8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D3DEA541"/>
    <w:multiLevelType w:val="singleLevel"/>
    <w:tmpl w:val="D3DEA541"/>
    <w:lvl w:ilvl="0" w:tentative="0">
      <w:start w:val="1"/>
      <w:numFmt w:val="upperLetter"/>
      <w:lvlText w:val="%1."/>
      <w:lvlJc w:val="left"/>
      <w:pPr>
        <w:tabs>
          <w:tab w:val="left" w:pos="425"/>
        </w:tabs>
        <w:ind w:left="425" w:leftChars="0" w:hanging="425" w:firstLineChars="0"/>
      </w:pPr>
      <w:rPr>
        <w:rFonts w:hint="default"/>
      </w:rPr>
    </w:lvl>
  </w:abstractNum>
  <w:abstractNum w:abstractNumId="15">
    <w:nsid w:val="D4EBB3EC"/>
    <w:multiLevelType w:val="singleLevel"/>
    <w:tmpl w:val="D4EBB3E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D7E2AF92"/>
    <w:multiLevelType w:val="singleLevel"/>
    <w:tmpl w:val="D7E2AF9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7">
    <w:nsid w:val="DDBDE856"/>
    <w:multiLevelType w:val="multilevel"/>
    <w:tmpl w:val="DDBDE8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FA7805D6"/>
    <w:multiLevelType w:val="multilevel"/>
    <w:tmpl w:val="FA7805D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113C269C"/>
    <w:multiLevelType w:val="singleLevel"/>
    <w:tmpl w:val="113C269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0">
    <w:nsid w:val="151F7B83"/>
    <w:multiLevelType w:val="multilevel"/>
    <w:tmpl w:val="151F7B83"/>
    <w:lvl w:ilvl="0" w:tentative="0">
      <w:start w:val="1"/>
      <w:numFmt w:val="decimal"/>
      <w:lvlText w:val="%1."/>
      <w:lvlJc w:val="left"/>
      <w:pPr>
        <w:ind w:left="720" w:firstLine="360"/>
      </w:pPr>
      <w:rPr>
        <w:u w:val="none"/>
      </w:rPr>
    </w:lvl>
    <w:lvl w:ilvl="1" w:tentative="0">
      <w:start w:val="1"/>
      <w:numFmt w:val="lowerLetter"/>
      <w:lvlText w:val="%2."/>
      <w:lvlJc w:val="left"/>
      <w:pPr>
        <w:ind w:left="1440" w:firstLine="1080"/>
      </w:pPr>
      <w:rPr>
        <w:u w:val="none"/>
      </w:rPr>
    </w:lvl>
    <w:lvl w:ilvl="2" w:tentative="0">
      <w:start w:val="1"/>
      <w:numFmt w:val="lowerRoman"/>
      <w:lvlText w:val="%3."/>
      <w:lvlJc w:val="left"/>
      <w:pPr>
        <w:ind w:left="2160" w:firstLine="1800"/>
      </w:pPr>
      <w:rPr>
        <w:u w:val="none"/>
      </w:rPr>
    </w:lvl>
    <w:lvl w:ilvl="3" w:tentative="0">
      <w:start w:val="1"/>
      <w:numFmt w:val="decimal"/>
      <w:lvlText w:val="%4."/>
      <w:lvlJc w:val="left"/>
      <w:pPr>
        <w:ind w:left="2880" w:firstLine="2520"/>
      </w:pPr>
      <w:rPr>
        <w:u w:val="none"/>
      </w:rPr>
    </w:lvl>
    <w:lvl w:ilvl="4" w:tentative="0">
      <w:start w:val="1"/>
      <w:numFmt w:val="lowerLetter"/>
      <w:lvlText w:val="%5."/>
      <w:lvlJc w:val="left"/>
      <w:pPr>
        <w:ind w:left="3600" w:firstLine="3240"/>
      </w:pPr>
      <w:rPr>
        <w:u w:val="none"/>
      </w:rPr>
    </w:lvl>
    <w:lvl w:ilvl="5" w:tentative="0">
      <w:start w:val="1"/>
      <w:numFmt w:val="lowerRoman"/>
      <w:lvlText w:val="%6."/>
      <w:lvlJc w:val="left"/>
      <w:pPr>
        <w:ind w:left="4320" w:firstLine="3960"/>
      </w:pPr>
      <w:rPr>
        <w:u w:val="none"/>
      </w:rPr>
    </w:lvl>
    <w:lvl w:ilvl="6" w:tentative="0">
      <w:start w:val="1"/>
      <w:numFmt w:val="decimal"/>
      <w:lvlText w:val="%7."/>
      <w:lvlJc w:val="left"/>
      <w:pPr>
        <w:ind w:left="5040" w:firstLine="4680"/>
      </w:pPr>
      <w:rPr>
        <w:u w:val="none"/>
      </w:rPr>
    </w:lvl>
    <w:lvl w:ilvl="7" w:tentative="0">
      <w:start w:val="1"/>
      <w:numFmt w:val="lowerLetter"/>
      <w:lvlText w:val="%8."/>
      <w:lvlJc w:val="left"/>
      <w:pPr>
        <w:ind w:left="5760" w:firstLine="5400"/>
      </w:pPr>
      <w:rPr>
        <w:u w:val="none"/>
      </w:rPr>
    </w:lvl>
    <w:lvl w:ilvl="8" w:tentative="0">
      <w:start w:val="1"/>
      <w:numFmt w:val="lowerRoman"/>
      <w:lvlText w:val="%9."/>
      <w:lvlJc w:val="left"/>
      <w:pPr>
        <w:ind w:left="6480" w:firstLine="6120"/>
      </w:pPr>
      <w:rPr>
        <w:u w:val="none"/>
      </w:rPr>
    </w:lvl>
  </w:abstractNum>
  <w:abstractNum w:abstractNumId="21">
    <w:nsid w:val="15673140"/>
    <w:multiLevelType w:val="multilevel"/>
    <w:tmpl w:val="15673140"/>
    <w:lvl w:ilvl="0" w:tentative="0">
      <w:start w:val="1"/>
      <w:numFmt w:val="decimal"/>
      <w:lvlText w:val="%1."/>
      <w:lvlJc w:val="right"/>
      <w:pPr>
        <w:tabs>
          <w:tab w:val="left" w:pos="425"/>
        </w:tabs>
        <w:ind w:left="425" w:leftChars="0" w:hanging="65" w:firstLineChars="0"/>
      </w:pPr>
      <w:rPr>
        <w:rFonts w:hint="default"/>
      </w:rPr>
    </w:lvl>
    <w:lvl w:ilvl="1" w:tentative="0">
      <w:start w:val="1"/>
      <w:numFmt w:val="lowerLetter"/>
      <w:lvlText w:val="%2."/>
      <w:lvlJc w:val="right"/>
      <w:pPr>
        <w:tabs>
          <w:tab w:val="left" w:pos="425"/>
        </w:tabs>
        <w:ind w:left="425" w:leftChars="0" w:firstLine="655" w:firstLineChars="0"/>
      </w:pPr>
      <w:rPr>
        <w:rFonts w:hint="default"/>
      </w:rPr>
    </w:lvl>
    <w:lvl w:ilvl="2" w:tentative="0">
      <w:start w:val="1"/>
      <w:numFmt w:val="lowerRoman"/>
      <w:lvlText w:val="%3."/>
      <w:lvlJc w:val="right"/>
      <w:pPr>
        <w:tabs>
          <w:tab w:val="left" w:pos="425"/>
        </w:tabs>
        <w:ind w:left="425" w:leftChars="0" w:firstLine="1375" w:firstLineChars="0"/>
      </w:pPr>
      <w:rPr>
        <w:rFonts w:hint="default"/>
      </w:rPr>
    </w:lvl>
    <w:lvl w:ilvl="3" w:tentative="0">
      <w:start w:val="1"/>
      <w:numFmt w:val="decimal"/>
      <w:lvlText w:val="%4."/>
      <w:lvlJc w:val="right"/>
      <w:pPr>
        <w:tabs>
          <w:tab w:val="left" w:pos="425"/>
        </w:tabs>
        <w:ind w:left="425" w:leftChars="0" w:firstLine="2095" w:firstLineChars="0"/>
      </w:pPr>
      <w:rPr>
        <w:rFonts w:hint="default"/>
      </w:rPr>
    </w:lvl>
    <w:lvl w:ilvl="4" w:tentative="0">
      <w:start w:val="1"/>
      <w:numFmt w:val="lowerLetter"/>
      <w:lvlText w:val="%5."/>
      <w:lvlJc w:val="right"/>
      <w:pPr>
        <w:tabs>
          <w:tab w:val="left" w:pos="425"/>
        </w:tabs>
        <w:ind w:left="425" w:leftChars="0" w:firstLine="2815" w:firstLineChars="0"/>
      </w:pPr>
      <w:rPr>
        <w:rFonts w:hint="default"/>
      </w:rPr>
    </w:lvl>
    <w:lvl w:ilvl="5" w:tentative="0">
      <w:start w:val="1"/>
      <w:numFmt w:val="lowerRoman"/>
      <w:lvlText w:val="%6."/>
      <w:lvlJc w:val="right"/>
      <w:pPr>
        <w:tabs>
          <w:tab w:val="left" w:pos="425"/>
        </w:tabs>
        <w:ind w:left="425" w:leftChars="0" w:firstLine="3535" w:firstLineChars="0"/>
      </w:pPr>
      <w:rPr>
        <w:rFonts w:hint="default"/>
      </w:rPr>
    </w:lvl>
    <w:lvl w:ilvl="6" w:tentative="0">
      <w:start w:val="1"/>
      <w:numFmt w:val="decimal"/>
      <w:lvlText w:val="%7."/>
      <w:lvlJc w:val="right"/>
      <w:pPr>
        <w:tabs>
          <w:tab w:val="left" w:pos="425"/>
        </w:tabs>
        <w:ind w:left="425" w:leftChars="0" w:firstLine="4255" w:firstLineChars="0"/>
      </w:pPr>
      <w:rPr>
        <w:rFonts w:hint="default"/>
      </w:rPr>
    </w:lvl>
    <w:lvl w:ilvl="7" w:tentative="0">
      <w:start w:val="1"/>
      <w:numFmt w:val="lowerLetter"/>
      <w:lvlText w:val="%8."/>
      <w:lvlJc w:val="right"/>
      <w:pPr>
        <w:tabs>
          <w:tab w:val="left" w:pos="425"/>
        </w:tabs>
        <w:ind w:left="425" w:leftChars="0" w:firstLine="4975" w:firstLineChars="0"/>
      </w:pPr>
      <w:rPr>
        <w:rFonts w:hint="default"/>
      </w:rPr>
    </w:lvl>
    <w:lvl w:ilvl="8" w:tentative="0">
      <w:start w:val="1"/>
      <w:numFmt w:val="lowerRoman"/>
      <w:lvlText w:val="%9."/>
      <w:lvlJc w:val="right"/>
      <w:pPr>
        <w:tabs>
          <w:tab w:val="left" w:pos="425"/>
        </w:tabs>
        <w:ind w:left="425" w:leftChars="0" w:firstLine="5695" w:firstLineChars="0"/>
      </w:pPr>
      <w:rPr>
        <w:rFonts w:hint="default"/>
      </w:rPr>
    </w:lvl>
  </w:abstractNum>
  <w:abstractNum w:abstractNumId="22">
    <w:nsid w:val="15AC0B8C"/>
    <w:multiLevelType w:val="singleLevel"/>
    <w:tmpl w:val="15AC0B8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3">
    <w:nsid w:val="1809E459"/>
    <w:multiLevelType w:val="multilevel"/>
    <w:tmpl w:val="1809E45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1BB1C6EC"/>
    <w:multiLevelType w:val="multilevel"/>
    <w:tmpl w:val="1BB1C6E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5">
    <w:nsid w:val="4BEA05D4"/>
    <w:multiLevelType w:val="singleLevel"/>
    <w:tmpl w:val="4BEA05D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6">
    <w:nsid w:val="5C5464FC"/>
    <w:multiLevelType w:val="singleLevel"/>
    <w:tmpl w:val="5C5464F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7">
    <w:nsid w:val="62DCC2A2"/>
    <w:multiLevelType w:val="multilevel"/>
    <w:tmpl w:val="62DCC2A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63D95AFE"/>
    <w:multiLevelType w:val="singleLevel"/>
    <w:tmpl w:val="63D95AFE"/>
    <w:lvl w:ilvl="0" w:tentative="0">
      <w:start w:val="1"/>
      <w:numFmt w:val="decimal"/>
      <w:suff w:val="space"/>
      <w:lvlText w:val="%1."/>
      <w:lvlJc w:val="left"/>
    </w:lvl>
  </w:abstractNum>
  <w:abstractNum w:abstractNumId="29">
    <w:nsid w:val="6A8DDF2D"/>
    <w:multiLevelType w:val="multilevel"/>
    <w:tmpl w:val="6A8DDF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6DA7B603"/>
    <w:multiLevelType w:val="singleLevel"/>
    <w:tmpl w:val="6DA7B60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1">
    <w:nsid w:val="777179C3"/>
    <w:multiLevelType w:val="multilevel"/>
    <w:tmpl w:val="777179C3"/>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32">
    <w:nsid w:val="79118038"/>
    <w:multiLevelType w:val="multilevel"/>
    <w:tmpl w:val="791180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0"/>
  </w:num>
  <w:num w:numId="2">
    <w:abstractNumId w:val="18"/>
  </w:num>
  <w:num w:numId="3">
    <w:abstractNumId w:val="12"/>
  </w:num>
  <w:num w:numId="4">
    <w:abstractNumId w:val="29"/>
  </w:num>
  <w:num w:numId="5">
    <w:abstractNumId w:val="17"/>
  </w:num>
  <w:num w:numId="6">
    <w:abstractNumId w:val="7"/>
  </w:num>
  <w:num w:numId="7">
    <w:abstractNumId w:val="1"/>
  </w:num>
  <w:num w:numId="8">
    <w:abstractNumId w:val="4"/>
  </w:num>
  <w:num w:numId="9">
    <w:abstractNumId w:val="14"/>
  </w:num>
  <w:num w:numId="10">
    <w:abstractNumId w:val="5"/>
  </w:num>
  <w:num w:numId="11">
    <w:abstractNumId w:val="24"/>
  </w:num>
  <w:num w:numId="12">
    <w:abstractNumId w:val="0"/>
  </w:num>
  <w:num w:numId="13">
    <w:abstractNumId w:val="8"/>
  </w:num>
  <w:num w:numId="14">
    <w:abstractNumId w:val="28"/>
  </w:num>
  <w:num w:numId="15">
    <w:abstractNumId w:val="22"/>
  </w:num>
  <w:num w:numId="16">
    <w:abstractNumId w:val="10"/>
  </w:num>
  <w:num w:numId="17">
    <w:abstractNumId w:val="19"/>
  </w:num>
  <w:num w:numId="18">
    <w:abstractNumId w:val="30"/>
  </w:num>
  <w:num w:numId="19">
    <w:abstractNumId w:val="25"/>
  </w:num>
  <w:num w:numId="20">
    <w:abstractNumId w:val="11"/>
  </w:num>
  <w:num w:numId="21">
    <w:abstractNumId w:val="31"/>
  </w:num>
  <w:num w:numId="22">
    <w:abstractNumId w:val="26"/>
  </w:num>
  <w:num w:numId="23">
    <w:abstractNumId w:val="9"/>
  </w:num>
  <w:num w:numId="24">
    <w:abstractNumId w:val="27"/>
  </w:num>
  <w:num w:numId="25">
    <w:abstractNumId w:val="21"/>
  </w:num>
  <w:num w:numId="26">
    <w:abstractNumId w:val="15"/>
  </w:num>
  <w:num w:numId="27">
    <w:abstractNumId w:val="23"/>
  </w:num>
  <w:num w:numId="28">
    <w:abstractNumId w:val="32"/>
  </w:num>
  <w:num w:numId="29">
    <w:abstractNumId w:val="2"/>
  </w:num>
  <w:num w:numId="30">
    <w:abstractNumId w:val="6"/>
  </w:num>
  <w:num w:numId="31">
    <w:abstractNumId w:val="3"/>
  </w:num>
  <w:num w:numId="32">
    <w:abstractNumId w:val="16"/>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
  <w:rsids>
    <w:rsidRoot w:val="00006621"/>
    <w:rsid w:val="00006621"/>
    <w:rsid w:val="00063ECC"/>
    <w:rsid w:val="002A4F34"/>
    <w:rsid w:val="002A6FE0"/>
    <w:rsid w:val="005D2D64"/>
    <w:rsid w:val="006528B3"/>
    <w:rsid w:val="006C421F"/>
    <w:rsid w:val="00737B12"/>
    <w:rsid w:val="00750259"/>
    <w:rsid w:val="00781916"/>
    <w:rsid w:val="007D124C"/>
    <w:rsid w:val="007E1EFE"/>
    <w:rsid w:val="00831B25"/>
    <w:rsid w:val="00841517"/>
    <w:rsid w:val="00886812"/>
    <w:rsid w:val="008E7B78"/>
    <w:rsid w:val="00934A8B"/>
    <w:rsid w:val="00AE4911"/>
    <w:rsid w:val="00B91DDC"/>
    <w:rsid w:val="00CC1E7F"/>
    <w:rsid w:val="00D519F9"/>
    <w:rsid w:val="00D5249C"/>
    <w:rsid w:val="00E43CE6"/>
    <w:rsid w:val="07CF1F47"/>
    <w:rsid w:val="0B3C4277"/>
    <w:rsid w:val="16B53DC5"/>
    <w:rsid w:val="1C5026DB"/>
    <w:rsid w:val="1C7A45FE"/>
    <w:rsid w:val="303E1AC3"/>
    <w:rsid w:val="34E32920"/>
    <w:rsid w:val="4257076D"/>
    <w:rsid w:val="4A925863"/>
    <w:rsid w:val="4F22772F"/>
    <w:rsid w:val="5C4279E9"/>
    <w:rsid w:val="71D373FA"/>
    <w:rsid w:val="794125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color w:val="000000"/>
      <w:sz w:val="22"/>
      <w:szCs w:val="22"/>
      <w:lang w:val="en-US" w:eastAsia="en-US" w:bidi="ar-SA"/>
    </w:rPr>
  </w:style>
  <w:style w:type="paragraph" w:styleId="2">
    <w:name w:val="heading 1"/>
    <w:basedOn w:val="1"/>
    <w:next w:val="1"/>
    <w:qFormat/>
    <w:uiPriority w:val="0"/>
    <w:pPr>
      <w:keepNext/>
      <w:keepLines/>
      <w:spacing w:before="400" w:after="120"/>
      <w:contextualSpacing/>
      <w:outlineLvl w:val="0"/>
    </w:pPr>
    <w:rPr>
      <w:sz w:val="40"/>
      <w:szCs w:val="40"/>
    </w:rPr>
  </w:style>
  <w:style w:type="paragraph" w:styleId="3">
    <w:name w:val="heading 2"/>
    <w:basedOn w:val="1"/>
    <w:next w:val="1"/>
    <w:qFormat/>
    <w:uiPriority w:val="0"/>
    <w:pPr>
      <w:keepNext/>
      <w:keepLines/>
      <w:spacing w:before="360" w:after="120"/>
      <w:contextualSpacing/>
      <w:outlineLvl w:val="1"/>
    </w:pPr>
    <w:rPr>
      <w:sz w:val="32"/>
      <w:szCs w:val="32"/>
    </w:rPr>
  </w:style>
  <w:style w:type="paragraph" w:styleId="4">
    <w:name w:val="heading 3"/>
    <w:basedOn w:val="1"/>
    <w:next w:val="1"/>
    <w:qFormat/>
    <w:uiPriority w:val="0"/>
    <w:pPr>
      <w:keepNext/>
      <w:keepLines/>
      <w:spacing w:before="320" w:after="80"/>
      <w:contextualSpacing/>
      <w:outlineLvl w:val="2"/>
    </w:pPr>
    <w:rPr>
      <w:color w:val="434343"/>
      <w:sz w:val="28"/>
      <w:szCs w:val="28"/>
    </w:rPr>
  </w:style>
  <w:style w:type="paragraph" w:styleId="5">
    <w:name w:val="heading 4"/>
    <w:basedOn w:val="1"/>
    <w:next w:val="1"/>
    <w:link w:val="23"/>
    <w:qFormat/>
    <w:uiPriority w:val="0"/>
    <w:pPr>
      <w:keepNext/>
      <w:keepLines/>
      <w:spacing w:before="280" w:after="80"/>
      <w:contextualSpacing/>
      <w:outlineLvl w:val="3"/>
    </w:pPr>
    <w:rPr>
      <w:color w:val="666666"/>
      <w:sz w:val="24"/>
      <w:szCs w:val="24"/>
    </w:rPr>
  </w:style>
  <w:style w:type="paragraph" w:styleId="6">
    <w:name w:val="heading 5"/>
    <w:basedOn w:val="1"/>
    <w:next w:val="1"/>
    <w:link w:val="24"/>
    <w:qFormat/>
    <w:uiPriority w:val="0"/>
    <w:pPr>
      <w:keepNext/>
      <w:keepLines/>
      <w:spacing w:before="240" w:after="80"/>
      <w:contextualSpacing/>
      <w:outlineLvl w:val="4"/>
    </w:pPr>
    <w:rPr>
      <w:color w:val="666666"/>
    </w:rPr>
  </w:style>
  <w:style w:type="paragraph" w:styleId="7">
    <w:name w:val="heading 6"/>
    <w:basedOn w:val="1"/>
    <w:next w:val="1"/>
    <w:qFormat/>
    <w:uiPriority w:val="0"/>
    <w:pPr>
      <w:keepNext/>
      <w:keepLines/>
      <w:spacing w:before="240" w:after="80"/>
      <w:contextualSpacing/>
      <w:outlineLvl w:val="5"/>
    </w:pPr>
    <w:rPr>
      <w:i/>
      <w:color w:val="666666"/>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Emphasis"/>
    <w:basedOn w:val="8"/>
    <w:qFormat/>
    <w:uiPriority w:val="20"/>
    <w:rPr>
      <w:i/>
      <w:iCs/>
    </w:rPr>
  </w:style>
  <w:style w:type="paragraph" w:styleId="11">
    <w:name w:val="footer"/>
    <w:basedOn w:val="1"/>
    <w:semiHidden/>
    <w:unhideWhenUsed/>
    <w:qFormat/>
    <w:uiPriority w:val="99"/>
    <w:pPr>
      <w:tabs>
        <w:tab w:val="center" w:pos="4153"/>
        <w:tab w:val="right" w:pos="8306"/>
      </w:tabs>
      <w:snapToGrid w:val="0"/>
      <w:jc w:val="left"/>
    </w:pPr>
    <w:rPr>
      <w:sz w:val="18"/>
      <w:szCs w:val="18"/>
    </w:rPr>
  </w:style>
  <w:style w:type="character" w:styleId="12">
    <w:name w:val="footnote reference"/>
    <w:basedOn w:val="8"/>
    <w:semiHidden/>
    <w:unhideWhenUsed/>
    <w:qFormat/>
    <w:uiPriority w:val="99"/>
    <w:rPr>
      <w:vertAlign w:val="superscript"/>
    </w:rPr>
  </w:style>
  <w:style w:type="paragraph" w:styleId="13">
    <w:name w:val="footnote text"/>
    <w:basedOn w:val="1"/>
    <w:semiHidden/>
    <w:unhideWhenUsed/>
    <w:qFormat/>
    <w:uiPriority w:val="99"/>
    <w:pPr>
      <w:snapToGrid w:val="0"/>
      <w:jc w:val="left"/>
    </w:pPr>
    <w:rPr>
      <w:sz w:val="18"/>
      <w:szCs w:val="18"/>
    </w:rPr>
  </w:style>
  <w:style w:type="paragraph" w:styleId="14">
    <w:name w:val="header"/>
    <w:basedOn w:val="1"/>
    <w:semiHidden/>
    <w:unhideWhenUsed/>
    <w:qFormat/>
    <w:uiPriority w:val="99"/>
    <w:pPr>
      <w:tabs>
        <w:tab w:val="center" w:pos="4153"/>
        <w:tab w:val="right" w:pos="8306"/>
      </w:tabs>
      <w:snapToGrid w:val="0"/>
    </w:pPr>
    <w:rPr>
      <w:sz w:val="18"/>
      <w:szCs w:val="18"/>
    </w:rPr>
  </w:style>
  <w:style w:type="character" w:styleId="15">
    <w:name w:val="HTML Code"/>
    <w:basedOn w:val="8"/>
    <w:semiHidden/>
    <w:unhideWhenUsed/>
    <w:qFormat/>
    <w:uiPriority w:val="99"/>
    <w:rPr>
      <w:rFonts w:ascii="Courier New" w:hAnsi="Courier New" w:cs="Courier New"/>
      <w:sz w:val="20"/>
      <w:szCs w:val="20"/>
    </w:rPr>
  </w:style>
  <w:style w:type="character" w:styleId="16">
    <w:name w:val="Hyperlink"/>
    <w:basedOn w:val="8"/>
    <w:semiHidden/>
    <w:unhideWhenUsed/>
    <w:qFormat/>
    <w:uiPriority w:val="99"/>
    <w:rPr>
      <w:color w:val="0000FF"/>
      <w:u w:val="single"/>
    </w:rPr>
  </w:style>
  <w:style w:type="paragraph" w:styleId="17">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8">
    <w:name w:val="Strong"/>
    <w:basedOn w:val="8"/>
    <w:qFormat/>
    <w:uiPriority w:val="22"/>
    <w:rPr>
      <w:b/>
      <w:bCs/>
    </w:rPr>
  </w:style>
  <w:style w:type="paragraph" w:styleId="19">
    <w:name w:val="Subtitle"/>
    <w:basedOn w:val="1"/>
    <w:next w:val="1"/>
    <w:qFormat/>
    <w:uiPriority w:val="0"/>
    <w:pPr>
      <w:keepNext/>
      <w:keepLines/>
      <w:spacing w:after="320"/>
      <w:contextualSpacing/>
    </w:pPr>
    <w:rPr>
      <w:color w:val="666666"/>
      <w:sz w:val="30"/>
      <w:szCs w:val="30"/>
    </w:rPr>
  </w:style>
  <w:style w:type="paragraph" w:styleId="20">
    <w:name w:val="Title"/>
    <w:basedOn w:val="1"/>
    <w:next w:val="1"/>
    <w:qFormat/>
    <w:uiPriority w:val="0"/>
    <w:pPr>
      <w:keepNext/>
      <w:keepLines/>
      <w:spacing w:after="60"/>
      <w:contextualSpacing/>
    </w:pPr>
    <w:rPr>
      <w:sz w:val="52"/>
      <w:szCs w:val="52"/>
    </w:rPr>
  </w:style>
  <w:style w:type="paragraph" w:styleId="21">
    <w:name w:val="toc 1"/>
    <w:basedOn w:val="1"/>
    <w:next w:val="1"/>
    <w:semiHidden/>
    <w:unhideWhenUsed/>
    <w:qFormat/>
    <w:uiPriority w:val="39"/>
  </w:style>
  <w:style w:type="paragraph" w:customStyle="1" w:styleId="22">
    <w:name w:val="WPSOffice手动目录 1"/>
    <w:qFormat/>
    <w:uiPriority w:val="0"/>
    <w:pPr>
      <w:ind w:leftChars="0"/>
    </w:pPr>
    <w:rPr>
      <w:rFonts w:ascii="Times New Roman" w:hAnsi="Times New Roman" w:eastAsia="SimSun" w:cs="Times New Roman"/>
      <w:sz w:val="20"/>
      <w:szCs w:val="20"/>
    </w:rPr>
  </w:style>
  <w:style w:type="character" w:customStyle="1" w:styleId="23">
    <w:name w:val="Heading 4 Char"/>
    <w:link w:val="5"/>
    <w:qFormat/>
    <w:uiPriority w:val="0"/>
    <w:rPr>
      <w:color w:val="666666"/>
      <w:sz w:val="24"/>
      <w:szCs w:val="24"/>
    </w:rPr>
  </w:style>
  <w:style w:type="character" w:customStyle="1" w:styleId="24">
    <w:name w:val="Heading 5 Char"/>
    <w:link w:val="6"/>
    <w:uiPriority w:val="0"/>
    <w:rPr>
      <w:color w:val="666666"/>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26</Pages>
  <Words>192</Words>
  <Characters>1191</Characters>
  <Lines>85</Lines>
  <Paragraphs>23</Paragraphs>
  <TotalTime>90</TotalTime>
  <ScaleCrop>false</ScaleCrop>
  <LinksUpToDate>false</LinksUpToDate>
  <CharactersWithSpaces>1360</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2016-01-09T20:01:00Z</dcterms:created>
  <dc:creator>User</dc:creator>
  <cp:lastModifiedBy>User</cp:lastModifiedBy>
  <dcterms:modified xsi:type="dcterms:W3CDTF">2025-01-21T23:01:07Z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f1f2e26f8b4343c8943b34291dca3acf29ce98d7f883aca4f3d6f583e21788f6</vt:lpwstr>
  </property>
  <property fmtid="{D5CDD505-2E9C-101B-9397-08002B2CF9AE}" pid="3" name="KSOProductBuildVer">
    <vt:lpwstr>1033-12.2.0.19821</vt:lpwstr>
  </property>
  <property fmtid="{D5CDD505-2E9C-101B-9397-08002B2CF9AE}" pid="4" name="ICV">
    <vt:lpwstr>6543D58087264F31996691E7CCE3C911_13</vt:lpwstr>
  </property>
</Properties>
</file>