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FA0EFF2">
      <w:pPr>
        <w:rPr>
          <w:rFonts w:hint="default"/>
          <w:lang w:val="en-US"/>
        </w:rPr>
      </w:pPr>
    </w:p>
    <w:p w14:paraId="14F14B3E"/>
    <w:p w14:paraId="111C684B"/>
    <w:p w14:paraId="0078CA6E"/>
    <w:p w14:paraId="1CFDED4F"/>
    <w:p w14:paraId="1ABD62B2"/>
    <w:p w14:paraId="04435BB7"/>
    <w:p w14:paraId="6508DDE4"/>
    <w:p w14:paraId="30C1A693">
      <w:pPr>
        <w:spacing w:line="331" w:lineRule="auto"/>
        <w:jc w:val="center"/>
        <w:rPr>
          <w:b w:val="0"/>
          <w:bCs w:val="0"/>
        </w:rPr>
      </w:pPr>
      <w:r>
        <w:rPr>
          <w:b w:val="0"/>
          <w:bCs w:val="0"/>
          <w:sz w:val="36"/>
          <w:szCs w:val="36"/>
        </w:rPr>
        <w:t>КУРСОВ ПРОЕКТ</w:t>
      </w:r>
    </w:p>
    <w:p w14:paraId="6D133D50">
      <w:pPr>
        <w:spacing w:line="331" w:lineRule="auto"/>
        <w:jc w:val="center"/>
        <w:rPr>
          <w:b w:val="0"/>
          <w:bCs w:val="0"/>
          <w:lang w:val="bg-BG"/>
        </w:rPr>
      </w:pPr>
      <w:r>
        <w:rPr>
          <w:b w:val="0"/>
          <w:bCs w:val="0"/>
          <w:sz w:val="36"/>
          <w:szCs w:val="36"/>
        </w:rPr>
        <w:t xml:space="preserve">ПО </w:t>
      </w:r>
      <w:r>
        <w:rPr>
          <w:b w:val="0"/>
          <w:bCs w:val="0"/>
          <w:sz w:val="36"/>
          <w:szCs w:val="36"/>
          <w:lang w:val="bg-BG"/>
        </w:rPr>
        <w:t>СИСТЕМИ, ОСНОВАНИ НА ЗНАНИЯ</w:t>
      </w:r>
    </w:p>
    <w:p w14:paraId="06B3B151">
      <w:pPr>
        <w:rPr>
          <w:b w:val="0"/>
          <w:bCs w:val="0"/>
        </w:rPr>
      </w:pPr>
    </w:p>
    <w:p w14:paraId="69FBC21C">
      <w:pPr>
        <w:spacing w:line="331" w:lineRule="auto"/>
        <w:jc w:val="center"/>
        <w:rPr>
          <w:b w:val="0"/>
          <w:bCs w:val="0"/>
        </w:rPr>
      </w:pPr>
      <w:r>
        <w:rPr>
          <w:b w:val="0"/>
          <w:bCs w:val="0"/>
          <w:sz w:val="24"/>
          <w:szCs w:val="24"/>
        </w:rPr>
        <w:t>Тема:</w:t>
      </w:r>
    </w:p>
    <w:p w14:paraId="10FCDE78">
      <w:pPr>
        <w:rPr>
          <w:highlight w:val="green"/>
        </w:rPr>
      </w:pPr>
    </w:p>
    <w:p w14:paraId="0751E496">
      <w:pPr>
        <w:shd w:val="clear"/>
        <w:spacing w:line="331" w:lineRule="auto"/>
        <w:jc w:val="center"/>
        <w:rPr>
          <w:rFonts w:hint="default" w:ascii="Arial" w:hAnsi="Arial" w:eastAsia="Arial" w:cs="Arial"/>
          <w:b w:val="0"/>
          <w:bCs w:val="0"/>
          <w:color w:val="auto"/>
          <w:sz w:val="32"/>
          <w:szCs w:val="32"/>
          <w:highlight w:val="none"/>
          <w:shd w:val="clear" w:color="auto" w:fill="auto"/>
          <w:lang w:val="bg-BG"/>
        </w:rPr>
      </w:pPr>
      <w:r>
        <w:rPr>
          <w:rFonts w:hint="default" w:ascii="Arial" w:hAnsi="Arial" w:eastAsia="Arial" w:cs="Arial"/>
          <w:b w:val="0"/>
          <w:bCs w:val="0"/>
          <w:color w:val="auto"/>
          <w:sz w:val="32"/>
          <w:szCs w:val="32"/>
          <w:highlight w:val="none"/>
          <w:shd w:val="clear" w:color="auto" w:fill="auto"/>
          <w:lang w:val="bg-BG"/>
        </w:rPr>
        <w:t>Система за генериране на препоръка за закупуване на книги (</w:t>
      </w:r>
      <w:r>
        <w:rPr>
          <w:rFonts w:hint="default" w:ascii="Arial" w:hAnsi="Arial" w:eastAsia="Arial" w:cs="Arial"/>
          <w:b w:val="0"/>
          <w:bCs w:val="0"/>
          <w:color w:val="auto"/>
          <w:sz w:val="32"/>
          <w:szCs w:val="32"/>
          <w:highlight w:val="none"/>
          <w:shd w:val="clear" w:color="auto" w:fill="auto"/>
          <w:lang w:val="en-US"/>
        </w:rPr>
        <w:t>recommender system)</w:t>
      </w:r>
    </w:p>
    <w:p w14:paraId="12779A59"/>
    <w:p w14:paraId="669BA200"/>
    <w:p w14:paraId="32672674"/>
    <w:p w14:paraId="3BD34E56"/>
    <w:p w14:paraId="0431485E"/>
    <w:p w14:paraId="1AA5145C">
      <w:pPr>
        <w:spacing w:line="331" w:lineRule="auto"/>
        <w:jc w:val="center"/>
        <w:rPr>
          <w:b w:val="0"/>
          <w:bCs w:val="0"/>
          <w:color w:val="auto"/>
          <w:highlight w:val="none"/>
          <w:shd w:val="clear" w:color="auto" w:fill="auto"/>
        </w:rPr>
      </w:pPr>
      <w:r>
        <w:rPr>
          <w:b w:val="0"/>
          <w:bCs w:val="0"/>
          <w:color w:val="auto"/>
          <w:sz w:val="24"/>
          <w:szCs w:val="24"/>
          <w:highlight w:val="none"/>
          <w:shd w:val="clear" w:color="auto" w:fill="auto"/>
        </w:rPr>
        <w:t>Студенти:</w:t>
      </w:r>
    </w:p>
    <w:p w14:paraId="4951D264">
      <w:pPr>
        <w:rPr>
          <w:color w:val="auto"/>
          <w:highlight w:val="none"/>
          <w:shd w:val="clear" w:color="auto" w:fill="auto"/>
        </w:rPr>
      </w:pPr>
    </w:p>
    <w:p w14:paraId="09E535C0">
      <w:pPr>
        <w:spacing w:line="331" w:lineRule="auto"/>
        <w:jc w:val="center"/>
        <w:rPr>
          <w:rFonts w:hint="default"/>
          <w:color w:val="auto"/>
          <w:highlight w:val="none"/>
          <w:shd w:val="clear" w:color="auto" w:fill="auto"/>
          <w:lang w:val="en-US"/>
        </w:rPr>
      </w:pPr>
      <w:r>
        <w:rPr>
          <w:color w:val="auto"/>
          <w:highlight w:val="none"/>
          <w:shd w:val="clear" w:color="auto" w:fill="auto"/>
          <w:lang w:val="bg-BG"/>
        </w:rPr>
        <w:t>Иван</w:t>
      </w:r>
      <w:r>
        <w:rPr>
          <w:rFonts w:hint="default"/>
          <w:color w:val="auto"/>
          <w:highlight w:val="none"/>
          <w:shd w:val="clear" w:color="auto" w:fill="auto"/>
          <w:lang w:val="bg-BG"/>
        </w:rPr>
        <w:t xml:space="preserve"> Иванов Петров, 3</w:t>
      </w:r>
      <w:r>
        <w:rPr>
          <w:rFonts w:hint="default"/>
          <w:color w:val="auto"/>
          <w:highlight w:val="none"/>
          <w:shd w:val="clear" w:color="auto" w:fill="auto"/>
          <w:lang w:val="en-US"/>
        </w:rPr>
        <w:t>MI0700035</w:t>
      </w:r>
    </w:p>
    <w:p w14:paraId="402E8DE2">
      <w:pPr>
        <w:spacing w:line="331" w:lineRule="auto"/>
        <w:jc w:val="center"/>
        <w:rPr>
          <w:rFonts w:hint="default"/>
          <w:color w:val="auto"/>
          <w:highlight w:val="none"/>
          <w:shd w:val="clear" w:color="auto" w:fill="auto"/>
          <w:lang w:val="bg-BG"/>
        </w:rPr>
      </w:pPr>
      <w:r>
        <w:rPr>
          <w:color w:val="auto"/>
          <w:highlight w:val="none"/>
          <w:shd w:val="clear" w:color="auto" w:fill="auto"/>
          <w:lang w:val="bg-BG"/>
        </w:rPr>
        <w:t>Петя</w:t>
      </w:r>
      <w:r>
        <w:rPr>
          <w:rFonts w:hint="default"/>
          <w:color w:val="auto"/>
          <w:highlight w:val="none"/>
          <w:shd w:val="clear" w:color="auto" w:fill="auto"/>
          <w:lang w:val="bg-BG"/>
        </w:rPr>
        <w:t xml:space="preserve"> Ангелова Личева, </w:t>
      </w:r>
      <w:r>
        <w:rPr>
          <w:rFonts w:hint="default"/>
          <w:color w:val="auto"/>
          <w:highlight w:val="none"/>
          <w:shd w:val="clear" w:color="auto" w:fill="auto"/>
          <w:lang w:val="en-US"/>
        </w:rPr>
        <w:t>3MI0700022</w:t>
      </w:r>
    </w:p>
    <w:p w14:paraId="10F09436"/>
    <w:p w14:paraId="58C3749E"/>
    <w:p w14:paraId="630852B4"/>
    <w:p w14:paraId="3E60B0D7"/>
    <w:p w14:paraId="2C005D4F"/>
    <w:p w14:paraId="39A1C7AD"/>
    <w:p w14:paraId="4F3DBBF6"/>
    <w:p w14:paraId="3153E4CD"/>
    <w:p w14:paraId="53DB41EF"/>
    <w:p w14:paraId="78BC709F"/>
    <w:p w14:paraId="678B8D30"/>
    <w:p w14:paraId="4B27E763"/>
    <w:p w14:paraId="6CE45802">
      <w:pPr>
        <w:spacing w:line="331" w:lineRule="auto"/>
        <w:jc w:val="center"/>
        <w:rPr>
          <w:sz w:val="24"/>
          <w:szCs w:val="24"/>
        </w:rPr>
      </w:pPr>
      <w:r>
        <w:rPr>
          <w:sz w:val="24"/>
          <w:szCs w:val="24"/>
        </w:rPr>
        <w:t xml:space="preserve">София, </w:t>
      </w:r>
      <w:r>
        <w:rPr>
          <w:sz w:val="24"/>
          <w:szCs w:val="24"/>
          <w:lang w:val="bg-BG"/>
        </w:rPr>
        <w:t>януари</w:t>
      </w:r>
      <w:r>
        <w:rPr>
          <w:sz w:val="24"/>
          <w:szCs w:val="24"/>
        </w:rPr>
        <w:t xml:space="preserve"> 20</w:t>
      </w:r>
      <w:r>
        <w:rPr>
          <w:sz w:val="24"/>
          <w:szCs w:val="24"/>
          <w:lang w:val="bg-BG"/>
        </w:rPr>
        <w:t>2</w:t>
      </w:r>
      <w:r>
        <w:rPr>
          <w:sz w:val="24"/>
          <w:szCs w:val="24"/>
        </w:rPr>
        <w:t>5 г.</w:t>
      </w:r>
    </w:p>
    <w:p w14:paraId="353D458E">
      <w:pPr>
        <w:rPr>
          <w:sz w:val="24"/>
          <w:szCs w:val="24"/>
        </w:rPr>
        <w:sectPr>
          <w:headerReference r:id="rId5" w:type="default"/>
          <w:footerReference r:id="rId6" w:type="default"/>
          <w:pgSz w:w="11909" w:h="16834"/>
          <w:pgMar w:top="1440" w:right="1440" w:bottom="1440" w:left="1440" w:header="720" w:footer="720" w:gutter="0"/>
          <w:pgNumType w:fmt="decimal" w:start="1"/>
          <w:cols w:space="720" w:num="1"/>
        </w:sectPr>
      </w:pPr>
      <w:r>
        <w:rPr>
          <w:sz w:val="24"/>
          <w:szCs w:val="24"/>
        </w:rPr>
        <w:br w:type="page"/>
      </w:r>
    </w:p>
    <w:sdt>
      <w:sdtPr>
        <w:rPr>
          <w:rFonts w:ascii="SimSun" w:hAnsi="SimSun" w:eastAsia="SimSun" w:cs="Arial"/>
          <w:color w:val="000000"/>
          <w:sz w:val="40"/>
          <w:szCs w:val="44"/>
          <w:lang w:val="en-US" w:eastAsia="en-US" w:bidi="ar-SA"/>
        </w:rPr>
        <w:id w:val="147467634"/>
        <w15:color w:val="DBDBDB"/>
        <w:docPartObj>
          <w:docPartGallery w:val="Table of Contents"/>
          <w:docPartUnique/>
        </w:docPartObj>
      </w:sdtPr>
      <w:sdtEndPr>
        <w:rPr>
          <w:rFonts w:ascii="Arial" w:hAnsi="Arial" w:eastAsia="Arial" w:cs="Arial"/>
          <w:color w:val="000000"/>
          <w:sz w:val="24"/>
          <w:szCs w:val="24"/>
          <w:lang w:val="en-US" w:eastAsia="en-US" w:bidi="ar-SA"/>
        </w:rPr>
      </w:sdtEndPr>
      <w:sdtContent>
        <w:p w14:paraId="14D55D7B">
          <w:pPr>
            <w:spacing w:before="0" w:beforeLines="0" w:after="0" w:afterLines="0" w:line="240" w:lineRule="auto"/>
            <w:ind w:left="0" w:leftChars="0" w:right="0" w:rightChars="0" w:firstLine="0" w:firstLineChars="0"/>
            <w:jc w:val="center"/>
            <w:rPr>
              <w:rFonts w:ascii="SimSun" w:hAnsi="SimSun" w:eastAsia="SimSun" w:cs="Arial"/>
              <w:color w:val="000000"/>
              <w:sz w:val="40"/>
              <w:szCs w:val="44"/>
              <w:lang w:val="en-US" w:eastAsia="en-US" w:bidi="ar-SA"/>
            </w:rPr>
          </w:pPr>
        </w:p>
        <w:p w14:paraId="3979D962">
          <w:pPr>
            <w:spacing w:before="0" w:beforeLines="0" w:after="0" w:afterLines="0" w:line="240" w:lineRule="auto"/>
            <w:ind w:left="0" w:leftChars="0" w:right="0" w:rightChars="0" w:firstLine="0" w:firstLineChars="0"/>
            <w:jc w:val="both"/>
            <w:rPr>
              <w:rFonts w:hint="default" w:ascii="SimSun" w:hAnsi="SimSun" w:eastAsia="SimSun" w:cs="Arial"/>
              <w:color w:val="000000"/>
              <w:sz w:val="40"/>
              <w:szCs w:val="44"/>
              <w:lang w:val="bg-BG" w:eastAsia="en-US" w:bidi="ar-SA"/>
            </w:rPr>
          </w:pPr>
        </w:p>
        <w:p w14:paraId="4B977F73">
          <w:pPr>
            <w:spacing w:before="0" w:beforeLines="0" w:after="0" w:afterLines="0" w:line="240" w:lineRule="auto"/>
            <w:ind w:left="0" w:leftChars="0" w:right="0" w:rightChars="0" w:firstLine="0" w:firstLineChars="0"/>
            <w:jc w:val="both"/>
            <w:rPr>
              <w:rFonts w:hint="default" w:ascii="SimSun" w:hAnsi="SimSun" w:eastAsia="SimSun" w:cs="Arial"/>
              <w:color w:val="000000"/>
              <w:sz w:val="40"/>
              <w:szCs w:val="44"/>
              <w:lang w:val="bg-BG" w:eastAsia="en-US" w:bidi="ar-SA"/>
            </w:rPr>
          </w:pPr>
        </w:p>
        <w:p w14:paraId="7A90EDEE">
          <w:pPr>
            <w:spacing w:before="0" w:beforeLines="0" w:after="0" w:afterLines="0" w:line="240" w:lineRule="auto"/>
            <w:ind w:left="0" w:leftChars="0" w:right="0" w:rightChars="0" w:firstLine="0" w:firstLineChars="0"/>
            <w:jc w:val="both"/>
            <w:rPr>
              <w:rFonts w:hint="default" w:ascii="SimSun" w:hAnsi="SimSun" w:eastAsia="SimSun" w:cs="Arial"/>
              <w:color w:val="000000"/>
              <w:sz w:val="40"/>
              <w:szCs w:val="44"/>
              <w:lang w:val="bg-BG" w:eastAsia="en-US" w:bidi="ar-SA"/>
            </w:rPr>
          </w:pPr>
        </w:p>
        <w:p w14:paraId="2FEB0AA2">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r>
            <w:rPr>
              <w:rFonts w:hint="default" w:ascii="SimSun" w:hAnsi="SimSun" w:eastAsia="SimSun" w:cs="Arial"/>
              <w:color w:val="000000"/>
              <w:sz w:val="44"/>
              <w:szCs w:val="48"/>
              <w:lang w:val="bg-BG" w:eastAsia="en-US" w:bidi="ar-SA"/>
            </w:rPr>
            <w:t>Съдържание</w:t>
          </w:r>
        </w:p>
        <w:p w14:paraId="1B9D9EDE">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p>
        <w:p w14:paraId="08D1D75A">
          <w:pPr>
            <w:pStyle w:val="23"/>
            <w:tabs>
              <w:tab w:val="right" w:leader="dot" w:pos="9029"/>
            </w:tabs>
            <w:rPr>
              <w:sz w:val="24"/>
              <w:szCs w:val="24"/>
            </w:rPr>
          </w:pPr>
          <w:r>
            <w:rPr>
              <w:rFonts w:ascii="Arial" w:hAnsi="Arial" w:eastAsia="Arial" w:cs="Arial"/>
              <w:color w:val="000000"/>
              <w:sz w:val="40"/>
              <w:szCs w:val="40"/>
              <w:lang w:val="en-US" w:eastAsia="en-US" w:bidi="ar-SA"/>
            </w:rPr>
            <w:fldChar w:fldCharType="begin"/>
          </w:r>
          <w:r>
            <w:rPr>
              <w:rFonts w:ascii="Arial" w:hAnsi="Arial" w:eastAsia="Arial" w:cs="Arial"/>
              <w:color w:val="000000"/>
              <w:sz w:val="40"/>
              <w:szCs w:val="40"/>
              <w:lang w:val="en-US" w:eastAsia="en-US" w:bidi="ar-SA"/>
            </w:rPr>
            <w:instrText xml:space="preserve">TOC \o "1-1" \h \u </w:instrText>
          </w:r>
          <w:r>
            <w:rPr>
              <w:rFonts w:ascii="Arial" w:hAnsi="Arial" w:eastAsia="Arial" w:cs="Arial"/>
              <w:color w:val="000000"/>
              <w:sz w:val="40"/>
              <w:szCs w:val="40"/>
              <w:lang w:val="en-US" w:eastAsia="en-US" w:bidi="ar-SA"/>
            </w:rPr>
            <w:fldChar w:fldCharType="separate"/>
          </w: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_Toc5949 </w:instrText>
          </w:r>
          <w:r>
            <w:rPr>
              <w:rFonts w:ascii="Arial" w:hAnsi="Arial" w:eastAsia="Arial" w:cs="Arial"/>
              <w:sz w:val="24"/>
              <w:szCs w:val="40"/>
              <w:lang w:val="en-US" w:eastAsia="en-US" w:bidi="ar-SA"/>
            </w:rPr>
            <w:fldChar w:fldCharType="separate"/>
          </w:r>
          <w:r>
            <w:rPr>
              <w:sz w:val="24"/>
              <w:szCs w:val="24"/>
            </w:rPr>
            <w:t>1. Формулировка на задачата</w:t>
          </w:r>
          <w:r>
            <w:rPr>
              <w:sz w:val="24"/>
              <w:szCs w:val="24"/>
            </w:rPr>
            <w:tab/>
          </w:r>
          <w:r>
            <w:rPr>
              <w:sz w:val="24"/>
              <w:szCs w:val="24"/>
            </w:rPr>
            <w:fldChar w:fldCharType="begin"/>
          </w:r>
          <w:r>
            <w:rPr>
              <w:sz w:val="24"/>
              <w:szCs w:val="24"/>
            </w:rPr>
            <w:instrText xml:space="preserve"> PAGEREF _Toc5949 \h </w:instrText>
          </w:r>
          <w:r>
            <w:rPr>
              <w:sz w:val="24"/>
              <w:szCs w:val="24"/>
            </w:rPr>
            <w:fldChar w:fldCharType="separate"/>
          </w:r>
          <w:r>
            <w:rPr>
              <w:sz w:val="24"/>
              <w:szCs w:val="24"/>
            </w:rPr>
            <w:t>2</w:t>
          </w:r>
          <w:r>
            <w:rPr>
              <w:sz w:val="24"/>
              <w:szCs w:val="24"/>
            </w:rPr>
            <w:fldChar w:fldCharType="end"/>
          </w:r>
          <w:r>
            <w:rPr>
              <w:rFonts w:ascii="Arial" w:hAnsi="Arial" w:eastAsia="Arial" w:cs="Arial"/>
              <w:color w:val="000000"/>
              <w:sz w:val="24"/>
              <w:szCs w:val="40"/>
              <w:lang w:val="en-US" w:eastAsia="en-US" w:bidi="ar-SA"/>
            </w:rPr>
            <w:fldChar w:fldCharType="end"/>
          </w:r>
        </w:p>
        <w:p w14:paraId="30C158F3">
          <w:pPr>
            <w:pStyle w:val="23"/>
            <w:tabs>
              <w:tab w:val="right" w:leader="dot" w:pos="9029"/>
            </w:tabs>
            <w:rPr>
              <w:sz w:val="24"/>
              <w:szCs w:val="24"/>
            </w:rPr>
          </w:pP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_Toc20420 </w:instrText>
          </w:r>
          <w:r>
            <w:rPr>
              <w:rFonts w:ascii="Arial" w:hAnsi="Arial" w:eastAsia="Arial" w:cs="Arial"/>
              <w:sz w:val="24"/>
              <w:szCs w:val="40"/>
              <w:lang w:val="en-US" w:eastAsia="en-US" w:bidi="ar-SA"/>
            </w:rPr>
            <w:fldChar w:fldCharType="separate"/>
          </w:r>
          <w:r>
            <w:rPr>
              <w:rFonts w:hint="default"/>
              <w:sz w:val="24"/>
              <w:szCs w:val="24"/>
              <w:lang w:val="bg-BG"/>
            </w:rPr>
            <w:t>2. Използвани данни</w:t>
          </w:r>
          <w:r>
            <w:rPr>
              <w:sz w:val="24"/>
              <w:szCs w:val="24"/>
            </w:rPr>
            <w:tab/>
          </w:r>
          <w:r>
            <w:rPr>
              <w:sz w:val="24"/>
              <w:szCs w:val="24"/>
            </w:rPr>
            <w:fldChar w:fldCharType="begin"/>
          </w:r>
          <w:r>
            <w:rPr>
              <w:sz w:val="24"/>
              <w:szCs w:val="24"/>
            </w:rPr>
            <w:instrText xml:space="preserve"> PAGEREF _Toc20420 \h </w:instrText>
          </w:r>
          <w:r>
            <w:rPr>
              <w:sz w:val="24"/>
              <w:szCs w:val="24"/>
            </w:rPr>
            <w:fldChar w:fldCharType="separate"/>
          </w:r>
          <w:r>
            <w:rPr>
              <w:sz w:val="24"/>
              <w:szCs w:val="24"/>
            </w:rPr>
            <w:t>5</w:t>
          </w:r>
          <w:r>
            <w:rPr>
              <w:sz w:val="24"/>
              <w:szCs w:val="24"/>
            </w:rPr>
            <w:fldChar w:fldCharType="end"/>
          </w:r>
          <w:r>
            <w:rPr>
              <w:rFonts w:ascii="Arial" w:hAnsi="Arial" w:eastAsia="Arial" w:cs="Arial"/>
              <w:color w:val="000000"/>
              <w:sz w:val="24"/>
              <w:szCs w:val="40"/>
              <w:lang w:val="en-US" w:eastAsia="en-US" w:bidi="ar-SA"/>
            </w:rPr>
            <w:fldChar w:fldCharType="end"/>
          </w:r>
        </w:p>
        <w:p w14:paraId="0450704C">
          <w:pPr>
            <w:pStyle w:val="23"/>
            <w:tabs>
              <w:tab w:val="right" w:leader="dot" w:pos="9029"/>
            </w:tabs>
            <w:rPr>
              <w:sz w:val="24"/>
              <w:szCs w:val="24"/>
            </w:rPr>
          </w:pP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_Toc4217 </w:instrText>
          </w:r>
          <w:r>
            <w:rPr>
              <w:rFonts w:ascii="Arial" w:hAnsi="Arial" w:eastAsia="Arial" w:cs="Arial"/>
              <w:sz w:val="24"/>
              <w:szCs w:val="40"/>
              <w:lang w:val="en-US" w:eastAsia="en-US" w:bidi="ar-SA"/>
            </w:rPr>
            <w:fldChar w:fldCharType="separate"/>
          </w:r>
          <w:r>
            <w:rPr>
              <w:rFonts w:hint="default"/>
              <w:sz w:val="24"/>
              <w:szCs w:val="24"/>
              <w:lang w:val="bg-BG"/>
            </w:rPr>
            <w:t>3. Организация на файловете</w:t>
          </w:r>
          <w:r>
            <w:rPr>
              <w:sz w:val="24"/>
              <w:szCs w:val="24"/>
            </w:rPr>
            <w:tab/>
          </w:r>
          <w:r>
            <w:rPr>
              <w:sz w:val="24"/>
              <w:szCs w:val="24"/>
            </w:rPr>
            <w:fldChar w:fldCharType="begin"/>
          </w:r>
          <w:r>
            <w:rPr>
              <w:sz w:val="24"/>
              <w:szCs w:val="24"/>
            </w:rPr>
            <w:instrText xml:space="preserve"> PAGEREF _Toc4217 \h </w:instrText>
          </w:r>
          <w:r>
            <w:rPr>
              <w:sz w:val="24"/>
              <w:szCs w:val="24"/>
            </w:rPr>
            <w:fldChar w:fldCharType="separate"/>
          </w:r>
          <w:r>
            <w:rPr>
              <w:sz w:val="24"/>
              <w:szCs w:val="24"/>
            </w:rPr>
            <w:t>7</w:t>
          </w:r>
          <w:r>
            <w:rPr>
              <w:sz w:val="24"/>
              <w:szCs w:val="24"/>
            </w:rPr>
            <w:fldChar w:fldCharType="end"/>
          </w:r>
          <w:r>
            <w:rPr>
              <w:rFonts w:ascii="Arial" w:hAnsi="Arial" w:eastAsia="Arial" w:cs="Arial"/>
              <w:color w:val="000000"/>
              <w:sz w:val="24"/>
              <w:szCs w:val="40"/>
              <w:lang w:val="en-US" w:eastAsia="en-US" w:bidi="ar-SA"/>
            </w:rPr>
            <w:fldChar w:fldCharType="end"/>
          </w:r>
        </w:p>
        <w:p w14:paraId="42074A7E">
          <w:pPr>
            <w:pStyle w:val="23"/>
            <w:tabs>
              <w:tab w:val="right" w:leader="dot" w:pos="9029"/>
            </w:tabs>
            <w:rPr>
              <w:sz w:val="24"/>
              <w:szCs w:val="24"/>
            </w:rPr>
          </w:pP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_Toc13548 </w:instrText>
          </w:r>
          <w:r>
            <w:rPr>
              <w:rFonts w:ascii="Arial" w:hAnsi="Arial" w:eastAsia="Arial" w:cs="Arial"/>
              <w:sz w:val="24"/>
              <w:szCs w:val="40"/>
              <w:lang w:val="en-US" w:eastAsia="en-US" w:bidi="ar-SA"/>
            </w:rPr>
            <w:fldChar w:fldCharType="separate"/>
          </w:r>
          <w:r>
            <w:rPr>
              <w:sz w:val="24"/>
              <w:szCs w:val="24"/>
            </w:rPr>
            <w:t>4. Използвани алгоритми</w:t>
          </w:r>
          <w:r>
            <w:rPr>
              <w:sz w:val="24"/>
              <w:szCs w:val="24"/>
            </w:rPr>
            <w:tab/>
          </w:r>
          <w:r>
            <w:rPr>
              <w:sz w:val="24"/>
              <w:szCs w:val="24"/>
            </w:rPr>
            <w:fldChar w:fldCharType="begin"/>
          </w:r>
          <w:r>
            <w:rPr>
              <w:sz w:val="24"/>
              <w:szCs w:val="24"/>
            </w:rPr>
            <w:instrText xml:space="preserve"> PAGEREF _Toc13548 \h </w:instrText>
          </w:r>
          <w:r>
            <w:rPr>
              <w:sz w:val="24"/>
              <w:szCs w:val="24"/>
            </w:rPr>
            <w:fldChar w:fldCharType="separate"/>
          </w:r>
          <w:r>
            <w:rPr>
              <w:sz w:val="24"/>
              <w:szCs w:val="24"/>
            </w:rPr>
            <w:t>8</w:t>
          </w:r>
          <w:r>
            <w:rPr>
              <w:sz w:val="24"/>
              <w:szCs w:val="24"/>
            </w:rPr>
            <w:fldChar w:fldCharType="end"/>
          </w:r>
          <w:r>
            <w:rPr>
              <w:rFonts w:ascii="Arial" w:hAnsi="Arial" w:eastAsia="Arial" w:cs="Arial"/>
              <w:color w:val="000000"/>
              <w:sz w:val="24"/>
              <w:szCs w:val="40"/>
              <w:lang w:val="en-US" w:eastAsia="en-US" w:bidi="ar-SA"/>
            </w:rPr>
            <w:fldChar w:fldCharType="end"/>
          </w:r>
        </w:p>
        <w:p w14:paraId="6BCDDE3E">
          <w:pPr>
            <w:pStyle w:val="23"/>
            <w:tabs>
              <w:tab w:val="right" w:leader="dot" w:pos="9029"/>
            </w:tabs>
            <w:rPr>
              <w:sz w:val="24"/>
              <w:szCs w:val="24"/>
            </w:rPr>
          </w:pP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_Toc25489 </w:instrText>
          </w:r>
          <w:r>
            <w:rPr>
              <w:rFonts w:ascii="Arial" w:hAnsi="Arial" w:eastAsia="Arial" w:cs="Arial"/>
              <w:sz w:val="24"/>
              <w:szCs w:val="40"/>
              <w:lang w:val="en-US" w:eastAsia="en-US" w:bidi="ar-SA"/>
            </w:rPr>
            <w:fldChar w:fldCharType="separate"/>
          </w:r>
          <w:r>
            <w:rPr>
              <w:sz w:val="24"/>
              <w:szCs w:val="24"/>
            </w:rPr>
            <w:t>5. Описание на програмната реализация</w:t>
          </w:r>
          <w:r>
            <w:rPr>
              <w:sz w:val="24"/>
              <w:szCs w:val="24"/>
            </w:rPr>
            <w:tab/>
          </w:r>
          <w:r>
            <w:rPr>
              <w:sz w:val="24"/>
              <w:szCs w:val="24"/>
            </w:rPr>
            <w:fldChar w:fldCharType="begin"/>
          </w:r>
          <w:r>
            <w:rPr>
              <w:sz w:val="24"/>
              <w:szCs w:val="24"/>
            </w:rPr>
            <w:instrText xml:space="preserve"> PAGEREF _Toc25489 \h </w:instrText>
          </w:r>
          <w:r>
            <w:rPr>
              <w:sz w:val="24"/>
              <w:szCs w:val="24"/>
            </w:rPr>
            <w:fldChar w:fldCharType="separate"/>
          </w:r>
          <w:r>
            <w:rPr>
              <w:sz w:val="24"/>
              <w:szCs w:val="24"/>
            </w:rPr>
            <w:t>12</w:t>
          </w:r>
          <w:r>
            <w:rPr>
              <w:sz w:val="24"/>
              <w:szCs w:val="24"/>
            </w:rPr>
            <w:fldChar w:fldCharType="end"/>
          </w:r>
          <w:r>
            <w:rPr>
              <w:rFonts w:ascii="Arial" w:hAnsi="Arial" w:eastAsia="Arial" w:cs="Arial"/>
              <w:color w:val="000000"/>
              <w:sz w:val="24"/>
              <w:szCs w:val="40"/>
              <w:lang w:val="en-US" w:eastAsia="en-US" w:bidi="ar-SA"/>
            </w:rPr>
            <w:fldChar w:fldCharType="end"/>
          </w:r>
        </w:p>
        <w:p w14:paraId="14D9C417">
          <w:pPr>
            <w:pStyle w:val="23"/>
            <w:tabs>
              <w:tab w:val="right" w:leader="dot" w:pos="9029"/>
            </w:tabs>
            <w:rPr>
              <w:sz w:val="24"/>
              <w:szCs w:val="24"/>
            </w:rPr>
          </w:pP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_Toc21653 </w:instrText>
          </w:r>
          <w:r>
            <w:rPr>
              <w:rFonts w:ascii="Arial" w:hAnsi="Arial" w:eastAsia="Arial" w:cs="Arial"/>
              <w:sz w:val="24"/>
              <w:szCs w:val="40"/>
              <w:lang w:val="en-US" w:eastAsia="en-US" w:bidi="ar-SA"/>
            </w:rPr>
            <w:fldChar w:fldCharType="separate"/>
          </w:r>
          <w:r>
            <w:t xml:space="preserve">6. </w:t>
          </w:r>
          <w:r>
            <w:rPr>
              <w:sz w:val="24"/>
              <w:szCs w:val="24"/>
            </w:rPr>
            <w:t>Примери, илюстриращи работата на програмната система</w:t>
          </w:r>
          <w:r>
            <w:rPr>
              <w:sz w:val="24"/>
              <w:szCs w:val="24"/>
            </w:rPr>
            <w:tab/>
          </w:r>
          <w:r>
            <w:rPr>
              <w:sz w:val="24"/>
              <w:szCs w:val="24"/>
            </w:rPr>
            <w:fldChar w:fldCharType="begin"/>
          </w:r>
          <w:r>
            <w:rPr>
              <w:sz w:val="24"/>
              <w:szCs w:val="24"/>
            </w:rPr>
            <w:instrText xml:space="preserve"> PAGEREF _Toc21653 \h </w:instrText>
          </w:r>
          <w:r>
            <w:rPr>
              <w:sz w:val="24"/>
              <w:szCs w:val="24"/>
            </w:rPr>
            <w:fldChar w:fldCharType="separate"/>
          </w:r>
          <w:r>
            <w:rPr>
              <w:sz w:val="24"/>
              <w:szCs w:val="24"/>
            </w:rPr>
            <w:t>24</w:t>
          </w:r>
          <w:r>
            <w:rPr>
              <w:sz w:val="24"/>
              <w:szCs w:val="24"/>
            </w:rPr>
            <w:fldChar w:fldCharType="end"/>
          </w:r>
          <w:r>
            <w:rPr>
              <w:rFonts w:ascii="Arial" w:hAnsi="Arial" w:eastAsia="Arial" w:cs="Arial"/>
              <w:color w:val="000000"/>
              <w:sz w:val="24"/>
              <w:szCs w:val="40"/>
              <w:lang w:val="en-US" w:eastAsia="en-US" w:bidi="ar-SA"/>
            </w:rPr>
            <w:fldChar w:fldCharType="end"/>
          </w:r>
        </w:p>
        <w:p w14:paraId="6D334870">
          <w:pPr>
            <w:pStyle w:val="23"/>
            <w:tabs>
              <w:tab w:val="right" w:leader="dot" w:pos="9029"/>
            </w:tabs>
            <w:rPr>
              <w:sz w:val="24"/>
              <w:szCs w:val="24"/>
            </w:rPr>
          </w:pP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_Toc22501 </w:instrText>
          </w:r>
          <w:r>
            <w:rPr>
              <w:rFonts w:ascii="Arial" w:hAnsi="Arial" w:eastAsia="Arial" w:cs="Arial"/>
              <w:sz w:val="24"/>
              <w:szCs w:val="40"/>
              <w:lang w:val="en-US" w:eastAsia="en-US" w:bidi="ar-SA"/>
            </w:rPr>
            <w:fldChar w:fldCharType="separate"/>
          </w:r>
          <w:r>
            <w:rPr>
              <w:rFonts w:hint="default"/>
              <w:sz w:val="24"/>
              <w:szCs w:val="24"/>
              <w:lang w:val="bg-BG"/>
            </w:rPr>
            <w:t>7. Конфигурация на проекта</w:t>
          </w:r>
          <w:r>
            <w:rPr>
              <w:sz w:val="24"/>
              <w:szCs w:val="24"/>
            </w:rPr>
            <w:tab/>
          </w:r>
          <w:r>
            <w:rPr>
              <w:sz w:val="24"/>
              <w:szCs w:val="24"/>
            </w:rPr>
            <w:fldChar w:fldCharType="begin"/>
          </w:r>
          <w:r>
            <w:rPr>
              <w:sz w:val="24"/>
              <w:szCs w:val="24"/>
            </w:rPr>
            <w:instrText xml:space="preserve"> PAGEREF _Toc22501 \h </w:instrText>
          </w:r>
          <w:r>
            <w:rPr>
              <w:sz w:val="24"/>
              <w:szCs w:val="24"/>
            </w:rPr>
            <w:fldChar w:fldCharType="separate"/>
          </w:r>
          <w:r>
            <w:rPr>
              <w:sz w:val="24"/>
              <w:szCs w:val="24"/>
            </w:rPr>
            <w:t>28</w:t>
          </w:r>
          <w:r>
            <w:rPr>
              <w:sz w:val="24"/>
              <w:szCs w:val="24"/>
            </w:rPr>
            <w:fldChar w:fldCharType="end"/>
          </w:r>
          <w:r>
            <w:rPr>
              <w:rFonts w:ascii="Arial" w:hAnsi="Arial" w:eastAsia="Arial" w:cs="Arial"/>
              <w:color w:val="000000"/>
              <w:sz w:val="24"/>
              <w:szCs w:val="40"/>
              <w:lang w:val="en-US" w:eastAsia="en-US" w:bidi="ar-SA"/>
            </w:rPr>
            <w:fldChar w:fldCharType="end"/>
          </w:r>
        </w:p>
        <w:p w14:paraId="14F0AB2B">
          <w:pPr>
            <w:pStyle w:val="23"/>
            <w:tabs>
              <w:tab w:val="right" w:leader="dot" w:pos="9029"/>
            </w:tabs>
            <w:rPr>
              <w:sz w:val="24"/>
              <w:szCs w:val="24"/>
            </w:rPr>
          </w:pPr>
          <w:r>
            <w:rPr>
              <w:rFonts w:ascii="Arial" w:hAnsi="Arial" w:eastAsia="Arial" w:cs="Arial"/>
              <w:color w:val="000000"/>
              <w:sz w:val="24"/>
              <w:szCs w:val="40"/>
              <w:lang w:val="en-US" w:eastAsia="en-US" w:bidi="ar-SA"/>
            </w:rPr>
            <w:fldChar w:fldCharType="begin"/>
          </w:r>
          <w:r>
            <w:rPr>
              <w:rFonts w:ascii="Arial" w:hAnsi="Arial" w:eastAsia="Arial" w:cs="Arial"/>
              <w:sz w:val="24"/>
              <w:szCs w:val="40"/>
              <w:lang w:val="en-US" w:eastAsia="en-US" w:bidi="ar-SA"/>
            </w:rPr>
            <w:instrText xml:space="preserve"> HYPERLINK \l _Toc9042 </w:instrText>
          </w:r>
          <w:r>
            <w:rPr>
              <w:rFonts w:ascii="Arial" w:hAnsi="Arial" w:eastAsia="Arial" w:cs="Arial"/>
              <w:sz w:val="24"/>
              <w:szCs w:val="40"/>
              <w:lang w:val="en-US" w:eastAsia="en-US" w:bidi="ar-SA"/>
            </w:rPr>
            <w:fldChar w:fldCharType="separate"/>
          </w:r>
          <w:r>
            <w:rPr>
              <w:sz w:val="24"/>
              <w:szCs w:val="24"/>
            </w:rPr>
            <w:t>8. Литература</w:t>
          </w:r>
          <w:r>
            <w:rPr>
              <w:sz w:val="24"/>
              <w:szCs w:val="24"/>
            </w:rPr>
            <w:tab/>
          </w:r>
          <w:r>
            <w:rPr>
              <w:sz w:val="24"/>
              <w:szCs w:val="24"/>
            </w:rPr>
            <w:fldChar w:fldCharType="begin"/>
          </w:r>
          <w:r>
            <w:rPr>
              <w:sz w:val="24"/>
              <w:szCs w:val="24"/>
            </w:rPr>
            <w:instrText xml:space="preserve"> PAGEREF _Toc9042 \h </w:instrText>
          </w:r>
          <w:r>
            <w:rPr>
              <w:sz w:val="24"/>
              <w:szCs w:val="24"/>
            </w:rPr>
            <w:fldChar w:fldCharType="separate"/>
          </w:r>
          <w:r>
            <w:rPr>
              <w:sz w:val="24"/>
              <w:szCs w:val="24"/>
            </w:rPr>
            <w:t>29</w:t>
          </w:r>
          <w:r>
            <w:rPr>
              <w:sz w:val="24"/>
              <w:szCs w:val="24"/>
            </w:rPr>
            <w:fldChar w:fldCharType="end"/>
          </w:r>
          <w:r>
            <w:rPr>
              <w:rFonts w:ascii="Arial" w:hAnsi="Arial" w:eastAsia="Arial" w:cs="Arial"/>
              <w:color w:val="000000"/>
              <w:sz w:val="24"/>
              <w:szCs w:val="40"/>
              <w:lang w:val="en-US" w:eastAsia="en-US" w:bidi="ar-SA"/>
            </w:rPr>
            <w:fldChar w:fldCharType="end"/>
          </w:r>
        </w:p>
        <w:p w14:paraId="297C438F">
          <w:pPr>
            <w:spacing w:line="331" w:lineRule="auto"/>
            <w:jc w:val="center"/>
            <w:rPr>
              <w:rFonts w:ascii="Arial" w:hAnsi="Arial" w:eastAsia="Arial" w:cs="Arial"/>
              <w:color w:val="000000"/>
              <w:sz w:val="24"/>
              <w:szCs w:val="24"/>
              <w:lang w:val="en-US" w:eastAsia="en-US" w:bidi="ar-SA"/>
            </w:rPr>
          </w:pPr>
          <w:r>
            <w:rPr>
              <w:rFonts w:ascii="Arial" w:hAnsi="Arial" w:eastAsia="Arial" w:cs="Arial"/>
              <w:color w:val="000000"/>
              <w:sz w:val="24"/>
              <w:szCs w:val="40"/>
              <w:lang w:val="en-US" w:eastAsia="en-US" w:bidi="ar-SA"/>
            </w:rPr>
            <w:fldChar w:fldCharType="end"/>
          </w:r>
        </w:p>
      </w:sdtContent>
    </w:sdt>
    <w:p w14:paraId="495104A4">
      <w:pPr>
        <w:spacing w:line="331" w:lineRule="auto"/>
        <w:jc w:val="center"/>
        <w:rPr>
          <w:rFonts w:ascii="Arial" w:hAnsi="Arial" w:eastAsia="Arial" w:cs="Arial"/>
          <w:color w:val="000000"/>
          <w:sz w:val="22"/>
          <w:szCs w:val="22"/>
          <w:lang w:val="en-US" w:eastAsia="en-US" w:bidi="ar-SA"/>
        </w:rPr>
      </w:pPr>
    </w:p>
    <w:p w14:paraId="31D4675F">
      <w:pPr>
        <w:spacing w:line="331" w:lineRule="auto"/>
        <w:jc w:val="center"/>
      </w:pPr>
    </w:p>
    <w:p w14:paraId="4AE43E12">
      <w:pPr>
        <w:spacing w:line="331" w:lineRule="auto"/>
        <w:jc w:val="center"/>
      </w:pPr>
    </w:p>
    <w:p w14:paraId="6485A953">
      <w:pPr>
        <w:spacing w:line="331" w:lineRule="auto"/>
        <w:jc w:val="center"/>
      </w:pPr>
    </w:p>
    <w:p w14:paraId="57BECB2B">
      <w:pPr>
        <w:spacing w:line="331" w:lineRule="auto"/>
        <w:jc w:val="center"/>
      </w:pPr>
    </w:p>
    <w:p w14:paraId="56FDBAC3">
      <w:pPr>
        <w:spacing w:line="331" w:lineRule="auto"/>
        <w:jc w:val="center"/>
      </w:pPr>
    </w:p>
    <w:p w14:paraId="63240D8A">
      <w:pPr>
        <w:spacing w:line="331" w:lineRule="auto"/>
        <w:jc w:val="center"/>
      </w:pPr>
    </w:p>
    <w:p w14:paraId="165C76CA">
      <w:pPr>
        <w:spacing w:line="331" w:lineRule="auto"/>
        <w:jc w:val="center"/>
      </w:pPr>
    </w:p>
    <w:p w14:paraId="1BCB984B">
      <w:pPr>
        <w:spacing w:line="331" w:lineRule="auto"/>
        <w:jc w:val="center"/>
      </w:pPr>
    </w:p>
    <w:p w14:paraId="522EA5C9">
      <w:pPr>
        <w:spacing w:line="331" w:lineRule="auto"/>
        <w:jc w:val="center"/>
      </w:pPr>
    </w:p>
    <w:p w14:paraId="7627B943">
      <w:pPr>
        <w:spacing w:line="331" w:lineRule="auto"/>
        <w:jc w:val="center"/>
      </w:pPr>
    </w:p>
    <w:p w14:paraId="3F8C64A1">
      <w:pPr>
        <w:spacing w:line="331" w:lineRule="auto"/>
        <w:jc w:val="center"/>
      </w:pPr>
    </w:p>
    <w:p w14:paraId="73630D69">
      <w:pPr>
        <w:spacing w:line="331" w:lineRule="auto"/>
        <w:jc w:val="center"/>
      </w:pPr>
    </w:p>
    <w:p w14:paraId="596CA534">
      <w:pPr>
        <w:spacing w:line="331" w:lineRule="auto"/>
        <w:jc w:val="center"/>
      </w:pPr>
    </w:p>
    <w:p w14:paraId="7D5CFB61">
      <w:pPr>
        <w:spacing w:line="331" w:lineRule="auto"/>
        <w:jc w:val="center"/>
      </w:pPr>
    </w:p>
    <w:p w14:paraId="405DA894">
      <w:pPr>
        <w:spacing w:line="331" w:lineRule="auto"/>
        <w:jc w:val="center"/>
      </w:pPr>
    </w:p>
    <w:p w14:paraId="0C393793">
      <w:pPr>
        <w:spacing w:line="331" w:lineRule="auto"/>
        <w:jc w:val="center"/>
      </w:pPr>
    </w:p>
    <w:p w14:paraId="71BBA335">
      <w:pPr>
        <w:spacing w:line="331" w:lineRule="auto"/>
        <w:jc w:val="center"/>
      </w:pPr>
    </w:p>
    <w:p w14:paraId="7D4CA625">
      <w:pPr>
        <w:spacing w:line="331" w:lineRule="auto"/>
        <w:jc w:val="center"/>
      </w:pPr>
    </w:p>
    <w:p w14:paraId="6446933B">
      <w:pPr>
        <w:spacing w:line="331" w:lineRule="auto"/>
        <w:jc w:val="center"/>
      </w:pPr>
    </w:p>
    <w:p w14:paraId="790FC7E4">
      <w:pPr>
        <w:spacing w:line="331" w:lineRule="auto"/>
        <w:jc w:val="center"/>
      </w:pPr>
    </w:p>
    <w:p w14:paraId="525434A2">
      <w:pPr>
        <w:spacing w:line="331" w:lineRule="auto"/>
        <w:jc w:val="center"/>
      </w:pPr>
    </w:p>
    <w:p w14:paraId="0DEA2A82">
      <w:pPr>
        <w:spacing w:line="331" w:lineRule="auto"/>
        <w:jc w:val="center"/>
      </w:pPr>
    </w:p>
    <w:p w14:paraId="7151A33E">
      <w:pPr>
        <w:spacing w:line="331" w:lineRule="auto"/>
        <w:jc w:val="center"/>
      </w:pPr>
    </w:p>
    <w:p w14:paraId="00C01A6A">
      <w:pPr>
        <w:spacing w:line="331" w:lineRule="auto"/>
        <w:jc w:val="both"/>
      </w:pPr>
    </w:p>
    <w:p w14:paraId="238684F2">
      <w:pPr>
        <w:spacing w:line="331" w:lineRule="auto"/>
        <w:jc w:val="both"/>
      </w:pPr>
    </w:p>
    <w:p w14:paraId="3279CFA9">
      <w:pPr>
        <w:pStyle w:val="4"/>
        <w:numPr>
          <w:ilvl w:val="0"/>
          <w:numId w:val="1"/>
        </w:numPr>
        <w:bidi w:val="0"/>
        <w:outlineLvl w:val="0"/>
      </w:pPr>
      <w:bookmarkStart w:id="0" w:name="_Ref27898"/>
      <w:bookmarkStart w:id="1" w:name="_Toc24810"/>
      <w:bookmarkStart w:id="2" w:name="_Toc5949"/>
      <w:r>
        <w:t>Формулировка на задачата</w:t>
      </w:r>
      <w:bookmarkEnd w:id="0"/>
      <w:bookmarkEnd w:id="1"/>
      <w:bookmarkEnd w:id="2"/>
    </w:p>
    <w:p w14:paraId="6FFAFACD">
      <w:pPr>
        <w:spacing w:line="331" w:lineRule="auto"/>
      </w:pPr>
      <w:r>
        <w:rPr>
          <w:sz w:val="24"/>
          <w:szCs w:val="24"/>
        </w:rPr>
        <w:tab/>
      </w:r>
    </w:p>
    <w:p w14:paraId="3164B541">
      <w:pPr>
        <w:spacing w:line="331" w:lineRule="auto"/>
        <w:rPr>
          <w:rFonts w:hint="default"/>
          <w:sz w:val="24"/>
          <w:szCs w:val="24"/>
          <w:lang w:val="bg-BG"/>
        </w:rPr>
      </w:pPr>
      <w:r>
        <w:rPr>
          <w:sz w:val="24"/>
          <w:szCs w:val="24"/>
        </w:rPr>
        <w:tab/>
      </w:r>
      <w:r>
        <w:rPr>
          <w:rFonts w:hint="default"/>
          <w:sz w:val="24"/>
          <w:szCs w:val="24"/>
        </w:rPr>
        <w:t>Система за препоръки на книги, като препоръките се базират на рейтинг от читателите/потребителите. На данните би могло да се приложи ре-филтрация по</w:t>
      </w:r>
      <w:r>
        <w:rPr>
          <w:rFonts w:hint="default"/>
          <w:sz w:val="24"/>
          <w:szCs w:val="24"/>
          <w:lang w:val="en-US"/>
        </w:rPr>
        <w:t xml:space="preserve"> </w:t>
      </w:r>
      <w:r>
        <w:rPr>
          <w:rFonts w:hint="default"/>
          <w:sz w:val="24"/>
          <w:szCs w:val="24"/>
        </w:rPr>
        <w:t xml:space="preserve">възраст на читателите. Основен проблем, който би следвало да се реши преди ре-филтрацията е, че </w:t>
      </w:r>
      <w:r>
        <w:rPr>
          <w:rFonts w:hint="default"/>
          <w:sz w:val="24"/>
          <w:szCs w:val="24"/>
          <w:lang w:val="bg-BG"/>
        </w:rPr>
        <w:t>около</w:t>
      </w:r>
      <w:r>
        <w:rPr>
          <w:rFonts w:hint="default"/>
          <w:sz w:val="24"/>
          <w:szCs w:val="24"/>
          <w:lang w:val="en-US"/>
        </w:rPr>
        <w:t xml:space="preserve"> </w:t>
      </w:r>
      <w:r>
        <w:rPr>
          <w:rFonts w:hint="default"/>
          <w:sz w:val="24"/>
          <w:szCs w:val="24"/>
          <w:lang w:val="bg-BG"/>
        </w:rPr>
        <w:t>40%</w:t>
      </w:r>
      <w:r>
        <w:rPr>
          <w:rFonts w:hint="default"/>
          <w:sz w:val="24"/>
          <w:szCs w:val="24"/>
        </w:rPr>
        <w:t xml:space="preserve"> от читателите не са посочили възрастта си, което води до нужда от поправки/зачистване в данните преди ре-филтрацията</w:t>
      </w:r>
      <w:r>
        <w:rPr>
          <w:rFonts w:hint="default"/>
          <w:sz w:val="24"/>
          <w:szCs w:val="24"/>
          <w:lang w:val="bg-BG"/>
        </w:rPr>
        <w:t xml:space="preserve">,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14:paraId="78746EE8">
      <w:pPr>
        <w:spacing w:line="331" w:lineRule="auto"/>
        <w:rPr>
          <w:rFonts w:hint="default"/>
          <w:sz w:val="24"/>
          <w:szCs w:val="24"/>
          <w:lang w:val="bg-BG"/>
        </w:rPr>
      </w:pPr>
    </w:p>
    <w:p w14:paraId="5BF4EC27">
      <w:pPr>
        <w:spacing w:line="331" w:lineRule="auto"/>
        <w:rPr>
          <w:rFonts w:hint="default"/>
          <w:sz w:val="24"/>
          <w:szCs w:val="24"/>
          <w:u w:val="none"/>
          <w:lang w:val="bg-BG"/>
        </w:rPr>
      </w:pPr>
      <w:r>
        <w:rPr>
          <w:rFonts w:hint="default"/>
          <w:sz w:val="24"/>
          <w:szCs w:val="24"/>
          <w:u w:val="single"/>
          <w:lang w:val="bg-BG"/>
        </w:rPr>
        <w:t>Забележка:</w:t>
      </w:r>
      <w:r>
        <w:rPr>
          <w:rFonts w:hint="default"/>
          <w:sz w:val="24"/>
          <w:szCs w:val="24"/>
          <w:u w:val="none"/>
          <w:lang w:val="bg-BG"/>
        </w:rPr>
        <w:t xml:space="preserve"> Преди да дсотигнем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w:t>
      </w:r>
      <w:r>
        <w:rPr>
          <w:rFonts w:hint="default"/>
          <w:sz w:val="24"/>
          <w:szCs w:val="24"/>
          <w:u w:val="none"/>
          <w:lang w:val="en-US"/>
        </w:rPr>
        <w:t xml:space="preserve">k-NN </w:t>
      </w:r>
      <w:r>
        <w:rPr>
          <w:rFonts w:hint="default"/>
          <w:sz w:val="24"/>
          <w:szCs w:val="24"/>
          <w:u w:val="none"/>
          <w:lang w:val="bg-BG"/>
        </w:rPr>
        <w:t xml:space="preserve">алгоритъма във варианта му на </w:t>
      </w:r>
      <w:r>
        <w:rPr>
          <w:rFonts w:hint="default"/>
          <w:sz w:val="24"/>
          <w:szCs w:val="24"/>
          <w:u w:val="none"/>
          <w:lang w:val="en-US"/>
        </w:rPr>
        <w:t xml:space="preserve">a-NN (k-NN </w:t>
      </w:r>
      <w:r>
        <w:rPr>
          <w:rFonts w:hint="default"/>
          <w:sz w:val="24"/>
          <w:szCs w:val="24"/>
          <w:u w:val="none"/>
          <w:lang w:val="bg-BG"/>
        </w:rPr>
        <w:t>алгоритъм с приближение</w:t>
      </w:r>
      <w:r>
        <w:rPr>
          <w:rFonts w:hint="default"/>
          <w:sz w:val="24"/>
          <w:szCs w:val="24"/>
          <w:u w:val="none"/>
          <w:lang w:val="en-US"/>
        </w:rPr>
        <w:t>)</w:t>
      </w:r>
      <w:r>
        <w:rPr>
          <w:rFonts w:hint="default"/>
          <w:sz w:val="24"/>
          <w:szCs w:val="24"/>
          <w:u w:val="none"/>
          <w:lang w:val="bg-BG"/>
        </w:rPr>
        <w:t xml:space="preserve">. За да изведем съображенията, които ни насочиха да тръгнем в тази посока би било редно да опишем подходите и експериментите, които проведохме, заеднос техните резултати и изводи, както и да покажем с какво </w:t>
      </w:r>
      <w:r>
        <w:rPr>
          <w:rFonts w:hint="default"/>
          <w:sz w:val="24"/>
          <w:szCs w:val="24"/>
          <w:u w:val="none"/>
          <w:lang w:val="en-US"/>
        </w:rPr>
        <w:t xml:space="preserve">a-NN </w:t>
      </w:r>
      <w:r>
        <w:rPr>
          <w:rFonts w:hint="default"/>
          <w:sz w:val="24"/>
          <w:szCs w:val="24"/>
          <w:u w:val="none"/>
          <w:lang w:val="bg-BG"/>
        </w:rPr>
        <w:t xml:space="preserve">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rFonts w:hint="default"/>
          <w:b/>
          <w:bCs/>
          <w:sz w:val="24"/>
          <w:szCs w:val="24"/>
          <w:u w:val="none"/>
          <w:lang w:val="bg-BG"/>
        </w:rPr>
        <w:t>графа Използвани алгоритми</w:t>
      </w:r>
      <w:r>
        <w:rPr>
          <w:rFonts w:hint="default"/>
          <w:sz w:val="24"/>
          <w:szCs w:val="24"/>
          <w:u w:val="none"/>
          <w:lang w:val="bg-BG"/>
        </w:rPr>
        <w:t xml:space="preserve"> на документацията.</w:t>
      </w:r>
    </w:p>
    <w:p w14:paraId="1C703D19">
      <w:pPr>
        <w:spacing w:line="331" w:lineRule="auto"/>
        <w:rPr>
          <w:rFonts w:hint="default"/>
          <w:sz w:val="24"/>
          <w:szCs w:val="24"/>
          <w:u w:val="none"/>
          <w:lang w:val="bg-BG"/>
        </w:rPr>
      </w:pPr>
    </w:p>
    <w:p w14:paraId="732EA644">
      <w:pPr>
        <w:spacing w:line="331" w:lineRule="auto"/>
        <w:rPr>
          <w:rFonts w:hint="default"/>
          <w:sz w:val="24"/>
          <w:szCs w:val="24"/>
          <w:lang w:val="bg-BG"/>
        </w:rPr>
      </w:pPr>
      <w:r>
        <w:rPr>
          <w:rFonts w:hint="default"/>
          <w:sz w:val="24"/>
          <w:szCs w:val="24"/>
          <w:u w:val="single"/>
          <w:lang w:val="bg-BG"/>
        </w:rPr>
        <w:t>Забележка:</w:t>
      </w:r>
      <w:r>
        <w:rPr>
          <w:rFonts w:hint="default"/>
          <w:sz w:val="24"/>
          <w:szCs w:val="24"/>
          <w:lang w:val="bg-BG"/>
        </w:rPr>
        <w:t xml:space="preserve"> Кодът е разработен на </w:t>
      </w:r>
      <w:r>
        <w:rPr>
          <w:rFonts w:hint="default"/>
          <w:sz w:val="24"/>
          <w:szCs w:val="24"/>
          <w:lang w:val="en-US"/>
        </w:rPr>
        <w:t>Python</w:t>
      </w:r>
      <w:r>
        <w:rPr>
          <w:rFonts w:hint="default"/>
          <w:sz w:val="24"/>
          <w:szCs w:val="24"/>
          <w:lang w:val="bg-BG"/>
        </w:rPr>
        <w:t xml:space="preserve"> със съответно необходимите му библиотеки като:</w:t>
      </w:r>
    </w:p>
    <w:p w14:paraId="1B600BC3">
      <w:pPr>
        <w:pStyle w:val="5"/>
        <w:keepNext w:val="0"/>
        <w:keepLines w:val="0"/>
        <w:widowControl/>
        <w:suppressLineNumbers w:val="0"/>
      </w:pPr>
      <w:r>
        <w:rPr>
          <w:rStyle w:val="20"/>
        </w:rPr>
        <w:t>Numpy</w:t>
      </w:r>
    </w:p>
    <w:p w14:paraId="2866E521">
      <w:pPr>
        <w:pStyle w:val="19"/>
        <w:keepNext w:val="0"/>
        <w:keepLines w:val="0"/>
        <w:widowControl/>
        <w:suppressLineNumbers w:val="0"/>
        <w:rPr>
          <w:rFonts w:hint="default" w:ascii="Arial" w:hAnsi="Arial" w:cs="Arial"/>
          <w:sz w:val="24"/>
          <w:szCs w:val="24"/>
        </w:rPr>
      </w:pPr>
      <w:r>
        <w:rPr>
          <w:rStyle w:val="20"/>
          <w:rFonts w:hint="default" w:ascii="Arial" w:hAnsi="Arial" w:cs="Arial"/>
          <w:sz w:val="24"/>
          <w:szCs w:val="24"/>
        </w:rPr>
        <w:t>Numpy</w:t>
      </w:r>
      <w:r>
        <w:rPr>
          <w:rFonts w:hint="default" w:ascii="Arial" w:hAnsi="Arial" w:cs="Arial"/>
          <w:sz w:val="24"/>
          <w:szCs w:val="24"/>
        </w:rP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20"/>
          <w:rFonts w:hint="default" w:ascii="Arial" w:hAnsi="Arial" w:cs="Arial"/>
          <w:sz w:val="24"/>
          <w:szCs w:val="24"/>
        </w:rPr>
        <w:t>Numpy</w:t>
      </w:r>
      <w:r>
        <w:rPr>
          <w:rFonts w:hint="default" w:ascii="Arial" w:hAnsi="Arial" w:cs="Arial"/>
          <w:sz w:val="24"/>
          <w:szCs w:val="24"/>
        </w:rPr>
        <w:t xml:space="preserve"> се използва за:</w:t>
      </w:r>
    </w:p>
    <w:p w14:paraId="3A39DE87">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Преобразуване на колони в масиви (</w:t>
      </w:r>
      <w:r>
        <w:rPr>
          <w:rStyle w:val="17"/>
          <w:rFonts w:hint="default" w:ascii="Arial" w:hAnsi="Arial" w:cs="Arial"/>
          <w:sz w:val="24"/>
          <w:szCs w:val="24"/>
        </w:rPr>
        <w:t>np.array()</w:t>
      </w:r>
      <w:r>
        <w:rPr>
          <w:rFonts w:hint="default" w:ascii="Arial" w:hAnsi="Arial" w:cs="Arial"/>
          <w:sz w:val="24"/>
          <w:szCs w:val="24"/>
        </w:rPr>
        <w:t>), които се използват като входни данни за изчисления и модели.</w:t>
      </w:r>
    </w:p>
    <w:p w14:paraId="1617E0D8">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p>
    <w:p w14:paraId="78BA2793">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Комбиниране на колони в масиви (</w:t>
      </w:r>
      <w:r>
        <w:rPr>
          <w:rStyle w:val="17"/>
          <w:rFonts w:hint="default" w:ascii="Arial" w:hAnsi="Arial" w:cs="Arial"/>
          <w:sz w:val="24"/>
          <w:szCs w:val="24"/>
        </w:rPr>
        <w:t>np.column_stack()</w:t>
      </w:r>
      <w:r>
        <w:rPr>
          <w:rFonts w:hint="default" w:ascii="Arial" w:hAnsi="Arial" w:cs="Arial"/>
          <w:sz w:val="24"/>
          <w:szCs w:val="24"/>
        </w:rPr>
        <w:t>) за създаване на матрици, използвани като характеристики (features) в модела.</w:t>
      </w:r>
    </w:p>
    <w:p w14:paraId="40177DD8">
      <w:pPr>
        <w:pStyle w:val="5"/>
        <w:keepNext w:val="0"/>
        <w:keepLines w:val="0"/>
        <w:widowControl/>
        <w:suppressLineNumbers w:val="0"/>
      </w:pPr>
      <w:r>
        <w:rPr>
          <w:rStyle w:val="20"/>
        </w:rPr>
        <w:t>pandas</w:t>
      </w:r>
    </w:p>
    <w:p w14:paraId="18D6923A">
      <w:pPr>
        <w:pStyle w:val="19"/>
        <w:keepNext w:val="0"/>
        <w:keepLines w:val="0"/>
        <w:widowControl/>
        <w:suppressLineNumbers w:val="0"/>
        <w:rPr>
          <w:rFonts w:hint="default" w:ascii="Arial" w:hAnsi="Arial" w:cs="Arial"/>
          <w:sz w:val="24"/>
          <w:szCs w:val="24"/>
        </w:rPr>
      </w:pPr>
      <w:r>
        <w:rPr>
          <w:rStyle w:val="20"/>
          <w:rFonts w:hint="default" w:ascii="Arial" w:hAnsi="Arial" w:cs="Arial"/>
          <w:sz w:val="24"/>
          <w:szCs w:val="24"/>
        </w:rPr>
        <w:t>pandas</w:t>
      </w:r>
      <w:r>
        <w:rPr>
          <w:rFonts w:hint="default" w:ascii="Arial" w:hAnsi="Arial" w:cs="Arial"/>
          <w:sz w:val="24"/>
          <w:szCs w:val="24"/>
        </w:rPr>
        <w:t xml:space="preserve"> е библиотека за манипулация и анализ на данни. Тя предлага структури от данни като </w:t>
      </w:r>
      <w:r>
        <w:rPr>
          <w:rStyle w:val="17"/>
          <w:rFonts w:hint="default" w:ascii="Arial" w:hAnsi="Arial" w:cs="Arial"/>
          <w:sz w:val="24"/>
          <w:szCs w:val="24"/>
        </w:rPr>
        <w:t>DataFrame</w:t>
      </w:r>
      <w:r>
        <w:rPr>
          <w:rFonts w:hint="default" w:ascii="Arial" w:hAnsi="Arial" w:cs="Arial"/>
          <w:sz w:val="24"/>
          <w:szCs w:val="24"/>
        </w:rPr>
        <w:t>, които улесняват работата с таблични данни.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20"/>
          <w:rFonts w:hint="default" w:ascii="Arial" w:hAnsi="Arial" w:cs="Arial"/>
          <w:sz w:val="24"/>
          <w:szCs w:val="24"/>
        </w:rPr>
        <w:t>pandas</w:t>
      </w:r>
      <w:r>
        <w:rPr>
          <w:rFonts w:hint="default" w:ascii="Arial" w:hAnsi="Arial" w:cs="Arial"/>
          <w:sz w:val="24"/>
          <w:szCs w:val="24"/>
        </w:rPr>
        <w:t xml:space="preserve"> се използва за:</w:t>
      </w:r>
    </w:p>
    <w:p w14:paraId="766F2003">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Зареждане на CSV файлове с информация за книги, потребители и рейтинги (</w:t>
      </w:r>
      <w:r>
        <w:rPr>
          <w:rStyle w:val="17"/>
          <w:rFonts w:hint="default" w:ascii="Arial" w:hAnsi="Arial" w:cs="Arial"/>
          <w:sz w:val="24"/>
          <w:szCs w:val="24"/>
        </w:rPr>
        <w:t>pd.read_csv()</w:t>
      </w:r>
      <w:r>
        <w:rPr>
          <w:rFonts w:hint="default" w:ascii="Arial" w:hAnsi="Arial" w:cs="Arial"/>
          <w:sz w:val="24"/>
          <w:szCs w:val="24"/>
        </w:rPr>
        <w:t>).</w:t>
      </w:r>
    </w:p>
    <w:p w14:paraId="6C5FDFD8">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Обединяване на данни от различни източници (</w:t>
      </w:r>
      <w:r>
        <w:rPr>
          <w:rStyle w:val="17"/>
          <w:rFonts w:hint="default" w:ascii="Arial" w:hAnsi="Arial" w:cs="Arial"/>
          <w:sz w:val="24"/>
          <w:szCs w:val="24"/>
        </w:rPr>
        <w:t>pd.merge()</w:t>
      </w:r>
      <w:r>
        <w:rPr>
          <w:rFonts w:hint="default" w:ascii="Arial" w:hAnsi="Arial" w:cs="Arial"/>
          <w:sz w:val="24"/>
          <w:szCs w:val="24"/>
        </w:rPr>
        <w:t>).</w:t>
      </w:r>
    </w:p>
    <w:p w14:paraId="7219A751">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Филтриране и попълване на липсващи стойности в данните (</w:t>
      </w:r>
      <w:r>
        <w:rPr>
          <w:rStyle w:val="17"/>
          <w:rFonts w:hint="default" w:ascii="Arial" w:hAnsi="Arial" w:cs="Arial"/>
          <w:sz w:val="24"/>
          <w:szCs w:val="24"/>
        </w:rPr>
        <w:t>dropna()</w:t>
      </w:r>
      <w:r>
        <w:rPr>
          <w:rFonts w:hint="default" w:ascii="Arial" w:hAnsi="Arial" w:cs="Arial"/>
          <w:sz w:val="24"/>
          <w:szCs w:val="24"/>
        </w:rPr>
        <w:t xml:space="preserve"> и </w:t>
      </w:r>
      <w:r>
        <w:rPr>
          <w:rStyle w:val="17"/>
          <w:rFonts w:hint="default" w:ascii="Arial" w:hAnsi="Arial" w:cs="Arial"/>
          <w:sz w:val="24"/>
          <w:szCs w:val="24"/>
        </w:rPr>
        <w:t>fillna()</w:t>
      </w:r>
      <w:r>
        <w:rPr>
          <w:rFonts w:hint="default" w:ascii="Arial" w:hAnsi="Arial" w:cs="Arial"/>
          <w:sz w:val="24"/>
          <w:szCs w:val="24"/>
        </w:rPr>
        <w:t>).</w:t>
      </w:r>
    </w:p>
    <w:p w14:paraId="43A35C24">
      <w:pPr>
        <w:pStyle w:val="19"/>
        <w:keepNext w:val="0"/>
        <w:keepLines w:val="0"/>
        <w:widowControl/>
        <w:suppressLineNumbers w:val="0"/>
        <w:rPr>
          <w:rStyle w:val="20"/>
          <w:rFonts w:hint="default" w:ascii="Arial" w:hAnsi="Arial" w:cs="Arial"/>
          <w:color w:val="808080" w:themeColor="background1" w:themeShade="80"/>
          <w:sz w:val="24"/>
          <w:szCs w:val="24"/>
        </w:rPr>
      </w:pPr>
      <w:r>
        <w:rPr>
          <w:rStyle w:val="20"/>
          <w:rFonts w:hint="default" w:ascii="Arial" w:hAnsi="Arial" w:cs="Arial"/>
          <w:color w:val="808080" w:themeColor="background1" w:themeShade="80"/>
          <w:sz w:val="24"/>
          <w:szCs w:val="24"/>
        </w:rPr>
        <w:t xml:space="preserve">pprint </w:t>
      </w:r>
    </w:p>
    <w:p w14:paraId="2DCEE40F">
      <w:pPr>
        <w:pStyle w:val="19"/>
        <w:keepNext w:val="0"/>
        <w:keepLines w:val="0"/>
        <w:widowControl/>
        <w:suppressLineNumbers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 xml:space="preserve">Тази библиотека предоставя функции за красиво форматиран печат на сложни структури от данни. В кода се използва </w:t>
      </w:r>
      <w:r>
        <w:rPr>
          <w:rStyle w:val="17"/>
          <w:rFonts w:hint="default" w:ascii="Arial" w:hAnsi="Arial" w:cs="Arial"/>
          <w:sz w:val="24"/>
          <w:szCs w:val="24"/>
        </w:rPr>
        <w:t>pprint</w:t>
      </w:r>
      <w:r>
        <w:rPr>
          <w:rFonts w:hint="default" w:ascii="Arial" w:hAnsi="Arial" w:cs="Arial"/>
          <w:sz w:val="24"/>
          <w:szCs w:val="24"/>
        </w:rPr>
        <w:t xml:space="preserve"> (преименувана като </w:t>
      </w:r>
      <w:r>
        <w:rPr>
          <w:rStyle w:val="17"/>
          <w:rFonts w:hint="default" w:ascii="Arial" w:hAnsi="Arial" w:cs="Arial"/>
          <w:sz w:val="24"/>
          <w:szCs w:val="24"/>
        </w:rPr>
        <w:t>pp</w:t>
      </w:r>
      <w:r>
        <w:rPr>
          <w:rFonts w:hint="default" w:ascii="Arial" w:hAnsi="Arial" w:cs="Arial"/>
          <w:sz w:val="24"/>
          <w:szCs w:val="24"/>
        </w:rPr>
        <w:t>) за по-четливо отпечатване на резултатите от определени изчисления, например квантилите на броя на оценките.</w:t>
      </w:r>
    </w:p>
    <w:p w14:paraId="3D42D2E1">
      <w:pPr>
        <w:pStyle w:val="5"/>
        <w:keepNext w:val="0"/>
        <w:keepLines w:val="0"/>
        <w:widowControl/>
        <w:suppressLineNumbers w:val="0"/>
        <w:rPr>
          <w:color w:val="808080" w:themeColor="background1" w:themeShade="80"/>
        </w:rPr>
      </w:pPr>
      <w:r>
        <w:rPr>
          <w:rStyle w:val="20"/>
          <w:color w:val="808080" w:themeColor="background1" w:themeShade="80"/>
        </w:rPr>
        <w:t>sklearn.neighbors</w:t>
      </w:r>
    </w:p>
    <w:p w14:paraId="1885B16B">
      <w:pPr>
        <w:pStyle w:val="19"/>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7"/>
          <w:rFonts w:hint="default" w:ascii="Arial" w:hAnsi="Arial" w:cs="Arial"/>
          <w:b/>
          <w:bCs/>
          <w:sz w:val="24"/>
          <w:szCs w:val="24"/>
        </w:rPr>
        <w:t>sklearn.neighbors</w:t>
      </w:r>
      <w:r>
        <w:rPr>
          <w:rFonts w:hint="default" w:ascii="Arial" w:hAnsi="Arial" w:cs="Arial"/>
          <w:sz w:val="24"/>
          <w:szCs w:val="24"/>
        </w:rPr>
        <w:t xml:space="preserve"> предоставя алгоритми за машинно обучение на базата на съседи</w:t>
      </w:r>
      <w:r>
        <w:rPr>
          <w:rFonts w:hint="default" w:ascii="Arial" w:hAnsi="Arial" w:cs="Arial"/>
          <w:sz w:val="24"/>
          <w:szCs w:val="24"/>
          <w:lang w:val="bg-BG"/>
        </w:rPr>
        <w:t xml:space="preserve"> на текущо тествания пример</w:t>
      </w:r>
      <w:r>
        <w:rPr>
          <w:rFonts w:hint="default" w:ascii="Arial" w:hAnsi="Arial" w:cs="Arial"/>
          <w:sz w:val="24"/>
          <w:szCs w:val="24"/>
        </w:rPr>
        <w:t>.</w:t>
      </w:r>
      <w:r>
        <w:rPr>
          <w:rFonts w:hint="default" w:ascii="Arial" w:hAnsi="Arial" w:cs="Arial"/>
          <w:sz w:val="24"/>
          <w:szCs w:val="24"/>
          <w:lang w:val="bg-BG"/>
        </w:rPr>
        <w:t xml:space="preserve"> </w:t>
      </w:r>
      <w:r>
        <w:rPr>
          <w:rFonts w:hint="default" w:ascii="Arial" w:hAnsi="Arial" w:cs="Arial"/>
          <w:sz w:val="24"/>
          <w:szCs w:val="24"/>
        </w:rPr>
        <w:t xml:space="preserve">В кода е използван класът </w:t>
      </w:r>
      <w:r>
        <w:rPr>
          <w:rStyle w:val="17"/>
          <w:rFonts w:hint="default" w:ascii="Arial" w:hAnsi="Arial" w:cs="Arial"/>
          <w:b/>
          <w:bCs/>
          <w:sz w:val="24"/>
          <w:szCs w:val="24"/>
        </w:rPr>
        <w:t>KNeighborsRegressor</w:t>
      </w:r>
      <w:r>
        <w:rPr>
          <w:rFonts w:hint="default" w:ascii="Arial" w:hAnsi="Arial" w:cs="Arial"/>
          <w:sz w:val="24"/>
          <w:szCs w:val="24"/>
        </w:rPr>
        <w:t>, който:</w:t>
      </w:r>
    </w:p>
    <w:p w14:paraId="33738E39">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Използва метода на най-близките съседи за регресия.</w:t>
      </w:r>
    </w:p>
    <w:p w14:paraId="233A6B1F">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 xml:space="preserve">Предсказва стойност на база сходството (напр. близост по рейтинг </w:t>
      </w:r>
      <w:r>
        <w:rPr>
          <w:sz w:val="24"/>
          <w:szCs w:val="24"/>
          <w:lang w:val="bg-BG"/>
        </w:rPr>
        <w:t>на</w:t>
      </w:r>
      <w:r>
        <w:rPr>
          <w:rFonts w:hint="default"/>
          <w:sz w:val="24"/>
          <w:szCs w:val="24"/>
          <w:lang w:val="bg-BG"/>
        </w:rPr>
        <w:t xml:space="preserve"> книга </w:t>
      </w:r>
      <w:r>
        <w:rPr>
          <w:sz w:val="24"/>
          <w:szCs w:val="24"/>
        </w:rPr>
        <w:t>и възраст</w:t>
      </w:r>
      <w:r>
        <w:rPr>
          <w:rFonts w:hint="default"/>
          <w:sz w:val="24"/>
          <w:szCs w:val="24"/>
          <w:lang w:val="bg-BG"/>
        </w:rPr>
        <w:t xml:space="preserve"> на читател</w:t>
      </w:r>
      <w:r>
        <w:rPr>
          <w:sz w:val="24"/>
          <w:szCs w:val="24"/>
        </w:rPr>
        <w:t>).</w:t>
      </w:r>
    </w:p>
    <w:p w14:paraId="32E500DE">
      <w:pPr>
        <w:pStyle w:val="19"/>
        <w:keepNext w:val="0"/>
        <w:keepLines w:val="0"/>
        <w:widowControl/>
        <w:suppressLineNumbers w:val="0"/>
        <w:rPr>
          <w:rStyle w:val="20"/>
          <w:rFonts w:hint="default" w:ascii="Arial" w:hAnsi="Arial" w:cs="Arial"/>
          <w:color w:val="808080" w:themeColor="text1" w:themeTint="80"/>
          <w14:textFill>
            <w14:solidFill>
              <w14:schemeClr w14:val="tx1">
                <w14:lumMod w14:val="50000"/>
                <w14:lumOff w14:val="50000"/>
              </w14:schemeClr>
            </w14:solidFill>
          </w14:textFill>
        </w:rPr>
      </w:pPr>
      <w:r>
        <w:rPr>
          <w:rStyle w:val="20"/>
          <w:rFonts w:hint="default" w:ascii="Arial" w:hAnsi="Arial" w:cs="Arial"/>
          <w:color w:val="808080" w:themeColor="text1" w:themeTint="80"/>
          <w14:textFill>
            <w14:solidFill>
              <w14:schemeClr w14:val="tx1">
                <w14:lumMod w14:val="50000"/>
                <w14:lumOff w14:val="50000"/>
              </w14:schemeClr>
            </w14:solidFill>
          </w14:textFill>
        </w:rPr>
        <w:t>scikit-learn (от sklearn.neighbors)</w:t>
      </w:r>
    </w:p>
    <w:p w14:paraId="3B0D280D">
      <w:pPr>
        <w:pStyle w:val="19"/>
        <w:keepNext w:val="0"/>
        <w:keepLines w:val="0"/>
        <w:widowControl/>
        <w:suppressLineNumbers w:val="0"/>
        <w:rPr>
          <w:rFonts w:hint="default" w:ascii="Arial" w:hAnsi="Arial" w:cs="Arial"/>
        </w:rPr>
      </w:pPr>
      <w:r>
        <w:rPr>
          <w:rFonts w:hint="default" w:ascii="Arial" w:hAnsi="Arial" w:cs="Arial"/>
        </w:rPr>
        <w:br w:type="textWrapping"/>
      </w:r>
      <w:r>
        <w:rPr>
          <w:rFonts w:hint="default" w:ascii="Arial" w:hAnsi="Arial" w:cs="Arial"/>
        </w:rPr>
        <w:t xml:space="preserve">Scikit-learn е мощна библиотека за машинно обучение в Python. В кода е използван класът </w:t>
      </w:r>
      <w:r>
        <w:rPr>
          <w:rStyle w:val="17"/>
          <w:rFonts w:hint="default" w:ascii="Arial" w:hAnsi="Arial" w:cs="Arial"/>
        </w:rPr>
        <w:t>NearestNeighbors</w:t>
      </w:r>
      <w:r>
        <w:rPr>
          <w:rFonts w:hint="default" w:ascii="Arial" w:hAnsi="Arial" w:cs="Arial"/>
        </w:rPr>
        <w:t xml:space="preserve"> от модула </w:t>
      </w:r>
      <w:r>
        <w:rPr>
          <w:rStyle w:val="17"/>
          <w:rFonts w:hint="default" w:ascii="Arial" w:hAnsi="Arial" w:cs="Arial"/>
        </w:rPr>
        <w:t>neighbors</w:t>
      </w:r>
      <w:r>
        <w:rPr>
          <w:rFonts w:hint="default" w:ascii="Arial" w:hAnsi="Arial" w:cs="Arial"/>
        </w:rPr>
        <w:t>. Неговата роля е да имплементира алгоритъм за намиране на най-близки съседи (k-Nearest Neighbors), който в случая се използва за препоръчване на книги въз основа на сходството между потребителските оценки.</w:t>
      </w:r>
    </w:p>
    <w:p w14:paraId="33749E30">
      <w:pPr>
        <w:pStyle w:val="5"/>
        <w:keepNext w:val="0"/>
        <w:keepLines w:val="0"/>
        <w:widowControl/>
        <w:suppressLineNumbers w:val="0"/>
      </w:pPr>
      <w:r>
        <w:rPr>
          <w:rStyle w:val="20"/>
        </w:rPr>
        <w:t>sklearn.metrics</w:t>
      </w:r>
    </w:p>
    <w:p w14:paraId="1FB35534">
      <w:pPr>
        <w:pStyle w:val="19"/>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7"/>
          <w:rFonts w:hint="default" w:ascii="Arial" w:hAnsi="Arial" w:cs="Arial"/>
          <w:b/>
          <w:bCs/>
          <w:sz w:val="24"/>
          <w:szCs w:val="24"/>
        </w:rPr>
        <w:t>sklearn.metrics</w:t>
      </w:r>
      <w:r>
        <w:rPr>
          <w:rFonts w:hint="default" w:ascii="Arial" w:hAnsi="Arial" w:cs="Arial"/>
          <w:sz w:val="24"/>
          <w:szCs w:val="24"/>
        </w:rPr>
        <w:t xml:space="preserve"> предлага функции за оценка на качеството на машинно обучение.</w:t>
      </w:r>
      <w:r>
        <w:rPr>
          <w:rFonts w:hint="default" w:ascii="Arial" w:hAnsi="Arial" w:cs="Arial"/>
          <w:sz w:val="24"/>
          <w:szCs w:val="24"/>
          <w:lang w:val="bg-BG"/>
        </w:rPr>
        <w:t xml:space="preserve"> </w:t>
      </w:r>
      <w:r>
        <w:rPr>
          <w:rFonts w:hint="default" w:ascii="Arial" w:hAnsi="Arial" w:cs="Arial"/>
          <w:sz w:val="24"/>
          <w:szCs w:val="24"/>
        </w:rPr>
        <w:t>В кода се използват:</w:t>
      </w:r>
    </w:p>
    <w:p w14:paraId="6349C74A">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Style w:val="17"/>
          <w:rFonts w:hint="default" w:ascii="Arial" w:hAnsi="Arial" w:cs="Arial"/>
          <w:sz w:val="24"/>
          <w:szCs w:val="24"/>
        </w:rPr>
        <w:t>mean_absolute_error</w:t>
      </w:r>
      <w:r>
        <w:rPr>
          <w:rFonts w:hint="default" w:ascii="Arial" w:hAnsi="Arial" w:cs="Arial"/>
          <w:sz w:val="24"/>
          <w:szCs w:val="24"/>
        </w:rPr>
        <w:t xml:space="preserve"> и </w:t>
      </w:r>
      <w:r>
        <w:rPr>
          <w:rStyle w:val="17"/>
          <w:rFonts w:hint="default" w:ascii="Arial" w:hAnsi="Arial" w:cs="Arial"/>
          <w:sz w:val="24"/>
          <w:szCs w:val="24"/>
        </w:rPr>
        <w:t>mean_squared_error</w:t>
      </w:r>
      <w:r>
        <w:rPr>
          <w:rFonts w:hint="default" w:ascii="Arial" w:hAnsi="Arial" w:cs="Arial"/>
          <w:sz w:val="24"/>
          <w:szCs w:val="24"/>
        </w:rPr>
        <w:t xml:space="preserve"> за изчисляване на грешките в модела.</w:t>
      </w:r>
    </w:p>
    <w:p w14:paraId="4FCB578A">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Допълнителни функции за оценка като </w:t>
      </w:r>
      <w:r>
        <w:rPr>
          <w:rStyle w:val="17"/>
          <w:rFonts w:hint="default" w:ascii="Arial" w:hAnsi="Arial" w:cs="Arial"/>
          <w:sz w:val="24"/>
          <w:szCs w:val="24"/>
        </w:rPr>
        <w:t>precision_at_k</w:t>
      </w:r>
      <w:r>
        <w:rPr>
          <w:rFonts w:hint="default" w:ascii="Arial" w:hAnsi="Arial" w:cs="Arial"/>
          <w:sz w:val="24"/>
          <w:szCs w:val="24"/>
        </w:rPr>
        <w:t xml:space="preserve"> и </w:t>
      </w:r>
      <w:r>
        <w:rPr>
          <w:rStyle w:val="17"/>
          <w:rFonts w:hint="default" w:ascii="Arial" w:hAnsi="Arial" w:cs="Arial"/>
          <w:sz w:val="24"/>
          <w:szCs w:val="24"/>
        </w:rPr>
        <w:t>recall_at_k</w:t>
      </w:r>
      <w:r>
        <w:rPr>
          <w:rFonts w:hint="default" w:ascii="Arial" w:hAnsi="Arial" w:cs="Arial"/>
          <w:sz w:val="24"/>
          <w:szCs w:val="24"/>
        </w:rPr>
        <w:t xml:space="preserve"> се имплементират ръчно, за да измерват качеството на препоръките.</w:t>
      </w:r>
    </w:p>
    <w:p w14:paraId="2E8CA6A8">
      <w:pPr>
        <w:pStyle w:val="5"/>
        <w:keepNext w:val="0"/>
        <w:keepLines w:val="0"/>
        <w:widowControl/>
        <w:suppressLineNumbers w:val="0"/>
      </w:pPr>
      <w:r>
        <w:rPr>
          <w:rStyle w:val="20"/>
        </w:rPr>
        <w:t>sklearn.model_selection</w:t>
      </w:r>
    </w:p>
    <w:p w14:paraId="0B10E69A">
      <w:pPr>
        <w:pStyle w:val="19"/>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7"/>
          <w:rFonts w:hint="default" w:ascii="Arial" w:hAnsi="Arial" w:cs="Arial"/>
          <w:b/>
          <w:bCs/>
          <w:sz w:val="24"/>
          <w:szCs w:val="24"/>
        </w:rPr>
        <w:t>sklearn.model_selection</w:t>
      </w:r>
      <w:r>
        <w:rPr>
          <w:rFonts w:hint="default" w:ascii="Arial" w:hAnsi="Arial" w:cs="Arial"/>
          <w:sz w:val="24"/>
          <w:szCs w:val="24"/>
        </w:rPr>
        <w:t xml:space="preserve"> осигурява инструменти за разделяне на данни и валидиране на модели.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7"/>
          <w:rFonts w:hint="default" w:ascii="Arial" w:hAnsi="Arial" w:cs="Arial"/>
          <w:b/>
          <w:bCs/>
          <w:sz w:val="24"/>
          <w:szCs w:val="24"/>
        </w:rPr>
        <w:t>train_test_split</w:t>
      </w:r>
      <w:r>
        <w:rPr>
          <w:rFonts w:hint="default" w:ascii="Arial" w:hAnsi="Arial" w:cs="Arial"/>
          <w:sz w:val="24"/>
          <w:szCs w:val="24"/>
        </w:rPr>
        <w:t>:</w:t>
      </w:r>
    </w:p>
    <w:p w14:paraId="514C7587">
      <w:pPr>
        <w:keepNext w:val="0"/>
        <w:keepLines w:val="0"/>
        <w:widowControl/>
        <w:numPr>
          <w:ilvl w:val="0"/>
          <w:numId w:val="6"/>
        </w:numPr>
        <w:suppressLineNumbers w:val="0"/>
        <w:spacing w:before="0" w:beforeAutospacing="1" w:after="0" w:afterAutospacing="1"/>
        <w:ind w:left="720" w:hanging="360"/>
      </w:pPr>
      <w:r>
        <w:rPr>
          <w:rFonts w:hint="default" w:ascii="Arial" w:hAnsi="Arial" w:cs="Arial"/>
          <w:sz w:val="24"/>
          <w:szCs w:val="24"/>
        </w:rPr>
        <w:t xml:space="preserve">Разделя данните на тренировъчен и тестов набор, което гарантира, че моделът се тренира </w:t>
      </w:r>
      <w:r>
        <w:rPr>
          <w:rFonts w:hint="default" w:ascii="Arial" w:hAnsi="Arial" w:cs="Arial"/>
          <w:sz w:val="24"/>
          <w:szCs w:val="24"/>
          <w:lang w:val="bg-BG"/>
        </w:rPr>
        <w:t xml:space="preserve">върху тренировъчното множество данни </w:t>
      </w:r>
      <w:r>
        <w:rPr>
          <w:rFonts w:hint="default" w:ascii="Arial" w:hAnsi="Arial" w:cs="Arial"/>
          <w:sz w:val="24"/>
          <w:szCs w:val="24"/>
        </w:rPr>
        <w:t xml:space="preserve">и </w:t>
      </w:r>
      <w:r>
        <w:rPr>
          <w:rFonts w:hint="default" w:ascii="Arial" w:hAnsi="Arial" w:cs="Arial"/>
          <w:sz w:val="24"/>
          <w:szCs w:val="24"/>
          <w:lang w:val="bg-BG"/>
        </w:rPr>
        <w:t xml:space="preserve">се </w:t>
      </w:r>
      <w:r>
        <w:rPr>
          <w:rFonts w:hint="default" w:ascii="Arial" w:hAnsi="Arial" w:cs="Arial"/>
          <w:sz w:val="24"/>
          <w:szCs w:val="24"/>
        </w:rPr>
        <w:t>оценява коректно.</w:t>
      </w:r>
    </w:p>
    <w:p w14:paraId="5EE06D62">
      <w:pPr>
        <w:pStyle w:val="5"/>
        <w:keepNext w:val="0"/>
        <w:keepLines w:val="0"/>
        <w:widowControl/>
        <w:suppressLineNumbers w:val="0"/>
      </w:pPr>
      <w:r>
        <w:rPr>
          <w:rStyle w:val="20"/>
        </w:rPr>
        <w:t>scipy.stats</w:t>
      </w:r>
    </w:p>
    <w:p w14:paraId="7B753AFF">
      <w:pPr>
        <w:pStyle w:val="19"/>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7"/>
          <w:rFonts w:hint="default" w:ascii="Arial" w:hAnsi="Arial" w:cs="Arial"/>
          <w:b/>
          <w:bCs/>
          <w:sz w:val="24"/>
          <w:szCs w:val="24"/>
        </w:rPr>
        <w:t>scipy.stats</w:t>
      </w:r>
      <w:r>
        <w:rPr>
          <w:rFonts w:hint="default" w:ascii="Arial" w:hAnsi="Arial" w:cs="Arial"/>
          <w:sz w:val="24"/>
          <w:szCs w:val="24"/>
        </w:rPr>
        <w:t xml:space="preserve"> предоставя статистически функции и разпределения.</w:t>
      </w:r>
      <w:r>
        <w:rPr>
          <w:rFonts w:hint="default" w:ascii="Arial" w:hAnsi="Arial" w:cs="Arial"/>
          <w:sz w:val="24"/>
          <w:szCs w:val="24"/>
          <w:lang w:val="bg-BG"/>
        </w:rPr>
        <w:t xml:space="preserve"> </w:t>
      </w:r>
      <w:r>
        <w:rPr>
          <w:rFonts w:hint="default" w:ascii="Arial" w:hAnsi="Arial" w:cs="Arial"/>
          <w:sz w:val="24"/>
          <w:szCs w:val="24"/>
        </w:rPr>
        <w:t xml:space="preserve">В кода се използва </w:t>
      </w:r>
      <w:r>
        <w:rPr>
          <w:rStyle w:val="17"/>
          <w:rFonts w:hint="default" w:ascii="Arial" w:hAnsi="Arial" w:cs="Arial"/>
          <w:b/>
          <w:bCs/>
          <w:sz w:val="24"/>
          <w:szCs w:val="24"/>
        </w:rPr>
        <w:t>pearsonr</w:t>
      </w:r>
      <w:r>
        <w:rPr>
          <w:rStyle w:val="17"/>
          <w:rFonts w:hint="default" w:ascii="Arial" w:hAnsi="Arial" w:cs="Arial"/>
          <w:b/>
          <w:bCs/>
          <w:sz w:val="24"/>
          <w:szCs w:val="24"/>
          <w:lang w:val="bg-BG"/>
        </w:rPr>
        <w:t>:</w:t>
      </w:r>
    </w:p>
    <w:p w14:paraId="07CB0BEF">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За изчисляване на коефициента на корелация </w:t>
      </w:r>
      <w:r>
        <w:rPr>
          <w:rFonts w:hint="default" w:ascii="Arial" w:hAnsi="Arial" w:cs="Arial"/>
          <w:sz w:val="24"/>
          <w:szCs w:val="24"/>
          <w:lang w:val="bg-BG"/>
        </w:rPr>
        <w:t>(по метода на</w:t>
      </w:r>
      <w:r>
        <w:rPr>
          <w:rFonts w:hint="default" w:ascii="Arial" w:hAnsi="Arial" w:cs="Arial"/>
          <w:sz w:val="24"/>
          <w:szCs w:val="24"/>
        </w:rPr>
        <w:t xml:space="preserve"> Пиърсън</w:t>
      </w:r>
      <w:r>
        <w:rPr>
          <w:rFonts w:hint="default" w:ascii="Arial" w:hAnsi="Arial" w:cs="Arial"/>
          <w:sz w:val="24"/>
          <w:szCs w:val="24"/>
          <w:lang w:val="bg-BG"/>
        </w:rPr>
        <w:t>)</w:t>
      </w:r>
      <w:r>
        <w:rPr>
          <w:rFonts w:hint="default" w:ascii="Arial" w:hAnsi="Arial" w:cs="Arial"/>
          <w:sz w:val="24"/>
          <w:szCs w:val="24"/>
        </w:rPr>
        <w:t xml:space="preserve"> между рейтингите на книги и възрастта на читателите.</w:t>
      </w:r>
    </w:p>
    <w:p w14:paraId="5963D338">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Това помага да се оцени дали съществува линейна връзка между тези две променливи.</w:t>
      </w:r>
    </w:p>
    <w:p w14:paraId="3843D4A3">
      <w:pPr>
        <w:pStyle w:val="19"/>
        <w:keepNext w:val="0"/>
        <w:keepLines w:val="0"/>
        <w:widowControl/>
        <w:suppressLineNumbers w:val="0"/>
        <w:rPr>
          <w:rFonts w:hint="default" w:ascii="Arial" w:hAnsi="Arial" w:cs="Arial"/>
          <w:sz w:val="24"/>
          <w:szCs w:val="24"/>
        </w:rPr>
      </w:pPr>
      <w:r>
        <w:rPr>
          <w:rStyle w:val="20"/>
          <w:rFonts w:hint="default" w:ascii="Arial" w:hAnsi="Arial" w:cs="Arial"/>
          <w:color w:val="808080" w:themeColor="background1" w:themeShade="80"/>
          <w:sz w:val="24"/>
          <w:szCs w:val="24"/>
        </w:rPr>
        <w:t xml:space="preserve">scipy.sparse </w:t>
      </w:r>
    </w:p>
    <w:p w14:paraId="207637AE">
      <w:pPr>
        <w:pStyle w:val="19"/>
        <w:keepNext w:val="0"/>
        <w:keepLines w:val="0"/>
        <w:widowControl/>
        <w:suppressLineNumbers w:val="0"/>
        <w:rPr>
          <w:rFonts w:hint="default" w:ascii="Arial" w:hAnsi="Arial" w:cs="Arial"/>
          <w:sz w:val="24"/>
          <w:szCs w:val="24"/>
        </w:rPr>
      </w:pPr>
      <w:r>
        <w:rPr>
          <w:rFonts w:hint="default" w:ascii="Arial" w:hAnsi="Arial" w:cs="Arial"/>
          <w:sz w:val="24"/>
          <w:szCs w:val="24"/>
        </w:rPr>
        <w:t xml:space="preserve">Тази библиотека предоставя инструменти за работа с разредени матрици (matrices with a lot of zeros). Класът </w:t>
      </w:r>
      <w:r>
        <w:rPr>
          <w:rStyle w:val="17"/>
          <w:rFonts w:hint="default" w:ascii="Arial" w:hAnsi="Arial" w:cs="Arial"/>
          <w:sz w:val="24"/>
          <w:szCs w:val="24"/>
        </w:rPr>
        <w:t>csr_matrix</w:t>
      </w:r>
      <w:r>
        <w:rPr>
          <w:rFonts w:hint="default" w:ascii="Arial" w:hAnsi="Arial" w:cs="Arial"/>
          <w:sz w:val="24"/>
          <w:szCs w:val="24"/>
        </w:rPr>
        <w:t xml:space="preserve"> се използва за създаване на разредена матрица, която съхранява само ненулевите стойности, което значително оптимизира използването на памет и скоростта на изчисленията при работа с големи набори от данни.</w:t>
      </w:r>
    </w:p>
    <w:p w14:paraId="3048D62E">
      <w:pPr>
        <w:pStyle w:val="19"/>
        <w:keepNext w:val="0"/>
        <w:keepLines w:val="0"/>
        <w:widowControl/>
        <w:suppressLineNumbers w:val="0"/>
        <w:rPr>
          <w:rStyle w:val="20"/>
          <w:rFonts w:hint="default" w:ascii="Arial" w:hAnsi="Arial" w:cs="Arial"/>
          <w:color w:val="808080" w:themeColor="background1" w:themeShade="80"/>
        </w:rPr>
      </w:pPr>
      <w:r>
        <w:rPr>
          <w:rStyle w:val="20"/>
          <w:rFonts w:hint="default" w:ascii="Arial" w:hAnsi="Arial" w:cs="Arial"/>
          <w:color w:val="808080" w:themeColor="background1" w:themeShade="80"/>
        </w:rPr>
        <w:t>coo_matrix (от scipy.sparse)</w:t>
      </w:r>
    </w:p>
    <w:p w14:paraId="70C37CE3">
      <w:pPr>
        <w:pStyle w:val="19"/>
        <w:keepNext w:val="0"/>
        <w:keepLines w:val="0"/>
        <w:widowControl/>
        <w:suppressLineNumbers w:val="0"/>
        <w:rPr>
          <w:rFonts w:hint="default" w:ascii="Arial" w:hAnsi="Arial"/>
          <w:sz w:val="24"/>
          <w:szCs w:val="24"/>
        </w:rPr>
      </w:pPr>
      <w:r>
        <w:rPr>
          <w:rFonts w:hint="default" w:ascii="Arial" w:hAnsi="Arial"/>
          <w:sz w:val="24"/>
          <w:szCs w:val="24"/>
          <w:lang w:val="bg-BG"/>
        </w:rPr>
        <w:t>Използва се за с</w:t>
      </w:r>
      <w:r>
        <w:rPr>
          <w:rFonts w:hint="default" w:ascii="Arial" w:hAnsi="Arial"/>
          <w:sz w:val="24"/>
          <w:szCs w:val="24"/>
        </w:rPr>
        <w:t>ъздаване на разредена матрица от рейтингите на потребителите за книги. Разредената матрица позволява ефективно съхранение и обработка на големи данни.</w:t>
      </w:r>
    </w:p>
    <w:p w14:paraId="07D238FD">
      <w:pPr>
        <w:pStyle w:val="19"/>
        <w:keepNext w:val="0"/>
        <w:keepLines w:val="0"/>
        <w:widowControl/>
        <w:suppressLineNumbers w:val="0"/>
        <w:rPr>
          <w:rStyle w:val="20"/>
          <w:rFonts w:hint="default" w:ascii="Arial" w:hAnsi="Arial" w:cs="Arial"/>
          <w:color w:val="808080" w:themeColor="background1" w:themeShade="80"/>
        </w:rPr>
      </w:pPr>
      <w:r>
        <w:rPr>
          <w:rStyle w:val="20"/>
          <w:rFonts w:hint="default" w:ascii="Arial" w:hAnsi="Arial" w:cs="Arial"/>
          <w:color w:val="808080" w:themeColor="background1" w:themeShade="80"/>
        </w:rPr>
        <w:t>hnswlib</w:t>
      </w:r>
    </w:p>
    <w:p w14:paraId="666A2FB5">
      <w:pPr>
        <w:pStyle w:val="19"/>
        <w:keepNext w:val="0"/>
        <w:keepLines w:val="0"/>
        <w:widowControl/>
        <w:suppressLineNumbers w:val="0"/>
        <w:rPr>
          <w:rFonts w:hint="default" w:ascii="Arial" w:hAnsi="Arial"/>
          <w:sz w:val="24"/>
          <w:szCs w:val="24"/>
        </w:rPr>
      </w:pPr>
      <w:r>
        <w:rPr>
          <w:rFonts w:hint="default" w:ascii="Arial" w:hAnsi="Arial"/>
          <w:sz w:val="24"/>
          <w:szCs w:val="24"/>
        </w:rPr>
        <w:t>И</w:t>
      </w:r>
      <w:r>
        <w:rPr>
          <w:rFonts w:hint="default" w:ascii="Arial" w:hAnsi="Arial"/>
          <w:sz w:val="24"/>
          <w:szCs w:val="24"/>
          <w:lang w:val="bg-BG"/>
        </w:rPr>
        <w:t>зползва се за и</w:t>
      </w:r>
      <w:r>
        <w:rPr>
          <w:rFonts w:hint="default" w:ascii="Arial" w:hAnsi="Arial"/>
          <w:sz w:val="24"/>
          <w:szCs w:val="24"/>
        </w:rPr>
        <w:t>нициализация на индекс за бързо търсене на книги с подобни рейтингови профили. Търсене на препоръки чрез намиране на най-близки съседи по рейтингова матрица.</w:t>
      </w:r>
    </w:p>
    <w:p w14:paraId="56F6C6C6">
      <w:pPr>
        <w:pStyle w:val="19"/>
        <w:keepNext w:val="0"/>
        <w:keepLines w:val="0"/>
        <w:widowControl/>
        <w:suppressLineNumbers w:val="0"/>
        <w:rPr>
          <w:rStyle w:val="20"/>
          <w:rFonts w:hint="default" w:ascii="Arial" w:hAnsi="Arial" w:cs="Arial"/>
          <w:color w:val="808080" w:themeColor="background1" w:themeShade="80"/>
        </w:rPr>
      </w:pPr>
      <w:r>
        <w:rPr>
          <w:rStyle w:val="20"/>
          <w:rFonts w:hint="default" w:ascii="Arial" w:hAnsi="Arial" w:cs="Arial"/>
          <w:color w:val="808080" w:themeColor="background1" w:themeShade="80"/>
        </w:rPr>
        <w:t>faiss</w:t>
      </w:r>
    </w:p>
    <w:p w14:paraId="16DF312B">
      <w:pPr>
        <w:pStyle w:val="19"/>
        <w:keepNext w:val="0"/>
        <w:keepLines w:val="0"/>
        <w:widowControl/>
        <w:suppressLineNumbers w:val="0"/>
        <w:rPr>
          <w:rFonts w:hint="default" w:ascii="Arial" w:hAnsi="Arial"/>
          <w:sz w:val="24"/>
          <w:szCs w:val="24"/>
        </w:rPr>
      </w:pPr>
      <w:r>
        <w:rPr>
          <w:rFonts w:hint="default" w:ascii="Arial" w:hAnsi="Arial"/>
          <w:sz w:val="24"/>
          <w:szCs w:val="24"/>
          <w:lang w:val="bg-BG"/>
        </w:rPr>
        <w:t>Използва се за с</w:t>
      </w:r>
      <w:r>
        <w:rPr>
          <w:rFonts w:hint="default" w:ascii="Arial" w:hAnsi="Arial"/>
          <w:sz w:val="24"/>
          <w:szCs w:val="24"/>
        </w:rPr>
        <w:t xml:space="preserve">ъздаване на индекс за популярни книги, като се използват нормализирани рейтингови вектори: </w:t>
      </w:r>
    </w:p>
    <w:p w14:paraId="372DD9A7">
      <w:pPr>
        <w:pStyle w:val="19"/>
        <w:keepNext w:val="0"/>
        <w:keepLines w:val="0"/>
        <w:widowControl/>
        <w:suppressLineNumbers w:val="0"/>
        <w:rPr>
          <w:rFonts w:hint="default" w:ascii="Arial" w:hAnsi="Arial"/>
          <w:sz w:val="24"/>
          <w:szCs w:val="24"/>
        </w:rPr>
      </w:pPr>
      <w:r>
        <w:rPr>
          <w:rFonts w:hint="default" w:ascii="Arial" w:hAnsi="Arial"/>
          <w:sz w:val="24"/>
          <w:szCs w:val="24"/>
        </w:rPr>
        <w:tab/>
      </w:r>
      <w:r>
        <w:rPr>
          <w:rFonts w:hint="default" w:ascii="Arial" w:hAnsi="Arial"/>
          <w:sz w:val="24"/>
          <w:szCs w:val="24"/>
        </w:rPr>
        <w:t>Търсене на препоръки за популярни книги чрез сравнение на рейтинговите вектори.</w:t>
      </w:r>
    </w:p>
    <w:p w14:paraId="7753E1FB">
      <w:pPr>
        <w:pStyle w:val="19"/>
        <w:keepNext w:val="0"/>
        <w:keepLines w:val="0"/>
        <w:widowControl/>
        <w:suppressLineNumbers w:val="0"/>
        <w:rPr>
          <w:rStyle w:val="20"/>
          <w:rFonts w:hint="default" w:ascii="Arial" w:hAnsi="Arial" w:cs="Arial"/>
          <w:color w:val="808080" w:themeColor="background1" w:themeShade="80"/>
        </w:rPr>
      </w:pPr>
      <w:r>
        <w:rPr>
          <w:rStyle w:val="20"/>
          <w:rFonts w:hint="default" w:ascii="Arial" w:hAnsi="Arial" w:cs="Arial"/>
          <w:color w:val="808080" w:themeColor="background1" w:themeShade="80"/>
        </w:rPr>
        <w:t>normalize (от sklearn.preprocessing)</w:t>
      </w:r>
    </w:p>
    <w:p w14:paraId="5BFE5FDA">
      <w:pPr>
        <w:pStyle w:val="19"/>
        <w:keepNext w:val="0"/>
        <w:keepLines w:val="0"/>
        <w:widowControl/>
        <w:suppressLineNumbers w:val="0"/>
        <w:rPr>
          <w:rFonts w:hint="default" w:ascii="Arial" w:hAnsi="Arial"/>
          <w:sz w:val="24"/>
          <w:szCs w:val="24"/>
        </w:rPr>
      </w:pPr>
      <w:r>
        <w:rPr>
          <w:rFonts w:hint="default" w:ascii="Arial" w:hAnsi="Arial"/>
          <w:sz w:val="24"/>
          <w:szCs w:val="24"/>
          <w:lang w:val="bg-BG"/>
        </w:rPr>
        <w:t>Използва се за н</w:t>
      </w:r>
      <w:r>
        <w:rPr>
          <w:rFonts w:hint="default" w:ascii="Arial" w:hAnsi="Arial"/>
          <w:sz w:val="24"/>
          <w:szCs w:val="24"/>
        </w:rPr>
        <w:t>ормализиране на рейтингите за популярни книги:</w:t>
      </w:r>
    </w:p>
    <w:p w14:paraId="21A428E2">
      <w:pPr>
        <w:pStyle w:val="19"/>
        <w:keepNext w:val="0"/>
        <w:keepLines w:val="0"/>
        <w:widowControl/>
        <w:numPr>
          <w:ilvl w:val="0"/>
          <w:numId w:val="8"/>
        </w:numPr>
        <w:suppressLineNumbers w:val="0"/>
        <w:tabs>
          <w:tab w:val="clear" w:pos="840"/>
        </w:tabs>
        <w:ind w:left="840" w:leftChars="0" w:right="0" w:rightChars="0" w:hanging="420" w:firstLineChars="0"/>
        <w:rPr>
          <w:rFonts w:hint="default" w:ascii="Arial" w:hAnsi="Arial"/>
          <w:sz w:val="24"/>
          <w:szCs w:val="24"/>
        </w:rPr>
      </w:pPr>
      <w:r>
        <w:rPr>
          <w:rFonts w:hint="default" w:ascii="Arial" w:hAnsi="Arial"/>
          <w:sz w:val="24"/>
          <w:szCs w:val="24"/>
        </w:rPr>
        <w:t>Нормализиране на TF-IDF ембедингите за непопулярни книги:</w:t>
      </w:r>
    </w:p>
    <w:p w14:paraId="7C562B38">
      <w:pPr>
        <w:pStyle w:val="19"/>
        <w:keepNext w:val="0"/>
        <w:keepLines w:val="0"/>
        <w:widowControl/>
        <w:numPr>
          <w:numId w:val="0"/>
        </w:numPr>
        <w:suppressLineNumbers w:val="0"/>
        <w:ind w:right="0" w:rightChars="0"/>
        <w:rPr>
          <w:rStyle w:val="20"/>
          <w:rFonts w:hint="default" w:ascii="Arial" w:hAnsi="Arial" w:cs="Arial"/>
          <w:color w:val="808080" w:themeColor="background1" w:themeShade="80"/>
        </w:rPr>
      </w:pPr>
      <w:r>
        <w:rPr>
          <w:rStyle w:val="20"/>
          <w:rFonts w:hint="default" w:ascii="Arial" w:hAnsi="Arial" w:cs="Arial"/>
          <w:color w:val="808080" w:themeColor="background1" w:themeShade="80"/>
        </w:rPr>
        <w:t>TfidfVectorizer (от sklearn.feature_extraction.text)</w:t>
      </w:r>
    </w:p>
    <w:p w14:paraId="3032D426">
      <w:pPr>
        <w:pStyle w:val="19"/>
        <w:keepNext w:val="0"/>
        <w:keepLines w:val="0"/>
        <w:widowControl/>
        <w:suppressLineNumbers w:val="0"/>
        <w:rPr>
          <w:rFonts w:hint="default" w:ascii="Arial" w:hAnsi="Arial"/>
          <w:sz w:val="24"/>
          <w:szCs w:val="24"/>
        </w:rPr>
      </w:pPr>
      <w:r>
        <w:rPr>
          <w:rFonts w:hint="default" w:ascii="Arial" w:hAnsi="Arial"/>
          <w:sz w:val="24"/>
          <w:szCs w:val="24"/>
          <w:lang w:val="bg-BG"/>
        </w:rPr>
        <w:t>Използва се за г</w:t>
      </w:r>
      <w:r>
        <w:rPr>
          <w:rFonts w:hint="default" w:ascii="Arial" w:hAnsi="Arial"/>
          <w:sz w:val="24"/>
          <w:szCs w:val="24"/>
        </w:rPr>
        <w:t>енериране на ембедингите за непопулярни книги въз основа на техните заглавия.</w:t>
      </w:r>
    </w:p>
    <w:p w14:paraId="15DC3485">
      <w:pPr>
        <w:pStyle w:val="19"/>
        <w:keepNext w:val="0"/>
        <w:keepLines w:val="0"/>
        <w:widowControl/>
        <w:suppressLineNumbers w:val="0"/>
        <w:rPr>
          <w:rStyle w:val="20"/>
          <w:rFonts w:hint="default" w:ascii="Arial" w:hAnsi="Arial" w:cs="Arial"/>
          <w:color w:val="808080" w:themeColor="background1" w:themeShade="80"/>
        </w:rPr>
      </w:pPr>
      <w:r>
        <w:rPr>
          <w:rStyle w:val="20"/>
          <w:rFonts w:hint="default" w:ascii="Arial" w:hAnsi="Arial" w:cs="Arial"/>
          <w:color w:val="808080" w:themeColor="background1" w:themeShade="80"/>
        </w:rPr>
        <w:t>Annoy</w:t>
      </w:r>
    </w:p>
    <w:p w14:paraId="1BB402BC">
      <w:pPr>
        <w:pStyle w:val="19"/>
        <w:keepNext w:val="0"/>
        <w:keepLines w:val="0"/>
        <w:widowControl/>
        <w:suppressLineNumbers w:val="0"/>
        <w:rPr>
          <w:rFonts w:hint="default" w:ascii="Arial" w:hAnsi="Arial"/>
          <w:sz w:val="24"/>
          <w:szCs w:val="24"/>
        </w:rPr>
      </w:pPr>
      <w:r>
        <w:rPr>
          <w:rFonts w:hint="default" w:ascii="Arial" w:hAnsi="Arial"/>
          <w:sz w:val="24"/>
          <w:szCs w:val="24"/>
        </w:rPr>
        <w:t>Библиотеката Annoy (Approximate Nearest Neighbors) се използва за бързо намиране на най-близките съседи (nearest neighbors) на книги въз основа на рейтингова матрица. В кода това е реализирано чрез следните стъпки:</w:t>
      </w:r>
    </w:p>
    <w:p w14:paraId="159C32D2">
      <w:pPr>
        <w:pStyle w:val="19"/>
        <w:keepNext w:val="0"/>
        <w:keepLines w:val="0"/>
        <w:widowControl/>
        <w:suppressLineNumbers w:val="0"/>
        <w:rPr>
          <w:rFonts w:hint="default" w:ascii="Arial" w:hAnsi="Arial"/>
          <w:sz w:val="24"/>
          <w:szCs w:val="24"/>
        </w:rPr>
      </w:pPr>
      <w:r>
        <w:rPr>
          <w:rFonts w:hint="default" w:ascii="Arial" w:hAnsi="Arial"/>
          <w:sz w:val="24"/>
          <w:szCs w:val="24"/>
        </w:rPr>
        <w:t>1. Инициализация на индекс</w:t>
      </w:r>
      <w:r>
        <w:rPr>
          <w:rFonts w:hint="default" w:ascii="Arial" w:hAnsi="Arial"/>
          <w:sz w:val="24"/>
          <w:szCs w:val="24"/>
          <w:lang w:val="en-US"/>
        </w:rPr>
        <w:t xml:space="preserve">: </w:t>
      </w:r>
      <w:r>
        <w:rPr>
          <w:rFonts w:hint="default" w:ascii="Arial" w:hAnsi="Arial"/>
          <w:sz w:val="24"/>
          <w:szCs w:val="24"/>
        </w:rPr>
        <w:t>AnnoyIndex се инициализира с броя на характеристиките (num_features) и метриката за изчисляване на близост. В случая е избрана angular метриката (ъглова близост), която е подходяща за намиране на подобия между вектори.</w:t>
      </w:r>
    </w:p>
    <w:p w14:paraId="4DB401DA">
      <w:pPr>
        <w:pStyle w:val="19"/>
        <w:keepNext w:val="0"/>
        <w:keepLines w:val="0"/>
        <w:widowControl/>
        <w:suppressLineNumbers w:val="0"/>
        <w:rPr>
          <w:rFonts w:hint="default" w:ascii="Arial" w:hAnsi="Arial"/>
          <w:sz w:val="24"/>
          <w:szCs w:val="24"/>
        </w:rPr>
      </w:pPr>
      <w:r>
        <w:rPr>
          <w:rFonts w:hint="default" w:ascii="Arial" w:hAnsi="Arial"/>
          <w:sz w:val="24"/>
          <w:szCs w:val="24"/>
        </w:rPr>
        <w:t>2. Добавяне на данни към индекса</w:t>
      </w:r>
      <w:r>
        <w:rPr>
          <w:rFonts w:hint="default" w:ascii="Arial" w:hAnsi="Arial"/>
          <w:sz w:val="24"/>
          <w:szCs w:val="24"/>
          <w:lang w:val="en-US"/>
        </w:rPr>
        <w:t xml:space="preserve">: </w:t>
      </w:r>
      <w:r>
        <w:rPr>
          <w:rFonts w:hint="default" w:ascii="Arial" w:hAnsi="Arial"/>
          <w:sz w:val="24"/>
          <w:szCs w:val="24"/>
        </w:rPr>
        <w:t>Всеки ред от разредената матрица sparse_matrix, представляващ вектор на книга, се добавя към Annoy индекса.</w:t>
      </w:r>
    </w:p>
    <w:p w14:paraId="0B1109AE">
      <w:pPr>
        <w:pStyle w:val="19"/>
        <w:keepNext w:val="0"/>
        <w:keepLines w:val="0"/>
        <w:widowControl/>
        <w:suppressLineNumbers w:val="0"/>
        <w:rPr>
          <w:rFonts w:hint="default" w:ascii="Arial" w:hAnsi="Arial"/>
          <w:sz w:val="24"/>
          <w:szCs w:val="24"/>
        </w:rPr>
      </w:pPr>
      <w:r>
        <w:rPr>
          <w:rFonts w:hint="default" w:ascii="Arial" w:hAnsi="Arial"/>
          <w:sz w:val="24"/>
          <w:szCs w:val="24"/>
        </w:rPr>
        <w:t>3. Построяване на дървета</w:t>
      </w:r>
      <w:r>
        <w:rPr>
          <w:rFonts w:hint="default" w:ascii="Arial" w:hAnsi="Arial"/>
          <w:sz w:val="24"/>
          <w:szCs w:val="24"/>
          <w:lang w:val="en-US"/>
        </w:rPr>
        <w:t xml:space="preserve">: </w:t>
      </w:r>
      <w:r>
        <w:rPr>
          <w:rFonts w:hint="default" w:ascii="Arial" w:hAnsi="Arial"/>
          <w:sz w:val="24"/>
          <w:szCs w:val="24"/>
        </w:rPr>
        <w:t>Annoy използва дървета (trees) за ефективно търсене. В този случай индексът се построява с 10 дървета.</w:t>
      </w:r>
    </w:p>
    <w:p w14:paraId="61C7D40C">
      <w:pPr>
        <w:pStyle w:val="19"/>
        <w:keepNext w:val="0"/>
        <w:keepLines w:val="0"/>
        <w:widowControl/>
        <w:suppressLineNumbers w:val="0"/>
        <w:rPr>
          <w:rFonts w:hint="default" w:ascii="Arial" w:hAnsi="Arial" w:cs="Arial"/>
          <w:sz w:val="24"/>
          <w:szCs w:val="24"/>
        </w:rPr>
      </w:pPr>
      <w:r>
        <w:rPr>
          <w:rFonts w:hint="default" w:ascii="Arial" w:hAnsi="Arial"/>
          <w:sz w:val="24"/>
          <w:szCs w:val="24"/>
        </w:rPr>
        <w:t>4. Търсене на най-близки съседи</w:t>
      </w:r>
      <w:r>
        <w:rPr>
          <w:rFonts w:hint="default" w:ascii="Arial" w:hAnsi="Arial"/>
          <w:sz w:val="24"/>
          <w:szCs w:val="24"/>
          <w:lang w:val="en-US"/>
        </w:rPr>
        <w:t xml:space="preserve">: </w:t>
      </w:r>
      <w:r>
        <w:rPr>
          <w:rFonts w:hint="default" w:ascii="Arial" w:hAnsi="Arial"/>
          <w:sz w:val="24"/>
          <w:szCs w:val="24"/>
        </w:rPr>
        <w:t>Функцията get_recommends извиква метода get_nns_by_item, за да намери най-близките съседи на дадена книга (по ISBN). Методът връща както индексите на съседите, така и дистанциите до тях.</w:t>
      </w:r>
    </w:p>
    <w:p w14:paraId="689C391F">
      <w:pPr>
        <w:pStyle w:val="5"/>
        <w:keepNext w:val="0"/>
        <w:keepLines w:val="0"/>
        <w:widowControl/>
        <w:suppressLineNumbers w:val="0"/>
      </w:pPr>
      <w:r>
        <w:rPr>
          <w:rStyle w:val="20"/>
        </w:rPr>
        <w:t>warnings</w:t>
      </w:r>
    </w:p>
    <w:p w14:paraId="143C0BF1">
      <w:pPr>
        <w:pStyle w:val="19"/>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7"/>
          <w:rFonts w:hint="default" w:ascii="Arial" w:hAnsi="Arial" w:cs="Arial"/>
          <w:b/>
          <w:bCs/>
          <w:sz w:val="24"/>
          <w:szCs w:val="24"/>
        </w:rPr>
        <w:t>warnings</w:t>
      </w:r>
      <w:r>
        <w:rPr>
          <w:rFonts w:hint="default" w:ascii="Arial" w:hAnsi="Arial" w:cs="Arial"/>
          <w:sz w:val="24"/>
          <w:szCs w:val="24"/>
        </w:rPr>
        <w:t xml:space="preserve"> е предназначен за управление на </w:t>
      </w:r>
      <w:r>
        <w:rPr>
          <w:rFonts w:hint="default" w:ascii="Arial" w:hAnsi="Arial" w:cs="Arial"/>
          <w:sz w:val="24"/>
          <w:szCs w:val="24"/>
          <w:lang w:val="en-US"/>
        </w:rPr>
        <w:t>warning</w:t>
      </w:r>
      <w:r>
        <w:rPr>
          <w:rFonts w:hint="default" w:ascii="Arial" w:hAnsi="Arial" w:cs="Arial"/>
          <w:sz w:val="24"/>
          <w:szCs w:val="24"/>
          <w:lang w:val="bg-BG"/>
        </w:rPr>
        <w:t>-ите</w:t>
      </w:r>
      <w:r>
        <w:rPr>
          <w:rFonts w:hint="default" w:ascii="Arial" w:hAnsi="Arial" w:cs="Arial"/>
          <w:sz w:val="24"/>
          <w:szCs w:val="24"/>
        </w:rPr>
        <w:t xml:space="preserve"> в Python.</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7"/>
          <w:rFonts w:hint="default" w:ascii="Arial" w:hAnsi="Arial" w:cs="Arial"/>
          <w:b/>
          <w:bCs/>
          <w:sz w:val="24"/>
          <w:szCs w:val="24"/>
        </w:rPr>
        <w:t>warnings.filterwarnings('ignore')</w:t>
      </w:r>
      <w:r>
        <w:rPr>
          <w:rFonts w:hint="default" w:ascii="Arial" w:hAnsi="Arial" w:cs="Arial"/>
          <w:sz w:val="24"/>
          <w:szCs w:val="24"/>
        </w:rPr>
        <w:t>:</w:t>
      </w:r>
    </w:p>
    <w:p w14:paraId="43717BBE">
      <w:pPr>
        <w:keepNext w:val="0"/>
        <w:keepLines w:val="0"/>
        <w:widowControl/>
        <w:numPr>
          <w:ilvl w:val="0"/>
          <w:numId w:val="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lang w:val="bg-BG"/>
        </w:rPr>
        <w:t>Заглушава</w:t>
      </w:r>
      <w:r>
        <w:rPr>
          <w:rFonts w:hint="default" w:ascii="Arial" w:hAnsi="Arial" w:cs="Arial"/>
          <w:sz w:val="24"/>
          <w:szCs w:val="24"/>
        </w:rPr>
        <w:t xml:space="preserve"> предупрежденията, които биха могли да разсейват при анализа на резултатите или изпълнението на кода.</w:t>
      </w:r>
    </w:p>
    <w:p w14:paraId="72872DDB">
      <w:pPr>
        <w:pStyle w:val="19"/>
        <w:keepNext w:val="0"/>
        <w:keepLines w:val="0"/>
        <w:widowControl/>
        <w:suppressLineNumbers w:val="0"/>
        <w:rPr>
          <w:rFonts w:hint="default" w:ascii="Arial" w:hAnsi="Arial" w:cs="Arial"/>
          <w:sz w:val="24"/>
          <w:szCs w:val="24"/>
          <w:lang w:val="bg-BG"/>
        </w:rPr>
      </w:pPr>
      <w:r>
        <w:rPr>
          <w:rFonts w:hint="default" w:ascii="Arial" w:hAnsi="Arial" w:cs="Arial"/>
          <w:sz w:val="24"/>
          <w:szCs w:val="24"/>
        </w:rPr>
        <w:t>Тези библиотеки съвместно осигуряват основата за предварителна обработка, статистически анализ, машинно обучение и оценка на резултатите.</w:t>
      </w:r>
    </w:p>
    <w:p w14:paraId="19B47A6A">
      <w:pPr>
        <w:pStyle w:val="4"/>
        <w:numPr>
          <w:ilvl w:val="0"/>
          <w:numId w:val="1"/>
        </w:numPr>
        <w:bidi w:val="0"/>
        <w:outlineLvl w:val="0"/>
        <w:rPr>
          <w:rFonts w:hint="default"/>
          <w:lang w:val="bg-BG"/>
        </w:rPr>
      </w:pPr>
      <w:bookmarkStart w:id="3" w:name="_Toc20420"/>
      <w:r>
        <w:rPr>
          <w:rFonts w:hint="default"/>
          <w:lang w:val="bg-BG"/>
        </w:rPr>
        <w:t>Използвани данни</w:t>
      </w:r>
      <w:bookmarkEnd w:id="3"/>
    </w:p>
    <w:p w14:paraId="02D04F4C">
      <w:pPr>
        <w:rPr>
          <w:rFonts w:hint="default"/>
          <w:lang w:val="bg-BG"/>
        </w:rPr>
      </w:pPr>
      <w:r>
        <w:rPr>
          <w:rFonts w:hint="default"/>
          <w:lang w:val="bg-BG"/>
        </w:rPr>
        <w:t xml:space="preserve">Описаните по-долу </w:t>
      </w:r>
      <w:r>
        <w:rPr>
          <w:rFonts w:hint="default"/>
          <w:b/>
          <w:bCs/>
          <w:lang w:val="en-US"/>
        </w:rPr>
        <w:t xml:space="preserve">CSV </w:t>
      </w:r>
      <w:r>
        <w:rPr>
          <w:rFonts w:hint="default"/>
          <w:b/>
          <w:bCs/>
          <w:lang w:val="bg-BG"/>
        </w:rPr>
        <w:t>таблици</w:t>
      </w:r>
      <w:r>
        <w:rPr>
          <w:rFonts w:hint="default"/>
          <w:lang w:val="bg-BG"/>
        </w:rPr>
        <w:t xml:space="preserve"> са взети от </w:t>
      </w:r>
      <w:r>
        <w:rPr>
          <w:rFonts w:hint="default"/>
          <w:b/>
          <w:bCs/>
          <w:lang w:val="en-US"/>
        </w:rPr>
        <w:t>dataset-</w:t>
      </w:r>
      <w:r>
        <w:rPr>
          <w:rFonts w:hint="default"/>
          <w:b/>
          <w:bCs/>
          <w:lang w:val="bg-BG"/>
        </w:rPr>
        <w:t>а в</w:t>
      </w:r>
      <w:r>
        <w:rPr>
          <w:rFonts w:hint="default"/>
          <w:lang w:val="bg-BG"/>
        </w:rPr>
        <w:t xml:space="preserve"> </w:t>
      </w:r>
      <w:r>
        <w:rPr>
          <w:rFonts w:hint="default"/>
          <w:lang w:val="bg-BG"/>
        </w:rPr>
        <w:fldChar w:fldCharType="begin"/>
      </w:r>
      <w:r>
        <w:rPr>
          <w:rFonts w:hint="default"/>
          <w:lang w:val="bg-BG"/>
        </w:rPr>
        <w:instrText xml:space="preserve"> HYPERLINK "https://www.kaggle.com/datasets/arashnic/book-recommendation-dataset," </w:instrText>
      </w:r>
      <w:r>
        <w:rPr>
          <w:rFonts w:hint="default"/>
          <w:lang w:val="bg-BG"/>
        </w:rPr>
        <w:fldChar w:fldCharType="separate"/>
      </w:r>
      <w:r>
        <w:rPr>
          <w:rFonts w:hint="default"/>
          <w:lang w:val="bg-BG"/>
        </w:rPr>
        <w:t>https://www.kaggle.com/datasets/arashnic/book-recommendation-dataset,</w:t>
      </w:r>
      <w:r>
        <w:rPr>
          <w:rFonts w:hint="default"/>
          <w:lang w:val="bg-BG"/>
        </w:rPr>
        <w:fldChar w:fldCharType="end"/>
      </w:r>
      <w:r>
        <w:rPr>
          <w:rFonts w:hint="default"/>
          <w:lang w:val="bg-BG"/>
        </w:rPr>
        <w:t xml:space="preserve"> а този ресурс е предоставен и в </w:t>
      </w:r>
      <w:r>
        <w:rPr>
          <w:rFonts w:hint="default"/>
          <w:b/>
          <w:bCs/>
          <w:lang w:val="bg-BG"/>
        </w:rPr>
        <w:t>графа Литература</w:t>
      </w:r>
      <w:r>
        <w:rPr>
          <w:rFonts w:hint="default"/>
          <w:lang w:val="bg-BG"/>
        </w:rPr>
        <w:t xml:space="preserve"> на документацията </w:t>
      </w:r>
      <w:r>
        <w:rPr>
          <w:rFonts w:hint="default"/>
          <w:b/>
          <w:bCs/>
          <w:lang w:val="bg-BG"/>
        </w:rPr>
        <w:t>под наименованието Сетове с данни</w:t>
      </w:r>
      <w:r>
        <w:rPr>
          <w:rFonts w:hint="default"/>
          <w:lang w:val="bg-BG"/>
        </w:rPr>
        <w:t>.</w:t>
      </w:r>
    </w:p>
    <w:p w14:paraId="40A6E27D">
      <w:pPr>
        <w:pStyle w:val="5"/>
        <w:numPr>
          <w:ilvl w:val="0"/>
          <w:numId w:val="10"/>
        </w:numPr>
        <w:bidi w:val="0"/>
        <w:rPr>
          <w:rFonts w:hint="default"/>
          <w:lang w:val="bg-BG"/>
        </w:rPr>
      </w:pPr>
      <w:r>
        <w:rPr>
          <w:rFonts w:hint="default"/>
          <w:color w:val="auto"/>
          <w:lang w:val="en-US"/>
        </w:rPr>
        <w:t>Users</w:t>
      </w:r>
    </w:p>
    <w:p w14:paraId="595AEFE3">
      <w:pPr>
        <w:pStyle w:val="5"/>
        <w:numPr>
          <w:ilvl w:val="0"/>
          <w:numId w:val="0"/>
        </w:numPr>
        <w:bidi w:val="0"/>
        <w:ind w:leftChars="0"/>
        <w:outlineLvl w:val="9"/>
        <w:rPr>
          <w:rFonts w:hint="default" w:ascii="Arial" w:hAnsi="Arial" w:eastAsia="Segoe UI" w:cs="Arial"/>
          <w:i w:val="0"/>
          <w:iCs w:val="0"/>
          <w:caps w:val="0"/>
          <w:color w:val="auto"/>
          <w:spacing w:val="0"/>
          <w:sz w:val="24"/>
          <w:szCs w:val="24"/>
          <w:shd w:val="clear" w:color="auto" w:fill="auto"/>
          <w:lang w:val="en-US"/>
        </w:rPr>
      </w:pPr>
    </w:p>
    <w:p w14:paraId="51318A4D">
      <w:pPr>
        <w:pStyle w:val="5"/>
        <w:numPr>
          <w:ilvl w:val="0"/>
          <w:numId w:val="0"/>
        </w:numPr>
        <w:bidi w:val="0"/>
        <w:ind w:leftChars="0"/>
        <w:outlineLvl w:val="9"/>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lang w:val="en-US"/>
        </w:rPr>
        <w:drawing>
          <wp:inline distT="0" distB="0" distL="114300" distR="114300">
            <wp:extent cx="3477260" cy="2056130"/>
            <wp:effectExtent l="0" t="0" r="12700" b="1270"/>
            <wp:docPr id="1"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
                    <pic:cNvPicPr>
                      <a:picLocks noChangeAspect="1"/>
                    </pic:cNvPicPr>
                  </pic:nvPicPr>
                  <pic:blipFill>
                    <a:blip r:embed="rId8"/>
                    <a:srcRect r="-73" b="58929"/>
                    <a:stretch>
                      <a:fillRect/>
                    </a:stretch>
                  </pic:blipFill>
                  <pic:spPr>
                    <a:xfrm>
                      <a:off x="0" y="0"/>
                      <a:ext cx="3477260" cy="2056130"/>
                    </a:xfrm>
                    <a:prstGeom prst="rect">
                      <a:avLst/>
                    </a:prstGeom>
                  </pic:spPr>
                </pic:pic>
              </a:graphicData>
            </a:graphic>
          </wp:inline>
        </w:drawing>
      </w:r>
    </w:p>
    <w:p w14:paraId="708672BE">
      <w:pPr>
        <w:rPr>
          <w:rFonts w:hint="default"/>
          <w:lang w:val="bg-BG"/>
        </w:rPr>
      </w:pPr>
    </w:p>
    <w:p w14:paraId="7DFCA950">
      <w:pPr>
        <w:numPr>
          <w:ilvl w:val="0"/>
          <w:numId w:val="0"/>
        </w:numPr>
        <w:spacing w:line="331" w:lineRule="auto"/>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(User-ID), локациите им (Location)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14:paraId="5E8704BE">
      <w:pPr>
        <w:pStyle w:val="5"/>
        <w:numPr>
          <w:ilvl w:val="0"/>
          <w:numId w:val="10"/>
        </w:numPr>
        <w:bidi w:val="0"/>
        <w:rPr>
          <w:rFonts w:hint="default"/>
          <w:szCs w:val="24"/>
          <w:lang w:val="bg-BG"/>
        </w:rPr>
      </w:pPr>
      <w:r>
        <w:rPr>
          <w:rFonts w:hint="default"/>
          <w:color w:val="auto"/>
          <w:lang w:val="en-US"/>
        </w:rPr>
        <w:t>Books</w:t>
      </w:r>
    </w:p>
    <w:p w14:paraId="19BA3FF2">
      <w:pPr>
        <w:rPr>
          <w:rFonts w:hint="default"/>
          <w:lang w:val="bg-BG"/>
        </w:rPr>
      </w:pPr>
    </w:p>
    <w:p w14:paraId="3DCA2163">
      <w:pPr>
        <w:rPr>
          <w:rFonts w:hint="default"/>
          <w:lang w:val="en-US"/>
        </w:rPr>
      </w:pPr>
      <w:r>
        <w:rPr>
          <w:rFonts w:hint="default"/>
          <w:lang w:val="en-US"/>
        </w:rPr>
        <w:drawing>
          <wp:inline distT="0" distB="0" distL="114300" distR="114300">
            <wp:extent cx="5724525" cy="1177290"/>
            <wp:effectExtent l="0" t="0" r="5715" b="11430"/>
            <wp:docPr id="5"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s"/>
                    <pic:cNvPicPr>
                      <a:picLocks noChangeAspect="1"/>
                    </pic:cNvPicPr>
                  </pic:nvPicPr>
                  <pic:blipFill>
                    <a:blip r:embed="rId9"/>
                    <a:stretch>
                      <a:fillRect/>
                    </a:stretch>
                  </pic:blipFill>
                  <pic:spPr>
                    <a:xfrm>
                      <a:off x="0" y="0"/>
                      <a:ext cx="5724525" cy="1177290"/>
                    </a:xfrm>
                    <a:prstGeom prst="rect">
                      <a:avLst/>
                    </a:prstGeom>
                  </pic:spPr>
                </pic:pic>
              </a:graphicData>
            </a:graphic>
          </wp:inline>
        </w:drawing>
      </w:r>
    </w:p>
    <w:p w14:paraId="4EC27D19">
      <w:pPr>
        <w:rPr>
          <w:rFonts w:hint="default"/>
          <w:lang w:val="en-US"/>
        </w:rPr>
      </w:pPr>
    </w:p>
    <w:p w14:paraId="1DBED172">
      <w:pPr>
        <w:rPr>
          <w:rFonts w:hint="default" w:ascii="Arial" w:hAnsi="Arial" w:eastAsia="Segoe UI" w:cs="Arial"/>
          <w:i w:val="0"/>
          <w:iCs w:val="0"/>
          <w:caps w:val="0"/>
          <w:color w:val="auto"/>
          <w:spacing w:val="0"/>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ISBN номера като трябва предварително да се погрижим, че всички ISBN номера са уникални и валидни. Таблицата също така предоставя информация за съдържанието на книгата като загавие на книгата (Book-Title), автор на книгата (Book-Author), година на публикация на книгата (Year-Of-Publication) и издателство на книгата</w:t>
      </w:r>
      <w:r>
        <w:rPr>
          <w:rFonts w:hint="default" w:eastAsia="Segoe UI" w:cs="Arial"/>
          <w:i w:val="0"/>
          <w:iCs w:val="0"/>
          <w:caps w:val="0"/>
          <w:color w:val="auto"/>
          <w:spacing w:val="0"/>
          <w:sz w:val="24"/>
          <w:szCs w:val="24"/>
          <w:shd w:val="clear" w:color="auto" w:fill="auto"/>
          <w:lang w:val="bg-BG"/>
        </w:rPr>
        <w:t xml:space="preserve"> </w:t>
      </w:r>
      <w:r>
        <w:rPr>
          <w:rFonts w:hint="default" w:ascii="Arial" w:hAnsi="Arial" w:eastAsia="Segoe UI" w:cs="Arial"/>
          <w:i w:val="0"/>
          <w:iCs w:val="0"/>
          <w:caps w:val="0"/>
          <w:color w:val="auto"/>
          <w:spacing w:val="0"/>
          <w:sz w:val="24"/>
          <w:szCs w:val="24"/>
          <w:shd w:val="clear" w:color="auto" w:fill="auto"/>
        </w:rPr>
        <w:t>(Publisher). </w:t>
      </w:r>
      <w:r>
        <w:rPr>
          <w:rStyle w:val="20"/>
          <w:rFonts w:hint="default" w:ascii="Arial" w:hAnsi="Arial" w:eastAsia="Segoe UI" w:cs="Arial"/>
          <w:i w:val="0"/>
          <w:iCs w:val="0"/>
          <w:caps w:val="0"/>
          <w:color w:val="auto"/>
          <w:spacing w:val="0"/>
          <w:sz w:val="24"/>
          <w:szCs w:val="24"/>
          <w:shd w:val="clear" w:color="auto" w:fill="auto"/>
        </w:rPr>
        <w:t>Тази информация е предоставена от Amazon Web Services.</w:t>
      </w:r>
      <w:r>
        <w:rPr>
          <w:rFonts w:hint="default" w:ascii="Arial" w:hAnsi="Arial" w:eastAsia="Segoe UI" w:cs="Arial"/>
          <w:i w:val="0"/>
          <w:iCs w:val="0"/>
          <w:caps w:val="0"/>
          <w:color w:val="auto"/>
          <w:spacing w:val="0"/>
          <w:sz w:val="24"/>
          <w:szCs w:val="24"/>
          <w:shd w:val="clear" w:color="auto" w:fill="auto"/>
        </w:rPr>
        <w:t xml:space="preserve">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къси, Image-URL-M </w:t>
      </w:r>
      <w:r>
        <w:rPr>
          <w:rFonts w:hint="default" w:eastAsia="Segoe UI" w:cs="Arial"/>
          <w:i w:val="0"/>
          <w:iCs w:val="0"/>
          <w:caps w:val="0"/>
          <w:color w:val="auto"/>
          <w:spacing w:val="0"/>
          <w:sz w:val="24"/>
          <w:szCs w:val="24"/>
          <w:shd w:val="clear" w:color="auto" w:fill="auto"/>
          <w:lang w:val="bg-BG"/>
        </w:rPr>
        <w:t xml:space="preserve">или </w:t>
      </w:r>
      <w:r>
        <w:rPr>
          <w:rFonts w:hint="default" w:ascii="Arial" w:hAnsi="Arial" w:eastAsia="Segoe UI" w:cs="Arial"/>
          <w:i w:val="0"/>
          <w:iCs w:val="0"/>
          <w:caps w:val="0"/>
          <w:color w:val="auto"/>
          <w:spacing w:val="0"/>
          <w:sz w:val="24"/>
          <w:szCs w:val="24"/>
          <w:shd w:val="clear" w:color="auto" w:fill="auto"/>
        </w:rPr>
        <w:t xml:space="preserve">средно дълги, Image-URL-L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дълги).</w:t>
      </w:r>
    </w:p>
    <w:p w14:paraId="6F361E5A">
      <w:pPr>
        <w:numPr>
          <w:ilvl w:val="0"/>
          <w:numId w:val="10"/>
        </w:numPr>
        <w:ind w:left="425" w:leftChars="0" w:hanging="425" w:firstLineChars="0"/>
        <w:rPr>
          <w:rFonts w:hint="default"/>
          <w:szCs w:val="24"/>
          <w:lang w:val="bg-BG"/>
        </w:rPr>
      </w:pPr>
      <w:r>
        <w:rPr>
          <w:rFonts w:hint="default"/>
          <w:color w:val="auto"/>
          <w:lang w:val="en-US"/>
        </w:rPr>
        <w:t>Ratings</w:t>
      </w:r>
    </w:p>
    <w:p w14:paraId="3699AD38">
      <w:pPr>
        <w:rPr>
          <w:rFonts w:hint="default"/>
          <w:lang w:val="bg-BG"/>
        </w:rPr>
      </w:pPr>
      <w:r>
        <w:rPr>
          <w:rFonts w:hint="default"/>
          <w:lang w:val="bg-BG"/>
        </w:rPr>
        <w:drawing>
          <wp:inline distT="0" distB="0" distL="114300" distR="114300">
            <wp:extent cx="2958465" cy="2084705"/>
            <wp:effectExtent l="0" t="0" r="0" b="0"/>
            <wp:docPr id="6"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tings"/>
                    <pic:cNvPicPr>
                      <a:picLocks noChangeAspect="1"/>
                    </pic:cNvPicPr>
                  </pic:nvPicPr>
                  <pic:blipFill>
                    <a:blip r:embed="rId10"/>
                    <a:srcRect r="-323" b="58673"/>
                    <a:stretch>
                      <a:fillRect/>
                    </a:stretch>
                  </pic:blipFill>
                  <pic:spPr>
                    <a:xfrm>
                      <a:off x="0" y="0"/>
                      <a:ext cx="2958465" cy="2084705"/>
                    </a:xfrm>
                    <a:prstGeom prst="rect">
                      <a:avLst/>
                    </a:prstGeom>
                  </pic:spPr>
                </pic:pic>
              </a:graphicData>
            </a:graphic>
          </wp:inline>
        </w:drawing>
      </w:r>
    </w:p>
    <w:p w14:paraId="6519F648">
      <w:pPr>
        <w:rPr>
          <w:rFonts w:hint="default" w:ascii="Arial" w:hAnsi="Arial" w:eastAsia="Segoe UI" w:cs="Arial"/>
          <w:i w:val="0"/>
          <w:iCs w:val="0"/>
          <w:caps w:val="0"/>
          <w:color w:val="auto"/>
          <w:spacing w:val="0"/>
          <w:sz w:val="24"/>
          <w:szCs w:val="24"/>
          <w:shd w:val="clear" w:color="auto" w:fill="auto"/>
        </w:rPr>
      </w:pPr>
    </w:p>
    <w:p w14:paraId="65C2505E">
      <w:pPr>
        <w:rPr>
          <w:rFonts w:hint="default" w:eastAsia="Segoe UI" w:cs="Arial"/>
          <w:i w:val="0"/>
          <w:iCs w:val="0"/>
          <w:caps w:val="0"/>
          <w:color w:val="auto"/>
          <w:spacing w:val="0"/>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Таблица, която описва оценките на книгите. В нея се съдържа информация кой потребител (User-ID) коя книг (ISBN) а е оценил и каква е била самата оценка (число в интервала от 1 до 10, вписана в полето Book-Rating). Ако някоя книга все още не е била оценена от даден потребител, оценката, която автоматично се вписва в полето за оценка (Book-Rating) е 0.</w:t>
      </w:r>
      <w:r>
        <w:rPr>
          <w:rFonts w:hint="default" w:eastAsia="Segoe UI" w:cs="Arial"/>
          <w:i w:val="0"/>
          <w:iCs w:val="0"/>
          <w:caps w:val="0"/>
          <w:color w:val="auto"/>
          <w:spacing w:val="0"/>
          <w:sz w:val="24"/>
          <w:szCs w:val="24"/>
          <w:shd w:val="clear" w:color="auto" w:fill="auto"/>
          <w:lang w:val="bg-BG"/>
        </w:rPr>
        <w:t xml:space="preserve"> </w:t>
      </w:r>
    </w:p>
    <w:p w14:paraId="0299429B">
      <w:pPr>
        <w:rPr>
          <w:rFonts w:hint="default" w:eastAsia="Segoe UI" w:cs="Arial"/>
          <w:i w:val="0"/>
          <w:iCs w:val="0"/>
          <w:caps w:val="0"/>
          <w:color w:val="auto"/>
          <w:spacing w:val="0"/>
          <w:sz w:val="24"/>
          <w:szCs w:val="24"/>
          <w:shd w:val="clear" w:color="auto" w:fill="auto"/>
          <w:lang w:val="bg-BG"/>
        </w:rPr>
      </w:pPr>
    </w:p>
    <w:p w14:paraId="26D27039">
      <w:pPr>
        <w:rPr>
          <w:rFonts w:hint="default" w:ascii="Arial" w:hAnsi="Arial" w:eastAsia="Segoe UI" w:cs="Arial"/>
          <w:i w:val="0"/>
          <w:iCs w:val="0"/>
          <w:caps w:val="0"/>
          <w:color w:val="auto"/>
          <w:spacing w:val="0"/>
          <w:sz w:val="24"/>
          <w:szCs w:val="24"/>
          <w:shd w:val="clear" w:color="auto" w:fill="auto"/>
          <w:lang w:val="bg-BG"/>
        </w:rPr>
      </w:pPr>
      <w:r>
        <w:rPr>
          <w:rFonts w:hint="default" w:eastAsia="Segoe UI" w:cs="Arial"/>
          <w:i w:val="0"/>
          <w:iCs w:val="0"/>
          <w:caps w:val="0"/>
          <w:color w:val="auto"/>
          <w:spacing w:val="0"/>
          <w:sz w:val="24"/>
          <w:szCs w:val="24"/>
          <w:shd w:val="clear" w:color="auto" w:fill="auto"/>
          <w:lang w:val="bg-BG"/>
        </w:rPr>
        <w:t xml:space="preserve">След като Ви запознахаме достатъчно подробно със съдържанието на </w:t>
      </w:r>
      <w:r>
        <w:rPr>
          <w:rFonts w:hint="default" w:eastAsia="Segoe UI" w:cs="Arial"/>
          <w:i w:val="0"/>
          <w:iCs w:val="0"/>
          <w:caps w:val="0"/>
          <w:color w:val="auto"/>
          <w:spacing w:val="0"/>
          <w:sz w:val="24"/>
          <w:szCs w:val="24"/>
          <w:shd w:val="clear" w:color="auto" w:fill="auto"/>
          <w:lang w:val="en-US"/>
        </w:rPr>
        <w:t>CSV</w:t>
      </w:r>
      <w:r>
        <w:rPr>
          <w:rFonts w:hint="default" w:eastAsia="Segoe UI" w:cs="Arial"/>
          <w:i w:val="0"/>
          <w:iCs w:val="0"/>
          <w:caps w:val="0"/>
          <w:color w:val="auto"/>
          <w:spacing w:val="0"/>
          <w:sz w:val="24"/>
          <w:szCs w:val="24"/>
          <w:shd w:val="clear" w:color="auto" w:fill="auto"/>
          <w:lang w:val="bg-BG"/>
        </w:rPr>
        <w:t xml:space="preserve"> таблиците и Ви разяснихме компонентите, от които са съставени данните, които системата ни ще има за цел да обработи и да извлече достатъчно изчерпателни препоръки на книги към своите потребители (, наричани още читатели) от тях, идва ред да Ви запознаем с </w:t>
      </w:r>
      <w:r>
        <w:rPr>
          <w:rFonts w:hint="default" w:eastAsia="Segoe UI" w:cs="Arial"/>
          <w:b/>
          <w:bCs/>
          <w:i w:val="0"/>
          <w:iCs w:val="0"/>
          <w:caps w:val="0"/>
          <w:color w:val="auto"/>
          <w:spacing w:val="0"/>
          <w:sz w:val="24"/>
          <w:szCs w:val="24"/>
          <w:shd w:val="clear" w:color="auto" w:fill="auto"/>
          <w:lang w:val="bg-BG"/>
        </w:rPr>
        <w:t>Организацията на файловете</w:t>
      </w:r>
      <w:r>
        <w:rPr>
          <w:rFonts w:hint="default" w:eastAsia="Segoe UI" w:cs="Arial"/>
          <w:b w:val="0"/>
          <w:bCs w:val="0"/>
          <w:i w:val="0"/>
          <w:iCs w:val="0"/>
          <w:caps w:val="0"/>
          <w:color w:val="auto"/>
          <w:spacing w:val="0"/>
          <w:sz w:val="24"/>
          <w:szCs w:val="24"/>
          <w:shd w:val="clear" w:color="auto" w:fill="auto"/>
          <w:lang w:val="bg-BG"/>
        </w:rPr>
        <w:t xml:space="preserve"> в следващата графа от този документ</w:t>
      </w:r>
      <w:r>
        <w:rPr>
          <w:rFonts w:hint="default" w:eastAsia="Segoe UI" w:cs="Arial"/>
          <w:i w:val="0"/>
          <w:iCs w:val="0"/>
          <w:caps w:val="0"/>
          <w:color w:val="auto"/>
          <w:spacing w:val="0"/>
          <w:sz w:val="24"/>
          <w:szCs w:val="24"/>
          <w:shd w:val="clear" w:color="auto" w:fill="auto"/>
          <w:lang w:val="bg-BG"/>
        </w:rPr>
        <w:t>.</w:t>
      </w:r>
    </w:p>
    <w:p w14:paraId="088E40DD">
      <w:pPr>
        <w:pStyle w:val="4"/>
        <w:numPr>
          <w:ilvl w:val="0"/>
          <w:numId w:val="1"/>
        </w:numPr>
        <w:bidi w:val="0"/>
        <w:outlineLvl w:val="0"/>
        <w:rPr>
          <w:rFonts w:hint="default"/>
          <w:lang w:val="bg-BG"/>
        </w:rPr>
      </w:pPr>
      <w:bookmarkStart w:id="4" w:name="_Toc4217"/>
      <w:r>
        <w:rPr>
          <w:rFonts w:hint="default"/>
          <w:lang w:val="bg-BG"/>
        </w:rPr>
        <w:t>Организация на файловете</w:t>
      </w:r>
      <w:bookmarkEnd w:id="4"/>
    </w:p>
    <w:p w14:paraId="14523DD9">
      <w:pPr>
        <w:rPr>
          <w:rFonts w:hint="default"/>
          <w:lang w:val="bg-BG"/>
        </w:rPr>
      </w:pPr>
      <w:r>
        <w:rPr>
          <w:rFonts w:hint="default"/>
          <w:lang w:val="bg-BG"/>
        </w:rPr>
        <w:t>По-надолу описваме структурата на проекта си - неговите папки, както и съдържанието им, за пригледност и по-голямо разбиране при работа с кода на нашата система.</w:t>
      </w:r>
    </w:p>
    <w:p w14:paraId="64439202">
      <w:pPr>
        <w:rPr>
          <w:rFonts w:hint="default"/>
          <w:lang w:val="bg-BG"/>
        </w:rPr>
      </w:pPr>
    </w:p>
    <w:p w14:paraId="3D3C73B0">
      <w:pPr>
        <w:numPr>
          <w:ilvl w:val="0"/>
          <w:numId w:val="11"/>
        </w:numPr>
        <w:ind w:left="420" w:leftChars="0" w:hanging="420" w:firstLineChars="0"/>
        <w:rPr>
          <w:rFonts w:hint="default"/>
          <w:lang w:val="en-US"/>
        </w:rPr>
      </w:pPr>
      <w:r>
        <w:rPr>
          <w:rFonts w:hint="default"/>
          <w:lang w:val="en-US"/>
        </w:rPr>
        <w:t>docs</w:t>
      </w:r>
      <w:r>
        <w:rPr>
          <w:rFonts w:hint="default"/>
          <w:lang w:val="bg-BG"/>
        </w:rPr>
        <w:t xml:space="preserve"> - папка, която съдържа документацията на проекта (, тоест текущо разглеждания от Вас файл), както и папка </w:t>
      </w:r>
      <w:r>
        <w:rPr>
          <w:rFonts w:hint="default"/>
          <w:lang w:val="en-US"/>
        </w:rPr>
        <w:t>resources</w:t>
      </w:r>
      <w:r>
        <w:rPr>
          <w:rFonts w:hint="default"/>
          <w:lang w:val="bg-BG"/>
        </w:rPr>
        <w:t xml:space="preserve"> и прилежащите й файлове</w:t>
      </w:r>
      <w:r>
        <w:rPr>
          <w:rFonts w:hint="default"/>
          <w:lang w:val="en-US"/>
        </w:rPr>
        <w:t xml:space="preserve">, </w:t>
      </w:r>
      <w:r>
        <w:rPr>
          <w:rFonts w:hint="default"/>
          <w:lang w:val="bg-BG"/>
        </w:rPr>
        <w:t>необходии за изграждането на тази документация.</w:t>
      </w:r>
    </w:p>
    <w:p w14:paraId="6FFA12B5">
      <w:pPr>
        <w:numPr>
          <w:ilvl w:val="1"/>
          <w:numId w:val="11"/>
        </w:numPr>
        <w:ind w:left="840" w:leftChars="0" w:hanging="420" w:firstLineChars="0"/>
        <w:rPr>
          <w:rFonts w:hint="default"/>
          <w:lang w:val="en-US"/>
        </w:rPr>
      </w:pPr>
      <w:r>
        <w:rPr>
          <w:rFonts w:hint="default"/>
          <w:lang w:val="en-US"/>
        </w:rPr>
        <w:t>resources</w:t>
      </w:r>
      <w:r>
        <w:rPr>
          <w:rFonts w:hint="default"/>
          <w:lang w:val="bg-BG"/>
        </w:rPr>
        <w:t xml:space="preserve"> - папка, съдържаща всички необходими ресурсни файлове за създаването на тази документация (например скрийншотите, включени в нея).</w:t>
      </w:r>
    </w:p>
    <w:p w14:paraId="764CEB9D">
      <w:pPr>
        <w:numPr>
          <w:ilvl w:val="0"/>
          <w:numId w:val="12"/>
        </w:numPr>
        <w:ind w:left="420" w:leftChars="0" w:hanging="420" w:firstLineChars="0"/>
        <w:rPr>
          <w:rFonts w:hint="default"/>
          <w:lang w:val="en-US"/>
        </w:rPr>
      </w:pPr>
      <w:r>
        <w:rPr>
          <w:rFonts w:hint="default"/>
          <w:lang w:val="en-US"/>
        </w:rPr>
        <w:t>public</w:t>
      </w:r>
      <w:r>
        <w:rPr>
          <w:rFonts w:hint="default"/>
          <w:lang w:val="bg-BG"/>
        </w:rPr>
        <w:t xml:space="preserve">- папка, съдържаща глобално достъпни (и от двамата разработчици) файлове, необходими за осмислянето на задачата и построението на решението, такова, каквото е изложено в този документ. </w:t>
      </w:r>
    </w:p>
    <w:p w14:paraId="4DC4677E">
      <w:pPr>
        <w:numPr>
          <w:ilvl w:val="0"/>
          <w:numId w:val="12"/>
        </w:numPr>
        <w:ind w:left="420" w:leftChars="0" w:hanging="420" w:firstLineChars="0"/>
        <w:rPr>
          <w:rFonts w:hint="default"/>
          <w:lang w:val="en-US"/>
        </w:rPr>
      </w:pPr>
      <w:r>
        <w:rPr>
          <w:rFonts w:hint="default"/>
          <w:lang w:val="en-US"/>
        </w:rPr>
        <w:t>src</w:t>
      </w:r>
      <w:r>
        <w:rPr>
          <w:rFonts w:hint="default"/>
          <w:lang w:val="bg-BG"/>
        </w:rPr>
        <w:t xml:space="preserve"> - папка, съдържаща данните за обработка, изходния код на системата и </w:t>
      </w:r>
      <w:r>
        <w:rPr>
          <w:rFonts w:hint="default"/>
          <w:lang w:val="en-US"/>
        </w:rPr>
        <w:t>Jupiter notebook</w:t>
      </w:r>
      <w:r>
        <w:rPr>
          <w:rFonts w:hint="default"/>
          <w:lang w:val="bg-BG"/>
        </w:rPr>
        <w:t>-а, описващ достатъчно подробно кода и прилежащите му примери. Цялото това съдържание условно се разделя в следните три папки:</w:t>
      </w:r>
    </w:p>
    <w:p w14:paraId="438B7B12">
      <w:pPr>
        <w:numPr>
          <w:ilvl w:val="1"/>
          <w:numId w:val="12"/>
        </w:numPr>
        <w:ind w:left="840" w:leftChars="0" w:hanging="420" w:firstLineChars="0"/>
        <w:rPr>
          <w:rFonts w:hint="default"/>
          <w:lang w:val="en-US"/>
        </w:rPr>
      </w:pPr>
      <w:r>
        <w:rPr>
          <w:rFonts w:hint="default"/>
          <w:lang w:val="en-US"/>
        </w:rPr>
        <w:t>code</w:t>
      </w:r>
      <w:r>
        <w:rPr>
          <w:rFonts w:hint="default"/>
          <w:lang w:val="bg-BG"/>
        </w:rPr>
        <w:t xml:space="preserve"> - папка, която съдържа изходния код на всички проведени експерименти, описани в този документ, както и изходния код на крайния алгоритъм, използван за решаването на проблема.</w:t>
      </w:r>
    </w:p>
    <w:p w14:paraId="48D45958">
      <w:pPr>
        <w:numPr>
          <w:ilvl w:val="1"/>
          <w:numId w:val="12"/>
        </w:numPr>
        <w:ind w:left="840" w:leftChars="0" w:hanging="420" w:firstLineChars="0"/>
        <w:rPr>
          <w:rFonts w:hint="default"/>
          <w:lang w:val="en-US"/>
        </w:rPr>
      </w:pPr>
      <w:r>
        <w:rPr>
          <w:rFonts w:hint="default"/>
          <w:lang w:val="en-US"/>
        </w:rPr>
        <w:t>data</w:t>
      </w:r>
      <w:r>
        <w:rPr>
          <w:rFonts w:hint="default"/>
          <w:lang w:val="bg-BG"/>
        </w:rPr>
        <w:t xml:space="preserve"> - папка, съдържаща всички </w:t>
      </w:r>
      <w:r>
        <w:rPr>
          <w:rFonts w:hint="default"/>
          <w:lang w:val="en-US"/>
        </w:rPr>
        <w:t xml:space="preserve">CSV </w:t>
      </w:r>
      <w:r>
        <w:rPr>
          <w:rFonts w:hint="default"/>
          <w:lang w:val="bg-BG"/>
        </w:rPr>
        <w:t>таблици, използвани в процеса на разработка на системата.</w:t>
      </w:r>
    </w:p>
    <w:p w14:paraId="4BA8D6FC">
      <w:pPr>
        <w:numPr>
          <w:ilvl w:val="1"/>
          <w:numId w:val="12"/>
        </w:numPr>
        <w:ind w:left="840" w:leftChars="0" w:hanging="420" w:firstLineChars="0"/>
        <w:rPr>
          <w:rFonts w:hint="default"/>
          <w:lang w:val="en-US"/>
        </w:rPr>
      </w:pPr>
      <w:r>
        <w:rPr>
          <w:rFonts w:hint="default"/>
          <w:lang w:val="en-US"/>
        </w:rPr>
        <w:t>jupyter</w:t>
      </w:r>
      <w:r>
        <w:rPr>
          <w:rFonts w:hint="default"/>
          <w:lang w:val="bg-BG"/>
        </w:rPr>
        <w:t xml:space="preserve"> - папка, съдържаща </w:t>
      </w:r>
      <w:r>
        <w:rPr>
          <w:rFonts w:hint="default"/>
          <w:lang w:val="en-US"/>
        </w:rPr>
        <w:t>ipynb</w:t>
      </w:r>
      <w:r>
        <w:rPr>
          <w:rFonts w:hint="default"/>
          <w:lang w:val="bg-BG"/>
        </w:rPr>
        <w:t xml:space="preserve"> файла на въпросния </w:t>
      </w:r>
      <w:r>
        <w:rPr>
          <w:rFonts w:hint="default"/>
          <w:lang w:val="en-US"/>
        </w:rPr>
        <w:t xml:space="preserve">Jupiter notebook, </w:t>
      </w:r>
      <w:r>
        <w:rPr>
          <w:rFonts w:hint="default"/>
          <w:lang w:val="bg-BG"/>
        </w:rPr>
        <w:t>използван за демонстрация на работата на системата и документация на самата демонстрация.</w:t>
      </w:r>
    </w:p>
    <w:p w14:paraId="1BF77717">
      <w:pPr>
        <w:numPr>
          <w:ilvl w:val="0"/>
          <w:numId w:val="0"/>
        </w:numPr>
        <w:ind w:left="420" w:leftChars="0"/>
        <w:rPr>
          <w:rFonts w:hint="default"/>
          <w:lang w:val="bg-BG"/>
        </w:rPr>
      </w:pPr>
    </w:p>
    <w:p w14:paraId="3EFA7037">
      <w:pPr>
        <w:numPr>
          <w:ilvl w:val="0"/>
          <w:numId w:val="0"/>
        </w:numPr>
        <w:ind w:left="420" w:leftChars="0"/>
        <w:rPr>
          <w:rFonts w:hint="default"/>
          <w:lang w:val="bg-BG"/>
        </w:rPr>
      </w:pPr>
      <w:r>
        <w:rPr>
          <w:rFonts w:hint="default"/>
          <w:lang w:val="bg-BG"/>
        </w:rPr>
        <w:t xml:space="preserve">След като Ви предоставихме нагледна информация за структурата и съдържанието на папките в нашата система, идва ред да Ви запознаем с </w:t>
      </w:r>
      <w:r>
        <w:rPr>
          <w:rFonts w:hint="default"/>
          <w:b/>
          <w:bCs/>
          <w:lang w:val="bg-BG"/>
        </w:rPr>
        <w:t>Използваните алгоритми</w:t>
      </w:r>
      <w:r>
        <w:rPr>
          <w:rFonts w:hint="default" w:eastAsia="Segoe UI" w:cs="Arial"/>
          <w:b w:val="0"/>
          <w:bCs w:val="0"/>
          <w:i w:val="0"/>
          <w:iCs w:val="0"/>
          <w:caps w:val="0"/>
          <w:color w:val="auto"/>
          <w:spacing w:val="0"/>
          <w:sz w:val="24"/>
          <w:szCs w:val="24"/>
          <w:shd w:val="clear" w:color="auto" w:fill="auto"/>
          <w:lang w:val="bg-BG"/>
        </w:rPr>
        <w:t xml:space="preserve"> в следващата графа от този документ</w:t>
      </w:r>
      <w:r>
        <w:rPr>
          <w:rFonts w:hint="default"/>
          <w:lang w:val="bg-BG"/>
        </w:rPr>
        <w:t xml:space="preserve">. </w:t>
      </w:r>
    </w:p>
    <w:p w14:paraId="0D4C3FEC">
      <w:pPr>
        <w:pStyle w:val="4"/>
        <w:numPr>
          <w:ilvl w:val="0"/>
          <w:numId w:val="1"/>
        </w:numPr>
        <w:bidi w:val="0"/>
        <w:outlineLvl w:val="0"/>
      </w:pPr>
      <w:bookmarkStart w:id="5" w:name="_Toc2650"/>
      <w:bookmarkStart w:id="6" w:name="_Toc13548"/>
      <w:r>
        <w:t>Използвани алгоритми</w:t>
      </w:r>
      <w:bookmarkEnd w:id="5"/>
      <w:bookmarkEnd w:id="6"/>
    </w:p>
    <w:p w14:paraId="6A97699D">
      <w:pPr>
        <w:rPr>
          <w:rFonts w:hint="default"/>
          <w:lang w:val="en-US"/>
        </w:rPr>
      </w:pPr>
      <w:r>
        <w:rPr>
          <w:rFonts w:hint="default"/>
          <w:lang w:val="en-US"/>
        </w:rPr>
        <w:tab/>
      </w:r>
      <w:r>
        <w:rPr>
          <w:sz w:val="24"/>
          <w:szCs w:val="24"/>
          <w:lang w:val="bg-BG"/>
        </w:rPr>
        <w:t>За</w:t>
      </w:r>
      <w:r>
        <w:rPr>
          <w:rFonts w:hint="default"/>
          <w:sz w:val="24"/>
          <w:szCs w:val="24"/>
          <w:lang w:val="bg-BG"/>
        </w:rPr>
        <w:t xml:space="preserve"> решаването на задачата сме изолзвали няколко алгоритъма - разновидности на </w:t>
      </w:r>
      <w:r>
        <w:rPr>
          <w:rFonts w:hint="default"/>
          <w:sz w:val="24"/>
          <w:szCs w:val="24"/>
          <w:lang w:val="en-US"/>
        </w:rPr>
        <w:t xml:space="preserve">k-NN </w:t>
      </w:r>
      <w:r>
        <w:rPr>
          <w:rFonts w:hint="default"/>
          <w:sz w:val="24"/>
          <w:szCs w:val="24"/>
          <w:lang w:val="bg-BG"/>
        </w:rPr>
        <w:t xml:space="preserve">алгоритъма с цел проучване на потенциални възможности за модела и избиране на най-добрия възможен в конкретиката на задачата ни и </w:t>
      </w:r>
      <w:r>
        <w:rPr>
          <w:rFonts w:hint="default"/>
          <w:sz w:val="24"/>
          <w:szCs w:val="24"/>
          <w:lang w:val="en-US"/>
        </w:rPr>
        <w:t>dataset-</w:t>
      </w:r>
      <w:r>
        <w:rPr>
          <w:rFonts w:hint="default"/>
          <w:sz w:val="24"/>
          <w:szCs w:val="24"/>
          <w:lang w:val="bg-BG"/>
        </w:rPr>
        <w:t>овете, описани по - 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14:paraId="6EEC83C1">
      <w:pPr>
        <w:pStyle w:val="5"/>
        <w:bidi w:val="0"/>
        <w:rPr>
          <w:rFonts w:hint="default"/>
          <w:lang w:val="en-US"/>
        </w:rPr>
      </w:pPr>
      <w:r>
        <w:rPr>
          <w:rFonts w:hint="default"/>
          <w:lang w:val="en-US"/>
        </w:rPr>
        <w:t>k-NN</w:t>
      </w:r>
    </w:p>
    <w:p w14:paraId="475BC480">
      <w:pPr>
        <w:rPr>
          <w:rFonts w:hint="default"/>
          <w:lang w:val="en-US"/>
        </w:rPr>
      </w:pPr>
      <w:bookmarkStart w:id="14" w:name="_GoBack"/>
      <w:r>
        <w:rPr>
          <w:rFonts w:hint="default"/>
          <w:lang w:val="en-US"/>
        </w:rPr>
        <w:drawing>
          <wp:inline distT="0" distB="0" distL="114300" distR="114300">
            <wp:extent cx="3985895" cy="2242185"/>
            <wp:effectExtent l="0" t="0" r="6985" b="13335"/>
            <wp:docPr id="7" name="Picture 7"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nn-image"/>
                    <pic:cNvPicPr>
                      <a:picLocks noChangeAspect="1"/>
                    </pic:cNvPicPr>
                  </pic:nvPicPr>
                  <pic:blipFill>
                    <a:blip r:embed="rId11"/>
                    <a:stretch>
                      <a:fillRect/>
                    </a:stretch>
                  </pic:blipFill>
                  <pic:spPr>
                    <a:xfrm>
                      <a:off x="0" y="0"/>
                      <a:ext cx="3985895" cy="2242185"/>
                    </a:xfrm>
                    <a:prstGeom prst="rect">
                      <a:avLst/>
                    </a:prstGeom>
                  </pic:spPr>
                </pic:pic>
              </a:graphicData>
            </a:graphic>
          </wp:inline>
        </w:drawing>
      </w:r>
      <w:bookmarkEnd w:id="14"/>
    </w:p>
    <w:p w14:paraId="262AE2A3">
      <w:pPr>
        <w:pStyle w:val="6"/>
        <w:bidi w:val="0"/>
        <w:rPr>
          <w:rFonts w:hint="default"/>
          <w:lang w:val="en-US"/>
        </w:rPr>
      </w:pPr>
      <w:r>
        <w:rPr>
          <w:rFonts w:hint="default"/>
          <w:lang w:val="bg-BG"/>
        </w:rPr>
        <w:t>Описание на алгоритъма</w:t>
      </w:r>
    </w:p>
    <w:p w14:paraId="772C4F29">
      <w:pPr>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Мнахатанско разстояние между дадените тестови примери и техните най-близки съседи (за простота).</w:t>
      </w:r>
    </w:p>
    <w:p w14:paraId="233A9CDB">
      <w:pPr>
        <w:keepNext w:val="0"/>
        <w:keepLines w:val="0"/>
        <w:widowControl/>
        <w:numPr>
          <w:ilvl w:val="0"/>
          <w:numId w:val="13"/>
        </w:numPr>
        <w:suppressLineNumbers w:val="0"/>
        <w:spacing w:before="0" w:beforeAutospacing="1" w:after="0" w:afterAutospacing="1"/>
        <w:ind w:left="1440" w:right="720" w:hanging="36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 xml:space="preserve">Евклидово разстояние: Ако </w:t>
      </w:r>
      <w:r>
        <w:rPr>
          <w:rFonts w:hint="default" w:ascii="Arial" w:hAnsi="Arial" w:eastAsia="Segoe UI" w:cs="Arial"/>
          <w:b/>
          <w:bCs/>
          <w:i w:val="0"/>
          <w:iCs w:val="0"/>
          <w:caps w:val="0"/>
          <w:color w:val="auto"/>
          <w:spacing w:val="0"/>
          <w:sz w:val="24"/>
          <w:szCs w:val="24"/>
          <w:shd w:val="clear" w:color="auto" w:fill="auto"/>
        </w:rPr>
        <w:t>точката A(x_1, y_1)</w:t>
      </w:r>
      <w:r>
        <w:rPr>
          <w:rFonts w:hint="default" w:ascii="Arial" w:hAnsi="Arial" w:eastAsia="Segoe UI" w:cs="Arial"/>
          <w:i w:val="0"/>
          <w:iCs w:val="0"/>
          <w:caps w:val="0"/>
          <w:color w:val="auto"/>
          <w:spacing w:val="0"/>
          <w:sz w:val="24"/>
          <w:szCs w:val="24"/>
          <w:shd w:val="clear" w:color="auto" w:fill="auto"/>
        </w:rPr>
        <w:t xml:space="preserve"> и </w:t>
      </w:r>
      <w:r>
        <w:rPr>
          <w:rFonts w:hint="default" w:ascii="Arial" w:hAnsi="Arial" w:eastAsia="Segoe UI" w:cs="Arial"/>
          <w:b/>
          <w:bCs/>
          <w:i w:val="0"/>
          <w:iCs w:val="0"/>
          <w:caps w:val="0"/>
          <w:color w:val="auto"/>
          <w:spacing w:val="0"/>
          <w:sz w:val="24"/>
          <w:szCs w:val="24"/>
          <w:shd w:val="clear" w:color="auto" w:fill="auto"/>
        </w:rPr>
        <w:t>точката B(x_2, y_2)</w:t>
      </w:r>
      <w:r>
        <w:rPr>
          <w:rFonts w:hint="default" w:ascii="Arial" w:hAnsi="Arial" w:eastAsia="Segoe UI" w:cs="Arial"/>
          <w:i w:val="0"/>
          <w:iCs w:val="0"/>
          <w:caps w:val="0"/>
          <w:color w:val="auto"/>
          <w:spacing w:val="0"/>
          <w:sz w:val="24"/>
          <w:szCs w:val="24"/>
          <w:shd w:val="clear" w:color="auto" w:fill="auto"/>
        </w:rPr>
        <w:t>, то</w:t>
      </w:r>
    </w:p>
    <w:p w14:paraId="4DE8A939">
      <w:pPr>
        <w:keepNext w:val="0"/>
        <w:keepLines w:val="0"/>
        <w:widowControl/>
        <w:numPr>
          <w:ilvl w:val="0"/>
          <w:numId w:val="0"/>
        </w:numPr>
        <w:suppressLineNumbers w:val="0"/>
        <w:spacing w:before="0" w:beforeAutospacing="1" w:after="0" w:afterAutospacing="1"/>
        <w:ind w:left="1080" w:leftChars="0" w:right="720" w:rightChars="0" w:firstLine="716" w:firstLineChars="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lang w:val="en-US"/>
        </w:rPr>
        <w:t xml:space="preserve"> </w:t>
      </w:r>
      <m:oMath>
        <m:sSub>
          <m:sSubPr>
            <m:ctrlPr>
              <w:rPr>
                <w:rFonts w:hint="default" w:ascii="Cambria Math" w:hAnsi="Cambria Math" w:eastAsia="SimSun" w:cs="Arial"/>
                <w:b/>
                <w:bCs/>
                <w:i w:val="0"/>
                <w:color w:val="auto"/>
                <w:sz w:val="32"/>
                <w:szCs w:val="32"/>
              </w:rPr>
            </m:ctrlPr>
          </m:sSubPr>
          <m:e>
            <m:r>
              <m:rPr>
                <m:sty m:val="b"/>
              </m:rPr>
              <w:rPr>
                <w:rFonts w:hint="default" w:ascii="Cambria Math" w:hAnsi="Cambria Math" w:eastAsia="SimSun" w:cs="Arial"/>
                <w:color w:val="auto"/>
                <w:sz w:val="32"/>
                <w:szCs w:val="32"/>
                <w:lang w:val="en-US"/>
              </w:rPr>
              <m:t>d</m:t>
            </m:r>
            <m:ctrlPr>
              <w:rPr>
                <w:rFonts w:hint="default" w:ascii="Cambria Math" w:hAnsi="Cambria Math" w:eastAsia="SimSun" w:cs="Arial"/>
                <w:b/>
                <w:bCs/>
                <w:i w:val="0"/>
                <w:color w:val="auto"/>
                <w:sz w:val="32"/>
                <w:szCs w:val="32"/>
              </w:rPr>
            </m:ctrlPr>
          </m:e>
          <m:sub>
            <m:r>
              <m:rPr>
                <m:sty m:val="b"/>
              </m:rPr>
              <w:rPr>
                <w:rFonts w:hint="default" w:ascii="Cambria Math" w:hAnsi="Cambria Math" w:eastAsia="SimSun" w:cs="Arial"/>
                <w:color w:val="auto"/>
                <w:sz w:val="32"/>
                <w:szCs w:val="32"/>
                <w:lang w:val="en-US"/>
              </w:rPr>
              <m:t>AB</m:t>
            </m:r>
            <m:ctrlPr>
              <w:rPr>
                <w:rFonts w:hint="default" w:ascii="Cambria Math" w:hAnsi="Cambria Math" w:eastAsia="SimSun" w:cs="Arial"/>
                <w:b/>
                <w:bCs/>
                <w:i w:val="0"/>
                <w:color w:val="auto"/>
                <w:sz w:val="32"/>
                <w:szCs w:val="32"/>
              </w:rPr>
            </m:ctrlPr>
          </m:sub>
        </m:sSub>
        <m:r>
          <m:rPr>
            <m:sty m:val="b"/>
          </m:rPr>
          <w:rPr>
            <w:rFonts w:hint="default" w:ascii="Cambria Math" w:hAnsi="Cambria Math" w:eastAsia="SimSun" w:cs="Arial"/>
            <w:color w:val="auto"/>
            <w:sz w:val="32"/>
            <w:szCs w:val="32"/>
            <w:lang w:val="en-US"/>
          </w:rPr>
          <m:t xml:space="preserve"> = </m:t>
        </m:r>
        <m:r>
          <m:rPr>
            <m:sty m:val="b"/>
          </m:rPr>
          <w:rPr>
            <w:rFonts w:hint="default" w:ascii="Cambria Math" w:hAnsi="Cambria Math" w:cs="Arial"/>
            <w:color w:val="auto"/>
            <w:sz w:val="32"/>
            <w:szCs w:val="32"/>
          </w:rPr>
          <m:t>√</m:t>
        </m:r>
        <m:sSup>
          <m:sSupPr>
            <m:ctrlPr>
              <w:rPr>
                <w:rFonts w:hint="default" w:ascii="Cambria Math" w:hAnsi="Cambria Math" w:cs="Arial"/>
                <w:b/>
                <w:bCs/>
                <w:color w:val="auto"/>
                <w:sz w:val="32"/>
                <w:szCs w:val="32"/>
                <w:lang w:val="en-US"/>
              </w:rPr>
            </m:ctrlPr>
          </m:sSupPr>
          <m:e>
            <m:r>
              <m:rPr>
                <m:sty m:val="b"/>
              </m:rPr>
              <w:rPr>
                <w:rFonts w:hint="default" w:ascii="Cambria Math" w:hAnsi="Cambria Math" w:cs="Arial"/>
                <w:color w:val="auto"/>
                <w:sz w:val="32"/>
                <w:szCs w:val="32"/>
                <w:lang w:val="en-US"/>
              </w:rPr>
              <m:t>(</m:t>
            </m:r>
            <m:sSub>
              <m:sSubPr>
                <m:ctrlPr>
                  <w:rPr>
                    <w:rFonts w:hint="default" w:ascii="Cambria Math" w:hAnsi="Cambria Math" w:cs="Arial"/>
                    <w:b/>
                    <w:bCs/>
                    <w:color w:val="auto"/>
                    <w:sz w:val="32"/>
                    <w:szCs w:val="32"/>
                    <w:lang w:val="en-US"/>
                  </w:rPr>
                </m:ctrlPr>
              </m:sSubPr>
              <m:e>
                <m:r>
                  <m:rPr>
                    <m:sty m:val="b"/>
                  </m:rPr>
                  <w:rPr>
                    <w:rFonts w:hint="default" w:ascii="Cambria Math" w:hAnsi="Cambria Math" w:cs="Arial"/>
                    <w:color w:val="auto"/>
                    <w:sz w:val="32"/>
                    <w:szCs w:val="32"/>
                    <w:lang w:val="en-US"/>
                  </w:rPr>
                  <m:t>x</m:t>
                </m:r>
                <m:ctrlPr>
                  <w:rPr>
                    <w:rFonts w:hint="default" w:ascii="Cambria Math" w:hAnsi="Cambria Math" w:cs="Arial"/>
                    <w:b/>
                    <w:bCs/>
                    <w:color w:val="auto"/>
                    <w:sz w:val="32"/>
                    <w:szCs w:val="32"/>
                    <w:lang w:val="en-US"/>
                  </w:rPr>
                </m:ctrlPr>
              </m:e>
              <m:sub>
                <m:r>
                  <m:rPr>
                    <m:sty m:val="b"/>
                  </m:rPr>
                  <w:rPr>
                    <w:rFonts w:hint="default" w:ascii="Cambria Math" w:hAnsi="Cambria Math" w:cs="Arial"/>
                    <w:color w:val="auto"/>
                    <w:sz w:val="32"/>
                    <w:szCs w:val="32"/>
                    <w:lang w:val="en-US"/>
                  </w:rPr>
                  <m:t>1</m:t>
                </m:r>
                <m:ctrlPr>
                  <w:rPr>
                    <w:rFonts w:hint="default" w:ascii="Cambria Math" w:hAnsi="Cambria Math" w:cs="Arial"/>
                    <w:b/>
                    <w:bCs/>
                    <w:color w:val="auto"/>
                    <w:sz w:val="32"/>
                    <w:szCs w:val="32"/>
                    <w:lang w:val="en-US"/>
                  </w:rPr>
                </m:ctrlPr>
              </m:sub>
            </m:sSub>
            <m:r>
              <m:rPr>
                <m:sty m:val="b"/>
              </m:rPr>
              <w:rPr>
                <w:rFonts w:hint="default" w:ascii="Cambria Math" w:hAnsi="Cambria Math" w:cs="Arial"/>
                <w:color w:val="auto"/>
                <w:sz w:val="32"/>
                <w:szCs w:val="32"/>
                <w:lang w:val="en-US"/>
              </w:rPr>
              <m:t>−</m:t>
            </m:r>
            <m:sSub>
              <m:sSubPr>
                <m:ctrlPr>
                  <w:rPr>
                    <w:rFonts w:hint="default" w:ascii="Cambria Math" w:hAnsi="Cambria Math" w:cs="Arial"/>
                    <w:b/>
                    <w:bCs/>
                    <w:i w:val="0"/>
                    <w:color w:val="auto"/>
                    <w:sz w:val="32"/>
                    <w:szCs w:val="32"/>
                    <w:lang w:val="en-US"/>
                  </w:rPr>
                </m:ctrlPr>
              </m:sSubPr>
              <m:e>
                <m:r>
                  <m:rPr>
                    <m:sty m:val="b"/>
                  </m:rPr>
                  <w:rPr>
                    <w:rFonts w:hint="default" w:ascii="Cambria Math" w:hAnsi="Cambria Math" w:cs="Arial"/>
                    <w:color w:val="auto"/>
                    <w:sz w:val="32"/>
                    <w:szCs w:val="32"/>
                    <w:lang w:val="en-US"/>
                  </w:rPr>
                  <m:t>x</m:t>
                </m:r>
                <m:ctrlPr>
                  <w:rPr>
                    <w:rFonts w:hint="default" w:ascii="Cambria Math" w:hAnsi="Cambria Math" w:cs="Arial"/>
                    <w:b/>
                    <w:bCs/>
                    <w:i w:val="0"/>
                    <w:color w:val="auto"/>
                    <w:sz w:val="32"/>
                    <w:szCs w:val="32"/>
                    <w:lang w:val="en-US"/>
                  </w:rPr>
                </m:ctrlPr>
              </m:e>
              <m:sub>
                <m:r>
                  <m:rPr>
                    <m:sty m:val="b"/>
                  </m:rPr>
                  <w:rPr>
                    <w:rFonts w:hint="default" w:ascii="Cambria Math" w:hAnsi="Cambria Math" w:cs="Arial"/>
                    <w:color w:val="auto"/>
                    <w:sz w:val="32"/>
                    <w:szCs w:val="32"/>
                    <w:lang w:val="en-US"/>
                  </w:rPr>
                  <m:t>2</m:t>
                </m:r>
                <m:ctrlPr>
                  <w:rPr>
                    <w:rFonts w:hint="default" w:ascii="Cambria Math" w:hAnsi="Cambria Math" w:cs="Arial"/>
                    <w:b/>
                    <w:bCs/>
                    <w:i w:val="0"/>
                    <w:color w:val="auto"/>
                    <w:sz w:val="32"/>
                    <w:szCs w:val="32"/>
                    <w:lang w:val="en-US"/>
                  </w:rPr>
                </m:ctrlPr>
              </m:sub>
            </m:sSub>
            <m:r>
              <m:rPr>
                <m:sty m:val="b"/>
              </m:rPr>
              <w:rPr>
                <w:rFonts w:hint="default" w:ascii="Cambria Math" w:hAnsi="Cambria Math" w:cs="Arial"/>
                <w:color w:val="auto"/>
                <w:sz w:val="32"/>
                <w:szCs w:val="32"/>
                <w:lang w:val="en-US"/>
              </w:rPr>
              <m:t>)</m:t>
            </m:r>
            <m:ctrlPr>
              <w:rPr>
                <w:rFonts w:hint="default" w:ascii="Cambria Math" w:hAnsi="Cambria Math" w:cs="Arial"/>
                <w:b/>
                <w:bCs/>
                <w:color w:val="auto"/>
                <w:sz w:val="32"/>
                <w:szCs w:val="32"/>
                <w:lang w:val="en-US"/>
              </w:rPr>
            </m:ctrlPr>
          </m:e>
          <m:sup>
            <m:r>
              <m:rPr>
                <m:sty m:val="b"/>
              </m:rPr>
              <w:rPr>
                <w:rFonts w:hint="default" w:ascii="Cambria Math" w:hAnsi="Cambria Math" w:cs="Arial"/>
                <w:color w:val="auto"/>
                <w:sz w:val="32"/>
                <w:szCs w:val="32"/>
                <w:lang w:val="en-US"/>
              </w:rPr>
              <m:t>2</m:t>
            </m:r>
            <m:ctrlPr>
              <w:rPr>
                <w:rFonts w:hint="default" w:ascii="Cambria Math" w:hAnsi="Cambria Math" w:cs="Arial"/>
                <w:b/>
                <w:bCs/>
                <w:color w:val="auto"/>
                <w:sz w:val="32"/>
                <w:szCs w:val="32"/>
                <w:lang w:val="en-US"/>
              </w:rPr>
            </m:ctrlPr>
          </m:sup>
        </m:sSup>
        <m:r>
          <m:rPr>
            <m:sty m:val="b"/>
          </m:rPr>
          <w:rPr>
            <w:rFonts w:hint="default" w:ascii="Cambria Math" w:hAnsi="Cambria Math" w:cs="Arial"/>
            <w:color w:val="auto"/>
            <w:sz w:val="32"/>
            <w:szCs w:val="32"/>
            <w:lang w:val="en-US"/>
          </w:rPr>
          <m:t>+</m:t>
        </m:r>
        <m:sSup>
          <m:sSupPr>
            <m:ctrlPr>
              <w:rPr>
                <w:rFonts w:hint="default" w:ascii="Cambria Math" w:hAnsi="Cambria Math" w:cs="Arial"/>
                <w:b/>
                <w:bCs/>
                <w:color w:val="auto"/>
                <w:sz w:val="32"/>
                <w:szCs w:val="32"/>
                <w:lang w:val="en-US"/>
              </w:rPr>
            </m:ctrlPr>
          </m:sSupPr>
          <m:e>
            <m:r>
              <m:rPr>
                <m:sty m:val="b"/>
              </m:rPr>
              <w:rPr>
                <w:rFonts w:hint="default" w:ascii="Cambria Math" w:hAnsi="Cambria Math" w:cs="Arial"/>
                <w:color w:val="auto"/>
                <w:sz w:val="32"/>
                <w:szCs w:val="32"/>
                <w:lang w:val="en-US"/>
              </w:rPr>
              <m:t>(</m:t>
            </m:r>
            <m:sSub>
              <m:sSubPr>
                <m:ctrlPr>
                  <w:rPr>
                    <w:rFonts w:hint="default" w:ascii="Cambria Math" w:hAnsi="Cambria Math" w:cs="Arial"/>
                    <w:b/>
                    <w:bCs/>
                    <w:color w:val="auto"/>
                    <w:sz w:val="32"/>
                    <w:szCs w:val="32"/>
                    <w:lang w:val="en-US"/>
                  </w:rPr>
                </m:ctrlPr>
              </m:sSubPr>
              <m:e>
                <m:r>
                  <m:rPr>
                    <m:sty m:val="b"/>
                  </m:rPr>
                  <w:rPr>
                    <w:rFonts w:hint="default" w:ascii="Cambria Math" w:hAnsi="Cambria Math" w:cs="Arial"/>
                    <w:color w:val="auto"/>
                    <w:sz w:val="32"/>
                    <w:szCs w:val="32"/>
                    <w:lang w:val="en-US"/>
                  </w:rPr>
                  <m:t>y</m:t>
                </m:r>
                <m:ctrlPr>
                  <w:rPr>
                    <w:rFonts w:hint="default" w:ascii="Cambria Math" w:hAnsi="Cambria Math" w:cs="Arial"/>
                    <w:b/>
                    <w:bCs/>
                    <w:color w:val="auto"/>
                    <w:sz w:val="32"/>
                    <w:szCs w:val="32"/>
                    <w:lang w:val="en-US"/>
                  </w:rPr>
                </m:ctrlPr>
              </m:e>
              <m:sub>
                <m:r>
                  <m:rPr>
                    <m:sty m:val="b"/>
                  </m:rPr>
                  <w:rPr>
                    <w:rFonts w:hint="default" w:ascii="Cambria Math" w:hAnsi="Cambria Math" w:cs="Arial"/>
                    <w:color w:val="auto"/>
                    <w:sz w:val="32"/>
                    <w:szCs w:val="32"/>
                    <w:lang w:val="en-US"/>
                  </w:rPr>
                  <m:t>1</m:t>
                </m:r>
                <m:ctrlPr>
                  <w:rPr>
                    <w:rFonts w:hint="default" w:ascii="Cambria Math" w:hAnsi="Cambria Math" w:cs="Arial"/>
                    <w:b/>
                    <w:bCs/>
                    <w:color w:val="auto"/>
                    <w:sz w:val="32"/>
                    <w:szCs w:val="32"/>
                    <w:lang w:val="en-US"/>
                  </w:rPr>
                </m:ctrlPr>
              </m:sub>
            </m:sSub>
            <m:r>
              <m:rPr>
                <m:sty m:val="b"/>
              </m:rPr>
              <w:rPr>
                <w:rFonts w:hint="default" w:ascii="Cambria Math" w:hAnsi="Cambria Math" w:cs="Arial"/>
                <w:color w:val="auto"/>
                <w:sz w:val="32"/>
                <w:szCs w:val="32"/>
                <w:lang w:val="en-US"/>
              </w:rPr>
              <m:t>−</m:t>
            </m:r>
            <m:sSub>
              <m:sSubPr>
                <m:ctrlPr>
                  <w:rPr>
                    <w:rFonts w:hint="default" w:ascii="Cambria Math" w:hAnsi="Cambria Math" w:cs="Arial"/>
                    <w:b/>
                    <w:bCs/>
                    <w:i w:val="0"/>
                    <w:color w:val="auto"/>
                    <w:sz w:val="32"/>
                    <w:szCs w:val="32"/>
                    <w:lang w:val="en-US"/>
                  </w:rPr>
                </m:ctrlPr>
              </m:sSubPr>
              <m:e>
                <m:r>
                  <m:rPr>
                    <m:sty m:val="b"/>
                  </m:rPr>
                  <w:rPr>
                    <w:rFonts w:hint="default" w:ascii="Cambria Math" w:hAnsi="Cambria Math" w:cs="Arial"/>
                    <w:color w:val="auto"/>
                    <w:sz w:val="32"/>
                    <w:szCs w:val="32"/>
                    <w:lang w:val="en-US"/>
                  </w:rPr>
                  <m:t>y</m:t>
                </m:r>
                <m:ctrlPr>
                  <w:rPr>
                    <w:rFonts w:hint="default" w:ascii="Cambria Math" w:hAnsi="Cambria Math" w:cs="Arial"/>
                    <w:b/>
                    <w:bCs/>
                    <w:i w:val="0"/>
                    <w:color w:val="auto"/>
                    <w:sz w:val="32"/>
                    <w:szCs w:val="32"/>
                    <w:lang w:val="en-US"/>
                  </w:rPr>
                </m:ctrlPr>
              </m:e>
              <m:sub>
                <m:r>
                  <m:rPr>
                    <m:sty m:val="b"/>
                  </m:rPr>
                  <w:rPr>
                    <w:rFonts w:hint="default" w:ascii="Cambria Math" w:hAnsi="Cambria Math" w:cs="Arial"/>
                    <w:color w:val="auto"/>
                    <w:sz w:val="32"/>
                    <w:szCs w:val="32"/>
                    <w:lang w:val="en-US"/>
                  </w:rPr>
                  <m:t>2</m:t>
                </m:r>
                <m:ctrlPr>
                  <w:rPr>
                    <w:rFonts w:hint="default" w:ascii="Cambria Math" w:hAnsi="Cambria Math" w:cs="Arial"/>
                    <w:b/>
                    <w:bCs/>
                    <w:i w:val="0"/>
                    <w:color w:val="auto"/>
                    <w:sz w:val="32"/>
                    <w:szCs w:val="32"/>
                    <w:lang w:val="en-US"/>
                  </w:rPr>
                </m:ctrlPr>
              </m:sub>
            </m:sSub>
            <m:r>
              <m:rPr>
                <m:sty m:val="b"/>
              </m:rPr>
              <w:rPr>
                <w:rFonts w:hint="default" w:ascii="Cambria Math" w:hAnsi="Cambria Math" w:cs="Arial"/>
                <w:color w:val="auto"/>
                <w:sz w:val="32"/>
                <w:szCs w:val="32"/>
                <w:lang w:val="en-US"/>
              </w:rPr>
              <m:t>)</m:t>
            </m:r>
            <m:ctrlPr>
              <w:rPr>
                <w:rFonts w:hint="default" w:ascii="Cambria Math" w:hAnsi="Cambria Math" w:cs="Arial"/>
                <w:b/>
                <w:bCs/>
                <w:color w:val="auto"/>
                <w:sz w:val="32"/>
                <w:szCs w:val="32"/>
                <w:lang w:val="en-US"/>
              </w:rPr>
            </m:ctrlPr>
          </m:e>
          <m:sup>
            <m:r>
              <m:rPr>
                <m:sty m:val="b"/>
              </m:rPr>
              <w:rPr>
                <w:rFonts w:hint="default" w:ascii="Cambria Math" w:hAnsi="Cambria Math" w:cs="Arial"/>
                <w:color w:val="auto"/>
                <w:sz w:val="32"/>
                <w:szCs w:val="32"/>
                <w:lang w:val="en-US"/>
              </w:rPr>
              <m:t>2</m:t>
            </m:r>
            <m:ctrlPr>
              <w:rPr>
                <w:rFonts w:hint="default" w:ascii="Cambria Math" w:hAnsi="Cambria Math" w:cs="Arial"/>
                <w:b/>
                <w:bCs/>
                <w:color w:val="auto"/>
                <w:sz w:val="32"/>
                <w:szCs w:val="32"/>
                <w:lang w:val="en-US"/>
              </w:rPr>
            </m:ctrlPr>
          </m:sup>
        </m:sSup>
      </m:oMath>
    </w:p>
    <w:p w14:paraId="5FD49C8D">
      <w:pPr>
        <w:keepNext w:val="0"/>
        <w:keepLines w:val="0"/>
        <w:widowControl/>
        <w:numPr>
          <w:ilvl w:val="0"/>
          <w:numId w:val="14"/>
        </w:numPr>
        <w:suppressLineNumbers w:val="0"/>
        <w:spacing w:before="0" w:beforeAutospacing="1" w:after="0" w:afterAutospacing="1"/>
        <w:ind w:left="1440" w:right="720" w:hanging="360"/>
        <w:rPr>
          <w:rFonts w:hint="default" w:ascii="Arial" w:hAnsi="Arial" w:eastAsia="SimSun" w:cs="Arial"/>
          <w:i w:val="0"/>
          <w:color w:val="000000"/>
          <w:sz w:val="24"/>
          <w:szCs w:val="24"/>
          <w:shd w:val="clear" w:color="auto" w:fill="auto"/>
          <w:lang w:val="en-US" w:eastAsia="en-US" w:bidi="ar-SA"/>
        </w:rPr>
      </w:pPr>
      <w:r>
        <w:rPr>
          <w:rFonts w:hint="default" w:ascii="Arial" w:hAnsi="Arial" w:eastAsia="Segoe UI" w:cs="Arial"/>
          <w:i w:val="0"/>
          <w:iCs w:val="0"/>
          <w:caps w:val="0"/>
          <w:spacing w:val="0"/>
          <w:sz w:val="24"/>
          <w:szCs w:val="24"/>
          <w:shd w:val="clear" w:color="auto" w:fill="auto"/>
        </w:rPr>
        <w:t xml:space="preserve">Манхатанско разстояние: Ако </w:t>
      </w:r>
      <w:r>
        <w:rPr>
          <w:rFonts w:hint="default" w:ascii="Arial" w:hAnsi="Arial" w:eastAsia="Segoe UI" w:cs="Arial"/>
          <w:b/>
          <w:bCs/>
          <w:i w:val="0"/>
          <w:iCs w:val="0"/>
          <w:caps w:val="0"/>
          <w:spacing w:val="0"/>
          <w:sz w:val="24"/>
          <w:szCs w:val="24"/>
          <w:shd w:val="clear" w:color="auto" w:fill="auto"/>
        </w:rPr>
        <w:t>точката A(x_1, y_1)</w:t>
      </w:r>
      <w:r>
        <w:rPr>
          <w:rFonts w:hint="default" w:ascii="Arial" w:hAnsi="Arial" w:eastAsia="Segoe UI" w:cs="Arial"/>
          <w:i w:val="0"/>
          <w:iCs w:val="0"/>
          <w:caps w:val="0"/>
          <w:spacing w:val="0"/>
          <w:sz w:val="24"/>
          <w:szCs w:val="24"/>
          <w:shd w:val="clear" w:color="auto" w:fill="auto"/>
        </w:rPr>
        <w:t xml:space="preserve"> и </w:t>
      </w:r>
      <w:r>
        <w:rPr>
          <w:rFonts w:hint="default" w:ascii="Arial" w:hAnsi="Arial" w:eastAsia="Segoe UI" w:cs="Arial"/>
          <w:b/>
          <w:bCs/>
          <w:i w:val="0"/>
          <w:iCs w:val="0"/>
          <w:caps w:val="0"/>
          <w:spacing w:val="0"/>
          <w:sz w:val="24"/>
          <w:szCs w:val="24"/>
          <w:shd w:val="clear" w:color="auto" w:fill="auto"/>
        </w:rPr>
        <w:t>точката B(x_2, y_2)</w:t>
      </w:r>
      <w:r>
        <w:rPr>
          <w:rFonts w:hint="default" w:ascii="Arial" w:hAnsi="Arial" w:eastAsia="Segoe UI" w:cs="Arial"/>
          <w:i w:val="0"/>
          <w:iCs w:val="0"/>
          <w:caps w:val="0"/>
          <w:spacing w:val="0"/>
          <w:sz w:val="24"/>
          <w:szCs w:val="24"/>
          <w:shd w:val="clear" w:color="auto" w:fill="auto"/>
        </w:rPr>
        <w:t>, то</w:t>
      </w:r>
      <w:r>
        <w:rPr>
          <w:rFonts w:hint="default" w:ascii="Arial" w:hAnsi="Arial" w:eastAsia="Segoe UI" w:cs="Arial"/>
          <w:i w:val="0"/>
          <w:iCs w:val="0"/>
          <w:caps w:val="0"/>
          <w:spacing w:val="0"/>
          <w:sz w:val="24"/>
          <w:szCs w:val="24"/>
          <w:shd w:val="clear" w:color="auto" w:fill="auto"/>
          <w:lang w:val="en-US"/>
        </w:rPr>
        <w:t xml:space="preserve"> </w:t>
      </w:r>
    </w:p>
    <w:p w14:paraId="43F8709D">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000000"/>
          <w:sz w:val="24"/>
          <w:szCs w:val="24"/>
          <w:shd w:val="clear" w:color="auto" w:fill="auto"/>
          <w:lang w:val="en-US" w:eastAsia="en-US" w:bidi="ar-SA"/>
        </w:rPr>
      </w:pPr>
      <m:oMathPara>
        <m:oMath>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d</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AB</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x</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1</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x</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2</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y</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1</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xml:space="preserve"> −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y</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2</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m:t>
          </m:r>
        </m:oMath>
      </m:oMathPara>
    </w:p>
    <w:p w14:paraId="51FB24D2">
      <w:pPr>
        <w:keepNext w:val="0"/>
        <w:keepLines w:val="0"/>
        <w:widowControl/>
        <w:numPr>
          <w:ilvl w:val="0"/>
          <w:numId w:val="0"/>
        </w:numPr>
        <w:suppressLineNumbers w:val="0"/>
        <w:spacing w:before="0" w:beforeAutospacing="1" w:after="0" w:afterAutospacing="1"/>
        <w:ind w:right="720" w:rightChars="0"/>
        <w:rPr>
          <w:rFonts w:hint="default"/>
          <w:lang w:val="en-US"/>
        </w:rPr>
      </w:pPr>
      <w:r>
        <w:rPr>
          <w:rFonts w:hint="default" w:ascii="Arial" w:hAnsi="Arial" w:eastAsia="Segoe UI" w:cs="Arial"/>
          <w:i w:val="0"/>
          <w:iCs w:val="0"/>
          <w:caps w:val="0"/>
          <w:color w:val="auto"/>
          <w:spacing w:val="0"/>
          <w:sz w:val="24"/>
          <w:szCs w:val="24"/>
          <w:shd w:val="clear" w:color="auto" w:fill="auto"/>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20"/>
          <w:rFonts w:hint="default" w:ascii="Arial" w:hAnsi="Arial" w:eastAsia="Segoe UI" w:cs="Arial"/>
          <w:i w:val="0"/>
          <w:iCs w:val="0"/>
          <w:caps w:val="0"/>
          <w:color w:val="auto"/>
          <w:spacing w:val="0"/>
          <w:sz w:val="24"/>
          <w:szCs w:val="24"/>
          <w:shd w:val="clear" w:color="auto" w:fill="auto"/>
        </w:rPr>
        <w:t>cousine метриката</w:t>
      </w:r>
      <w:r>
        <w:rPr>
          <w:rFonts w:hint="default" w:ascii="Arial" w:hAnsi="Arial" w:eastAsia="Segoe UI" w:cs="Arial"/>
          <w:i w:val="0"/>
          <w:iCs w:val="0"/>
          <w:caps w:val="0"/>
          <w:color w:val="auto"/>
          <w:spacing w:val="0"/>
          <w:sz w:val="24"/>
          <w:szCs w:val="24"/>
          <w:shd w:val="clear" w:color="auto" w:fill="auto"/>
        </w:rPr>
        <w:t> - взема предвид и ъгъла, под който се намира съседа на текущо тествания пример спрямо текущо тествания пример и въз основа на това колко фолям е ъгълът решава кой съсед (в случая книга) да добави в препоръчаните.</w:t>
      </w:r>
    </w:p>
    <w:p w14:paraId="2C6DBC70">
      <w:pPr>
        <w:pStyle w:val="5"/>
        <w:bidi w:val="0"/>
        <w:rPr>
          <w:rFonts w:hint="default"/>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5D88CF8D">
      <w:pPr>
        <w:rPr>
          <w:rFonts w:hint="default"/>
          <w:lang w:val="bg-BG"/>
        </w:rPr>
      </w:pPr>
      <w:r>
        <w:rPr>
          <w:rFonts w:hint="default"/>
          <w:lang w:val="en-US"/>
        </w:rPr>
        <w:drawing>
          <wp:inline distT="0" distB="0" distL="114300" distR="114300">
            <wp:extent cx="1638300" cy="2042795"/>
            <wp:effectExtent l="0" t="0" r="7620" b="14605"/>
            <wp:docPr id="11" name="Picture 11"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imilarities"/>
                    <pic:cNvPicPr>
                      <a:picLocks noChangeAspect="1"/>
                    </pic:cNvPicPr>
                  </pic:nvPicPr>
                  <pic:blipFill>
                    <a:blip r:embed="rId12"/>
                    <a:stretch>
                      <a:fillRect/>
                    </a:stretch>
                  </pic:blipFill>
                  <pic:spPr>
                    <a:xfrm>
                      <a:off x="0" y="0"/>
                      <a:ext cx="1638300" cy="2042795"/>
                    </a:xfrm>
                    <a:prstGeom prst="rect">
                      <a:avLst/>
                    </a:prstGeom>
                  </pic:spPr>
                </pic:pic>
              </a:graphicData>
            </a:graphic>
          </wp:inline>
        </w:drawing>
      </w:r>
    </w:p>
    <w:p w14:paraId="0EE33269">
      <w:pPr>
        <w:pStyle w:val="6"/>
        <w:bidi w:val="0"/>
        <w:rPr>
          <w:rFonts w:hint="default"/>
          <w:lang w:val="bg-BG"/>
        </w:rPr>
      </w:pPr>
      <w:r>
        <w:rPr>
          <w:rFonts w:hint="default"/>
          <w:lang w:val="bg-BG"/>
        </w:rPr>
        <w:t>Описание на алгоритъма</w:t>
      </w:r>
    </w:p>
    <w:p w14:paraId="0D27E9D7">
      <w:pPr>
        <w:keepNext w:val="0"/>
        <w:keepLines w:val="0"/>
        <w:widowControl/>
        <w:numPr>
          <w:ilvl w:val="0"/>
          <w:numId w:val="15"/>
        </w:numPr>
        <w:suppressLineNumbers w:val="0"/>
        <w:spacing w:before="0" w:beforeAutospacing="1" w:after="0" w:afterAutospacing="1"/>
        <w:ind w:left="720" w:hanging="360"/>
      </w:pPr>
      <w:r>
        <w:rPr>
          <w:rFonts w:hint="default" w:ascii="Arial" w:hAnsi="Arial" w:cs="Arial"/>
          <w:color w:val="auto"/>
        </w:rPr>
        <w:t>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w:t>
      </w:r>
      <w:r>
        <w:rPr>
          <w:rFonts w:hint="default" w:ascii="Arial" w:hAnsi="Arial" w:cs="Arial"/>
          <w:color w:val="auto"/>
          <w:lang w:val="bg-BG"/>
        </w:rPr>
        <w:t xml:space="preserve"> </w:t>
      </w:r>
      <w:r>
        <w:rPr>
          <w:rFonts w:hint="default" w:ascii="Arial" w:hAnsi="Arial" w:cs="Arial"/>
          <w:color w:val="auto"/>
        </w:rPr>
        <w:t>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w:t>
      </w:r>
      <w:r>
        <w:rPr>
          <w:rFonts w:hint="default" w:ascii="Arial" w:hAnsi="Arial" w:cs="Arial"/>
          <w:color w:val="auto"/>
          <w:lang w:val="bg-BG"/>
        </w:rPr>
        <w:t xml:space="preserve"> </w:t>
      </w:r>
      <w:r>
        <w:rPr>
          <w:rFonts w:hint="default" w:ascii="Arial" w:hAnsi="Arial" w:cs="Arial"/>
          <w:color w:val="auto"/>
        </w:rPr>
        <w:t>Алгоритъмът използва метода на най-близките съседи (</w:t>
      </w:r>
      <w:r>
        <w:rPr>
          <w:rFonts w:hint="default" w:ascii="Arial" w:hAnsi="Arial" w:cs="Arial"/>
          <w:color w:val="auto"/>
          <w:lang w:val="en-US"/>
        </w:rPr>
        <w:t>k-</w:t>
      </w:r>
      <w:r>
        <w:rPr>
          <w:rFonts w:hint="default" w:ascii="Arial" w:hAnsi="Arial" w:cs="Arial"/>
          <w:color w:val="auto"/>
        </w:rPr>
        <w:t>NN), за да определи кои потребители имат най-сходни вкусове на базата на оценките на книги и възрастта</w:t>
      </w:r>
      <w:r>
        <w:rPr>
          <w:rFonts w:hint="default" w:ascii="Arial" w:hAnsi="Arial" w:cs="Arial"/>
          <w:color w:val="auto"/>
          <w:lang w:val="en-US"/>
        </w:rPr>
        <w:t xml:space="preserve"> </w:t>
      </w:r>
      <w:r>
        <w:rPr>
          <w:rFonts w:hint="default" w:ascii="Arial" w:hAnsi="Arial" w:cs="Arial"/>
          <w:color w:val="auto"/>
          <w:lang w:val="bg-BG"/>
        </w:rPr>
        <w:t>им</w:t>
      </w:r>
      <w:r>
        <w:rPr>
          <w:rFonts w:hint="default" w:ascii="Arial" w:hAnsi="Arial" w:cs="Arial"/>
          <w:color w:val="auto"/>
        </w:rPr>
        <w:t>. Също така, чрез Евклидово</w:t>
      </w:r>
      <w:r>
        <w:rPr>
          <w:rFonts w:hint="default" w:ascii="Arial" w:hAnsi="Arial" w:cs="Arial"/>
          <w:color w:val="auto"/>
          <w:lang w:val="bg-BG"/>
        </w:rPr>
        <w:t>то</w:t>
      </w:r>
      <w:r>
        <w:rPr>
          <w:rFonts w:hint="default" w:ascii="Arial" w:hAnsi="Arial" w:cs="Arial"/>
          <w:color w:val="auto"/>
        </w:rPr>
        <w:t xml:space="preserve">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w:t>
      </w:r>
      <w:r>
        <w:rPr>
          <w:rFonts w:hint="default" w:ascii="Arial" w:hAnsi="Arial" w:cs="Arial"/>
          <w:color w:val="auto"/>
          <w:lang w:val="bg-BG"/>
        </w:rPr>
        <w:t xml:space="preserve"> </w:t>
      </w:r>
      <w:r>
        <w:rPr>
          <w:rFonts w:hint="default" w:ascii="Arial" w:hAnsi="Arial" w:cs="Arial"/>
          <w:color w:val="auto"/>
        </w:rPr>
        <w:t xml:space="preserve">Идеята е, че чрез тази комбинирана оценка на сходствата, моделът може да предостави </w:t>
      </w:r>
      <w:r>
        <w:rPr>
          <w:rFonts w:hint="default" w:ascii="Arial" w:hAnsi="Arial" w:cs="Arial"/>
          <w:color w:val="auto"/>
          <w:lang w:val="bg-BG"/>
        </w:rPr>
        <w:t xml:space="preserve">по - </w:t>
      </w:r>
      <w:r>
        <w:rPr>
          <w:rFonts w:hint="default" w:ascii="Arial" w:hAnsi="Arial" w:cs="Arial"/>
          <w:color w:val="auto"/>
        </w:rPr>
        <w:t xml:space="preserve">точни и персонализирани препоръки за книги на потребителите, които може да не са срещали, но са им сходни с други потребители, които имат подобни </w:t>
      </w:r>
      <w:r>
        <w:rPr>
          <w:rFonts w:hint="default" w:ascii="Arial" w:hAnsi="Arial" w:cs="Arial"/>
          <w:color w:val="auto"/>
          <w:lang w:val="bg-BG"/>
        </w:rPr>
        <w:t xml:space="preserve">литературни </w:t>
      </w:r>
      <w:r>
        <w:rPr>
          <w:rFonts w:hint="default" w:ascii="Arial" w:hAnsi="Arial" w:cs="Arial"/>
          <w:color w:val="auto"/>
        </w:rPr>
        <w:t>вкусове.</w:t>
      </w:r>
      <w:r>
        <w:rPr>
          <w:rFonts w:hint="default" w:ascii="Arial" w:hAnsi="Arial" w:cs="Arial"/>
          <w:color w:val="auto"/>
          <w:lang w:val="bg-BG"/>
        </w:rPr>
        <w:t xml:space="preserve"> </w:t>
      </w:r>
      <w:r>
        <w:rPr>
          <w:rFonts w:hint="default" w:ascii="Arial" w:hAnsi="Arial" w:eastAsia="Segoe UI" w:cs="Arial"/>
          <w:i w:val="0"/>
          <w:iCs w:val="0"/>
          <w:caps w:val="0"/>
          <w:color w:val="auto"/>
          <w:spacing w:val="0"/>
          <w:sz w:val="24"/>
          <w:szCs w:val="24"/>
          <w:shd w:val="clear" w:color="auto" w:fill="auto"/>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cousine и други) - стъпките са сходни като тези на горния алгоритъм, но с включвне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14:paraId="6033CE0D">
      <w:pPr>
        <w:rPr>
          <w:rFonts w:hint="default"/>
          <w:lang w:val="bg-BG"/>
        </w:rPr>
      </w:pPr>
      <m:oMathPara>
        <m:oMath>
          <m:sSub>
            <m:sSubPr>
              <m:ctrlPr>
                <w:rPr>
                  <w:rFonts w:ascii="Cambria Math" w:hAnsi="Cambria Math"/>
                  <w:b/>
                  <w:bCs/>
                  <w:i/>
                  <w:sz w:val="32"/>
                  <w:szCs w:val="32"/>
                </w:rPr>
              </m:ctrlPr>
            </m:sSubPr>
            <m:e>
              <m:r>
                <m:rPr>
                  <m:sty m:val="bi"/>
                </m:rPr>
                <w:rPr>
                  <w:rFonts w:hint="default" w:ascii="Cambria Math" w:hAnsi="Cambria Math"/>
                  <w:sz w:val="32"/>
                  <w:szCs w:val="32"/>
                  <w:lang w:val="en-US"/>
                </w:rPr>
                <m:t>d</m:t>
              </m:r>
              <m:ctrlPr>
                <w:rPr>
                  <w:rFonts w:ascii="Cambria Math" w:hAnsi="Cambria Math"/>
                  <w:b/>
                  <w:bCs/>
                  <w:i/>
                  <w:sz w:val="32"/>
                  <w:szCs w:val="32"/>
                </w:rPr>
              </m:ctrlPr>
            </m:e>
            <m:sub>
              <m:r>
                <m:rPr>
                  <m:sty m:val="bi"/>
                </m:rPr>
                <w:rPr>
                  <w:rFonts w:hint="default" w:ascii="Cambria Math" w:hAnsi="Cambria Math"/>
                  <w:sz w:val="32"/>
                  <w:szCs w:val="32"/>
                  <w:lang w:val="en-US"/>
                </w:rPr>
                <m:t>W</m:t>
              </m:r>
              <m:ctrlPr>
                <w:rPr>
                  <w:rFonts w:ascii="Cambria Math" w:hAnsi="Cambria Math"/>
                  <w:b/>
                  <w:bCs/>
                  <w:i/>
                  <w:sz w:val="32"/>
                  <w:szCs w:val="32"/>
                </w:rPr>
              </m:ctrlPr>
            </m:sub>
          </m:sSub>
          <m:r>
            <m:rPr>
              <m:sty m:val="bi"/>
            </m:rPr>
            <w:rPr>
              <w:rFonts w:hint="default" w:ascii="Cambria Math" w:hAnsi="Cambria Math"/>
              <w:sz w:val="32"/>
              <w:szCs w:val="32"/>
              <w:lang w:val="en-US"/>
            </w:rPr>
            <m:t>(X,Y)=</m:t>
          </m:r>
          <m:nary>
            <m:naryPr>
              <m:chr m:val="∑"/>
              <m:limLoc m:val="undOvr"/>
              <m:ctrlPr>
                <w:rPr>
                  <w:rFonts w:hint="default" w:ascii="Cambria Math" w:hAnsi="Cambria Math"/>
                  <w:b/>
                  <w:bCs/>
                  <w:i/>
                  <w:sz w:val="32"/>
                  <w:szCs w:val="32"/>
                  <w:lang w:val="en-US"/>
                </w:rPr>
              </m:ctrlPr>
            </m:naryPr>
            <m:sub>
              <m:r>
                <m:rPr>
                  <m:sty m:val="bi"/>
                </m:rPr>
                <w:rPr>
                  <w:rFonts w:hint="default" w:ascii="Cambria Math" w:hAnsi="Cambria Math"/>
                  <w:sz w:val="32"/>
                  <w:szCs w:val="32"/>
                  <w:lang w:val="en-US"/>
                </w:rPr>
                <m:t>i = 1</m:t>
              </m:r>
              <m:ctrlPr>
                <w:rPr>
                  <w:rFonts w:hint="default" w:ascii="Cambria Math" w:hAnsi="Cambria Math"/>
                  <w:b/>
                  <w:bCs/>
                  <w:i/>
                  <w:sz w:val="32"/>
                  <w:szCs w:val="32"/>
                  <w:lang w:val="en-US"/>
                </w:rPr>
              </m:ctrlPr>
            </m:sub>
            <m:sup>
              <m:r>
                <m:rPr>
                  <m:sty m:val="bi"/>
                </m:rPr>
                <w:rPr>
                  <w:rFonts w:hint="default" w:ascii="Cambria Math" w:hAnsi="Cambria Math"/>
                  <w:sz w:val="32"/>
                  <w:szCs w:val="32"/>
                  <w:lang w:val="en-US"/>
                </w:rPr>
                <m:t>n</m:t>
              </m:r>
              <m:ctrlPr>
                <w:rPr>
                  <w:rFonts w:hint="default" w:ascii="Cambria Math" w:hAnsi="Cambria Math"/>
                  <w:b/>
                  <w:bCs/>
                  <w:i/>
                  <w:sz w:val="32"/>
                  <w:szCs w:val="32"/>
                  <w:lang w:val="en-US"/>
                </w:rPr>
              </m:ctrlPr>
            </m:sup>
            <m:e>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w</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 xml:space="preserve">∗ </m:t>
              </m:r>
              <m:sSup>
                <m:sSupPr>
                  <m:ctrlPr>
                    <w:rPr>
                      <w:rFonts w:hint="default" w:ascii="Cambria Math" w:hAnsi="Cambria Math"/>
                      <w:b/>
                      <w:bCs/>
                      <w:i/>
                      <w:sz w:val="32"/>
                      <w:szCs w:val="32"/>
                      <w:lang w:val="en-US"/>
                    </w:rPr>
                  </m:ctrlPr>
                </m:sSupPr>
                <m:e>
                  <m:r>
                    <m:rPr>
                      <m:sty m:val="bi"/>
                    </m:rPr>
                    <w:rPr>
                      <w:rFonts w:hint="default" w:ascii="Cambria Math" w:hAnsi="Cambria Math"/>
                      <w:sz w:val="32"/>
                      <w:szCs w:val="32"/>
                      <w:lang w:val="en-US"/>
                    </w:rPr>
                    <m:t>(</m:t>
                  </m:r>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x</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m:t>
                  </m:r>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y</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m:t>
                  </m:r>
                  <m:ctrlPr>
                    <w:rPr>
                      <w:rFonts w:hint="default" w:ascii="Cambria Math" w:hAnsi="Cambria Math"/>
                      <w:b/>
                      <w:bCs/>
                      <w:i/>
                      <w:sz w:val="32"/>
                      <w:szCs w:val="32"/>
                      <w:lang w:val="en-US"/>
                    </w:rPr>
                  </m:ctrlPr>
                </m:e>
                <m:sup>
                  <m:r>
                    <m:rPr>
                      <m:sty m:val="bi"/>
                    </m:rPr>
                    <w:rPr>
                      <w:rFonts w:hint="default" w:ascii="Cambria Math" w:hAnsi="Cambria Math"/>
                      <w:sz w:val="32"/>
                      <w:szCs w:val="32"/>
                      <w:lang w:val="en-US"/>
                    </w:rPr>
                    <m:t>2</m:t>
                  </m:r>
                  <m:ctrlPr>
                    <w:rPr>
                      <w:rFonts w:hint="default" w:ascii="Cambria Math" w:hAnsi="Cambria Math"/>
                      <w:b/>
                      <w:bCs/>
                      <w:i/>
                      <w:sz w:val="32"/>
                      <w:szCs w:val="32"/>
                      <w:lang w:val="en-US"/>
                    </w:rPr>
                  </m:ctrlPr>
                </m:sup>
              </m:sSup>
              <m:ctrlPr>
                <w:rPr>
                  <w:rFonts w:hint="default" w:ascii="Cambria Math" w:hAnsi="Cambria Math"/>
                  <w:b/>
                  <w:bCs/>
                  <w:i/>
                  <w:sz w:val="32"/>
                  <w:szCs w:val="32"/>
                  <w:lang w:val="en-US"/>
                </w:rPr>
              </m:ctrlPr>
            </m:e>
          </m:nary>
        </m:oMath>
      </m:oMathPara>
    </w:p>
    <w:p w14:paraId="214AFCAB">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72D697A4">
      <w:pPr>
        <w:pStyle w:val="6"/>
        <w:bidi w:val="0"/>
        <w:rPr>
          <w:rFonts w:hint="default"/>
          <w:lang w:val="bg-BG"/>
        </w:rPr>
      </w:pPr>
      <w:r>
        <w:rPr>
          <w:rFonts w:hint="default"/>
          <w:lang w:val="bg-BG"/>
        </w:rPr>
        <w:t>Описание на алгоритъма</w:t>
      </w:r>
    </w:p>
    <w:p w14:paraId="786462C0">
      <w:pPr>
        <w:pStyle w:val="19"/>
        <w:keepNext w:val="0"/>
        <w:keepLines w:val="0"/>
        <w:widowControl/>
        <w:suppressLineNumbers w:val="0"/>
        <w:rPr>
          <w:rFonts w:hint="default" w:ascii="Arial" w:hAnsi="Arial" w:cs="Arial"/>
        </w:rPr>
      </w:pPr>
      <w:r>
        <w:rPr>
          <w:rFonts w:hint="default" w:ascii="Arial" w:hAnsi="Arial" w:cs="Arial"/>
        </w:rPr>
        <w:t>Приблизителният най-близък съсед (</w:t>
      </w:r>
      <w:r>
        <w:rPr>
          <w:rFonts w:hint="default" w:ascii="Arial" w:hAnsi="Arial" w:cs="Arial"/>
          <w:lang w:val="en-US"/>
        </w:rPr>
        <w:t>A</w:t>
      </w:r>
      <w:r>
        <w:rPr>
          <w:rFonts w:hint="default" w:ascii="Arial" w:hAnsi="Arial" w:cs="Arial"/>
        </w:rPr>
        <w:t>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w:t>
      </w:r>
      <w:r>
        <w:rPr>
          <w:rFonts w:hint="default" w:ascii="Arial" w:hAnsi="Arial" w:cs="Arial"/>
          <w:lang w:val="bg-BG"/>
        </w:rPr>
        <w:t xml:space="preserve">ото </w:t>
      </w:r>
      <w:r>
        <w:rPr>
          <w:rFonts w:hint="default" w:ascii="Arial" w:hAnsi="Arial" w:cs="Arial"/>
        </w:rPr>
        <w:t>търсене е дори невъзможн</w:t>
      </w:r>
      <w:r>
        <w:rPr>
          <w:rFonts w:hint="default" w:ascii="Arial" w:hAnsi="Arial" w:cs="Arial"/>
          <w:lang w:val="bg-BG"/>
        </w:rPr>
        <w:t>о</w:t>
      </w:r>
      <w:r>
        <w:rPr>
          <w:rFonts w:hint="default" w:ascii="Arial" w:hAnsi="Arial" w:cs="Arial"/>
        </w:rPr>
        <w:t xml:space="preserve"> в разумно време, а в други</w:t>
      </w:r>
      <w:r>
        <w:rPr>
          <w:rFonts w:hint="default" w:ascii="Arial" w:hAnsi="Arial" w:cs="Arial"/>
          <w:lang w:val="bg-BG"/>
        </w:rPr>
        <w:t xml:space="preserve"> - </w:t>
      </w:r>
      <w:r>
        <w:rPr>
          <w:rFonts w:hint="default" w:ascii="Arial" w:hAnsi="Arial" w:cs="Arial"/>
        </w:rPr>
        <w:t>разликата между точния най-близък съсед и приблизителния съсед, който е близо, може да не бъде забележима. ANN се използва в различни приложения:</w:t>
      </w:r>
    </w:p>
    <w:p w14:paraId="79D6EE67">
      <w:pPr>
        <w:pStyle w:val="19"/>
        <w:keepNext w:val="0"/>
        <w:keepLines w:val="0"/>
        <w:widowControl/>
        <w:numPr>
          <w:ilvl w:val="0"/>
          <w:numId w:val="16"/>
        </w:numPr>
        <w:suppressLineNumbers w:val="0"/>
        <w:ind w:left="420" w:leftChars="0" w:hanging="420" w:firstLineChars="0"/>
        <w:rPr>
          <w:rStyle w:val="20"/>
          <w:rFonts w:hint="default" w:ascii="Arial" w:hAnsi="Arial" w:cs="Arial"/>
        </w:rPr>
      </w:pPr>
      <w:r>
        <w:rPr>
          <w:rStyle w:val="20"/>
          <w:rFonts w:hint="default" w:ascii="Arial" w:hAnsi="Arial" w:cs="Arial"/>
        </w:rPr>
        <w:t>Компютърно зрение</w:t>
      </w:r>
    </w:p>
    <w:p w14:paraId="6BB2B4AF">
      <w:pPr>
        <w:pStyle w:val="19"/>
        <w:keepNext w:val="0"/>
        <w:keepLines w:val="0"/>
        <w:widowControl/>
        <w:numPr>
          <w:ilvl w:val="0"/>
          <w:numId w:val="16"/>
        </w:numPr>
        <w:suppressLineNumbers w:val="0"/>
        <w:ind w:left="420" w:leftChars="0" w:hanging="420" w:firstLineChars="0"/>
        <w:rPr>
          <w:rFonts w:hint="default" w:ascii="Arial" w:hAnsi="Arial" w:cs="Arial"/>
        </w:rPr>
      </w:pPr>
      <w:r>
        <w:rPr>
          <w:rStyle w:val="20"/>
          <w:rFonts w:hint="default" w:ascii="Arial" w:hAnsi="Arial" w:cs="Arial"/>
        </w:rPr>
        <w:t>Извличане на информация</w:t>
      </w:r>
    </w:p>
    <w:p w14:paraId="621CDD13">
      <w:pPr>
        <w:pStyle w:val="19"/>
        <w:keepNext w:val="0"/>
        <w:keepLines w:val="0"/>
        <w:widowControl/>
        <w:numPr>
          <w:ilvl w:val="0"/>
          <w:numId w:val="16"/>
        </w:numPr>
        <w:suppressLineNumbers w:val="0"/>
        <w:ind w:left="420" w:leftChars="0" w:hanging="420" w:firstLineChars="0"/>
        <w:rPr>
          <w:rStyle w:val="20"/>
          <w:rFonts w:hint="default" w:ascii="Arial" w:hAnsi="Arial" w:cs="Arial"/>
        </w:rPr>
      </w:pPr>
      <w:r>
        <w:rPr>
          <w:rStyle w:val="20"/>
          <w:rFonts w:hint="default" w:ascii="Arial" w:hAnsi="Arial" w:cs="Arial"/>
        </w:rPr>
        <w:t>Системи за препоръки</w:t>
      </w:r>
    </w:p>
    <w:p w14:paraId="0B5B1589">
      <w:pPr>
        <w:pStyle w:val="19"/>
        <w:keepNext w:val="0"/>
        <w:keepLines w:val="0"/>
        <w:widowControl/>
        <w:numPr>
          <w:ilvl w:val="0"/>
          <w:numId w:val="16"/>
        </w:numPr>
        <w:suppressLineNumbers w:val="0"/>
        <w:ind w:left="420" w:leftChars="0" w:hanging="420" w:firstLineChars="0"/>
        <w:rPr>
          <w:rFonts w:hint="default" w:ascii="Arial" w:hAnsi="Arial" w:cs="Arial"/>
          <w:lang w:val="bg-BG"/>
        </w:rPr>
      </w:pPr>
      <w:r>
        <w:rPr>
          <w:rStyle w:val="20"/>
          <w:rFonts w:hint="default" w:ascii="Arial" w:hAnsi="Arial" w:cs="Arial"/>
        </w:rPr>
        <w:t>Изчислителна биология</w:t>
      </w:r>
    </w:p>
    <w:p w14:paraId="019FB403">
      <w:pPr>
        <w:pStyle w:val="6"/>
        <w:bidi w:val="0"/>
        <w:rPr>
          <w:rFonts w:hint="default"/>
          <w:lang w:val="en-US"/>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3B16C7BC">
      <w:pPr>
        <w:pStyle w:val="7"/>
        <w:bidi w:val="0"/>
        <w:rPr>
          <w:rFonts w:hint="default"/>
          <w:lang w:val="en-US"/>
        </w:rPr>
      </w:pPr>
      <w:r>
        <w:rPr>
          <w:rFonts w:hint="default"/>
          <w:lang w:val="en-US"/>
        </w:rPr>
        <w:t>HNSW</w:t>
      </w:r>
    </w:p>
    <w:p w14:paraId="6B99B792">
      <w:pPr>
        <w:pStyle w:val="8"/>
        <w:bidi w:val="0"/>
        <w:rPr>
          <w:rFonts w:hint="default"/>
          <w:lang w:val="bg-BG"/>
        </w:rPr>
      </w:pPr>
      <w:r>
        <w:rPr>
          <w:rFonts w:hint="default"/>
          <w:lang w:val="bg-BG"/>
        </w:rPr>
        <w:t>Основна идея</w:t>
      </w:r>
    </w:p>
    <w:p w14:paraId="6D007293">
      <w:pPr>
        <w:pStyle w:val="19"/>
        <w:keepNext w:val="0"/>
        <w:keepLines w:val="0"/>
        <w:widowControl/>
        <w:suppressLineNumbers w:val="0"/>
        <w:rPr>
          <w:rFonts w:hint="default"/>
          <w:lang w:val="en-US"/>
        </w:rPr>
      </w:pPr>
      <w:r>
        <w:rPr>
          <w:rStyle w:val="20"/>
          <w:rFonts w:hint="default" w:ascii="Arial" w:hAnsi="Arial" w:cs="Arial"/>
          <w:b w:val="0"/>
          <w:bCs w:val="0"/>
          <w:sz w:val="24"/>
          <w:szCs w:val="24"/>
        </w:rPr>
        <w:t>Алгоритъмът HNSW (Hierarchical Navigable Small World)</w:t>
      </w:r>
      <w:r>
        <w:rPr>
          <w:rFonts w:hint="default" w:ascii="Arial" w:hAnsi="Arial" w:cs="Arial"/>
          <w:sz w:val="24"/>
          <w:szCs w:val="24"/>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14:paraId="14BECCBC">
      <w:pPr>
        <w:pStyle w:val="7"/>
        <w:bidi w:val="0"/>
        <w:rPr>
          <w:rFonts w:hint="default"/>
          <w:lang w:val="en-US"/>
        </w:rPr>
      </w:pPr>
      <w:r>
        <w:rPr>
          <w:rFonts w:hint="default"/>
          <w:lang w:val="en-US"/>
        </w:rPr>
        <w:t>FAISS</w:t>
      </w:r>
    </w:p>
    <w:p w14:paraId="1895A865">
      <w:pPr>
        <w:pStyle w:val="8"/>
        <w:bidi w:val="0"/>
        <w:rPr>
          <w:rFonts w:hint="default"/>
        </w:rPr>
      </w:pPr>
      <w:r>
        <w:rPr>
          <w:rFonts w:hint="default"/>
        </w:rPr>
        <w:t>Основна идея</w:t>
      </w:r>
    </w:p>
    <w:p w14:paraId="610B5B51">
      <w:pPr>
        <w:pStyle w:val="19"/>
        <w:keepNext w:val="0"/>
        <w:keepLines w:val="0"/>
        <w:widowControl/>
        <w:suppressLineNumbers w:val="0"/>
        <w:rPr>
          <w:rFonts w:hint="default"/>
          <w:lang w:val="en-US"/>
        </w:rPr>
      </w:pPr>
      <w:r>
        <w:rPr>
          <w:rFonts w:hint="default" w:ascii="Arial" w:hAnsi="Arial" w:cs="Arial"/>
          <w:sz w:val="24"/>
          <w:szCs w:val="24"/>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14:paraId="44505D4F">
      <w:pPr>
        <w:pStyle w:val="7"/>
        <w:bidi w:val="0"/>
        <w:rPr>
          <w:rFonts w:hint="default"/>
          <w:lang w:val="en-US"/>
        </w:rPr>
      </w:pPr>
      <w:r>
        <w:rPr>
          <w:rFonts w:hint="default"/>
          <w:lang w:val="en-US"/>
        </w:rPr>
        <w:t>ANNOY</w:t>
      </w:r>
    </w:p>
    <w:p w14:paraId="5F641C5F">
      <w:pPr>
        <w:pStyle w:val="8"/>
        <w:bidi w:val="0"/>
        <w:rPr>
          <w:rFonts w:hint="default"/>
        </w:rPr>
      </w:pPr>
      <w:r>
        <w:rPr>
          <w:rFonts w:hint="default"/>
        </w:rPr>
        <w:t>Основна идея</w:t>
      </w:r>
    </w:p>
    <w:p w14:paraId="4498AE2E">
      <w:pPr>
        <w:pStyle w:val="19"/>
        <w:keepNext w:val="0"/>
        <w:keepLines w:val="0"/>
        <w:widowControl/>
        <w:suppressLineNumbers w:val="0"/>
        <w:rPr>
          <w:rFonts w:hint="default"/>
          <w:lang w:val="en-US"/>
        </w:rPr>
      </w:pPr>
      <w:r>
        <w:rPr>
          <w:rFonts w:hint="default" w:ascii="Arial" w:hAnsi="Arial" w:cs="Arial"/>
          <w:sz w:val="24"/>
          <w:szCs w:val="24"/>
        </w:rPr>
        <w:t xml:space="preserve">Annoy изгражда йерархична дървовидна структура, наречена </w:t>
      </w:r>
      <w:r>
        <w:rPr>
          <w:rStyle w:val="12"/>
          <w:rFonts w:hint="default" w:ascii="Arial" w:hAnsi="Arial" w:cs="Arial"/>
          <w:sz w:val="24"/>
          <w:szCs w:val="24"/>
        </w:rPr>
        <w:t>Annoy дърво</w:t>
      </w:r>
      <w:r>
        <w:rPr>
          <w:rFonts w:hint="default" w:ascii="Arial" w:hAnsi="Arial" w:cs="Arial"/>
          <w:sz w:val="24"/>
          <w:szCs w:val="24"/>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14:paraId="7C656497">
      <w:pPr>
        <w:pStyle w:val="4"/>
        <w:numPr>
          <w:ilvl w:val="0"/>
          <w:numId w:val="1"/>
        </w:numPr>
        <w:bidi w:val="0"/>
        <w:ind w:left="720" w:leftChars="0" w:firstLine="360" w:firstLineChars="0"/>
        <w:outlineLvl w:val="0"/>
      </w:pPr>
      <w:bookmarkStart w:id="7" w:name="_Toc32642"/>
      <w:bookmarkStart w:id="8" w:name="_Toc25489"/>
      <w:r>
        <w:t>Описание на програмната реализация</w:t>
      </w:r>
      <w:bookmarkEnd w:id="7"/>
      <w:bookmarkEnd w:id="8"/>
    </w:p>
    <w:p w14:paraId="4823C243">
      <w:pPr>
        <w:pStyle w:val="5"/>
        <w:bidi w:val="0"/>
        <w:rPr>
          <w:rFonts w:hint="default"/>
          <w:lang w:val="en-US" w:eastAsia="en-US"/>
        </w:rPr>
      </w:pPr>
      <w:r>
        <w:rPr>
          <w:rFonts w:hint="default"/>
          <w:lang w:val="en-US"/>
        </w:rPr>
        <w:t>k-NN</w:t>
      </w:r>
    </w:p>
    <w:p w14:paraId="03B24239">
      <w:pPr>
        <w:pStyle w:val="6"/>
        <w:bidi w:val="0"/>
        <w:rPr>
          <w:rFonts w:hint="default"/>
          <w:lang w:val="bg-BG"/>
        </w:rPr>
      </w:pPr>
      <w:r>
        <w:rPr>
          <w:rFonts w:hint="default"/>
          <w:lang w:val="bg-BG"/>
        </w:rPr>
        <w:t>Алгоритъмът в стъпки</w:t>
      </w:r>
    </w:p>
    <w:p w14:paraId="0613F7A2">
      <w:pPr>
        <w:numPr>
          <w:ilvl w:val="0"/>
          <w:numId w:val="17"/>
        </w:numPr>
        <w:rPr>
          <w:rStyle w:val="20"/>
          <w:rFonts w:hint="default" w:ascii="Arial" w:hAnsi="Arial" w:eastAsia="SimSun" w:cs="Arial"/>
          <w:b w:val="0"/>
          <w:bCs w:val="0"/>
          <w:sz w:val="24"/>
          <w:szCs w:val="24"/>
        </w:rPr>
      </w:pPr>
      <w:r>
        <w:rPr>
          <w:rStyle w:val="20"/>
          <w:rFonts w:hint="default" w:ascii="Arial" w:hAnsi="Arial" w:eastAsia="SimSun" w:cs="Arial"/>
          <w:b w:val="0"/>
          <w:bCs w:val="0"/>
          <w:sz w:val="24"/>
          <w:szCs w:val="24"/>
        </w:rPr>
        <w:t>Зареждане и обработка на данни</w:t>
      </w:r>
    </w:p>
    <w:p w14:paraId="293962B0">
      <w:pPr>
        <w:numPr>
          <w:ilvl w:val="0"/>
          <w:numId w:val="18"/>
        </w:numPr>
        <w:tabs>
          <w:tab w:val="clear" w:pos="840"/>
        </w:tabs>
        <w:ind w:left="840" w:leftChars="0" w:hanging="420" w:firstLineChars="0"/>
        <w:rPr>
          <w:rStyle w:val="20"/>
          <w:rFonts w:hint="default" w:ascii="Arial" w:hAnsi="Arial" w:eastAsia="SimSun" w:cs="Arial"/>
          <w:sz w:val="24"/>
          <w:szCs w:val="24"/>
        </w:rPr>
      </w:pPr>
      <w:r>
        <w:rPr>
          <w:rFonts w:hint="default" w:ascii="Arial" w:hAnsi="Arial" w:eastAsia="SimSun" w:cs="Arial"/>
          <w:sz w:val="24"/>
          <w:szCs w:val="24"/>
        </w:rPr>
        <w:t xml:space="preserve">Зареждане на данните от файлове </w:t>
      </w:r>
      <w:r>
        <w:rPr>
          <w:rStyle w:val="17"/>
          <w:rFonts w:hint="default" w:ascii="Arial" w:hAnsi="Arial" w:eastAsia="SimSun" w:cs="Arial"/>
          <w:sz w:val="24"/>
          <w:szCs w:val="24"/>
        </w:rPr>
        <w:t>Ratings.csv</w:t>
      </w:r>
      <w:r>
        <w:rPr>
          <w:rFonts w:hint="default" w:ascii="Arial" w:hAnsi="Arial" w:eastAsia="SimSun" w:cs="Arial"/>
          <w:sz w:val="24"/>
          <w:szCs w:val="24"/>
        </w:rPr>
        <w:t xml:space="preserve">, </w:t>
      </w:r>
      <w:r>
        <w:rPr>
          <w:rStyle w:val="17"/>
          <w:rFonts w:hint="default" w:ascii="Arial" w:hAnsi="Arial" w:eastAsia="SimSun" w:cs="Arial"/>
          <w:sz w:val="24"/>
          <w:szCs w:val="24"/>
        </w:rPr>
        <w:t>Books.csv</w:t>
      </w:r>
      <w:r>
        <w:rPr>
          <w:rFonts w:hint="default" w:ascii="Arial" w:hAnsi="Arial" w:eastAsia="SimSun" w:cs="Arial"/>
          <w:sz w:val="24"/>
          <w:szCs w:val="24"/>
        </w:rPr>
        <w:t xml:space="preserve"> и </w:t>
      </w:r>
      <w:r>
        <w:rPr>
          <w:rStyle w:val="17"/>
          <w:rFonts w:hint="default" w:ascii="Arial" w:hAnsi="Arial" w:eastAsia="SimSun" w:cs="Arial"/>
          <w:sz w:val="24"/>
          <w:szCs w:val="24"/>
        </w:rPr>
        <w:t>Users.csv</w:t>
      </w:r>
      <w:r>
        <w:rPr>
          <w:rFonts w:hint="default" w:ascii="Arial" w:hAnsi="Arial" w:eastAsia="SimSun" w:cs="Arial"/>
          <w:sz w:val="24"/>
          <w:szCs w:val="24"/>
        </w:rPr>
        <w:t xml:space="preserve"> в </w:t>
      </w:r>
      <w:r>
        <w:rPr>
          <w:rStyle w:val="20"/>
          <w:rFonts w:hint="default" w:ascii="Arial" w:hAnsi="Arial" w:eastAsia="SimSun" w:cs="Arial"/>
          <w:sz w:val="24"/>
          <w:szCs w:val="24"/>
        </w:rPr>
        <w:t>Pandas DataFrame</w:t>
      </w:r>
      <w:r>
        <w:rPr>
          <w:rFonts w:hint="default" w:ascii="Arial" w:hAnsi="Arial" w:eastAsia="SimSun" w:cs="Arial"/>
          <w:sz w:val="24"/>
          <w:szCs w:val="24"/>
        </w:rPr>
        <w:t>.</w:t>
      </w:r>
    </w:p>
    <w:p w14:paraId="76F6D6B8">
      <w:pPr>
        <w:keepNext w:val="0"/>
        <w:keepLines w:val="0"/>
        <w:widowControl/>
        <w:numPr>
          <w:ilvl w:val="0"/>
          <w:numId w:val="18"/>
        </w:numPr>
        <w:suppressLineNumbers w:val="0"/>
        <w:tabs>
          <w:tab w:val="clear" w:pos="840"/>
        </w:tabs>
        <w:ind w:left="840" w:leftChars="0" w:hanging="420"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Обработка на липсващи стойности:</w:t>
      </w:r>
    </w:p>
    <w:p w14:paraId="12AF0A32">
      <w:pPr>
        <w:keepNext w:val="0"/>
        <w:keepLines w:val="0"/>
        <w:widowControl/>
        <w:numPr>
          <w:ilvl w:val="0"/>
          <w:numId w:val="19"/>
        </w:numPr>
        <w:suppressLineNumbers w:val="0"/>
        <w:tabs>
          <w:tab w:val="clear" w:pos="126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Попълване на липсващи стойности с фиксирани стойности като </w:t>
      </w:r>
      <w:r>
        <w:rPr>
          <w:rStyle w:val="17"/>
          <w:rFonts w:hint="default" w:ascii="Arial" w:hAnsi="Arial" w:cs="Arial"/>
          <w:sz w:val="24"/>
          <w:szCs w:val="24"/>
        </w:rPr>
        <w:t>"NaN"</w:t>
      </w:r>
      <w:r>
        <w:rPr>
          <w:rFonts w:hint="default" w:ascii="Arial" w:hAnsi="Arial" w:cs="Arial"/>
          <w:sz w:val="24"/>
          <w:szCs w:val="24"/>
        </w:rPr>
        <w:t xml:space="preserve"> или </w:t>
      </w:r>
      <w:r>
        <w:rPr>
          <w:rStyle w:val="17"/>
          <w:rFonts w:hint="default" w:ascii="Arial" w:hAnsi="Arial" w:cs="Arial"/>
          <w:sz w:val="24"/>
          <w:szCs w:val="24"/>
        </w:rPr>
        <w:t>-1</w:t>
      </w:r>
      <w:r>
        <w:rPr>
          <w:rFonts w:hint="default" w:ascii="Arial" w:hAnsi="Arial" w:cs="Arial"/>
          <w:sz w:val="24"/>
          <w:szCs w:val="24"/>
        </w:rPr>
        <w:t>.</w:t>
      </w:r>
    </w:p>
    <w:p w14:paraId="641DB431">
      <w:pPr>
        <w:keepNext w:val="0"/>
        <w:keepLines w:val="0"/>
        <w:widowControl/>
        <w:numPr>
          <w:ilvl w:val="0"/>
          <w:numId w:val="19"/>
        </w:numPr>
        <w:suppressLineNumbers w:val="0"/>
        <w:tabs>
          <w:tab w:val="clear" w:pos="1260"/>
        </w:tabs>
        <w:spacing w:before="0" w:beforeAutospacing="1" w:after="0" w:afterAutospacing="1"/>
        <w:ind w:left="1260" w:leftChars="0" w:hanging="420" w:firstLineChars="0"/>
        <w:rPr>
          <w:rStyle w:val="20"/>
          <w:rFonts w:hint="default" w:ascii="Arial" w:hAnsi="Arial" w:eastAsia="SimSun" w:cs="Arial"/>
          <w:sz w:val="24"/>
          <w:szCs w:val="24"/>
        </w:rPr>
      </w:pPr>
      <w:r>
        <w:rPr>
          <w:rFonts w:hint="default" w:ascii="Arial" w:hAnsi="Arial" w:cs="Arial"/>
          <w:sz w:val="24"/>
          <w:szCs w:val="24"/>
        </w:rPr>
        <w:t>Изтриване на редове с липсващи стойности в оценките (</w:t>
      </w:r>
      <w:r>
        <w:rPr>
          <w:rStyle w:val="17"/>
          <w:rFonts w:hint="default" w:ascii="Arial" w:hAnsi="Arial" w:cs="Arial"/>
          <w:sz w:val="24"/>
          <w:szCs w:val="24"/>
        </w:rPr>
        <w:t>df_ratings.dropna()</w:t>
      </w:r>
      <w:r>
        <w:rPr>
          <w:rFonts w:hint="default" w:ascii="Arial" w:hAnsi="Arial" w:cs="Arial"/>
          <w:sz w:val="24"/>
          <w:szCs w:val="24"/>
        </w:rPr>
        <w:t>).</w:t>
      </w:r>
    </w:p>
    <w:p w14:paraId="409E0133">
      <w:pPr>
        <w:numPr>
          <w:ilvl w:val="0"/>
          <w:numId w:val="17"/>
        </w:numPr>
        <w:rPr>
          <w:rStyle w:val="20"/>
          <w:rFonts w:hint="default" w:ascii="Arial" w:hAnsi="Arial" w:eastAsia="SimSun" w:cs="Arial"/>
          <w:sz w:val="24"/>
          <w:szCs w:val="24"/>
          <w:lang w:val="bg-BG"/>
        </w:rPr>
      </w:pPr>
      <w:r>
        <w:rPr>
          <w:rFonts w:hint="default" w:ascii="Arial" w:hAnsi="Arial" w:eastAsia="SimSun" w:cs="Arial"/>
          <w:sz w:val="24"/>
          <w:szCs w:val="24"/>
        </w:rPr>
        <w:t>Комбиниране на данни</w:t>
      </w:r>
    </w:p>
    <w:p w14:paraId="7C5E2D80">
      <w:pPr>
        <w:numPr>
          <w:ilvl w:val="0"/>
          <w:numId w:val="20"/>
        </w:numPr>
        <w:ind w:left="840" w:leftChars="0" w:hanging="420" w:firstLineChars="0"/>
        <w:rPr>
          <w:rStyle w:val="20"/>
          <w:rFonts w:hint="default" w:ascii="Arial" w:hAnsi="Arial" w:eastAsia="SimSun" w:cs="Arial"/>
          <w:sz w:val="24"/>
          <w:szCs w:val="24"/>
          <w:lang w:val="en-US"/>
        </w:rPr>
      </w:pPr>
      <w:r>
        <w:rPr>
          <w:rFonts w:hint="default" w:ascii="Arial" w:hAnsi="Arial" w:eastAsia="SimSun" w:cs="Arial"/>
          <w:sz w:val="24"/>
          <w:szCs w:val="24"/>
        </w:rPr>
        <w:t>Обединяване на данни за оценки (</w:t>
      </w:r>
      <w:r>
        <w:rPr>
          <w:rStyle w:val="17"/>
          <w:rFonts w:hint="default" w:ascii="Arial" w:hAnsi="Arial" w:eastAsia="SimSun" w:cs="Arial"/>
          <w:sz w:val="24"/>
          <w:szCs w:val="24"/>
        </w:rPr>
        <w:t>df_ratings</w:t>
      </w:r>
      <w:r>
        <w:rPr>
          <w:rFonts w:hint="default" w:ascii="Arial" w:hAnsi="Arial" w:eastAsia="SimSun" w:cs="Arial"/>
          <w:sz w:val="24"/>
          <w:szCs w:val="24"/>
        </w:rPr>
        <w:t>) и книги (</w:t>
      </w:r>
      <w:r>
        <w:rPr>
          <w:rStyle w:val="17"/>
          <w:rFonts w:hint="default" w:ascii="Arial" w:hAnsi="Arial" w:eastAsia="SimSun" w:cs="Arial"/>
          <w:sz w:val="24"/>
          <w:szCs w:val="24"/>
        </w:rPr>
        <w:t>df_books</w:t>
      </w:r>
      <w:r>
        <w:rPr>
          <w:rFonts w:hint="default" w:ascii="Arial" w:hAnsi="Arial" w:eastAsia="SimSun" w:cs="Arial"/>
          <w:sz w:val="24"/>
          <w:szCs w:val="24"/>
        </w:rPr>
        <w:t xml:space="preserve">) чрез общата колона </w:t>
      </w:r>
      <w:r>
        <w:rPr>
          <w:rStyle w:val="17"/>
          <w:rFonts w:hint="default" w:ascii="Arial" w:hAnsi="Arial" w:eastAsia="SimSun" w:cs="Arial"/>
          <w:sz w:val="24"/>
          <w:szCs w:val="24"/>
        </w:rPr>
        <w:t>ISBN</w:t>
      </w:r>
      <w:r>
        <w:rPr>
          <w:rFonts w:hint="default" w:ascii="Arial" w:hAnsi="Arial" w:eastAsia="SimSun" w:cs="Arial"/>
          <w:sz w:val="24"/>
          <w:szCs w:val="24"/>
        </w:rPr>
        <w:t>.</w:t>
      </w:r>
    </w:p>
    <w:p w14:paraId="52F79B9C">
      <w:pPr>
        <w:numPr>
          <w:ilvl w:val="0"/>
          <w:numId w:val="20"/>
        </w:numPr>
        <w:ind w:left="840" w:leftChars="0" w:hanging="420" w:firstLineChars="0"/>
        <w:rPr>
          <w:rStyle w:val="20"/>
          <w:rFonts w:hint="default" w:ascii="Arial" w:hAnsi="Arial" w:eastAsia="SimSun" w:cs="Arial"/>
          <w:sz w:val="24"/>
          <w:szCs w:val="24"/>
          <w:lang w:val="en-US"/>
        </w:rPr>
      </w:pPr>
      <w:r>
        <w:rPr>
          <w:rFonts w:hint="default" w:ascii="Arial" w:hAnsi="Arial" w:eastAsia="SimSun" w:cs="Arial"/>
          <w:sz w:val="24"/>
          <w:szCs w:val="24"/>
        </w:rPr>
        <w:t xml:space="preserve">Премахване на ненужни колони, като например </w:t>
      </w:r>
      <w:r>
        <w:rPr>
          <w:rStyle w:val="17"/>
          <w:rFonts w:hint="default" w:ascii="Arial" w:hAnsi="Arial" w:eastAsia="SimSun" w:cs="Arial"/>
          <w:sz w:val="24"/>
          <w:szCs w:val="24"/>
        </w:rPr>
        <w:t>Book-Author</w:t>
      </w:r>
      <w:r>
        <w:rPr>
          <w:rFonts w:hint="default" w:ascii="Arial" w:hAnsi="Arial" w:eastAsia="SimSun" w:cs="Arial"/>
          <w:sz w:val="24"/>
          <w:szCs w:val="24"/>
        </w:rPr>
        <w:t>.</w:t>
      </w:r>
    </w:p>
    <w:p w14:paraId="0492FED8">
      <w:pPr>
        <w:numPr>
          <w:ilvl w:val="0"/>
          <w:numId w:val="17"/>
        </w:numPr>
        <w:rPr>
          <w:rStyle w:val="20"/>
          <w:rFonts w:hint="default" w:ascii="Arial" w:hAnsi="Arial" w:eastAsia="SimSun" w:cs="Arial"/>
          <w:sz w:val="24"/>
          <w:szCs w:val="24"/>
          <w:lang w:val="bg-BG"/>
        </w:rPr>
      </w:pPr>
      <w:r>
        <w:rPr>
          <w:rFonts w:hint="default" w:ascii="Arial" w:hAnsi="Arial" w:eastAsia="SimSun" w:cs="Arial"/>
          <w:sz w:val="24"/>
          <w:szCs w:val="24"/>
        </w:rPr>
        <w:t>Изчисляване на популярност на книгите</w:t>
      </w:r>
    </w:p>
    <w:p w14:paraId="412F2A00">
      <w:pPr>
        <w:numPr>
          <w:ilvl w:val="0"/>
          <w:numId w:val="21"/>
        </w:numPr>
        <w:ind w:left="840" w:leftChars="0" w:hanging="420" w:firstLineChars="0"/>
        <w:rPr>
          <w:rStyle w:val="20"/>
          <w:rFonts w:hint="default" w:ascii="Arial" w:hAnsi="Arial" w:eastAsia="SimSun" w:cs="Arial"/>
          <w:sz w:val="24"/>
          <w:szCs w:val="24"/>
          <w:lang w:val="en-US"/>
        </w:rPr>
      </w:pPr>
      <w:r>
        <w:rPr>
          <w:rFonts w:hint="default" w:ascii="Arial" w:hAnsi="Arial" w:eastAsia="SimSun" w:cs="Arial"/>
          <w:sz w:val="24"/>
          <w:szCs w:val="24"/>
        </w:rPr>
        <w:t>Групиране на данни, за да се преброи броят на рейтингите за всяка книга</w:t>
      </w:r>
      <w:r>
        <w:rPr>
          <w:rFonts w:hint="default" w:ascii="Arial" w:hAnsi="Arial" w:eastAsia="SimSun" w:cs="Arial"/>
          <w:sz w:val="24"/>
          <w:szCs w:val="24"/>
          <w:lang w:val="en-US"/>
        </w:rPr>
        <w:t>.</w:t>
      </w:r>
    </w:p>
    <w:p w14:paraId="69B996AA">
      <w:pPr>
        <w:numPr>
          <w:ilvl w:val="0"/>
          <w:numId w:val="21"/>
        </w:numPr>
        <w:ind w:left="840" w:leftChars="0" w:hanging="420" w:firstLineChars="0"/>
        <w:rPr>
          <w:rStyle w:val="20"/>
          <w:rFonts w:hint="default" w:ascii="Arial" w:hAnsi="Arial" w:eastAsia="SimSun" w:cs="Arial"/>
          <w:sz w:val="24"/>
          <w:szCs w:val="24"/>
          <w:lang w:val="en-US"/>
        </w:rPr>
      </w:pPr>
      <w:r>
        <w:rPr>
          <w:rFonts w:hint="default" w:ascii="Arial" w:hAnsi="Arial" w:eastAsia="SimSun" w:cs="Arial"/>
          <w:sz w:val="24"/>
          <w:szCs w:val="24"/>
        </w:rPr>
        <w:t>Обединяване на тези резултати с оригиналния набор от данни</w:t>
      </w:r>
      <w:r>
        <w:rPr>
          <w:rFonts w:hint="default" w:ascii="Arial" w:hAnsi="Arial" w:eastAsia="SimSun" w:cs="Arial"/>
          <w:sz w:val="24"/>
          <w:szCs w:val="24"/>
          <w:lang w:val="en-US"/>
        </w:rPr>
        <w:t>.</w:t>
      </w:r>
    </w:p>
    <w:p w14:paraId="0210F251">
      <w:pPr>
        <w:numPr>
          <w:ilvl w:val="0"/>
          <w:numId w:val="17"/>
        </w:numPr>
        <w:rPr>
          <w:rStyle w:val="20"/>
          <w:rFonts w:hint="default" w:ascii="Arial" w:hAnsi="Arial" w:eastAsia="SimSun" w:cs="Arial"/>
          <w:sz w:val="24"/>
          <w:szCs w:val="24"/>
          <w:lang w:val="bg-BG"/>
        </w:rPr>
      </w:pPr>
      <w:r>
        <w:rPr>
          <w:rFonts w:hint="default" w:ascii="Arial" w:hAnsi="Arial" w:eastAsia="SimSun" w:cs="Arial"/>
          <w:sz w:val="24"/>
          <w:szCs w:val="24"/>
        </w:rPr>
        <w:t>Филтриране на популярни книги</w:t>
      </w:r>
    </w:p>
    <w:p w14:paraId="50419C80">
      <w:pPr>
        <w:numPr>
          <w:ilvl w:val="0"/>
          <w:numId w:val="22"/>
        </w:numPr>
        <w:ind w:left="840" w:leftChars="0" w:hanging="420" w:firstLineChars="0"/>
        <w:rPr>
          <w:rStyle w:val="20"/>
          <w:rFonts w:hint="default" w:ascii="Arial" w:hAnsi="Arial" w:eastAsia="SimSun" w:cs="Arial"/>
          <w:sz w:val="24"/>
          <w:szCs w:val="24"/>
          <w:lang w:val="bg-BG"/>
        </w:rPr>
      </w:pPr>
      <w:r>
        <w:rPr>
          <w:rFonts w:hint="default" w:ascii="Arial" w:hAnsi="Arial" w:eastAsia="SimSun" w:cs="Arial"/>
          <w:sz w:val="24"/>
          <w:szCs w:val="24"/>
        </w:rPr>
        <w:t>Изчисляване на прагово ниво за популярност на книгите въз основа на 90-ия пер</w:t>
      </w:r>
      <w:r>
        <w:rPr>
          <w:rFonts w:hint="default" w:eastAsia="SimSun" w:cs="Arial"/>
          <w:sz w:val="24"/>
          <w:szCs w:val="24"/>
          <w:lang w:val="bg-BG"/>
        </w:rPr>
        <w:t>ц</w:t>
      </w:r>
      <w:r>
        <w:rPr>
          <w:rFonts w:hint="default" w:ascii="Arial" w:hAnsi="Arial" w:eastAsia="SimSun" w:cs="Arial"/>
          <w:sz w:val="24"/>
          <w:szCs w:val="24"/>
        </w:rPr>
        <w:t>ентил от броя на рейтингите</w:t>
      </w:r>
      <w:r>
        <w:rPr>
          <w:rFonts w:hint="default" w:ascii="Arial" w:hAnsi="Arial" w:eastAsia="SimSun" w:cs="Arial"/>
          <w:sz w:val="24"/>
          <w:szCs w:val="24"/>
          <w:lang w:val="en-US"/>
        </w:rPr>
        <w:t>.</w:t>
      </w:r>
    </w:p>
    <w:p w14:paraId="71C46EB9">
      <w:pPr>
        <w:numPr>
          <w:ilvl w:val="0"/>
          <w:numId w:val="17"/>
        </w:numPr>
        <w:rPr>
          <w:rStyle w:val="20"/>
          <w:rFonts w:hint="default" w:ascii="Arial" w:hAnsi="Arial" w:eastAsia="SimSun" w:cs="Arial"/>
          <w:sz w:val="24"/>
          <w:szCs w:val="24"/>
          <w:lang w:val="bg-BG"/>
        </w:rPr>
      </w:pPr>
      <w:r>
        <w:rPr>
          <w:rFonts w:hint="default" w:ascii="Arial" w:hAnsi="Arial" w:eastAsia="SimSun" w:cs="Arial"/>
          <w:sz w:val="24"/>
          <w:szCs w:val="24"/>
        </w:rPr>
        <w:t>Създаване на матрица за препоръки</w:t>
      </w:r>
    </w:p>
    <w:p w14:paraId="0C33C8DB">
      <w:pPr>
        <w:numPr>
          <w:ilvl w:val="0"/>
          <w:numId w:val="23"/>
        </w:numPr>
        <w:ind w:left="420" w:leftChars="0" w:hanging="420" w:firstLineChars="0"/>
        <w:rPr>
          <w:rStyle w:val="20"/>
          <w:rFonts w:hint="default" w:ascii="Arial" w:hAnsi="Arial" w:eastAsia="SimSun" w:cs="Arial"/>
          <w:sz w:val="24"/>
          <w:szCs w:val="24"/>
          <w:lang w:val="bg-BG"/>
        </w:rPr>
      </w:pPr>
      <w:r>
        <w:rPr>
          <w:rFonts w:hint="default" w:ascii="Arial" w:hAnsi="Arial" w:eastAsia="SimSun" w:cs="Arial"/>
          <w:sz w:val="24"/>
          <w:szCs w:val="24"/>
        </w:rPr>
        <w:t xml:space="preserve">Преобразуване на данните в </w:t>
      </w:r>
      <w:r>
        <w:rPr>
          <w:rStyle w:val="20"/>
          <w:rFonts w:hint="default" w:ascii="Arial" w:hAnsi="Arial" w:eastAsia="SimSun" w:cs="Arial"/>
          <w:sz w:val="24"/>
          <w:szCs w:val="24"/>
        </w:rPr>
        <w:t>pivot таблица</w:t>
      </w:r>
      <w:r>
        <w:rPr>
          <w:rFonts w:hint="default" w:ascii="Arial" w:hAnsi="Arial" w:eastAsia="SimSun" w:cs="Arial"/>
          <w:sz w:val="24"/>
          <w:szCs w:val="24"/>
        </w:rPr>
        <w:t>, където редовете са заглавия на книги, колоните са потребителски идентификатори, а стойностите са рейтинги</w:t>
      </w:r>
      <w:r>
        <w:rPr>
          <w:rFonts w:hint="default" w:ascii="Arial" w:hAnsi="Arial" w:eastAsia="SimSun" w:cs="Arial"/>
          <w:sz w:val="24"/>
          <w:szCs w:val="24"/>
          <w:lang w:val="en-US"/>
        </w:rPr>
        <w:t>.</w:t>
      </w:r>
    </w:p>
    <w:p w14:paraId="1C24F49D">
      <w:pPr>
        <w:numPr>
          <w:ilvl w:val="0"/>
          <w:numId w:val="24"/>
        </w:numPr>
        <w:ind w:left="840" w:leftChars="0" w:hanging="420" w:firstLineChars="0"/>
        <w:rPr>
          <w:rStyle w:val="20"/>
          <w:rFonts w:hint="default" w:ascii="Arial" w:hAnsi="Arial" w:eastAsia="SimSun" w:cs="Arial"/>
          <w:sz w:val="24"/>
          <w:szCs w:val="24"/>
          <w:lang w:val="bg-BG"/>
        </w:rPr>
      </w:pPr>
      <w:r>
        <w:rPr>
          <w:rFonts w:hint="default" w:ascii="Arial" w:hAnsi="Arial" w:eastAsia="SimSun" w:cs="Arial"/>
          <w:sz w:val="24"/>
          <w:szCs w:val="24"/>
        </w:rPr>
        <w:t>Преобразуване на тази матрица в рядко представяне (</w:t>
      </w:r>
      <w:r>
        <w:rPr>
          <w:rStyle w:val="20"/>
          <w:rFonts w:hint="default" w:ascii="Arial" w:hAnsi="Arial" w:eastAsia="SimSun" w:cs="Arial"/>
          <w:sz w:val="24"/>
          <w:szCs w:val="24"/>
        </w:rPr>
        <w:t>CSR matrix</w:t>
      </w:r>
      <w:r>
        <w:rPr>
          <w:rFonts w:hint="default" w:ascii="Arial" w:hAnsi="Arial" w:eastAsia="SimSun" w:cs="Arial"/>
          <w:sz w:val="24"/>
          <w:szCs w:val="24"/>
        </w:rPr>
        <w:t>), за да се спести памет.</w:t>
      </w:r>
    </w:p>
    <w:p w14:paraId="42811E1B">
      <w:pPr>
        <w:numPr>
          <w:ilvl w:val="0"/>
          <w:numId w:val="17"/>
        </w:numPr>
        <w:rPr>
          <w:rStyle w:val="20"/>
          <w:rFonts w:hint="default" w:ascii="Arial" w:hAnsi="Arial" w:eastAsia="SimSun" w:cs="Arial"/>
          <w:sz w:val="24"/>
          <w:szCs w:val="24"/>
          <w:lang w:val="bg-BG"/>
        </w:rPr>
      </w:pPr>
      <w:r>
        <w:rPr>
          <w:rFonts w:hint="default" w:ascii="Arial" w:hAnsi="Arial" w:eastAsia="SimSun" w:cs="Arial"/>
          <w:sz w:val="24"/>
          <w:szCs w:val="24"/>
        </w:rPr>
        <w:t>Създаване и обучение на модел</w:t>
      </w:r>
    </w:p>
    <w:p w14:paraId="2BEA58AF">
      <w:pPr>
        <w:numPr>
          <w:ilvl w:val="0"/>
          <w:numId w:val="25"/>
        </w:numPr>
        <w:ind w:left="840" w:leftChars="0" w:hanging="420" w:firstLineChars="0"/>
        <w:rPr>
          <w:rStyle w:val="20"/>
          <w:rFonts w:hint="default" w:ascii="Arial" w:hAnsi="Arial" w:eastAsia="SimSun" w:cs="Arial"/>
          <w:sz w:val="24"/>
          <w:szCs w:val="24"/>
          <w:lang w:val="bg-BG"/>
        </w:rPr>
      </w:pPr>
      <w:r>
        <w:rPr>
          <w:rFonts w:hint="default" w:ascii="Arial" w:hAnsi="Arial" w:eastAsia="SimSun" w:cs="Arial"/>
          <w:sz w:val="24"/>
          <w:szCs w:val="24"/>
        </w:rPr>
        <w:t xml:space="preserve">Инициализиране на модел </w:t>
      </w:r>
      <w:r>
        <w:rPr>
          <w:rStyle w:val="20"/>
          <w:rFonts w:hint="default" w:ascii="Arial" w:hAnsi="Arial" w:eastAsia="SimSun" w:cs="Arial"/>
          <w:sz w:val="24"/>
          <w:szCs w:val="24"/>
        </w:rPr>
        <w:t>NearestNeighbors</w:t>
      </w:r>
      <w:r>
        <w:rPr>
          <w:rFonts w:hint="default" w:ascii="Arial" w:hAnsi="Arial" w:eastAsia="SimSun" w:cs="Arial"/>
          <w:sz w:val="24"/>
          <w:szCs w:val="24"/>
        </w:rPr>
        <w:t xml:space="preserve"> с метрична функция "косинусова подобие"</w:t>
      </w:r>
      <w:r>
        <w:rPr>
          <w:rFonts w:hint="default" w:ascii="Arial" w:hAnsi="Arial" w:eastAsia="SimSun" w:cs="Arial"/>
          <w:sz w:val="24"/>
          <w:szCs w:val="24"/>
          <w:lang w:val="en-US"/>
        </w:rPr>
        <w:t>.</w:t>
      </w:r>
    </w:p>
    <w:p w14:paraId="00E480D4">
      <w:pPr>
        <w:numPr>
          <w:ilvl w:val="0"/>
          <w:numId w:val="25"/>
        </w:numPr>
        <w:ind w:left="840" w:leftChars="0" w:hanging="420" w:firstLineChars="0"/>
        <w:rPr>
          <w:rStyle w:val="20"/>
          <w:rFonts w:hint="default" w:ascii="Arial" w:hAnsi="Arial" w:eastAsia="SimSun" w:cs="Arial"/>
          <w:sz w:val="24"/>
          <w:szCs w:val="24"/>
          <w:lang w:val="bg-BG"/>
        </w:rPr>
      </w:pPr>
      <w:r>
        <w:rPr>
          <w:rFonts w:hint="default" w:ascii="Arial" w:hAnsi="Arial" w:eastAsia="SimSun" w:cs="Arial"/>
          <w:sz w:val="24"/>
          <w:szCs w:val="24"/>
        </w:rPr>
        <w:t>Обучение на модела с данните от CSR матрицата</w:t>
      </w:r>
      <w:r>
        <w:rPr>
          <w:rFonts w:hint="default" w:ascii="Arial" w:hAnsi="Arial" w:eastAsia="SimSun" w:cs="Arial"/>
          <w:sz w:val="24"/>
          <w:szCs w:val="24"/>
          <w:lang w:val="en-US"/>
        </w:rPr>
        <w:t>.</w:t>
      </w:r>
    </w:p>
    <w:p w14:paraId="15779409">
      <w:pPr>
        <w:numPr>
          <w:ilvl w:val="0"/>
          <w:numId w:val="17"/>
        </w:numPr>
        <w:rPr>
          <w:rStyle w:val="20"/>
          <w:rFonts w:hint="default" w:ascii="Arial" w:hAnsi="Arial" w:eastAsia="SimSun" w:cs="Arial"/>
          <w:sz w:val="24"/>
          <w:szCs w:val="24"/>
          <w:lang w:val="bg-BG"/>
        </w:rPr>
      </w:pPr>
      <w:r>
        <w:rPr>
          <w:rFonts w:hint="default" w:ascii="Arial" w:hAnsi="Arial" w:eastAsia="SimSun" w:cs="Arial"/>
          <w:sz w:val="24"/>
          <w:szCs w:val="24"/>
        </w:rPr>
        <w:t>Препоръчване на книги</w:t>
      </w:r>
    </w:p>
    <w:p w14:paraId="0EEBC7DF">
      <w:pPr>
        <w:numPr>
          <w:ilvl w:val="0"/>
          <w:numId w:val="26"/>
        </w:numPr>
        <w:ind w:left="840" w:leftChars="0" w:hanging="420" w:firstLineChars="0"/>
        <w:rPr>
          <w:rStyle w:val="20"/>
          <w:rFonts w:hint="default" w:ascii="Arial" w:hAnsi="Arial" w:eastAsia="SimSun" w:cs="Arial"/>
          <w:sz w:val="24"/>
          <w:szCs w:val="24"/>
          <w:lang w:val="bg-BG"/>
        </w:rPr>
      </w:pPr>
      <w:r>
        <w:rPr>
          <w:rFonts w:hint="default" w:ascii="Arial" w:hAnsi="Arial" w:eastAsia="SimSun" w:cs="Arial"/>
          <w:sz w:val="24"/>
          <w:szCs w:val="24"/>
        </w:rPr>
        <w:t xml:space="preserve">Дефиниране на функцията </w:t>
      </w:r>
      <w:r>
        <w:rPr>
          <w:rStyle w:val="17"/>
          <w:rFonts w:hint="default" w:ascii="Arial" w:hAnsi="Arial" w:eastAsia="SimSun" w:cs="Arial"/>
          <w:sz w:val="24"/>
          <w:szCs w:val="24"/>
        </w:rPr>
        <w:t>get_recommends</w:t>
      </w:r>
      <w:r>
        <w:rPr>
          <w:rFonts w:hint="default" w:ascii="Arial" w:hAnsi="Arial" w:eastAsia="SimSun" w:cs="Arial"/>
          <w:sz w:val="24"/>
          <w:szCs w:val="24"/>
        </w:rPr>
        <w:t>, която приема заглавие на книга като вход, изчислява най-близките съседи на тази книга, и връща списък от препоръчани книги.</w:t>
      </w:r>
    </w:p>
    <w:p w14:paraId="610426E2">
      <w:pPr>
        <w:numPr>
          <w:ilvl w:val="0"/>
          <w:numId w:val="26"/>
        </w:numPr>
        <w:ind w:left="840" w:leftChars="0" w:hanging="420" w:firstLineChars="0"/>
        <w:rPr>
          <w:rFonts w:hint="default" w:ascii="Arial" w:hAnsi="Arial" w:eastAsia="SimSun" w:cs="Arial"/>
          <w:sz w:val="24"/>
          <w:szCs w:val="24"/>
          <w:lang w:val="en-US"/>
        </w:rPr>
      </w:pPr>
      <w:r>
        <w:rPr>
          <w:rFonts w:hint="default" w:ascii="Arial" w:hAnsi="Arial" w:eastAsia="SimSun" w:cs="Arial"/>
          <w:sz w:val="24"/>
          <w:szCs w:val="24"/>
        </w:rPr>
        <w:t>Използване на функцията за препоръки</w:t>
      </w:r>
      <w:r>
        <w:rPr>
          <w:rFonts w:hint="default" w:ascii="Arial" w:hAnsi="Arial" w:eastAsia="SimSun" w:cs="Arial"/>
          <w:sz w:val="24"/>
          <w:szCs w:val="24"/>
          <w:lang w:val="en-US"/>
        </w:rPr>
        <w:t>.</w:t>
      </w:r>
    </w:p>
    <w:p w14:paraId="5CCCE0D2">
      <w:pPr>
        <w:pStyle w:val="6"/>
        <w:bidi w:val="0"/>
        <w:rPr>
          <w:rFonts w:hint="default"/>
          <w:lang w:val="bg-BG"/>
        </w:rPr>
      </w:pPr>
      <w:r>
        <w:rPr>
          <w:rFonts w:hint="default"/>
          <w:lang w:val="bg-BG"/>
        </w:rPr>
        <w:t>Алгоритъмът в код</w:t>
      </w:r>
    </w:p>
    <w:p w14:paraId="387FBB57">
      <w:pPr>
        <w:rPr>
          <w:rFonts w:hint="default"/>
          <w:lang w:val="en-US"/>
        </w:rPr>
      </w:pPr>
      <w:r>
        <w:rPr>
          <w:rFonts w:hint="default"/>
          <w:sz w:val="24"/>
          <w:szCs w:val="24"/>
          <w:lang w:val="bg-BG"/>
        </w:rPr>
        <w:t xml:space="preserve">Кодът на този експеримент с коментари към него може да откриете във файла </w:t>
      </w:r>
      <w:r>
        <w:rPr>
          <w:rFonts w:hint="default"/>
          <w:b/>
          <w:bCs/>
          <w:sz w:val="24"/>
          <w:szCs w:val="24"/>
          <w:lang w:val="en-US"/>
        </w:rPr>
        <w:t>knn.py</w:t>
      </w:r>
      <w:r>
        <w:rPr>
          <w:rFonts w:hint="default"/>
          <w:sz w:val="24"/>
          <w:szCs w:val="24"/>
          <w:lang w:val="en-US"/>
        </w:rPr>
        <w:t xml:space="preserve"> </w:t>
      </w:r>
      <w:r>
        <w:rPr>
          <w:rFonts w:hint="default"/>
          <w:sz w:val="24"/>
          <w:szCs w:val="24"/>
          <w:lang w:val="bg-BG"/>
        </w:rPr>
        <w:t xml:space="preserve">в директорията </w:t>
      </w:r>
      <w:r>
        <w:rPr>
          <w:rFonts w:hint="default"/>
          <w:b/>
          <w:bCs/>
          <w:sz w:val="24"/>
          <w:szCs w:val="24"/>
          <w:lang w:val="en-US"/>
        </w:rPr>
        <w:t>src/code</w:t>
      </w:r>
      <w:r>
        <w:rPr>
          <w:rFonts w:hint="default"/>
          <w:sz w:val="24"/>
          <w:szCs w:val="24"/>
          <w:lang w:val="en-US"/>
        </w:rPr>
        <w:t>.</w:t>
      </w:r>
    </w:p>
    <w:p w14:paraId="6D8BD320">
      <w:pPr>
        <w:pStyle w:val="6"/>
        <w:bidi w:val="0"/>
        <w:rPr>
          <w:rFonts w:hint="default"/>
          <w:lang w:val="bg-BG"/>
        </w:rPr>
      </w:pPr>
      <w:r>
        <w:rPr>
          <w:rFonts w:hint="default"/>
          <w:lang w:val="bg-BG"/>
        </w:rPr>
        <w:t>Резултати</w:t>
      </w:r>
    </w:p>
    <w:p w14:paraId="16DACBF1">
      <w:pPr>
        <w:rPr>
          <w:rFonts w:hint="default"/>
          <w:lang w:val="en-US"/>
        </w:rPr>
      </w:pPr>
      <w:r>
        <w:rPr>
          <w:rFonts w:hint="default"/>
          <w:lang w:val="en-US"/>
        </w:rPr>
        <w:drawing>
          <wp:inline distT="0" distB="0" distL="114300" distR="114300">
            <wp:extent cx="3901440" cy="2026920"/>
            <wp:effectExtent l="0" t="0" r="0" b="0"/>
            <wp:docPr id="9"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n_quantiles"/>
                    <pic:cNvPicPr>
                      <a:picLocks noChangeAspect="1"/>
                    </pic:cNvPicPr>
                  </pic:nvPicPr>
                  <pic:blipFill>
                    <a:blip r:embed="rId13"/>
                    <a:stretch>
                      <a:fillRect/>
                    </a:stretch>
                  </pic:blipFill>
                  <pic:spPr>
                    <a:xfrm>
                      <a:off x="0" y="0"/>
                      <a:ext cx="3901440" cy="2026920"/>
                    </a:xfrm>
                    <a:prstGeom prst="rect">
                      <a:avLst/>
                    </a:prstGeom>
                  </pic:spPr>
                </pic:pic>
              </a:graphicData>
            </a:graphic>
          </wp:inline>
        </w:drawing>
      </w:r>
    </w:p>
    <w:p w14:paraId="1AA7A95F">
      <w:pPr>
        <w:bidi w:val="0"/>
        <w:rPr>
          <w:rFonts w:hint="default"/>
        </w:rPr>
      </w:pPr>
    </w:p>
    <w:p w14:paraId="3D974303">
      <w:pPr>
        <w:bidi w:val="0"/>
        <w:rPr>
          <w:rFonts w:hint="default"/>
        </w:rPr>
      </w:pPr>
      <w:r>
        <w:rPr>
          <w:rFonts w:hint="default"/>
        </w:rPr>
        <w:t>На горния скрийншот са показани броят рейтинги на топ 10 най-четени книги и</w:t>
      </w:r>
      <w:r>
        <w:rPr>
          <w:rFonts w:hint="default"/>
          <w:lang w:val="bg-BG"/>
        </w:rPr>
        <w:t xml:space="preserve"> </w:t>
      </w:r>
      <w:r>
        <w:rPr>
          <w:rFonts w:hint="default"/>
        </w:rPr>
        <w:t xml:space="preserve">съобщение, че </w:t>
      </w:r>
      <w:r>
        <w:rPr>
          <w:rFonts w:hint="default"/>
          <w:lang w:val="bg-BG"/>
        </w:rPr>
        <w:t>няма препоръчани книги.</w:t>
      </w:r>
      <w:r>
        <w:rPr>
          <w:rFonts w:hint="default"/>
        </w:rPr>
        <w:t xml:space="preserve"> </w:t>
      </w:r>
    </w:p>
    <w:p w14:paraId="77292E2D">
      <w:pPr>
        <w:bidi w:val="0"/>
        <w:rPr>
          <w:rFonts w:hint="default"/>
          <w:lang w:val="en-US"/>
        </w:rPr>
      </w:pPr>
      <w:r>
        <w:rPr>
          <w:rFonts w:hint="default"/>
          <w:lang w:val="en-US"/>
        </w:rPr>
        <w:drawing>
          <wp:inline distT="0" distB="0" distL="114300" distR="114300">
            <wp:extent cx="5137150" cy="2933700"/>
            <wp:effectExtent l="0" t="0" r="13970" b="7620"/>
            <wp:docPr id="4"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n_quantiles2"/>
                    <pic:cNvPicPr>
                      <a:picLocks noChangeAspect="1"/>
                    </pic:cNvPicPr>
                  </pic:nvPicPr>
                  <pic:blipFill>
                    <a:blip r:embed="rId14"/>
                    <a:stretch>
                      <a:fillRect/>
                    </a:stretch>
                  </pic:blipFill>
                  <pic:spPr>
                    <a:xfrm>
                      <a:off x="0" y="0"/>
                      <a:ext cx="5137150" cy="2933700"/>
                    </a:xfrm>
                    <a:prstGeom prst="rect">
                      <a:avLst/>
                    </a:prstGeom>
                  </pic:spPr>
                </pic:pic>
              </a:graphicData>
            </a:graphic>
          </wp:inline>
        </w:drawing>
      </w:r>
    </w:p>
    <w:p w14:paraId="45661206">
      <w:pPr>
        <w:bidi w:val="0"/>
        <w:rPr>
          <w:rFonts w:hint="default"/>
          <w:lang w:val="en-US"/>
        </w:rPr>
      </w:pPr>
    </w:p>
    <w:p w14:paraId="1EBD1131">
      <w:pPr>
        <w:bidi w:val="0"/>
        <w:rPr>
          <w:rFonts w:hint="default"/>
          <w:lang w:val="bg-BG"/>
        </w:rPr>
      </w:pPr>
      <w:r>
        <w:rPr>
          <w:rFonts w:hint="default"/>
        </w:rPr>
        <w:t>На горния скрийншот са показани броят рейтинги на топ 10 най-четени книги и препоръки за други книги, базирани на дадена от потребителя книга</w:t>
      </w:r>
      <w:r>
        <w:rPr>
          <w:rFonts w:hint="default"/>
          <w:lang w:val="bg-BG"/>
        </w:rPr>
        <w:t>.</w:t>
      </w:r>
    </w:p>
    <w:p w14:paraId="4E03B14C">
      <w:pPr>
        <w:pStyle w:val="6"/>
        <w:bidi w:val="0"/>
        <w:rPr>
          <w:rFonts w:hint="default"/>
          <w:lang w:val="bg-BG"/>
        </w:rPr>
      </w:pPr>
      <w:r>
        <w:rPr>
          <w:rFonts w:hint="default"/>
          <w:lang w:val="bg-BG"/>
        </w:rPr>
        <w:t>Изводи</w:t>
      </w:r>
    </w:p>
    <w:p w14:paraId="41E815D5">
      <w:pPr>
        <w:rPr>
          <w:rFonts w:hint="default"/>
          <w:lang w:val="bg-BG"/>
        </w:rPr>
      </w:pPr>
      <w:r>
        <w:rPr>
          <w:rFonts w:hint="default"/>
          <w:lang w:val="bg-BG"/>
        </w:rPr>
        <w:t xml:space="preserve">При наблюдение на големи масиви от данни, каквито са предстваените във въпросните </w:t>
      </w:r>
      <w:r>
        <w:rPr>
          <w:rFonts w:hint="default"/>
          <w:lang w:val="en-US"/>
        </w:rPr>
        <w:t xml:space="preserve">CSV </w:t>
      </w:r>
      <w:r>
        <w:rPr>
          <w:rFonts w:hint="default"/>
          <w:lang w:val="bg-BG"/>
        </w:rPr>
        <w:t xml:space="preserve">таблици, алгоритъмът значително се забавя в изчисленията си и преопръките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w:t>
      </w:r>
      <w:r>
        <w:rPr>
          <w:rFonts w:hint="default"/>
          <w:lang w:val="en-US"/>
        </w:rPr>
        <w:t xml:space="preserve">k-NN </w:t>
      </w:r>
      <w:r>
        <w:rPr>
          <w:rFonts w:hint="default"/>
          <w:lang w:val="bg-BG"/>
        </w:rPr>
        <w:t>модела, вместо възможностите:</w:t>
      </w:r>
    </w:p>
    <w:p w14:paraId="051E5E7A">
      <w:pPr>
        <w:numPr>
          <w:ilvl w:val="0"/>
          <w:numId w:val="26"/>
        </w:numPr>
        <w:ind w:left="840" w:leftChars="0" w:hanging="420" w:firstLineChars="0"/>
        <w:rPr>
          <w:rFonts w:hint="default"/>
          <w:lang w:val="en-US"/>
        </w:rPr>
      </w:pPr>
      <w:r>
        <w:rPr>
          <w:rFonts w:hint="default"/>
          <w:lang w:val="bg-BG"/>
        </w:rPr>
        <w:t xml:space="preserve"> </w:t>
      </w:r>
      <w:r>
        <w:rPr>
          <w:rFonts w:hint="default"/>
          <w:lang w:val="en-US"/>
        </w:rPr>
        <w:t>brute</w:t>
      </w:r>
      <w:r>
        <w:rPr>
          <w:rFonts w:hint="default"/>
          <w:lang w:val="bg-BG"/>
        </w:rPr>
        <w:t xml:space="preserve"> - </w:t>
      </w:r>
      <w:r>
        <w:rPr>
          <w:rFonts w:hint="default"/>
          <w:lang w:val="en-US"/>
        </w:rPr>
        <w:t xml:space="preserve">brute-force </w:t>
      </w:r>
      <w:r>
        <w:rPr>
          <w:rFonts w:hint="default"/>
          <w:lang w:val="bg-BG"/>
        </w:rPr>
        <w:t>алгоритъм, който изчислява разстоянията между всяка двойка обекти</w:t>
      </w:r>
      <w:r>
        <w:rPr>
          <w:rFonts w:hint="default"/>
          <w:lang w:val="en-US"/>
        </w:rPr>
        <w:t xml:space="preserve">, </w:t>
      </w:r>
      <w:r>
        <w:rPr>
          <w:rFonts w:hint="default"/>
          <w:lang w:val="bg-BG"/>
        </w:rPr>
        <w:t>за оптималност използва векторизирани изчисления и е ефективен за всякакъв вид метрика</w:t>
      </w:r>
      <w:r>
        <w:rPr>
          <w:rFonts w:hint="default"/>
          <w:lang w:val="en-US"/>
        </w:rPr>
        <w:t>.</w:t>
      </w:r>
      <w:r>
        <w:rPr>
          <w:rFonts w:hint="default"/>
          <w:lang w:val="bg-BG"/>
        </w:rPr>
        <w:t xml:space="preserve"> Подходящ е при много малки или много големи обеми данни.</w:t>
      </w:r>
    </w:p>
    <w:p w14:paraId="7D2F74F7">
      <w:pPr>
        <w:numPr>
          <w:ilvl w:val="0"/>
          <w:numId w:val="26"/>
        </w:numPr>
        <w:ind w:left="840" w:leftChars="0" w:hanging="420" w:firstLineChars="0"/>
        <w:rPr>
          <w:rFonts w:hint="default"/>
          <w:lang w:val="en-US"/>
        </w:rPr>
      </w:pPr>
      <w:r>
        <w:rPr>
          <w:rFonts w:hint="default"/>
          <w:lang w:val="en-US"/>
        </w:rPr>
        <w:t>ball-tree</w:t>
      </w:r>
      <w:r>
        <w:rPr>
          <w:rFonts w:hint="default"/>
          <w:lang w:val="bg-BG"/>
        </w:rPr>
        <w:t xml:space="preserve"> - б</w:t>
      </w:r>
      <w:r>
        <w:rPr>
          <w:rFonts w:hint="default" w:ascii="Arial" w:hAnsi="Arial" w:eastAsia="SimSun" w:cs="Arial"/>
          <w:sz w:val="24"/>
          <w:szCs w:val="24"/>
        </w:rPr>
        <w:t>алансирано дърво, което разделя пространството на сфери</w:t>
      </w:r>
      <w:r>
        <w:rPr>
          <w:rFonts w:hint="default" w:eastAsia="SimSun" w:cs="Arial"/>
          <w:sz w:val="24"/>
          <w:szCs w:val="24"/>
          <w:lang w:val="bg-BG"/>
        </w:rPr>
        <w:t xml:space="preserve"> и е подходящо за </w:t>
      </w:r>
      <w:r>
        <w:rPr>
          <w:rFonts w:hint="default" w:ascii="Arial" w:hAnsi="Arial" w:eastAsia="SimSun" w:cs="Arial"/>
          <w:sz w:val="24"/>
          <w:szCs w:val="24"/>
        </w:rPr>
        <w:t xml:space="preserve">работа с </w:t>
      </w:r>
      <w:r>
        <w:rPr>
          <w:rFonts w:hint="default" w:eastAsia="SimSun" w:cs="Arial"/>
          <w:sz w:val="24"/>
          <w:szCs w:val="24"/>
          <w:lang w:val="bg-BG"/>
        </w:rPr>
        <w:t>големи или високоразмерни набори от данни</w:t>
      </w:r>
      <w:r>
        <w:rPr>
          <w:rFonts w:hint="default" w:eastAsia="SimSun" w:cs="Arial"/>
          <w:sz w:val="24"/>
          <w:szCs w:val="24"/>
          <w:lang w:val="en-US"/>
        </w:rPr>
        <w:t xml:space="preserve">. </w:t>
      </w:r>
      <w:r>
        <w:rPr>
          <w:rFonts w:hint="default" w:eastAsia="SimSun" w:cs="Arial"/>
          <w:sz w:val="24"/>
          <w:szCs w:val="24"/>
          <w:lang w:val="bg-BG"/>
        </w:rPr>
        <w:t>Този алгоритъм е подходящ за Евклидова или друга подобна метрика</w:t>
      </w:r>
      <w:r>
        <w:rPr>
          <w:rFonts w:hint="default" w:eastAsia="SimSun" w:cs="Arial"/>
          <w:sz w:val="24"/>
          <w:szCs w:val="24"/>
          <w:lang w:val="en-US"/>
        </w:rPr>
        <w:t>.</w:t>
      </w:r>
    </w:p>
    <w:p w14:paraId="307FA635">
      <w:pPr>
        <w:keepNext w:val="0"/>
        <w:keepLines w:val="0"/>
        <w:widowControl/>
        <w:numPr>
          <w:ilvl w:val="0"/>
          <w:numId w:val="26"/>
        </w:numPr>
        <w:suppressLineNumbers w:val="0"/>
        <w:ind w:left="840" w:leftChars="0" w:hanging="420" w:firstLineChars="0"/>
        <w:rPr>
          <w:rFonts w:hint="default"/>
          <w:lang w:val="bg-BG"/>
        </w:rPr>
      </w:pPr>
      <w:r>
        <w:rPr>
          <w:rFonts w:hint="default"/>
          <w:lang w:val="en-US"/>
        </w:rPr>
        <w:t xml:space="preserve">kd-tree - </w:t>
      </w:r>
      <w:r>
        <w:rPr>
          <w:rFonts w:hint="default"/>
          <w:sz w:val="24"/>
          <w:szCs w:val="24"/>
          <w:lang w:val="bg-BG"/>
        </w:rPr>
        <w:t>оптимизиран алгоритъм за</w:t>
      </w:r>
      <w:r>
        <w:rPr>
          <w:sz w:val="24"/>
          <w:szCs w:val="24"/>
        </w:rPr>
        <w:t xml:space="preserve"> </w:t>
      </w:r>
      <w:r>
        <w:rPr>
          <w:sz w:val="24"/>
          <w:szCs w:val="24"/>
          <w:lang w:val="bg-BG"/>
        </w:rPr>
        <w:t>работа</w:t>
      </w:r>
      <w:r>
        <w:rPr>
          <w:rFonts w:hint="default"/>
          <w:sz w:val="24"/>
          <w:szCs w:val="24"/>
          <w:lang w:val="bg-BG"/>
        </w:rPr>
        <w:t xml:space="preserve"> с големи или високоразмерни набори от </w:t>
      </w:r>
      <w:r>
        <w:rPr>
          <w:sz w:val="24"/>
          <w:szCs w:val="24"/>
        </w:rPr>
        <w:t>данни.</w:t>
      </w:r>
      <w:r>
        <w:rPr>
          <w:rFonts w:hint="default"/>
          <w:sz w:val="24"/>
          <w:szCs w:val="24"/>
          <w:lang w:val="bg-BG"/>
        </w:rPr>
        <w:t xml:space="preserve"> </w:t>
      </w:r>
      <w:r>
        <w:rPr>
          <w:sz w:val="24"/>
          <w:szCs w:val="24"/>
        </w:rPr>
        <w:t>Може да бъде по-бърз от другите алгоритми при тези размерности</w:t>
      </w:r>
      <w:r>
        <w:rPr>
          <w:rFonts w:hint="default"/>
          <w:sz w:val="24"/>
          <w:szCs w:val="24"/>
          <w:lang w:val="bg-BG"/>
        </w:rPr>
        <w:t xml:space="preserve">. </w:t>
      </w:r>
      <w:r>
        <w:rPr>
          <w:sz w:val="24"/>
          <w:szCs w:val="24"/>
        </w:rPr>
        <w:t xml:space="preserve">Добре се справя с </w:t>
      </w:r>
      <w:r>
        <w:rPr>
          <w:sz w:val="24"/>
          <w:szCs w:val="24"/>
          <w:lang w:val="bg-BG"/>
        </w:rPr>
        <w:t>Е</w:t>
      </w:r>
      <w:r>
        <w:rPr>
          <w:sz w:val="24"/>
          <w:szCs w:val="24"/>
        </w:rPr>
        <w:t>вклидови и Манхатън</w:t>
      </w:r>
      <w:r>
        <w:rPr>
          <w:sz w:val="24"/>
          <w:szCs w:val="24"/>
          <w:lang w:val="bg-BG"/>
        </w:rPr>
        <w:t>ски</w:t>
      </w:r>
      <w:r>
        <w:rPr>
          <w:sz w:val="24"/>
          <w:szCs w:val="24"/>
        </w:rPr>
        <w:t xml:space="preserve"> разстояния, но не работи добре с неквадратни метрични функции, като косинусово подобие</w:t>
      </w:r>
      <w:r>
        <w:rPr>
          <w:rFonts w:hint="default"/>
          <w:sz w:val="24"/>
          <w:szCs w:val="24"/>
          <w:lang w:val="bg-BG"/>
        </w:rPr>
        <w:t>.</w:t>
      </w:r>
    </w:p>
    <w:p w14:paraId="629E009F">
      <w:pPr>
        <w:keepNext w:val="0"/>
        <w:keepLines w:val="0"/>
        <w:widowControl/>
        <w:numPr>
          <w:ilvl w:val="0"/>
          <w:numId w:val="0"/>
        </w:numPr>
        <w:suppressLineNumbers w:val="0"/>
        <w:rPr>
          <w:rFonts w:hint="default"/>
          <w:sz w:val="24"/>
          <w:szCs w:val="24"/>
          <w:lang w:val="bg-BG"/>
        </w:rPr>
      </w:pPr>
      <w:r>
        <w:rPr>
          <w:rFonts w:hint="default"/>
          <w:sz w:val="24"/>
          <w:szCs w:val="24"/>
          <w:lang w:val="bg-BG"/>
        </w:rPr>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w:t>
      </w:r>
      <w:r>
        <w:rPr>
          <w:rFonts w:hint="default"/>
          <w:sz w:val="24"/>
          <w:szCs w:val="24"/>
          <w:lang w:val="en-US"/>
        </w:rPr>
        <w:t xml:space="preserve">ISBN </w:t>
      </w:r>
      <w:r>
        <w:rPr>
          <w:rFonts w:hint="default"/>
          <w:sz w:val="24"/>
          <w:szCs w:val="24"/>
          <w:lang w:val="bg-BG"/>
        </w:rPr>
        <w:t xml:space="preserve">номерата на книгите, а стойностите в матрицата са оценките, които потребителите са давали за дадена книга, то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14:paraId="7C15A449">
      <w:pPr>
        <w:pStyle w:val="5"/>
        <w:bidi w:val="0"/>
        <w:rPr>
          <w:rFonts w:hint="default"/>
          <w:lang w:val="en-US"/>
        </w:rPr>
      </w:pPr>
    </w:p>
    <w:p w14:paraId="467072CB">
      <w:pPr>
        <w:pStyle w:val="5"/>
        <w:bidi w:val="0"/>
        <w:rPr>
          <w:rFonts w:hint="default" w:ascii="Arial" w:hAnsi="Arial" w:cs="Arial"/>
          <w:color w:val="auto"/>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07706E5E">
      <w:pPr>
        <w:pStyle w:val="6"/>
        <w:bidi w:val="0"/>
        <w:rPr>
          <w:rFonts w:hint="default"/>
          <w:lang w:val="bg-BG"/>
        </w:rPr>
      </w:pPr>
      <w:r>
        <w:rPr>
          <w:rFonts w:hint="default"/>
          <w:lang w:val="bg-BG"/>
        </w:rPr>
        <w:t>Алгоритъмът в стъпки</w:t>
      </w:r>
    </w:p>
    <w:p w14:paraId="6FCBA482">
      <w:pPr>
        <w:keepNext w:val="0"/>
        <w:keepLines w:val="0"/>
        <w:widowControl/>
        <w:numPr>
          <w:ilvl w:val="0"/>
          <w:numId w:val="27"/>
        </w:numPr>
        <w:suppressLineNumbers w:val="0"/>
        <w:spacing w:before="0" w:beforeAutospacing="1"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Включване на необходимите библиотеки и пакети.</w:t>
      </w:r>
    </w:p>
    <w:p w14:paraId="56BB64CE">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Зареждане на данните.</w:t>
      </w:r>
    </w:p>
    <w:p w14:paraId="15A66D45">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Обединяване на данните за рейтингите на книгите (всички данни от таблицата с рейтингите) с годините на читателите.</w:t>
      </w:r>
    </w:p>
    <w:p w14:paraId="60188BC4">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Почистване на данните от невалидни такива (NaN стойности).</w:t>
      </w:r>
    </w:p>
    <w:p w14:paraId="13DA9838">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Подравняване на размерите на данните.</w:t>
      </w:r>
    </w:p>
    <w:p w14:paraId="002C438A">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14:paraId="7B63B3D1">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Подготовка на данните и разделянето им на тренировъчни и тестови множества данни.</w:t>
      </w:r>
    </w:p>
    <w:p w14:paraId="33256212">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Създаване и трениране на модела с тренировъчните множества данни.</w:t>
      </w:r>
    </w:p>
    <w:p w14:paraId="4175E7A0">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Грануларно изчисление на разстоянията на текущо исзледвания пример и неговите k на брой най-близки съседи.</w:t>
      </w:r>
    </w:p>
    <w:p w14:paraId="3C1D76C5">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Препоръка на книга.</w:t>
      </w:r>
    </w:p>
    <w:p w14:paraId="61A4EA04">
      <w:pPr>
        <w:keepNext w:val="0"/>
        <w:keepLines w:val="0"/>
        <w:widowControl/>
        <w:numPr>
          <w:ilvl w:val="0"/>
          <w:numId w:val="27"/>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Оценка на качеството на модела.</w:t>
      </w:r>
    </w:p>
    <w:p w14:paraId="3E7B5BAB">
      <w:pPr>
        <w:pStyle w:val="6"/>
        <w:bidi w:val="0"/>
        <w:rPr>
          <w14:textFill>
            <w14:gradFill>
              <w14:gsLst>
                <w14:gs w14:pos="0">
                  <w14:srgbClr w14:val="012D86"/>
                </w14:gs>
                <w14:gs w14:pos="100000">
                  <w14:srgbClr w14:val="0E2557"/>
                </w14:gs>
              </w14:gsLst>
              <w14:lin w14:scaled="0"/>
            </w14:gradFill>
          </w14:textFill>
        </w:rPr>
      </w:pPr>
      <w:r>
        <w:rPr>
          <w:rFonts w:hint="default"/>
          <w:lang w:val="bg-BG"/>
        </w:rPr>
        <w:t>Алгоритъмът в код</w:t>
      </w:r>
    </w:p>
    <w:p w14:paraId="4B409B46">
      <w:pPr>
        <w:rPr>
          <w:rFonts w:hint="default"/>
          <w:lang w:val="en-US"/>
        </w:rPr>
      </w:pPr>
      <w:r>
        <w:rPr>
          <w:rFonts w:hint="default"/>
          <w:sz w:val="24"/>
          <w:szCs w:val="24"/>
          <w:lang w:val="bg-BG"/>
        </w:rPr>
        <w:t xml:space="preserve">Кодът на този експеримент с коментари към него може да откриете във файла </w:t>
      </w:r>
      <w:r>
        <w:rPr>
          <w:rFonts w:hint="default"/>
          <w:b/>
          <w:bCs/>
          <w:sz w:val="24"/>
          <w:szCs w:val="24"/>
          <w:lang w:val="en-US"/>
        </w:rPr>
        <w:t>knn</w:t>
      </w:r>
      <w:r>
        <w:rPr>
          <w:rFonts w:hint="default"/>
          <w:b/>
          <w:bCs/>
          <w:sz w:val="24"/>
          <w:szCs w:val="24"/>
          <w:lang w:val="bg-BG"/>
        </w:rPr>
        <w:t>_</w:t>
      </w:r>
      <w:r>
        <w:rPr>
          <w:rFonts w:hint="default"/>
          <w:b/>
          <w:bCs/>
          <w:sz w:val="24"/>
          <w:szCs w:val="24"/>
          <w:lang w:val="en-US"/>
        </w:rPr>
        <w:t>with_regression_and_granular_computation.py</w:t>
      </w:r>
      <w:r>
        <w:rPr>
          <w:rFonts w:hint="default"/>
          <w:sz w:val="24"/>
          <w:szCs w:val="24"/>
          <w:lang w:val="en-US"/>
        </w:rPr>
        <w:t xml:space="preserve"> </w:t>
      </w:r>
      <w:r>
        <w:rPr>
          <w:rFonts w:hint="default"/>
          <w:sz w:val="24"/>
          <w:szCs w:val="24"/>
          <w:lang w:val="bg-BG"/>
        </w:rPr>
        <w:t xml:space="preserve">в директорията </w:t>
      </w:r>
      <w:r>
        <w:rPr>
          <w:rFonts w:hint="default"/>
          <w:b/>
          <w:bCs/>
          <w:sz w:val="24"/>
          <w:szCs w:val="24"/>
          <w:lang w:val="en-US"/>
        </w:rPr>
        <w:t>src/code</w:t>
      </w:r>
      <w:r>
        <w:rPr>
          <w:rFonts w:hint="default"/>
          <w:sz w:val="24"/>
          <w:szCs w:val="24"/>
          <w:lang w:val="en-US"/>
        </w:rPr>
        <w:t>.</w:t>
      </w:r>
    </w:p>
    <w:p w14:paraId="25762C6A">
      <w:pPr>
        <w:pStyle w:val="6"/>
        <w:bidi w:val="0"/>
        <w:rPr>
          <w:rFonts w:hint="default"/>
          <w:lang w:val="bg-BG"/>
        </w:rPr>
      </w:pPr>
      <w:r>
        <w:rPr>
          <w:rFonts w:hint="default"/>
          <w:lang w:val="bg-BG"/>
        </w:rPr>
        <w:t>Резултати</w:t>
      </w:r>
    </w:p>
    <w:p w14:paraId="5F479D37">
      <w:pPr>
        <w:keepNext w:val="0"/>
        <w:keepLines w:val="0"/>
        <w:widowControl/>
        <w:numPr>
          <w:ilvl w:val="0"/>
          <w:numId w:val="16"/>
        </w:numPr>
        <w:suppressLineNumbers w:val="0"/>
        <w:spacing w:before="0" w:beforeAutospacing="1" w:after="0" w:afterAutospacing="1"/>
        <w:ind w:left="420" w:leftChars="0" w:hanging="420" w:firstLineChars="0"/>
        <w:jc w:val="left"/>
        <w:rPr>
          <w:rFonts w:hint="default" w:ascii="Arial" w:hAnsi="Arial" w:cs="Arial"/>
          <w:color w:val="auto"/>
          <w:sz w:val="24"/>
          <w:szCs w:val="24"/>
          <w:shd w:val="clear" w:color="auto" w:fill="auto"/>
          <w:lang w:val="bg-BG"/>
        </w:rPr>
      </w:pPr>
      <w:r>
        <w:rPr>
          <w:rStyle w:val="20"/>
          <w:rFonts w:hint="default" w:ascii="Arial" w:hAnsi="Arial" w:eastAsia="Segoe UI" w:cs="Arial"/>
          <w:i w:val="0"/>
          <w:iCs w:val="0"/>
          <w:caps w:val="0"/>
          <w:color w:val="auto"/>
          <w:spacing w:val="0"/>
          <w:sz w:val="24"/>
          <w:szCs w:val="24"/>
          <w:shd w:val="clear" w:color="auto" w:fill="auto"/>
        </w:rPr>
        <w:t>Наблюдавани проблеми</w:t>
      </w:r>
      <w:r>
        <w:rPr>
          <w:rFonts w:hint="default" w:ascii="Arial" w:hAnsi="Arial" w:eastAsia="Segoe UI" w:cs="Arial"/>
          <w:i w:val="0"/>
          <w:iCs w:val="0"/>
          <w:caps w:val="0"/>
          <w:color w:val="auto"/>
          <w:spacing w:val="0"/>
          <w:sz w:val="24"/>
          <w:szCs w:val="24"/>
          <w:shd w:val="clear" w:color="auto" w:fill="auto"/>
        </w:rPr>
        <w:t xml:space="preserve">: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w:t>
      </w:r>
      <w:r>
        <w:rPr>
          <w:rFonts w:hint="default" w:eastAsia="Segoe UI" w:cs="Arial"/>
          <w:i w:val="0"/>
          <w:iCs w:val="0"/>
          <w:caps w:val="0"/>
          <w:color w:val="auto"/>
          <w:spacing w:val="0"/>
          <w:sz w:val="24"/>
          <w:szCs w:val="24"/>
          <w:shd w:val="clear" w:color="auto" w:fill="auto"/>
          <w:lang w:val="bg-BG"/>
        </w:rPr>
        <w:t>40%</w:t>
      </w:r>
      <w:r>
        <w:rPr>
          <w:rFonts w:hint="default" w:ascii="Arial" w:hAnsi="Arial" w:eastAsia="Segoe UI" w:cs="Arial"/>
          <w:i w:val="0"/>
          <w:iCs w:val="0"/>
          <w:caps w:val="0"/>
          <w:color w:val="auto"/>
          <w:spacing w:val="0"/>
          <w:sz w:val="24"/>
          <w:szCs w:val="24"/>
          <w:shd w:val="clear" w:color="auto" w:fill="auto"/>
        </w:rPr>
        <w:t xml:space="preserve"> от читателите не са посочили своята възраст, което доста намали шансовете да постигнем извода за връзка между &gt;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14:paraId="00324CCF">
      <w:pPr>
        <w:keepNext w:val="0"/>
        <w:keepLines w:val="0"/>
        <w:widowControl/>
        <w:numPr>
          <w:ilvl w:val="0"/>
          <w:numId w:val="1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rPr>
      </w:pPr>
      <w:r>
        <w:rPr>
          <w:rStyle w:val="20"/>
          <w:rFonts w:hint="default" w:ascii="Arial" w:hAnsi="Arial" w:eastAsia="Segoe UI" w:cs="Arial"/>
          <w:i w:val="0"/>
          <w:iCs w:val="0"/>
          <w:caps w:val="0"/>
          <w:color w:val="auto"/>
          <w:spacing w:val="0"/>
          <w:sz w:val="24"/>
          <w:szCs w:val="24"/>
          <w:shd w:val="clear" w:color="auto" w:fill="auto"/>
        </w:rPr>
        <w:t>Корелация по Пиърсън</w:t>
      </w:r>
      <w:r>
        <w:rPr>
          <w:rFonts w:hint="default" w:ascii="Arial" w:hAnsi="Arial" w:eastAsia="Segoe UI" w:cs="Arial"/>
          <w:i w:val="0"/>
          <w:iCs w:val="0"/>
          <w:caps w:val="0"/>
          <w:color w:val="auto"/>
          <w:spacing w:val="0"/>
          <w:sz w:val="24"/>
          <w:szCs w:val="24"/>
          <w:shd w:val="clear" w:color="auto" w:fill="auto"/>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&gt; компонента не еналична линейна връзка и следователно регресията тук не би довела до добри препоръки на книги.</w:t>
      </w:r>
    </w:p>
    <w:p w14:paraId="283B19E6">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3520440" cy="586740"/>
            <wp:effectExtent l="0" t="0" r="0" b="7620"/>
            <wp:docPr id="13"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ommendations_knn_reg_granular_compute_cor"/>
                    <pic:cNvPicPr>
                      <a:picLocks noChangeAspect="1"/>
                    </pic:cNvPicPr>
                  </pic:nvPicPr>
                  <pic:blipFill>
                    <a:blip r:embed="rId15"/>
                    <a:stretch>
                      <a:fillRect/>
                    </a:stretch>
                  </pic:blipFill>
                  <pic:spPr>
                    <a:xfrm>
                      <a:off x="0" y="0"/>
                      <a:ext cx="3520440" cy="586740"/>
                    </a:xfrm>
                    <a:prstGeom prst="rect">
                      <a:avLst/>
                    </a:prstGeom>
                  </pic:spPr>
                </pic:pic>
              </a:graphicData>
            </a:graphic>
          </wp:inline>
        </w:drawing>
      </w:r>
    </w:p>
    <w:p w14:paraId="3F9697A6">
      <w:pPr>
        <w:keepNext w:val="0"/>
        <w:keepLines w:val="0"/>
        <w:widowControl/>
        <w:numPr>
          <w:ilvl w:val="0"/>
          <w:numId w:val="1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Fonts w:hint="default" w:cs="Arial"/>
          <w:b/>
          <w:bCs/>
          <w:color w:val="auto"/>
          <w:sz w:val="24"/>
          <w:szCs w:val="24"/>
          <w:shd w:val="clear" w:color="auto" w:fill="auto"/>
          <w:lang w:val="bg-BG"/>
        </w:rPr>
        <w:t>Скрийншот на препоръките на книги на базата на рейтингите на книгите и възрастта на читателите:</w:t>
      </w:r>
    </w:p>
    <w:p w14:paraId="4FF0821F">
      <w:pPr>
        <w:keepNext w:val="0"/>
        <w:keepLines w:val="0"/>
        <w:widowControl/>
        <w:numPr>
          <w:ilvl w:val="0"/>
          <w:numId w:val="0"/>
        </w:numPr>
        <w:suppressLineNumbers w:val="0"/>
        <w:spacing w:before="53" w:beforeAutospacing="0" w:after="0" w:afterAutospacing="1"/>
        <w:ind w:leftChars="0"/>
        <w:jc w:val="left"/>
        <w:rPr>
          <w:rFonts w:hint="default" w:cs="Arial"/>
          <w:b w:val="0"/>
          <w:bCs w:val="0"/>
          <w:color w:val="auto"/>
          <w:sz w:val="24"/>
          <w:szCs w:val="24"/>
          <w:shd w:val="clear" w:color="auto" w:fill="auto"/>
          <w:lang w:val="bg-BG"/>
        </w:rPr>
      </w:pPr>
      <w:r>
        <w:rPr>
          <w:rFonts w:hint="default" w:cs="Arial"/>
          <w:b w:val="0"/>
          <w:bCs w:val="0"/>
          <w:color w:val="auto"/>
          <w:sz w:val="24"/>
          <w:szCs w:val="24"/>
          <w:shd w:val="clear" w:color="auto" w:fill="auto"/>
          <w:lang w:val="bg-BG"/>
        </w:rPr>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14:paraId="41B1924E">
      <w:pPr>
        <w:keepNext w:val="0"/>
        <w:keepLines w:val="0"/>
        <w:widowControl/>
        <w:numPr>
          <w:ilvl w:val="0"/>
          <w:numId w:val="0"/>
        </w:numPr>
        <w:suppressLineNumbers w:val="0"/>
        <w:spacing w:before="53" w:beforeAutospacing="0" w:after="0" w:afterAutospacing="1"/>
        <w:ind w:leftChars="0"/>
        <w:jc w:val="left"/>
        <w:rPr>
          <w:rFonts w:hint="default" w:cs="Arial"/>
          <w:b w:val="0"/>
          <w:bCs w:val="0"/>
          <w:color w:val="auto"/>
          <w:sz w:val="24"/>
          <w:szCs w:val="24"/>
          <w:shd w:val="clear" w:color="auto" w:fill="auto"/>
          <w:lang w:val="bg-BG"/>
        </w:rPr>
      </w:pPr>
    </w:p>
    <w:p w14:paraId="69291DF4">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5730875" cy="1473835"/>
            <wp:effectExtent l="0" t="0" r="14605" b="4445"/>
            <wp:docPr id="15"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ommendations_knn_reg_granular_compute"/>
                    <pic:cNvPicPr>
                      <a:picLocks noChangeAspect="1"/>
                    </pic:cNvPicPr>
                  </pic:nvPicPr>
                  <pic:blipFill>
                    <a:blip r:embed="rId16"/>
                    <a:stretch>
                      <a:fillRect/>
                    </a:stretch>
                  </pic:blipFill>
                  <pic:spPr>
                    <a:xfrm>
                      <a:off x="0" y="0"/>
                      <a:ext cx="5730875" cy="1473835"/>
                    </a:xfrm>
                    <a:prstGeom prst="rect">
                      <a:avLst/>
                    </a:prstGeom>
                  </pic:spPr>
                </pic:pic>
              </a:graphicData>
            </a:graphic>
          </wp:inline>
        </w:drawing>
      </w:r>
    </w:p>
    <w:p w14:paraId="3E6713C1">
      <w:pPr>
        <w:keepNext w:val="0"/>
        <w:keepLines w:val="0"/>
        <w:widowControl/>
        <w:numPr>
          <w:ilvl w:val="0"/>
          <w:numId w:val="1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Style w:val="20"/>
          <w:rFonts w:hint="default" w:ascii="Arial" w:hAnsi="Arial" w:eastAsia="Segoe UI" w:cs="Arial"/>
          <w:i w:val="0"/>
          <w:iCs w:val="0"/>
          <w:caps w:val="0"/>
          <w:color w:val="auto"/>
          <w:spacing w:val="0"/>
          <w:sz w:val="24"/>
          <w:szCs w:val="24"/>
          <w:shd w:val="clear" w:color="auto" w:fill="auto"/>
        </w:rPr>
        <w:t>Оценка на качеството на модела</w:t>
      </w:r>
      <w:r>
        <w:rPr>
          <w:rFonts w:hint="default" w:ascii="Arial" w:hAnsi="Arial" w:eastAsia="Segoe UI" w:cs="Arial"/>
          <w:i w:val="0"/>
          <w:iCs w:val="0"/>
          <w:caps w:val="0"/>
          <w:color w:val="auto"/>
          <w:spacing w:val="0"/>
          <w:sz w:val="24"/>
          <w:szCs w:val="24"/>
          <w:shd w:val="clear" w:color="auto" w:fill="auto"/>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всключени в топ 5 преопръчвани на отделния читател книги, тоест между 1 и 2 от 5 препоръчани на читателя книги наистина съответства на неговите предпочитания.</w:t>
      </w:r>
    </w:p>
    <w:p w14:paraId="04F014B7">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2263140" cy="434340"/>
            <wp:effectExtent l="0" t="0" r="7620" b="762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pic:cNvPicPr>
                  </pic:nvPicPr>
                  <pic:blipFill>
                    <a:blip r:embed="rId17"/>
                    <a:stretch>
                      <a:fillRect/>
                    </a:stretch>
                  </pic:blipFill>
                  <pic:spPr>
                    <a:xfrm>
                      <a:off x="0" y="0"/>
                      <a:ext cx="2263140" cy="434340"/>
                    </a:xfrm>
                    <a:prstGeom prst="rect">
                      <a:avLst/>
                    </a:prstGeom>
                  </pic:spPr>
                </pic:pic>
              </a:graphicData>
            </a:graphic>
          </wp:inline>
        </w:drawing>
      </w:r>
    </w:p>
    <w:p w14:paraId="4B20E103">
      <w:pPr>
        <w:pStyle w:val="6"/>
        <w:bidi w:val="0"/>
        <w:rPr>
          <w:rFonts w:hint="default"/>
          <w:lang w:val="bg-BG"/>
        </w:rPr>
      </w:pPr>
      <w:r>
        <w:rPr>
          <w:rFonts w:hint="default"/>
          <w:lang w:val="bg-BG"/>
        </w:rPr>
        <w:t>Изводи</w:t>
      </w:r>
    </w:p>
    <w:p w14:paraId="13D51A2C">
      <w:pPr>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w:t>
      </w:r>
      <w:r>
        <w:rPr>
          <w:rFonts w:hint="default" w:eastAsia="Segoe UI" w:cs="Arial"/>
          <w:i w:val="0"/>
          <w:iCs w:val="0"/>
          <w:caps w:val="0"/>
          <w:color w:val="auto"/>
          <w:spacing w:val="0"/>
          <w:sz w:val="24"/>
          <w:szCs w:val="24"/>
          <w:shd w:val="clear" w:color="auto" w:fill="auto"/>
          <w:lang w:val="bg-BG"/>
        </w:rPr>
        <w:t>по</w:t>
      </w:r>
      <w:r>
        <w:rPr>
          <w:rFonts w:hint="default" w:ascii="Arial" w:hAnsi="Arial" w:eastAsia="Segoe UI" w:cs="Arial"/>
          <w:i w:val="0"/>
          <w:iCs w:val="0"/>
          <w:caps w:val="0"/>
          <w:color w:val="auto"/>
          <w:spacing w:val="0"/>
          <w:sz w:val="24"/>
          <w:szCs w:val="24"/>
          <w:shd w:val="clear" w:color="auto" w:fill="auto"/>
        </w:rPr>
        <w:t xml:space="preserve">сока, </w:t>
      </w:r>
      <w:r>
        <w:rPr>
          <w:rFonts w:hint="default" w:eastAsia="Segoe UI" w:cs="Arial"/>
          <w:i w:val="0"/>
          <w:iCs w:val="0"/>
          <w:caps w:val="0"/>
          <w:color w:val="auto"/>
          <w:spacing w:val="0"/>
          <w:sz w:val="24"/>
          <w:szCs w:val="24"/>
          <w:shd w:val="clear" w:color="auto" w:fill="auto"/>
          <w:lang w:val="bg-BG"/>
        </w:rPr>
        <w:t>например</w:t>
      </w:r>
      <w:r>
        <w:rPr>
          <w:rFonts w:hint="default" w:ascii="Arial" w:hAnsi="Arial" w:eastAsia="Segoe UI" w:cs="Arial"/>
          <w:i w:val="0"/>
          <w:iCs w:val="0"/>
          <w:caps w:val="0"/>
          <w:color w:val="auto"/>
          <w:spacing w:val="0"/>
          <w:sz w:val="24"/>
          <w:szCs w:val="24"/>
          <w:shd w:val="clear" w:color="auto" w:fill="auto"/>
        </w:rPr>
        <w:t xml:space="preserve"> оптимизирания k-NN алгоритъм (, познат още като Approximate K Nearest Neighbour - а-NN алгоритъм</w:t>
      </w:r>
      <w:r>
        <w:rPr>
          <w:rFonts w:hint="default" w:eastAsia="Segoe UI" w:cs="Arial"/>
          <w:i w:val="0"/>
          <w:iCs w:val="0"/>
          <w:caps w:val="0"/>
          <w:color w:val="auto"/>
          <w:spacing w:val="0"/>
          <w:sz w:val="24"/>
          <w:szCs w:val="24"/>
          <w:shd w:val="clear" w:color="auto" w:fill="auto"/>
          <w:lang w:val="en-US"/>
        </w:rPr>
        <w:t xml:space="preserve">, </w:t>
      </w:r>
      <w:r>
        <w:rPr>
          <w:rFonts w:hint="default" w:eastAsia="Segoe UI" w:cs="Arial"/>
          <w:i w:val="0"/>
          <w:iCs w:val="0"/>
          <w:caps w:val="0"/>
          <w:color w:val="auto"/>
          <w:spacing w:val="0"/>
          <w:sz w:val="24"/>
          <w:szCs w:val="24"/>
          <w:shd w:val="clear" w:color="auto" w:fill="auto"/>
          <w:lang w:val="bg-BG"/>
        </w:rPr>
        <w:t>който ще разгледаме малко по-надолу</w:t>
      </w:r>
      <w:r>
        <w:rPr>
          <w:rFonts w:hint="default" w:ascii="Arial" w:hAnsi="Arial" w:eastAsia="Segoe UI" w:cs="Arial"/>
          <w:i w:val="0"/>
          <w:iCs w:val="0"/>
          <w:caps w:val="0"/>
          <w:color w:val="auto"/>
          <w:spacing w:val="0"/>
          <w:sz w:val="24"/>
          <w:szCs w:val="24"/>
          <w:shd w:val="clear" w:color="auto" w:fill="auto"/>
        </w:rPr>
        <w:t>).</w:t>
      </w:r>
    </w:p>
    <w:p w14:paraId="3DDFD5A8">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0A58A133">
      <w:pPr>
        <w:pStyle w:val="6"/>
        <w:bidi w:val="0"/>
        <w:rPr>
          <w:rFonts w:hint="default"/>
          <w:lang w:val="bg-BG"/>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227926D5">
      <w:pPr>
        <w:pStyle w:val="7"/>
        <w:bidi w:val="0"/>
        <w:rPr>
          <w:rFonts w:hint="default" w:ascii="Arial" w:hAnsi="Arial" w:cs="Arial"/>
          <w:sz w:val="24"/>
          <w:szCs w:val="24"/>
          <w:lang w:val="en-US"/>
        </w:rPr>
      </w:pPr>
      <w:r>
        <w:rPr>
          <w:rFonts w:hint="default" w:ascii="Arial" w:hAnsi="Arial" w:cs="Arial"/>
          <w:sz w:val="24"/>
          <w:szCs w:val="24"/>
          <w:lang w:val="en-US"/>
        </w:rPr>
        <w:t>HNSW</w:t>
      </w:r>
    </w:p>
    <w:p w14:paraId="469341A1">
      <w:pPr>
        <w:pStyle w:val="8"/>
        <w:bidi w:val="0"/>
        <w:rPr>
          <w:rFonts w:hint="default"/>
          <w:lang w:val="bg-BG"/>
        </w:rPr>
      </w:pPr>
      <w:r>
        <w:rPr>
          <w:rFonts w:hint="default"/>
          <w:lang w:val="bg-BG"/>
        </w:rPr>
        <w:t xml:space="preserve">Алгоритъмът </w:t>
      </w:r>
      <w:r>
        <w:rPr>
          <w:rFonts w:hint="default"/>
          <w:lang w:val="en-US"/>
        </w:rPr>
        <w:t xml:space="preserve">HNSW </w:t>
      </w:r>
      <w:r>
        <w:rPr>
          <w:rFonts w:hint="default"/>
          <w:lang w:val="bg-BG"/>
        </w:rPr>
        <w:t>в стъпки</w:t>
      </w:r>
    </w:p>
    <w:p w14:paraId="13E7B437">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1. Зареждане на данните</w:t>
      </w:r>
    </w:p>
    <w:p w14:paraId="6E6F7AF1">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Зареждаме данни за рейтингите на книги, книгите и потребителите от CSV файлове.</w:t>
      </w:r>
    </w:p>
    <w:p w14:paraId="57E209C3">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Попълваме липсващи стойности с подходящи стойности, напр. </w:t>
      </w:r>
      <w:r>
        <w:rPr>
          <w:rStyle w:val="17"/>
          <w:rFonts w:hint="default" w:ascii="Arial" w:hAnsi="Arial" w:cs="Arial"/>
          <w:sz w:val="24"/>
          <w:szCs w:val="24"/>
        </w:rPr>
        <w:t>NaN</w:t>
      </w:r>
      <w:r>
        <w:rPr>
          <w:rFonts w:hint="default" w:ascii="Arial" w:hAnsi="Arial" w:cs="Arial"/>
          <w:sz w:val="24"/>
          <w:szCs w:val="24"/>
        </w:rPr>
        <w:t xml:space="preserve"> за книги и </w:t>
      </w:r>
      <w:r>
        <w:rPr>
          <w:rStyle w:val="17"/>
          <w:rFonts w:hint="default" w:ascii="Arial" w:hAnsi="Arial" w:cs="Arial"/>
          <w:sz w:val="24"/>
          <w:szCs w:val="24"/>
        </w:rPr>
        <w:t>-1</w:t>
      </w:r>
      <w:r>
        <w:rPr>
          <w:rFonts w:hint="default" w:ascii="Arial" w:hAnsi="Arial" w:cs="Arial"/>
          <w:sz w:val="24"/>
          <w:szCs w:val="24"/>
        </w:rPr>
        <w:t xml:space="preserve"> за потребители.</w:t>
      </w:r>
    </w:p>
    <w:p w14:paraId="033C9F54">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2. Обработка на данните</w:t>
      </w:r>
    </w:p>
    <w:p w14:paraId="36514ADF">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Обединяваме данните за рейтинги с информацията за книгите по колоната </w:t>
      </w:r>
      <w:r>
        <w:rPr>
          <w:rStyle w:val="17"/>
          <w:rFonts w:hint="default" w:ascii="Arial" w:hAnsi="Arial" w:cs="Arial"/>
          <w:sz w:val="24"/>
          <w:szCs w:val="24"/>
        </w:rPr>
        <w:t>ISBN</w:t>
      </w:r>
      <w:r>
        <w:rPr>
          <w:rFonts w:hint="default" w:ascii="Arial" w:hAnsi="Arial" w:cs="Arial"/>
          <w:sz w:val="24"/>
          <w:szCs w:val="24"/>
        </w:rPr>
        <w:t>.</w:t>
      </w:r>
    </w:p>
    <w:p w14:paraId="3A384004">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Премахваме ненужни колони като "Book-Author".</w:t>
      </w:r>
    </w:p>
    <w:p w14:paraId="2E07C309">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Изчисляваме броя на рейтингите за всяка книга, използвайки групиране по </w:t>
      </w:r>
      <w:r>
        <w:rPr>
          <w:rStyle w:val="17"/>
          <w:rFonts w:hint="default" w:ascii="Arial" w:hAnsi="Arial" w:cs="Arial"/>
          <w:sz w:val="24"/>
          <w:szCs w:val="24"/>
        </w:rPr>
        <w:t>ISBN</w:t>
      </w:r>
      <w:r>
        <w:rPr>
          <w:rFonts w:hint="default" w:ascii="Arial" w:hAnsi="Arial" w:cs="Arial"/>
          <w:sz w:val="24"/>
          <w:szCs w:val="24"/>
        </w:rPr>
        <w:t>.</w:t>
      </w:r>
    </w:p>
    <w:p w14:paraId="592CDFC4">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3. Филтриране</w:t>
      </w:r>
    </w:p>
    <w:p w14:paraId="21B0217F">
      <w:pPr>
        <w:keepNext w:val="0"/>
        <w:keepLines w:val="0"/>
        <w:widowControl/>
        <w:numPr>
          <w:ilvl w:val="0"/>
          <w:numId w:val="30"/>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Популярни книги</w:t>
      </w:r>
      <w:r>
        <w:rPr>
          <w:rFonts w:hint="default" w:ascii="Arial" w:hAnsi="Arial" w:cs="Arial"/>
          <w:sz w:val="24"/>
          <w:szCs w:val="24"/>
        </w:rPr>
        <w:t>: Оставяме само книгите, които са били оценени поне определен брой пъти (например 136).</w:t>
      </w:r>
    </w:p>
    <w:p w14:paraId="176297D6">
      <w:pPr>
        <w:keepNext w:val="0"/>
        <w:keepLines w:val="0"/>
        <w:widowControl/>
        <w:numPr>
          <w:ilvl w:val="0"/>
          <w:numId w:val="30"/>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Активни потребители</w:t>
      </w:r>
      <w:r>
        <w:rPr>
          <w:rFonts w:hint="default" w:ascii="Arial" w:hAnsi="Arial" w:cs="Arial"/>
          <w:sz w:val="24"/>
          <w:szCs w:val="24"/>
        </w:rPr>
        <w:t>: Задържаме само потребителите, които са оценили поне 5 книги.</w:t>
      </w:r>
    </w:p>
    <w:p w14:paraId="62722FE8">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4. Създаване на мапинг за потребители и книги</w:t>
      </w:r>
    </w:p>
    <w:p w14:paraId="183C3009">
      <w:pPr>
        <w:keepNext w:val="0"/>
        <w:keepLines w:val="0"/>
        <w:widowControl/>
        <w:numPr>
          <w:ilvl w:val="0"/>
          <w:numId w:val="3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Създаваме речници за съпоставяне на уникални </w:t>
      </w:r>
      <w:r>
        <w:rPr>
          <w:rStyle w:val="17"/>
          <w:rFonts w:hint="default" w:ascii="Arial" w:hAnsi="Arial" w:cs="Arial"/>
          <w:sz w:val="24"/>
          <w:szCs w:val="24"/>
        </w:rPr>
        <w:t>User-ID</w:t>
      </w:r>
      <w:r>
        <w:rPr>
          <w:rFonts w:hint="default" w:ascii="Arial" w:hAnsi="Arial" w:cs="Arial"/>
          <w:sz w:val="24"/>
          <w:szCs w:val="24"/>
        </w:rPr>
        <w:t xml:space="preserve"> и </w:t>
      </w:r>
      <w:r>
        <w:rPr>
          <w:rStyle w:val="17"/>
          <w:rFonts w:hint="default" w:ascii="Arial" w:hAnsi="Arial" w:cs="Arial"/>
          <w:sz w:val="24"/>
          <w:szCs w:val="24"/>
        </w:rPr>
        <w:t>ISBN</w:t>
      </w:r>
      <w:r>
        <w:rPr>
          <w:rFonts w:hint="default" w:ascii="Arial" w:hAnsi="Arial" w:cs="Arial"/>
          <w:sz w:val="24"/>
          <w:szCs w:val="24"/>
        </w:rPr>
        <w:t xml:space="preserve"> със съответните им индекси.</w:t>
      </w:r>
    </w:p>
    <w:p w14:paraId="4731B529">
      <w:pPr>
        <w:keepNext w:val="0"/>
        <w:keepLines w:val="0"/>
        <w:widowControl/>
        <w:numPr>
          <w:ilvl w:val="0"/>
          <w:numId w:val="3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Добавяме нови колони в данните с индексите за потребителите и книгите.</w:t>
      </w:r>
    </w:p>
    <w:p w14:paraId="4D1C0800">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5. Създаване на разредена матрица</w:t>
      </w:r>
    </w:p>
    <w:p w14:paraId="570C6A42">
      <w:pPr>
        <w:keepNext w:val="0"/>
        <w:keepLines w:val="0"/>
        <w:widowControl/>
        <w:numPr>
          <w:ilvl w:val="0"/>
          <w:numId w:val="3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Създаваме разредена матрица (</w:t>
      </w:r>
      <w:r>
        <w:rPr>
          <w:rStyle w:val="17"/>
          <w:rFonts w:hint="default" w:ascii="Arial" w:hAnsi="Arial" w:cs="Arial"/>
          <w:sz w:val="24"/>
          <w:szCs w:val="24"/>
        </w:rPr>
        <w:t>sparse_matrix</w:t>
      </w:r>
      <w:r>
        <w:rPr>
          <w:rFonts w:hint="default" w:ascii="Arial" w:hAnsi="Arial" w:cs="Arial"/>
          <w:sz w:val="24"/>
          <w:szCs w:val="24"/>
        </w:rPr>
        <w:t>), където редовете съответстват на книги, колоните – на потребители, а стойностите – на оценките.</w:t>
      </w:r>
    </w:p>
    <w:p w14:paraId="1BF518EB">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6. Инициализация на HNSW индекс</w:t>
      </w:r>
    </w:p>
    <w:p w14:paraId="1026DE0C">
      <w:pPr>
        <w:keepNext w:val="0"/>
        <w:keepLines w:val="0"/>
        <w:widowControl/>
        <w:numPr>
          <w:ilvl w:val="0"/>
          <w:numId w:val="3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Инициализираме структура за търсене HNSW (</w:t>
      </w:r>
      <w:r>
        <w:rPr>
          <w:rStyle w:val="17"/>
          <w:rFonts w:hint="default" w:ascii="Arial" w:hAnsi="Arial" w:cs="Arial"/>
          <w:sz w:val="24"/>
          <w:szCs w:val="24"/>
        </w:rPr>
        <w:t>hnswlib.Index</w:t>
      </w:r>
      <w:r>
        <w:rPr>
          <w:rFonts w:hint="default" w:ascii="Arial" w:hAnsi="Arial" w:cs="Arial"/>
          <w:sz w:val="24"/>
          <w:szCs w:val="24"/>
        </w:rPr>
        <w:t>) с:</w:t>
      </w:r>
    </w:p>
    <w:p w14:paraId="081408C0">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sz w:val="24"/>
          <w:szCs w:val="24"/>
        </w:rPr>
      </w:pPr>
      <w:r>
        <w:rPr>
          <w:rStyle w:val="20"/>
          <w:rFonts w:hint="default" w:ascii="Arial" w:hAnsi="Arial" w:cs="Arial"/>
          <w:sz w:val="24"/>
          <w:szCs w:val="24"/>
        </w:rPr>
        <w:t>Косинусово разстояние</w:t>
      </w:r>
      <w:r>
        <w:rPr>
          <w:rFonts w:hint="default" w:ascii="Arial" w:hAnsi="Arial" w:cs="Arial"/>
          <w:sz w:val="24"/>
          <w:szCs w:val="24"/>
        </w:rPr>
        <w:t xml:space="preserve"> за измерване на сходство.</w:t>
      </w:r>
    </w:p>
    <w:p w14:paraId="5EE800B7">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Размерност, равна на броя на потребителите.</w:t>
      </w:r>
    </w:p>
    <w:p w14:paraId="42F5EA67">
      <w:pPr>
        <w:keepNext w:val="0"/>
        <w:keepLines w:val="0"/>
        <w:widowControl/>
        <w:numPr>
          <w:ilvl w:val="0"/>
          <w:numId w:val="3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Зареждаме данните в HNSW индекса.</w:t>
      </w:r>
    </w:p>
    <w:p w14:paraId="729613ED">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7. Функция за препоръки</w:t>
      </w:r>
    </w:p>
    <w:p w14:paraId="2E1F8FDE">
      <w:pPr>
        <w:keepNext w:val="0"/>
        <w:keepLines w:val="0"/>
        <w:widowControl/>
        <w:numPr>
          <w:ilvl w:val="0"/>
          <w:numId w:val="35"/>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Вход</w:t>
      </w:r>
      <w:r>
        <w:rPr>
          <w:rFonts w:hint="default" w:ascii="Arial" w:hAnsi="Arial" w:cs="Arial"/>
          <w:sz w:val="24"/>
          <w:szCs w:val="24"/>
        </w:rPr>
        <w:t>: ISBN на книга и брой препоръчани книги (</w:t>
      </w:r>
      <w:r>
        <w:rPr>
          <w:rStyle w:val="17"/>
          <w:rFonts w:hint="default" w:ascii="Arial" w:hAnsi="Arial" w:cs="Arial"/>
          <w:sz w:val="24"/>
          <w:szCs w:val="24"/>
        </w:rPr>
        <w:t>k_neighbors</w:t>
      </w:r>
      <w:r>
        <w:rPr>
          <w:rFonts w:hint="default" w:ascii="Arial" w:hAnsi="Arial" w:cs="Arial"/>
          <w:sz w:val="24"/>
          <w:szCs w:val="24"/>
        </w:rPr>
        <w:t>).</w:t>
      </w:r>
    </w:p>
    <w:p w14:paraId="30800DFF">
      <w:pPr>
        <w:keepNext w:val="0"/>
        <w:keepLines w:val="0"/>
        <w:widowControl/>
        <w:numPr>
          <w:ilvl w:val="0"/>
          <w:numId w:val="35"/>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Проверка</w:t>
      </w:r>
      <w:r>
        <w:rPr>
          <w:rFonts w:hint="default" w:ascii="Arial" w:hAnsi="Arial" w:cs="Arial"/>
          <w:sz w:val="24"/>
          <w:szCs w:val="24"/>
        </w:rPr>
        <w:t>: Проверява дали дадената книга е в популярния набор.</w:t>
      </w:r>
    </w:p>
    <w:p w14:paraId="6C12CFDE">
      <w:pPr>
        <w:keepNext w:val="0"/>
        <w:keepLines w:val="0"/>
        <w:widowControl/>
        <w:numPr>
          <w:ilvl w:val="0"/>
          <w:numId w:val="35"/>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Извличане на вектор</w:t>
      </w:r>
      <w:r>
        <w:rPr>
          <w:rFonts w:hint="default" w:ascii="Arial" w:hAnsi="Arial" w:cs="Arial"/>
          <w:sz w:val="24"/>
          <w:szCs w:val="24"/>
        </w:rPr>
        <w:t>: Намираме реда в матрицата, съответстващ на ISBN, за да използваме неговия вектор.</w:t>
      </w:r>
    </w:p>
    <w:p w14:paraId="52F30B8F">
      <w:pPr>
        <w:keepNext w:val="0"/>
        <w:keepLines w:val="0"/>
        <w:widowControl/>
        <w:numPr>
          <w:ilvl w:val="0"/>
          <w:numId w:val="35"/>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HNSW заявка</w:t>
      </w:r>
      <w:r>
        <w:rPr>
          <w:rFonts w:hint="default" w:ascii="Arial" w:hAnsi="Arial" w:cs="Arial"/>
          <w:sz w:val="24"/>
          <w:szCs w:val="24"/>
        </w:rPr>
        <w:t xml:space="preserve">: Изпращаме вектора към HNSW индекса за намиране на най-близките </w:t>
      </w:r>
      <w:r>
        <w:rPr>
          <w:rStyle w:val="17"/>
          <w:rFonts w:hint="default" w:ascii="Arial" w:hAnsi="Arial" w:cs="Arial"/>
          <w:sz w:val="24"/>
          <w:szCs w:val="24"/>
        </w:rPr>
        <w:t>k</w:t>
      </w:r>
      <w:r>
        <w:rPr>
          <w:rFonts w:hint="default" w:ascii="Arial" w:hAnsi="Arial" w:cs="Arial"/>
          <w:sz w:val="24"/>
          <w:szCs w:val="24"/>
        </w:rPr>
        <w:t xml:space="preserve"> съседи.</w:t>
      </w:r>
    </w:p>
    <w:p w14:paraId="7CD9FFB2">
      <w:pPr>
        <w:keepNext w:val="0"/>
        <w:keepLines w:val="0"/>
        <w:widowControl/>
        <w:numPr>
          <w:ilvl w:val="0"/>
          <w:numId w:val="35"/>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Резултат</w:t>
      </w:r>
      <w:r>
        <w:rPr>
          <w:rFonts w:hint="default" w:ascii="Arial" w:hAnsi="Arial" w:cs="Arial"/>
          <w:sz w:val="24"/>
          <w:szCs w:val="24"/>
        </w:rPr>
        <w:t>: Съставяме списък с препоръчани книги на базата на намерените индекси.</w:t>
      </w:r>
    </w:p>
    <w:p w14:paraId="20DAB0E3">
      <w:pPr>
        <w:pStyle w:val="4"/>
        <w:keepNext w:val="0"/>
        <w:keepLines w:val="0"/>
        <w:widowControl/>
        <w:suppressLineNumbers w:val="0"/>
        <w:rPr>
          <w:rFonts w:hint="default" w:ascii="Arial" w:hAnsi="Arial" w:cs="Arial"/>
          <w:b w:val="0"/>
          <w:bCs w:val="0"/>
          <w:sz w:val="24"/>
          <w:szCs w:val="24"/>
        </w:rPr>
      </w:pPr>
      <w:r>
        <w:rPr>
          <w:rStyle w:val="20"/>
          <w:rFonts w:hint="default" w:ascii="Arial" w:hAnsi="Arial" w:cs="Arial"/>
          <w:b w:val="0"/>
          <w:bCs w:val="0"/>
          <w:sz w:val="24"/>
          <w:szCs w:val="24"/>
        </w:rPr>
        <w:t>8. Тестване на алгоритъма</w:t>
      </w:r>
    </w:p>
    <w:p w14:paraId="2229FCF1">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lang w:val="bg-BG"/>
        </w:rPr>
      </w:pPr>
      <w:r>
        <w:rPr>
          <w:rFonts w:hint="default" w:ascii="Arial" w:hAnsi="Arial" w:cs="Arial"/>
          <w:sz w:val="24"/>
          <w:szCs w:val="24"/>
        </w:rPr>
        <w:t>Примерна заявка се прави с конкретен ISBN, за да се видят препоръките.</w:t>
      </w:r>
    </w:p>
    <w:p w14:paraId="06375182">
      <w:pPr>
        <w:pStyle w:val="8"/>
        <w:bidi w:val="0"/>
        <w:rPr>
          <w:rFonts w:hint="default"/>
          <w:lang w:val="bg-BG"/>
        </w:rPr>
      </w:pPr>
      <w:r>
        <w:rPr>
          <w:rFonts w:hint="default"/>
          <w:lang w:val="bg-BG"/>
        </w:rPr>
        <w:t xml:space="preserve">Алгоритъмът </w:t>
      </w:r>
      <w:r>
        <w:rPr>
          <w:rFonts w:hint="default"/>
          <w:lang w:val="en-US"/>
        </w:rPr>
        <w:t xml:space="preserve">HNSW </w:t>
      </w:r>
      <w:r>
        <w:rPr>
          <w:rFonts w:hint="default"/>
          <w:lang w:val="bg-BG"/>
        </w:rPr>
        <w:t>в код</w:t>
      </w:r>
    </w:p>
    <w:p w14:paraId="5A187162">
      <w:pPr>
        <w:rPr>
          <w:rFonts w:hint="default"/>
          <w:sz w:val="24"/>
          <w:szCs w:val="24"/>
          <w:lang w:val="en-US"/>
        </w:rPr>
      </w:pPr>
      <w:r>
        <w:rPr>
          <w:rFonts w:hint="default"/>
          <w:sz w:val="24"/>
          <w:szCs w:val="24"/>
          <w:lang w:val="bg-BG"/>
        </w:rPr>
        <w:t xml:space="preserve">Кодът на този експеримент с коментари към него може да откриете във файла </w:t>
      </w:r>
      <w:r>
        <w:rPr>
          <w:rFonts w:hint="default"/>
          <w:b/>
          <w:bCs/>
          <w:sz w:val="24"/>
          <w:szCs w:val="24"/>
          <w:lang w:val="en-US"/>
        </w:rPr>
        <w:t>knn_hnsw.py</w:t>
      </w:r>
      <w:r>
        <w:rPr>
          <w:rFonts w:hint="default"/>
          <w:sz w:val="24"/>
          <w:szCs w:val="24"/>
          <w:lang w:val="en-US"/>
        </w:rPr>
        <w:t xml:space="preserve"> </w:t>
      </w:r>
      <w:r>
        <w:rPr>
          <w:rFonts w:hint="default"/>
          <w:sz w:val="24"/>
          <w:szCs w:val="24"/>
          <w:lang w:val="bg-BG"/>
        </w:rPr>
        <w:t xml:space="preserve">в директорията </w:t>
      </w:r>
      <w:r>
        <w:rPr>
          <w:rFonts w:hint="default"/>
          <w:b/>
          <w:bCs/>
          <w:sz w:val="24"/>
          <w:szCs w:val="24"/>
          <w:lang w:val="en-US"/>
        </w:rPr>
        <w:t>src/code</w:t>
      </w:r>
      <w:r>
        <w:rPr>
          <w:rFonts w:hint="default"/>
          <w:sz w:val="24"/>
          <w:szCs w:val="24"/>
          <w:lang w:val="en-US"/>
        </w:rPr>
        <w:t>.</w:t>
      </w:r>
    </w:p>
    <w:p w14:paraId="6DDFD21D">
      <w:pPr>
        <w:pStyle w:val="8"/>
        <w:bidi w:val="0"/>
        <w:rPr>
          <w:rFonts w:hint="default"/>
          <w:lang w:val="bg-BG"/>
        </w:rPr>
      </w:pPr>
      <w:r>
        <w:rPr>
          <w:rFonts w:hint="default"/>
          <w:lang w:val="bg-BG"/>
        </w:rPr>
        <w:t>Резултати</w:t>
      </w:r>
    </w:p>
    <w:p w14:paraId="7B70244B">
      <w:pPr>
        <w:pStyle w:val="8"/>
        <w:bidi w:val="0"/>
        <w:rPr>
          <w:rFonts w:hint="default"/>
          <w:lang w:val="bg-BG"/>
        </w:rPr>
      </w:pPr>
      <w:r>
        <w:rPr>
          <w:rFonts w:hint="default"/>
          <w:lang w:val="bg-BG"/>
        </w:rPr>
        <w:t>Изводи</w:t>
      </w:r>
    </w:p>
    <w:p w14:paraId="17215842">
      <w:pPr>
        <w:pStyle w:val="7"/>
        <w:bidi w:val="0"/>
        <w:rPr>
          <w:rFonts w:hint="default" w:ascii="Arial" w:hAnsi="Arial" w:cs="Arial"/>
          <w:sz w:val="24"/>
          <w:szCs w:val="24"/>
          <w:lang w:val="en-US"/>
        </w:rPr>
      </w:pPr>
      <w:r>
        <w:rPr>
          <w:rFonts w:hint="default" w:ascii="Arial" w:hAnsi="Arial" w:cs="Arial"/>
          <w:sz w:val="24"/>
          <w:szCs w:val="24"/>
          <w:lang w:val="en-US"/>
        </w:rPr>
        <w:t>Faiss</w:t>
      </w:r>
    </w:p>
    <w:p w14:paraId="2C22DC26">
      <w:pPr>
        <w:pStyle w:val="8"/>
        <w:bidi w:val="0"/>
        <w:rPr>
          <w:rFonts w:hint="default"/>
          <w:lang w:val="bg-BG"/>
        </w:rPr>
      </w:pPr>
      <w:r>
        <w:rPr>
          <w:rFonts w:hint="default"/>
          <w:lang w:val="bg-BG"/>
        </w:rPr>
        <w:t xml:space="preserve">Алгоритъмът </w:t>
      </w:r>
      <w:r>
        <w:rPr>
          <w:rFonts w:hint="default"/>
          <w:lang w:val="en-US"/>
        </w:rPr>
        <w:t xml:space="preserve">Faiss </w:t>
      </w:r>
      <w:r>
        <w:rPr>
          <w:rFonts w:hint="default"/>
          <w:lang w:val="bg-BG"/>
        </w:rPr>
        <w:t>в стъпки</w:t>
      </w:r>
    </w:p>
    <w:p w14:paraId="09A5CAAE">
      <w:pPr>
        <w:pStyle w:val="4"/>
        <w:keepNext w:val="0"/>
        <w:keepLines w:val="0"/>
        <w:widowControl/>
        <w:suppressLineNumbers w:val="0"/>
      </w:pPr>
      <w:r>
        <w:rPr>
          <w:rStyle w:val="20"/>
          <w:b w:val="0"/>
          <w:bCs w:val="0"/>
        </w:rPr>
        <w:t>1. Зареждане на данни</w:t>
      </w:r>
    </w:p>
    <w:p w14:paraId="534ECB93">
      <w:pPr>
        <w:keepNext w:val="0"/>
        <w:keepLines w:val="0"/>
        <w:widowControl/>
        <w:numPr>
          <w:ilvl w:val="0"/>
          <w:numId w:val="37"/>
        </w:numPr>
        <w:suppressLineNumbers w:val="0"/>
        <w:spacing w:before="0" w:beforeAutospacing="1" w:after="0" w:afterAutospacing="1"/>
        <w:ind w:left="720" w:hanging="360"/>
      </w:pPr>
      <w:r>
        <w:t>Четем данни за рейтингите, книгите и потребителите от CSV файлове.</w:t>
      </w:r>
    </w:p>
    <w:p w14:paraId="74667FF8">
      <w:pPr>
        <w:keepNext w:val="0"/>
        <w:keepLines w:val="0"/>
        <w:widowControl/>
        <w:numPr>
          <w:ilvl w:val="0"/>
          <w:numId w:val="37"/>
        </w:numPr>
        <w:suppressLineNumbers w:val="0"/>
        <w:spacing w:before="0" w:beforeAutospacing="1" w:after="0" w:afterAutospacing="1"/>
        <w:ind w:left="720" w:hanging="360"/>
      </w:pPr>
      <w:r>
        <w:t xml:space="preserve">Попълваме липсващите стойности със стойности като </w:t>
      </w:r>
      <w:r>
        <w:rPr>
          <w:rStyle w:val="17"/>
        </w:rPr>
        <w:t>NaN</w:t>
      </w:r>
      <w:r>
        <w:t xml:space="preserve"> за книги и </w:t>
      </w:r>
      <w:r>
        <w:rPr>
          <w:rStyle w:val="17"/>
        </w:rPr>
        <w:t>-1</w:t>
      </w:r>
      <w:r>
        <w:t xml:space="preserve"> за потребители.</w:t>
      </w:r>
    </w:p>
    <w:p w14:paraId="5914D21C">
      <w:pPr>
        <w:keepNext w:val="0"/>
        <w:keepLines w:val="0"/>
        <w:widowControl/>
        <w:numPr>
          <w:ilvl w:val="0"/>
          <w:numId w:val="37"/>
        </w:numPr>
        <w:suppressLineNumbers w:val="0"/>
        <w:spacing w:before="0" w:beforeAutospacing="1" w:after="0" w:afterAutospacing="1"/>
        <w:ind w:left="720" w:hanging="360"/>
      </w:pPr>
      <w:r>
        <w:t>Изтриваме празните редове от данните за рейтингите.</w:t>
      </w:r>
    </w:p>
    <w:p w14:paraId="4B8ED61B">
      <w:pPr>
        <w:pStyle w:val="4"/>
        <w:keepNext w:val="0"/>
        <w:keepLines w:val="0"/>
        <w:widowControl/>
        <w:suppressLineNumbers w:val="0"/>
      </w:pPr>
      <w:r>
        <w:rPr>
          <w:rStyle w:val="20"/>
          <w:b w:val="0"/>
          <w:bCs w:val="0"/>
        </w:rPr>
        <w:t>2. Обединение на данни</w:t>
      </w:r>
    </w:p>
    <w:p w14:paraId="13617407">
      <w:pPr>
        <w:keepNext w:val="0"/>
        <w:keepLines w:val="0"/>
        <w:widowControl/>
        <w:numPr>
          <w:ilvl w:val="0"/>
          <w:numId w:val="38"/>
        </w:numPr>
        <w:suppressLineNumbers w:val="0"/>
        <w:spacing w:before="0" w:beforeAutospacing="1" w:after="0" w:afterAutospacing="1"/>
        <w:ind w:left="720" w:hanging="360"/>
      </w:pPr>
      <w:r>
        <w:t xml:space="preserve">Обединяваме данните за рейтингите с информация за книгите, използвайки </w:t>
      </w:r>
      <w:r>
        <w:rPr>
          <w:rStyle w:val="17"/>
        </w:rPr>
        <w:t>ISBN</w:t>
      </w:r>
      <w:r>
        <w:t xml:space="preserve"> като обща ключова колона.</w:t>
      </w:r>
    </w:p>
    <w:p w14:paraId="1B5D361C">
      <w:pPr>
        <w:keepNext w:val="0"/>
        <w:keepLines w:val="0"/>
        <w:widowControl/>
        <w:numPr>
          <w:ilvl w:val="0"/>
          <w:numId w:val="38"/>
        </w:numPr>
        <w:suppressLineNumbers w:val="0"/>
        <w:spacing w:before="0" w:beforeAutospacing="1" w:after="0" w:afterAutospacing="1"/>
        <w:ind w:left="720" w:hanging="360"/>
      </w:pPr>
      <w:r>
        <w:t>Премахваме ненужни колони като "Book-Author".</w:t>
      </w:r>
    </w:p>
    <w:p w14:paraId="44B3CC56">
      <w:pPr>
        <w:pStyle w:val="4"/>
        <w:keepNext w:val="0"/>
        <w:keepLines w:val="0"/>
        <w:widowControl/>
        <w:suppressLineNumbers w:val="0"/>
        <w:rPr>
          <w:b w:val="0"/>
          <w:bCs w:val="0"/>
        </w:rPr>
      </w:pPr>
      <w:r>
        <w:rPr>
          <w:rStyle w:val="20"/>
          <w:b w:val="0"/>
          <w:bCs w:val="0"/>
        </w:rPr>
        <w:t>3. Изчисление на популярността</w:t>
      </w:r>
    </w:p>
    <w:p w14:paraId="7AB1E622">
      <w:pPr>
        <w:keepNext w:val="0"/>
        <w:keepLines w:val="0"/>
        <w:widowControl/>
        <w:numPr>
          <w:ilvl w:val="0"/>
          <w:numId w:val="39"/>
        </w:numPr>
        <w:suppressLineNumbers w:val="0"/>
        <w:spacing w:before="0" w:beforeAutospacing="1" w:after="0" w:afterAutospacing="1"/>
        <w:ind w:left="720" w:hanging="360"/>
      </w:pPr>
      <w:r>
        <w:t xml:space="preserve">Групираме данните по </w:t>
      </w:r>
      <w:r>
        <w:rPr>
          <w:rStyle w:val="17"/>
        </w:rPr>
        <w:t>ISBN</w:t>
      </w:r>
      <w:r>
        <w:t>, за да преброим броя на оценките (</w:t>
      </w:r>
      <w:r>
        <w:rPr>
          <w:rStyle w:val="17"/>
        </w:rPr>
        <w:t>RatingCount</w:t>
      </w:r>
      <w:r>
        <w:t>) за всяка книга.</w:t>
      </w:r>
    </w:p>
    <w:p w14:paraId="5B1A99E7">
      <w:pPr>
        <w:keepNext w:val="0"/>
        <w:keepLines w:val="0"/>
        <w:widowControl/>
        <w:numPr>
          <w:ilvl w:val="0"/>
          <w:numId w:val="39"/>
        </w:numPr>
        <w:suppressLineNumbers w:val="0"/>
        <w:spacing w:before="0" w:beforeAutospacing="1" w:after="0" w:afterAutospacing="1"/>
        <w:ind w:left="720" w:hanging="360"/>
      </w:pPr>
      <w:r>
        <w:t>Обединяваме информацията за броя на оценките с първоначалните данни.</w:t>
      </w:r>
    </w:p>
    <w:p w14:paraId="1CDFEF50">
      <w:pPr>
        <w:pStyle w:val="4"/>
        <w:keepNext w:val="0"/>
        <w:keepLines w:val="0"/>
        <w:widowControl/>
        <w:suppressLineNumbers w:val="0"/>
      </w:pPr>
      <w:r>
        <w:rPr>
          <w:rStyle w:val="20"/>
          <w:b w:val="0"/>
          <w:bCs w:val="0"/>
        </w:rPr>
        <w:t>4. Филтриране на книги</w:t>
      </w:r>
    </w:p>
    <w:p w14:paraId="72CEC8EF">
      <w:pPr>
        <w:keepNext w:val="0"/>
        <w:keepLines w:val="0"/>
        <w:widowControl/>
        <w:numPr>
          <w:ilvl w:val="0"/>
          <w:numId w:val="40"/>
        </w:numPr>
        <w:suppressLineNumbers w:val="0"/>
        <w:spacing w:before="0" w:beforeAutospacing="1" w:after="0" w:afterAutospacing="1"/>
        <w:ind w:left="720" w:hanging="360"/>
      </w:pPr>
      <w:r>
        <w:rPr>
          <w:rStyle w:val="20"/>
        </w:rPr>
        <w:t>Популярни книги</w:t>
      </w:r>
      <w:r>
        <w:t>: Избираме книги с броя на оценките по-голям или равен на праг (например 136).</w:t>
      </w:r>
    </w:p>
    <w:p w14:paraId="0320AD53">
      <w:pPr>
        <w:keepNext w:val="0"/>
        <w:keepLines w:val="0"/>
        <w:widowControl/>
        <w:numPr>
          <w:ilvl w:val="0"/>
          <w:numId w:val="40"/>
        </w:numPr>
        <w:suppressLineNumbers w:val="0"/>
        <w:spacing w:before="0" w:beforeAutospacing="1" w:after="0" w:afterAutospacing="1"/>
        <w:ind w:left="720" w:hanging="360"/>
      </w:pPr>
      <w:r>
        <w:rPr>
          <w:rStyle w:val="20"/>
        </w:rPr>
        <w:t>Непопулярни книги</w:t>
      </w:r>
      <w:r>
        <w:t>: Избираме книги с по-малък брой оценки, но по-голям от 0.</w:t>
      </w:r>
    </w:p>
    <w:p w14:paraId="40F5C90F">
      <w:pPr>
        <w:pStyle w:val="4"/>
        <w:keepNext w:val="0"/>
        <w:keepLines w:val="0"/>
        <w:widowControl/>
        <w:suppressLineNumbers w:val="0"/>
        <w:rPr>
          <w:b w:val="0"/>
          <w:bCs w:val="0"/>
        </w:rPr>
      </w:pPr>
      <w:r>
        <w:rPr>
          <w:rStyle w:val="20"/>
          <w:b w:val="0"/>
          <w:bCs w:val="0"/>
        </w:rPr>
        <w:t>5. Създаване на ембединг за популярни книги</w:t>
      </w:r>
    </w:p>
    <w:p w14:paraId="169BBEF9">
      <w:pPr>
        <w:keepNext w:val="0"/>
        <w:keepLines w:val="0"/>
        <w:widowControl/>
        <w:numPr>
          <w:ilvl w:val="0"/>
          <w:numId w:val="41"/>
        </w:numPr>
        <w:suppressLineNumbers w:val="0"/>
        <w:spacing w:before="0" w:beforeAutospacing="1" w:after="0" w:afterAutospacing="1"/>
        <w:ind w:left="720" w:hanging="360"/>
      </w:pPr>
      <w:r>
        <w:t xml:space="preserve">Създаваме </w:t>
      </w:r>
      <w:r>
        <w:rPr>
          <w:rStyle w:val="20"/>
        </w:rPr>
        <w:t>пивотна таблица</w:t>
      </w:r>
      <w:r>
        <w:t>, където редовете са книги, колоните – потребители, а стойностите – оценки.</w:t>
      </w:r>
    </w:p>
    <w:p w14:paraId="373F4889">
      <w:pPr>
        <w:keepNext w:val="0"/>
        <w:keepLines w:val="0"/>
        <w:widowControl/>
        <w:numPr>
          <w:ilvl w:val="0"/>
          <w:numId w:val="41"/>
        </w:numPr>
        <w:suppressLineNumbers w:val="0"/>
        <w:spacing w:before="0" w:beforeAutospacing="1" w:after="0" w:afterAutospacing="1"/>
        <w:ind w:left="720" w:hanging="360"/>
      </w:pPr>
      <w:r>
        <w:t>Попълваме липсващите стойности с 0.</w:t>
      </w:r>
    </w:p>
    <w:p w14:paraId="4DA5DAD5">
      <w:pPr>
        <w:keepNext w:val="0"/>
        <w:keepLines w:val="0"/>
        <w:widowControl/>
        <w:numPr>
          <w:ilvl w:val="0"/>
          <w:numId w:val="41"/>
        </w:numPr>
        <w:suppressLineNumbers w:val="0"/>
        <w:spacing w:before="0" w:beforeAutospacing="1" w:after="0" w:afterAutospacing="1"/>
        <w:ind w:left="720" w:hanging="360"/>
      </w:pPr>
      <w:r>
        <w:rPr>
          <w:rStyle w:val="20"/>
        </w:rPr>
        <w:t>Нормализираме</w:t>
      </w:r>
      <w:r>
        <w:t xml:space="preserve"> векторите (редовете) на таблицата, за да използваме косинусово сходство.</w:t>
      </w:r>
    </w:p>
    <w:p w14:paraId="2AD26915">
      <w:pPr>
        <w:pStyle w:val="4"/>
        <w:keepNext w:val="0"/>
        <w:keepLines w:val="0"/>
        <w:widowControl/>
        <w:suppressLineNumbers w:val="0"/>
        <w:rPr>
          <w:b w:val="0"/>
          <w:bCs w:val="0"/>
        </w:rPr>
      </w:pPr>
      <w:r>
        <w:rPr>
          <w:rStyle w:val="20"/>
          <w:b w:val="0"/>
          <w:bCs w:val="0"/>
        </w:rPr>
        <w:t>6. Индексиране на популярни книги с Faiss</w:t>
      </w:r>
    </w:p>
    <w:p w14:paraId="7D7A59EB">
      <w:pPr>
        <w:keepNext w:val="0"/>
        <w:keepLines w:val="0"/>
        <w:widowControl/>
        <w:numPr>
          <w:ilvl w:val="0"/>
          <w:numId w:val="42"/>
        </w:numPr>
        <w:suppressLineNumbers w:val="0"/>
        <w:spacing w:before="0" w:beforeAutospacing="1" w:after="0" w:afterAutospacing="1"/>
        <w:ind w:left="720" w:hanging="360"/>
      </w:pPr>
      <w:r>
        <w:t xml:space="preserve">Създаваме Faiss индекс за търсене с </w:t>
      </w:r>
      <w:r>
        <w:rPr>
          <w:rStyle w:val="20"/>
        </w:rPr>
        <w:t>косинусово сходство</w:t>
      </w:r>
      <w:r>
        <w:t>.</w:t>
      </w:r>
    </w:p>
    <w:p w14:paraId="661C9293">
      <w:pPr>
        <w:keepNext w:val="0"/>
        <w:keepLines w:val="0"/>
        <w:widowControl/>
        <w:numPr>
          <w:ilvl w:val="0"/>
          <w:numId w:val="42"/>
        </w:numPr>
        <w:suppressLineNumbers w:val="0"/>
        <w:spacing w:before="0" w:beforeAutospacing="1" w:after="0" w:afterAutospacing="1"/>
        <w:ind w:left="720" w:hanging="360"/>
      </w:pPr>
      <w:r>
        <w:t>Добавяме нормализираните вектори на популярните книги в индекса.</w:t>
      </w:r>
    </w:p>
    <w:p w14:paraId="25B94C86">
      <w:pPr>
        <w:pStyle w:val="4"/>
        <w:keepNext w:val="0"/>
        <w:keepLines w:val="0"/>
        <w:widowControl/>
        <w:suppressLineNumbers w:val="0"/>
        <w:rPr>
          <w:b w:val="0"/>
          <w:bCs w:val="0"/>
        </w:rPr>
      </w:pPr>
      <w:r>
        <w:rPr>
          <w:rStyle w:val="20"/>
          <w:b w:val="0"/>
          <w:bCs w:val="0"/>
        </w:rPr>
        <w:t>7. Обработка на непопулярни книги с TF-IDF</w:t>
      </w:r>
    </w:p>
    <w:p w14:paraId="53109F3C">
      <w:pPr>
        <w:keepNext w:val="0"/>
        <w:keepLines w:val="0"/>
        <w:widowControl/>
        <w:numPr>
          <w:ilvl w:val="0"/>
          <w:numId w:val="43"/>
        </w:numPr>
        <w:suppressLineNumbers w:val="0"/>
        <w:spacing w:before="0" w:beforeAutospacing="1" w:after="0" w:afterAutospacing="1"/>
        <w:ind w:left="720" w:hanging="360"/>
      </w:pPr>
      <w:r>
        <w:t>Извличаме заглавията на непопулярните книги.</w:t>
      </w:r>
    </w:p>
    <w:p w14:paraId="25667FAD">
      <w:pPr>
        <w:keepNext w:val="0"/>
        <w:keepLines w:val="0"/>
        <w:widowControl/>
        <w:numPr>
          <w:ilvl w:val="0"/>
          <w:numId w:val="43"/>
        </w:numPr>
        <w:suppressLineNumbers w:val="0"/>
        <w:spacing w:before="0" w:beforeAutospacing="1" w:after="0" w:afterAutospacing="1"/>
        <w:ind w:left="720" w:hanging="360"/>
      </w:pPr>
      <w:r>
        <w:t>Създаваме TF-IDF представяне на текстовите заглавия.</w:t>
      </w:r>
    </w:p>
    <w:p w14:paraId="23144E3B">
      <w:pPr>
        <w:keepNext w:val="0"/>
        <w:keepLines w:val="0"/>
        <w:widowControl/>
        <w:numPr>
          <w:ilvl w:val="0"/>
          <w:numId w:val="43"/>
        </w:numPr>
        <w:suppressLineNumbers w:val="0"/>
        <w:spacing w:before="0" w:beforeAutospacing="1" w:after="0" w:afterAutospacing="1"/>
        <w:ind w:left="720" w:hanging="360"/>
      </w:pPr>
      <w:r>
        <w:t>Нормализираме ембедингите и създаваме Faiss индекс за тях.</w:t>
      </w:r>
    </w:p>
    <w:p w14:paraId="3A51CEE5">
      <w:pPr>
        <w:pStyle w:val="4"/>
        <w:keepNext w:val="0"/>
        <w:keepLines w:val="0"/>
        <w:widowControl/>
        <w:suppressLineNumbers w:val="0"/>
      </w:pPr>
      <w:r>
        <w:rPr>
          <w:rStyle w:val="20"/>
          <w:b w:val="0"/>
          <w:bCs w:val="0"/>
        </w:rPr>
        <w:t>8. Препоръки</w:t>
      </w:r>
    </w:p>
    <w:p w14:paraId="7163C62D">
      <w:pPr>
        <w:keepNext w:val="0"/>
        <w:keepLines w:val="0"/>
        <w:widowControl/>
        <w:numPr>
          <w:ilvl w:val="0"/>
          <w:numId w:val="44"/>
        </w:numPr>
        <w:suppressLineNumbers w:val="0"/>
        <w:spacing w:before="0" w:beforeAutospacing="1" w:after="0" w:afterAutospacing="1"/>
        <w:ind w:left="720" w:hanging="360"/>
      </w:pPr>
      <w:r>
        <w:rPr>
          <w:rStyle w:val="20"/>
        </w:rPr>
        <w:t>Популярни книги</w:t>
      </w:r>
      <w:r>
        <w:t>:</w:t>
      </w:r>
    </w:p>
    <w:p w14:paraId="589DA90A">
      <w:pPr>
        <w:keepNext w:val="0"/>
        <w:keepLines w:val="0"/>
        <w:widowControl/>
        <w:numPr>
          <w:ilvl w:val="1"/>
          <w:numId w:val="45"/>
        </w:numPr>
        <w:suppressLineNumbers w:val="0"/>
        <w:tabs>
          <w:tab w:val="left" w:pos="1440"/>
        </w:tabs>
        <w:spacing w:before="0" w:beforeAutospacing="1" w:after="0" w:afterAutospacing="1"/>
        <w:ind w:left="1440" w:hanging="360"/>
      </w:pPr>
      <w:r>
        <w:t>Намираме индекса на дадена книга в популярните ембединг данни.</w:t>
      </w:r>
    </w:p>
    <w:p w14:paraId="507002A8">
      <w:pPr>
        <w:keepNext w:val="0"/>
        <w:keepLines w:val="0"/>
        <w:widowControl/>
        <w:numPr>
          <w:ilvl w:val="1"/>
          <w:numId w:val="45"/>
        </w:numPr>
        <w:suppressLineNumbers w:val="0"/>
        <w:tabs>
          <w:tab w:val="left" w:pos="1440"/>
        </w:tabs>
        <w:spacing w:before="0" w:beforeAutospacing="1" w:after="0" w:afterAutospacing="1"/>
        <w:ind w:left="1440" w:hanging="360"/>
      </w:pPr>
      <w:r>
        <w:t xml:space="preserve">Извличаме </w:t>
      </w:r>
      <w:r>
        <w:rPr>
          <w:rStyle w:val="17"/>
        </w:rPr>
        <w:t>k</w:t>
      </w:r>
      <w:r>
        <w:t xml:space="preserve"> най-близки съседи от Faiss индекса за популярни книги.</w:t>
      </w:r>
    </w:p>
    <w:p w14:paraId="71073C66">
      <w:pPr>
        <w:keepNext w:val="0"/>
        <w:keepLines w:val="0"/>
        <w:widowControl/>
        <w:numPr>
          <w:ilvl w:val="0"/>
          <w:numId w:val="44"/>
        </w:numPr>
        <w:suppressLineNumbers w:val="0"/>
        <w:spacing w:before="0" w:beforeAutospacing="1" w:after="0" w:afterAutospacing="1"/>
        <w:ind w:left="720" w:hanging="360"/>
      </w:pPr>
      <w:r>
        <w:rPr>
          <w:rStyle w:val="20"/>
        </w:rPr>
        <w:t>Непопулярни книги</w:t>
      </w:r>
      <w:r>
        <w:t>:</w:t>
      </w:r>
    </w:p>
    <w:p w14:paraId="2FAD1EBE">
      <w:pPr>
        <w:keepNext w:val="0"/>
        <w:keepLines w:val="0"/>
        <w:widowControl/>
        <w:numPr>
          <w:ilvl w:val="1"/>
          <w:numId w:val="46"/>
        </w:numPr>
        <w:suppressLineNumbers w:val="0"/>
        <w:tabs>
          <w:tab w:val="left" w:pos="1440"/>
        </w:tabs>
        <w:spacing w:before="0" w:beforeAutospacing="1" w:after="0" w:afterAutospacing="1"/>
        <w:ind w:left="1440" w:hanging="360"/>
      </w:pPr>
      <w:r>
        <w:t>Намираме индекса на дадена книга в TF-IDF ембедингите.</w:t>
      </w:r>
    </w:p>
    <w:p w14:paraId="0C6B634B">
      <w:pPr>
        <w:keepNext w:val="0"/>
        <w:keepLines w:val="0"/>
        <w:widowControl/>
        <w:numPr>
          <w:ilvl w:val="1"/>
          <w:numId w:val="46"/>
        </w:numPr>
        <w:suppressLineNumbers w:val="0"/>
        <w:tabs>
          <w:tab w:val="left" w:pos="1440"/>
        </w:tabs>
        <w:spacing w:before="0" w:beforeAutospacing="1" w:after="0" w:afterAutospacing="1"/>
        <w:ind w:left="1440" w:hanging="360"/>
      </w:pPr>
      <w:r>
        <w:t xml:space="preserve">Извличаме </w:t>
      </w:r>
      <w:r>
        <w:rPr>
          <w:rStyle w:val="17"/>
        </w:rPr>
        <w:t>k</w:t>
      </w:r>
      <w:r>
        <w:t xml:space="preserve"> най-близки съседи от Faiss индекса за непопулярни книги.</w:t>
      </w:r>
    </w:p>
    <w:p w14:paraId="22F8415F">
      <w:pPr>
        <w:keepNext w:val="0"/>
        <w:keepLines w:val="0"/>
        <w:widowControl/>
        <w:numPr>
          <w:ilvl w:val="0"/>
          <w:numId w:val="44"/>
        </w:numPr>
        <w:suppressLineNumbers w:val="0"/>
        <w:spacing w:before="0" w:beforeAutospacing="1" w:after="0" w:afterAutospacing="1"/>
        <w:ind w:left="720" w:hanging="360"/>
      </w:pPr>
      <w:r>
        <w:rPr>
          <w:rStyle w:val="20"/>
        </w:rPr>
        <w:t>Fallback (резервен случай)</w:t>
      </w:r>
      <w:r>
        <w:t>:</w:t>
      </w:r>
    </w:p>
    <w:p w14:paraId="4134B5B8">
      <w:pPr>
        <w:keepNext w:val="0"/>
        <w:keepLines w:val="0"/>
        <w:widowControl/>
        <w:numPr>
          <w:ilvl w:val="1"/>
          <w:numId w:val="47"/>
        </w:numPr>
        <w:suppressLineNumbers w:val="0"/>
        <w:tabs>
          <w:tab w:val="left" w:pos="1440"/>
        </w:tabs>
        <w:spacing w:before="0" w:beforeAutospacing="1" w:after="0" w:afterAutospacing="1"/>
        <w:ind w:left="1440" w:hanging="360"/>
      </w:pPr>
      <w:r>
        <w:t>Ако книгата не съществува в популярните или непопулярните, връщаме най-популярните книги като препоръка.</w:t>
      </w:r>
    </w:p>
    <w:p w14:paraId="25709B1D">
      <w:pPr>
        <w:pStyle w:val="4"/>
        <w:keepNext w:val="0"/>
        <w:keepLines w:val="0"/>
        <w:widowControl/>
        <w:suppressLineNumbers w:val="0"/>
        <w:rPr>
          <w:b w:val="0"/>
          <w:bCs w:val="0"/>
        </w:rPr>
      </w:pPr>
      <w:r>
        <w:rPr>
          <w:rStyle w:val="20"/>
          <w:b w:val="0"/>
          <w:bCs w:val="0"/>
        </w:rPr>
        <w:t>9. Функции за помощ</w:t>
      </w:r>
    </w:p>
    <w:p w14:paraId="2F336ADE">
      <w:pPr>
        <w:keepNext w:val="0"/>
        <w:keepLines w:val="0"/>
        <w:widowControl/>
        <w:numPr>
          <w:ilvl w:val="0"/>
          <w:numId w:val="48"/>
        </w:numPr>
        <w:suppressLineNumbers w:val="0"/>
        <w:spacing w:before="0" w:beforeAutospacing="1" w:after="0" w:afterAutospacing="1"/>
        <w:ind w:left="720" w:hanging="360"/>
      </w:pPr>
      <w:r>
        <w:rPr>
          <w:rStyle w:val="17"/>
        </w:rPr>
        <w:t>get_title_isbn</w:t>
      </w:r>
      <w:r>
        <w:t>: Намира заглавието на книга по нейния ISBN.</w:t>
      </w:r>
    </w:p>
    <w:p w14:paraId="1BD752FF">
      <w:pPr>
        <w:keepNext w:val="0"/>
        <w:keepLines w:val="0"/>
        <w:widowControl/>
        <w:numPr>
          <w:ilvl w:val="0"/>
          <w:numId w:val="48"/>
        </w:numPr>
        <w:suppressLineNumbers w:val="0"/>
        <w:spacing w:before="0" w:beforeAutospacing="1" w:after="0" w:afterAutospacing="1"/>
        <w:ind w:left="720" w:hanging="360"/>
      </w:pPr>
      <w:r>
        <w:rPr>
          <w:rStyle w:val="17"/>
        </w:rPr>
        <w:t>get_most_popular</w:t>
      </w:r>
      <w:r>
        <w:t xml:space="preserve">: Връща </w:t>
      </w:r>
      <w:r>
        <w:rPr>
          <w:rStyle w:val="17"/>
        </w:rPr>
        <w:t>k</w:t>
      </w:r>
      <w:r>
        <w:t xml:space="preserve"> най-популярни книги, когато не е възможно да се намерят други препоръки.</w:t>
      </w:r>
    </w:p>
    <w:p w14:paraId="3F8C991A">
      <w:pPr>
        <w:pStyle w:val="4"/>
        <w:keepNext w:val="0"/>
        <w:keepLines w:val="0"/>
        <w:widowControl/>
        <w:suppressLineNumbers w:val="0"/>
      </w:pPr>
      <w:r>
        <w:rPr>
          <w:rStyle w:val="20"/>
          <w:b w:val="0"/>
          <w:bCs w:val="0"/>
        </w:rPr>
        <w:t>10. Тестване</w:t>
      </w:r>
    </w:p>
    <w:p w14:paraId="2FF2919F">
      <w:pPr>
        <w:keepNext w:val="0"/>
        <w:keepLines w:val="0"/>
        <w:widowControl/>
        <w:numPr>
          <w:ilvl w:val="0"/>
          <w:numId w:val="49"/>
        </w:numPr>
        <w:suppressLineNumbers w:val="0"/>
        <w:spacing w:before="0" w:beforeAutospacing="1" w:after="0" w:afterAutospacing="1"/>
        <w:ind w:left="720" w:hanging="360"/>
      </w:pPr>
      <w:r>
        <w:t xml:space="preserve">Извикваме </w:t>
      </w:r>
      <w:r>
        <w:rPr>
          <w:rStyle w:val="17"/>
        </w:rPr>
        <w:t>get_recommends</w:t>
      </w:r>
      <w:r>
        <w:t xml:space="preserve"> с ISBN на популярна и непопулярна книга, за да видим препоръките.</w:t>
      </w:r>
    </w:p>
    <w:p w14:paraId="114C75E9">
      <w:pPr>
        <w:pStyle w:val="19"/>
        <w:keepNext w:val="0"/>
        <w:keepLines w:val="0"/>
        <w:widowControl/>
        <w:suppressLineNumbers w:val="0"/>
      </w:pPr>
      <w:r>
        <w:t>Този алгоритъм комбинира два подхода:</w:t>
      </w:r>
    </w:p>
    <w:p w14:paraId="70952BAF">
      <w:pPr>
        <w:keepNext w:val="0"/>
        <w:keepLines w:val="0"/>
        <w:widowControl/>
        <w:numPr>
          <w:ilvl w:val="0"/>
          <w:numId w:val="50"/>
        </w:numPr>
        <w:suppressLineNumbers w:val="0"/>
        <w:spacing w:before="0" w:beforeAutospacing="1" w:after="0" w:afterAutospacing="1"/>
        <w:ind w:left="420" w:leftChars="0" w:hanging="420" w:firstLineChars="0"/>
        <w:rPr>
          <w:rFonts w:hint="default" w:ascii="Arial" w:hAnsi="Arial" w:cs="Arial"/>
          <w:sz w:val="24"/>
          <w:szCs w:val="24"/>
        </w:rPr>
      </w:pPr>
      <w:r>
        <w:rPr>
          <w:rStyle w:val="20"/>
          <w:rFonts w:hint="default" w:ascii="Arial" w:hAnsi="Arial" w:cs="Arial"/>
          <w:sz w:val="24"/>
          <w:szCs w:val="24"/>
        </w:rPr>
        <w:t>Ембединг и Faiss за популярни книги</w:t>
      </w:r>
      <w:r>
        <w:rPr>
          <w:rFonts w:hint="default" w:ascii="Arial" w:hAnsi="Arial" w:cs="Arial"/>
          <w:sz w:val="24"/>
          <w:szCs w:val="24"/>
        </w:rPr>
        <w:t xml:space="preserve"> (по оценки).</w:t>
      </w:r>
    </w:p>
    <w:p w14:paraId="5A6B5024">
      <w:pPr>
        <w:pStyle w:val="19"/>
        <w:keepNext w:val="0"/>
        <w:keepLines w:val="0"/>
        <w:widowControl/>
        <w:suppressLineNumbers w:val="0"/>
        <w:rPr>
          <w:rFonts w:hint="default" w:ascii="Arial" w:hAnsi="Arial" w:cs="Arial"/>
          <w:sz w:val="24"/>
          <w:szCs w:val="24"/>
        </w:rPr>
      </w:pPr>
      <w:r>
        <w:rPr>
          <w:rStyle w:val="20"/>
          <w:rFonts w:hint="default" w:ascii="Arial" w:hAnsi="Arial" w:cs="Arial"/>
          <w:sz w:val="24"/>
          <w:szCs w:val="24"/>
        </w:rPr>
        <w:t>Ембедингът</w:t>
      </w:r>
      <w:r>
        <w:rPr>
          <w:rFonts w:hint="default" w:ascii="Arial" w:hAnsi="Arial" w:cs="Arial"/>
          <w:sz w:val="24"/>
          <w:szCs w:val="24"/>
        </w:rPr>
        <w:t xml:space="preserve"> (на английски: embedding) е начин за представяне на обекти, като текст, изображения или други видове данни, в числова форма. Това е вид векторно представяне, при което сложни обекти се преобразуват в математически вектори в многомерно пространство. Ембедингите улесняват компютърните алгоритми да обработват и сравняват тези обекти.</w:t>
      </w:r>
    </w:p>
    <w:p w14:paraId="470CA34C">
      <w:pPr>
        <w:keepNext w:val="0"/>
        <w:keepLines w:val="0"/>
        <w:widowControl/>
        <w:numPr>
          <w:ilvl w:val="0"/>
          <w:numId w:val="51"/>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Математически вектор</w:t>
      </w:r>
      <w:r>
        <w:rPr>
          <w:rFonts w:hint="default" w:ascii="Arial" w:hAnsi="Arial" w:cs="Arial"/>
          <w:sz w:val="24"/>
          <w:szCs w:val="24"/>
        </w:rPr>
        <w:t xml:space="preserve">: Ембедингът е вектор от числа (напр. </w:t>
      </w:r>
      <w:r>
        <w:rPr>
          <w:rStyle w:val="17"/>
          <w:rFonts w:hint="default" w:ascii="Arial" w:hAnsi="Arial" w:cs="Arial"/>
          <w:sz w:val="24"/>
          <w:szCs w:val="24"/>
        </w:rPr>
        <w:t>[0.1, 0.5, -0.3, 0.8]</w:t>
      </w:r>
      <w:r>
        <w:rPr>
          <w:rFonts w:hint="default" w:ascii="Arial" w:hAnsi="Arial" w:cs="Arial"/>
          <w:sz w:val="24"/>
          <w:szCs w:val="24"/>
        </w:rPr>
        <w:t>), който описва обекта в многомерно пространство.</w:t>
      </w:r>
    </w:p>
    <w:p w14:paraId="030030D7">
      <w:pPr>
        <w:keepNext w:val="0"/>
        <w:keepLines w:val="0"/>
        <w:widowControl/>
        <w:numPr>
          <w:ilvl w:val="0"/>
          <w:numId w:val="51"/>
        </w:numPr>
        <w:suppressLineNumbers w:val="0"/>
        <w:spacing w:before="0" w:beforeAutospacing="1" w:after="0" w:afterAutospacing="1"/>
        <w:ind w:left="720" w:hanging="360"/>
        <w:rPr>
          <w:rFonts w:hint="default" w:ascii="Arial" w:hAnsi="Arial" w:cs="Arial"/>
          <w:sz w:val="24"/>
          <w:szCs w:val="24"/>
        </w:rPr>
      </w:pPr>
      <w:r>
        <w:rPr>
          <w:rStyle w:val="20"/>
          <w:rFonts w:hint="default" w:ascii="Arial" w:hAnsi="Arial" w:cs="Arial"/>
          <w:sz w:val="24"/>
          <w:szCs w:val="24"/>
        </w:rPr>
        <w:t>Съхранява информация</w:t>
      </w:r>
      <w:r>
        <w:rPr>
          <w:rFonts w:hint="default" w:ascii="Arial" w:hAnsi="Arial" w:cs="Arial"/>
          <w:sz w:val="24"/>
          <w:szCs w:val="24"/>
        </w:rPr>
        <w:t>: Ембедингът улавя най-важната информация за обекта (като смисъл, контекст или сходство).</w:t>
      </w:r>
    </w:p>
    <w:p w14:paraId="327349D2">
      <w:pPr>
        <w:keepNext w:val="0"/>
        <w:keepLines w:val="0"/>
        <w:widowControl/>
        <w:numPr>
          <w:ilvl w:val="0"/>
          <w:numId w:val="51"/>
        </w:numPr>
        <w:suppressLineNumbers w:val="0"/>
        <w:spacing w:before="0" w:beforeAutospacing="1" w:after="0" w:afterAutospacing="1"/>
        <w:ind w:left="720" w:hanging="360"/>
        <w:rPr>
          <w:rFonts w:hint="default" w:ascii="Arial" w:hAnsi="Arial" w:cs="Arial"/>
          <w:sz w:val="24"/>
          <w:szCs w:val="24"/>
          <w:lang w:val="bg-BG"/>
        </w:rPr>
      </w:pPr>
      <w:r>
        <w:rPr>
          <w:rStyle w:val="20"/>
          <w:rFonts w:hint="default" w:ascii="Arial" w:hAnsi="Arial" w:cs="Arial"/>
          <w:sz w:val="24"/>
          <w:szCs w:val="24"/>
        </w:rPr>
        <w:t>Позволява сравнение</w:t>
      </w:r>
      <w:r>
        <w:rPr>
          <w:rFonts w:hint="default" w:ascii="Arial" w:hAnsi="Arial" w:cs="Arial"/>
          <w:sz w:val="24"/>
          <w:szCs w:val="24"/>
        </w:rPr>
        <w:t>: Близостта между два ембединга в пространството показва колко си приличат техните обекти.</w:t>
      </w:r>
    </w:p>
    <w:p w14:paraId="431DFE4C">
      <w:pPr>
        <w:pStyle w:val="19"/>
        <w:keepNext w:val="0"/>
        <w:keepLines w:val="0"/>
        <w:widowControl/>
        <w:numPr>
          <w:ilvl w:val="0"/>
          <w:numId w:val="50"/>
        </w:numPr>
        <w:suppressLineNumbers w:val="0"/>
        <w:ind w:left="420" w:leftChars="0" w:hanging="420" w:firstLineChars="0"/>
        <w:rPr>
          <w:rFonts w:hint="default" w:ascii="Arial" w:hAnsi="Arial" w:cs="Arial"/>
          <w:sz w:val="24"/>
          <w:szCs w:val="24"/>
        </w:rPr>
      </w:pPr>
      <w:r>
        <w:rPr>
          <w:rStyle w:val="20"/>
          <w:rFonts w:hint="default" w:ascii="Arial" w:hAnsi="Arial" w:cs="Arial"/>
          <w:sz w:val="24"/>
          <w:szCs w:val="24"/>
        </w:rPr>
        <w:t>TF-IDF</w:t>
      </w:r>
      <w:r>
        <w:rPr>
          <w:rFonts w:hint="default" w:ascii="Arial" w:hAnsi="Arial" w:cs="Arial"/>
          <w:sz w:val="24"/>
          <w:szCs w:val="24"/>
        </w:rPr>
        <w:t xml:space="preserve"> (от английски: Term Frequency-Inverse Document Frequency) е статистическа техника, която се използва в текстовата обработка и извличането на информация. Тя измерва значимостта на дадена дума в определен документ спрямо цялата колекция от документи (наречена "корпус").</w:t>
      </w:r>
    </w:p>
    <w:p w14:paraId="5934AE47">
      <w:pPr>
        <w:pStyle w:val="19"/>
        <w:keepNext w:val="0"/>
        <w:keepLines w:val="0"/>
        <w:widowControl/>
        <w:suppressLineNumbers w:val="0"/>
        <w:ind w:firstLine="720" w:firstLineChars="0"/>
        <w:rPr>
          <w:rFonts w:hint="default" w:ascii="Arial" w:hAnsi="Arial" w:cs="Arial"/>
          <w:sz w:val="24"/>
          <w:szCs w:val="24"/>
        </w:rPr>
      </w:pPr>
      <w:r>
        <w:rPr>
          <w:rFonts w:hint="default" w:ascii="Arial" w:hAnsi="Arial" w:cs="Arial"/>
          <w:sz w:val="24"/>
          <w:szCs w:val="24"/>
        </w:rPr>
        <w:t>TF-IDF комбинира две основни метрики:</w:t>
      </w:r>
    </w:p>
    <w:p w14:paraId="53C89B81">
      <w:pPr>
        <w:pStyle w:val="19"/>
        <w:keepNext w:val="0"/>
        <w:keepLines w:val="0"/>
        <w:widowControl/>
        <w:numPr>
          <w:ilvl w:val="0"/>
          <w:numId w:val="52"/>
        </w:numPr>
        <w:suppressLineNumbers w:val="0"/>
        <w:ind w:firstLine="720" w:firstLineChars="0"/>
        <w:rPr>
          <w:rFonts w:hint="default" w:ascii="Arial" w:hAnsi="Arial" w:cs="Arial"/>
          <w:sz w:val="24"/>
          <w:szCs w:val="24"/>
        </w:rPr>
      </w:pPr>
      <w:r>
        <w:rPr>
          <w:rStyle w:val="20"/>
          <w:rFonts w:hint="default" w:ascii="Arial" w:hAnsi="Arial" w:cs="Arial"/>
          <w:sz w:val="24"/>
          <w:szCs w:val="24"/>
        </w:rPr>
        <w:t>TF (Term Frequency)</w:t>
      </w:r>
      <w:r>
        <w:rPr>
          <w:rFonts w:hint="default" w:ascii="Arial" w:hAnsi="Arial" w:cs="Arial"/>
          <w:sz w:val="24"/>
          <w:szCs w:val="24"/>
        </w:rPr>
        <w:t>:</w:t>
      </w:r>
    </w:p>
    <w:p w14:paraId="70A45A00">
      <w:pPr>
        <w:keepNext w:val="0"/>
        <w:keepLines w:val="0"/>
        <w:widowControl/>
        <w:numPr>
          <w:ilvl w:val="0"/>
          <w:numId w:val="53"/>
        </w:numPr>
        <w:suppressLineNumbers w:val="0"/>
        <w:tabs>
          <w:tab w:val="clear" w:pos="42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Измерва колко често дадена дума се среща в един документ.</w:t>
      </w:r>
    </w:p>
    <w:p w14:paraId="7718142E">
      <w:pPr>
        <w:keepNext w:val="0"/>
        <w:keepLines w:val="0"/>
        <w:widowControl/>
        <w:numPr>
          <w:ilvl w:val="0"/>
          <w:numId w:val="54"/>
        </w:numPr>
        <w:suppressLineNumbers w:val="0"/>
        <w:tabs>
          <w:tab w:val="clear" w:pos="420"/>
        </w:tabs>
        <w:spacing w:before="0" w:beforeAutospacing="1" w:after="0" w:afterAutospacing="1"/>
        <w:ind w:left="1260" w:leftChars="0" w:hanging="420" w:firstLineChars="0"/>
      </w:pPr>
      <w:r>
        <w:rPr>
          <w:sz w:val="24"/>
          <w:szCs w:val="24"/>
        </w:rPr>
        <w:t>Формула:</w:t>
      </w:r>
      <w:r>
        <w:t xml:space="preserve"> </w:t>
      </w:r>
    </w:p>
    <w:p w14:paraId="5893BE51">
      <w:pPr>
        <w:keepNext w:val="0"/>
        <w:keepLines w:val="0"/>
        <w:widowControl/>
        <w:numPr>
          <w:ilvl w:val="0"/>
          <w:numId w:val="0"/>
        </w:numPr>
        <w:suppressLineNumbers w:val="0"/>
        <w:spacing w:before="0" w:beforeAutospacing="1" w:after="0" w:afterAutospacing="1"/>
        <w:ind w:left="840" w:leftChars="0"/>
      </w:pPr>
      <m:oMathPara>
        <m:oMath>
          <m:r>
            <m:rPr>
              <m:sty m:val="b"/>
            </m:rPr>
            <w:rPr>
              <w:rFonts w:hint="default" w:ascii="Cambria Math" w:hAnsi="Cambria Math"/>
              <w:sz w:val="28"/>
              <w:szCs w:val="28"/>
              <w:lang w:val="en-US"/>
            </w:rPr>
            <m:t>T(w, d)=</m:t>
          </m:r>
          <m:f>
            <m:fPr>
              <m:ctrlPr>
                <w:rPr>
                  <w:rFonts w:ascii="Cambria Math" w:hAnsi="Cambria Math"/>
                  <w:b/>
                  <w:bCs/>
                  <w:i/>
                  <w:sz w:val="28"/>
                  <w:szCs w:val="28"/>
                </w:rPr>
              </m:ctrlPr>
            </m:fPr>
            <m:num>
              <m:r>
                <m:rPr>
                  <m:sty m:val="bi"/>
                </m:rPr>
                <w:rPr>
                  <w:rFonts w:hint="default" w:ascii="Cambria Math" w:hAnsi="Cambria Math"/>
                  <w:sz w:val="28"/>
                  <w:szCs w:val="28"/>
                  <w:lang w:val="bg-BG"/>
                </w:rPr>
                <m:t>Брой срещания на думата</m:t>
              </m:r>
              <m:r>
                <m:rPr>
                  <m:sty m:val="bi"/>
                </m:rPr>
                <w:rPr>
                  <w:rFonts w:hint="default" w:ascii="Cambria Math" w:hAnsi="Cambria Math"/>
                  <w:sz w:val="28"/>
                  <w:szCs w:val="28"/>
                  <w:lang w:val="en-US"/>
                </w:rPr>
                <m:t xml:space="preserve">  w </m:t>
              </m:r>
              <m:r>
                <m:rPr>
                  <m:sty m:val="bi"/>
                </m:rPr>
                <w:rPr>
                  <w:rFonts w:hint="default" w:ascii="Cambria Math" w:hAnsi="Cambria Math"/>
                  <w:sz w:val="28"/>
                  <w:szCs w:val="28"/>
                  <w:lang w:val="bg-BG"/>
                </w:rPr>
                <m:t>в документа</m:t>
              </m:r>
              <m:r>
                <m:rPr>
                  <m:sty m:val="bi"/>
                </m:rPr>
                <w:rPr>
                  <w:rFonts w:hint="default" w:ascii="Cambria Math" w:hAnsi="Cambria Math"/>
                  <w:sz w:val="28"/>
                  <w:szCs w:val="28"/>
                  <w:lang w:val="en-US"/>
                </w:rPr>
                <m:t xml:space="preserve">  d</m:t>
              </m:r>
              <m:ctrlPr>
                <w:rPr>
                  <w:rFonts w:ascii="Cambria Math" w:hAnsi="Cambria Math"/>
                  <w:b/>
                  <w:bCs/>
                  <w:i/>
                  <w:sz w:val="28"/>
                  <w:szCs w:val="28"/>
                </w:rPr>
              </m:ctrlPr>
            </m:num>
            <m:den>
              <m:r>
                <m:rPr>
                  <m:sty m:val="bi"/>
                </m:rPr>
                <w:rPr>
                  <w:rFonts w:hint="default" w:ascii="Cambria Math" w:hAnsi="Cambria Math"/>
                  <w:sz w:val="28"/>
                  <w:szCs w:val="28"/>
                  <w:lang w:val="bg-BG"/>
                </w:rPr>
                <m:t xml:space="preserve">Общ брой думи в документа </m:t>
              </m:r>
              <m:r>
                <m:rPr>
                  <m:sty m:val="bi"/>
                </m:rPr>
                <w:rPr>
                  <w:rFonts w:hint="default" w:ascii="Cambria Math" w:hAnsi="Cambria Math"/>
                  <w:sz w:val="28"/>
                  <w:szCs w:val="28"/>
                  <w:lang w:val="en-US"/>
                </w:rPr>
                <m:t xml:space="preserve"> d</m:t>
              </m:r>
              <m:ctrlPr>
                <w:rPr>
                  <w:rFonts w:ascii="Cambria Math" w:hAnsi="Cambria Math"/>
                  <w:b/>
                  <w:bCs/>
                  <w:i/>
                  <w:sz w:val="28"/>
                  <w:szCs w:val="28"/>
                </w:rPr>
              </m:ctrlPr>
            </m:den>
          </m:f>
        </m:oMath>
      </m:oMathPara>
    </w:p>
    <w:p w14:paraId="3F450724">
      <w:pPr>
        <w:pStyle w:val="19"/>
        <w:keepNext w:val="0"/>
        <w:keepLines w:val="0"/>
        <w:widowControl/>
        <w:numPr>
          <w:ilvl w:val="0"/>
          <w:numId w:val="52"/>
        </w:numPr>
        <w:suppressLineNumbers w:val="0"/>
        <w:ind w:left="0" w:leftChars="0" w:firstLine="720" w:firstLineChars="0"/>
        <w:rPr>
          <w:rFonts w:hint="default" w:ascii="Arial" w:hAnsi="Arial" w:cs="Arial"/>
          <w:sz w:val="24"/>
          <w:szCs w:val="24"/>
        </w:rPr>
      </w:pPr>
      <w:r>
        <w:rPr>
          <w:rStyle w:val="20"/>
          <w:rFonts w:hint="default" w:ascii="Arial" w:hAnsi="Arial" w:cs="Arial"/>
          <w:sz w:val="24"/>
          <w:szCs w:val="24"/>
        </w:rPr>
        <w:t>IDF (Inverse Document Frequency)</w:t>
      </w:r>
      <w:r>
        <w:rPr>
          <w:rFonts w:hint="default" w:ascii="Arial" w:hAnsi="Arial" w:cs="Arial"/>
          <w:sz w:val="24"/>
          <w:szCs w:val="24"/>
        </w:rPr>
        <w:t>:</w:t>
      </w:r>
    </w:p>
    <w:p w14:paraId="4FC3C914">
      <w:pPr>
        <w:keepNext w:val="0"/>
        <w:keepLines w:val="0"/>
        <w:widowControl/>
        <w:numPr>
          <w:ilvl w:val="0"/>
          <w:numId w:val="55"/>
        </w:numPr>
        <w:suppressLineNumbers w:val="0"/>
        <w:tabs>
          <w:tab w:val="left" w:pos="720"/>
          <w:tab w:val="clear" w:pos="420"/>
        </w:tabs>
        <w:spacing w:before="0" w:beforeAutospacing="1" w:after="0" w:afterAutospacing="1"/>
        <w:ind w:left="1140" w:leftChars="0" w:hanging="360" w:firstLineChars="0"/>
        <w:rPr>
          <w:rFonts w:hint="default" w:ascii="Arial" w:hAnsi="Arial" w:cs="Arial"/>
          <w:sz w:val="24"/>
          <w:szCs w:val="24"/>
        </w:rPr>
      </w:pPr>
      <w:r>
        <w:rPr>
          <w:rFonts w:hint="default" w:ascii="Arial" w:hAnsi="Arial" w:cs="Arial"/>
          <w:sz w:val="24"/>
          <w:szCs w:val="24"/>
        </w:rPr>
        <w:t>Измерва колко рядко се среща дадена дума в корпуса от документи.</w:t>
      </w:r>
    </w:p>
    <w:p w14:paraId="4EBBFE61">
      <w:pPr>
        <w:keepNext w:val="0"/>
        <w:keepLines w:val="0"/>
        <w:widowControl/>
        <w:numPr>
          <w:ilvl w:val="0"/>
          <w:numId w:val="55"/>
        </w:numPr>
        <w:suppressLineNumbers w:val="0"/>
        <w:tabs>
          <w:tab w:val="left" w:pos="720"/>
          <w:tab w:val="clear" w:pos="420"/>
        </w:tabs>
        <w:spacing w:before="0" w:beforeAutospacing="1" w:after="0" w:afterAutospacing="1"/>
        <w:ind w:left="1140" w:leftChars="0" w:hanging="360" w:firstLineChars="0"/>
      </w:pPr>
      <w:r>
        <w:rPr>
          <w:rFonts w:hint="default" w:ascii="Arial" w:hAnsi="Arial" w:cs="Arial"/>
          <w:sz w:val="24"/>
          <w:szCs w:val="24"/>
        </w:rPr>
        <w:t>Формула:</w:t>
      </w:r>
      <w:r>
        <w:t xml:space="preserve"> </w:t>
      </w:r>
    </w:p>
    <w:p w14:paraId="0F805A12">
      <w:pPr>
        <w:keepNext w:val="0"/>
        <w:keepLines w:val="0"/>
        <w:widowControl/>
        <w:numPr>
          <w:ilvl w:val="0"/>
          <w:numId w:val="0"/>
        </w:numPr>
        <w:suppressLineNumbers w:val="0"/>
        <w:tabs>
          <w:tab w:val="left" w:pos="720"/>
        </w:tabs>
        <w:spacing w:before="0" w:beforeAutospacing="1" w:after="0" w:afterAutospacing="1"/>
        <w:ind w:left="780" w:leftChars="0"/>
      </w:pPr>
      <m:oMathPara>
        <m:oMath>
          <m:r>
            <m:rPr>
              <m:sty m:val="b"/>
            </m:rPr>
            <w:rPr>
              <w:rFonts w:hint="default" w:ascii="Cambria Math" w:hAnsi="Cambria Math" w:cs="Arial"/>
              <w:color w:val="000000"/>
              <w:sz w:val="28"/>
              <w:szCs w:val="28"/>
              <w:lang w:val="en-US" w:eastAsia="en-US" w:bidi="ar-SA"/>
            </w:rPr>
            <m:t>IDF(w)=log(</m:t>
          </m:r>
          <m:f>
            <m:fPr>
              <m:ctrlPr>
                <w:rPr>
                  <w:rFonts w:hint="default" w:ascii="Cambria Math" w:hAnsi="Cambria Math" w:cs="Arial"/>
                  <w:b/>
                  <w:bCs/>
                  <w:color w:val="000000"/>
                  <w:sz w:val="28"/>
                  <w:szCs w:val="28"/>
                  <w:lang w:val="en-US" w:eastAsia="en-US" w:bidi="ar-SA"/>
                </w:rPr>
              </m:ctrlPr>
            </m:fPr>
            <m:num>
              <m:r>
                <m:rPr>
                  <m:sty m:val="b"/>
                </m:rPr>
                <w:rPr>
                  <w:rFonts w:hint="default" w:ascii="Cambria Math" w:hAnsi="Cambria Math" w:cs="Arial"/>
                  <w:color w:val="000000"/>
                  <w:sz w:val="28"/>
                  <w:szCs w:val="28"/>
                  <w:lang w:val="en-US" w:eastAsia="en-US" w:bidi="ar-SA"/>
                </w:rPr>
                <m:t>N</m:t>
              </m:r>
              <m:ctrlPr>
                <w:rPr>
                  <w:rFonts w:hint="default" w:ascii="Cambria Math" w:hAnsi="Cambria Math" w:cs="Arial"/>
                  <w:b/>
                  <w:bCs/>
                  <w:color w:val="000000"/>
                  <w:sz w:val="28"/>
                  <w:szCs w:val="28"/>
                  <w:lang w:val="en-US" w:eastAsia="en-US" w:bidi="ar-SA"/>
                </w:rPr>
              </m:ctrlPr>
            </m:num>
            <m:den>
              <m:r>
                <m:rPr>
                  <m:sty m:val="b"/>
                </m:rPr>
                <w:rPr>
                  <w:rFonts w:hint="default" w:ascii="Cambria Math" w:hAnsi="Cambria Math" w:cs="Arial"/>
                  <w:color w:val="000000"/>
                  <w:sz w:val="28"/>
                  <w:szCs w:val="28"/>
                  <w:lang w:val="en-US" w:eastAsia="en-US" w:bidi="ar-SA"/>
                </w:rPr>
                <m:t xml:space="preserve">1 + </m:t>
              </m:r>
              <m:r>
                <m:rPr>
                  <m:sty m:val="b"/>
                </m:rPr>
                <w:rPr>
                  <w:rFonts w:hint="default" w:ascii="Cambria Math" w:hAnsi="Cambria Math" w:cs="Arial"/>
                  <w:color w:val="000000"/>
                  <w:sz w:val="28"/>
                  <w:szCs w:val="28"/>
                  <w:lang w:val="bg-BG" w:eastAsia="en-US" w:bidi="ar-SA"/>
                </w:rPr>
                <m:t>Брой документи, съдържащи думата</m:t>
              </m:r>
              <m:r>
                <m:rPr>
                  <m:sty m:val="b"/>
                </m:rPr>
                <w:rPr>
                  <w:rFonts w:hint="default" w:ascii="Cambria Math" w:hAnsi="Cambria Math" w:cs="Arial"/>
                  <w:color w:val="000000"/>
                  <w:sz w:val="28"/>
                  <w:szCs w:val="28"/>
                  <w:lang w:val="en-US" w:eastAsia="en-US" w:bidi="ar-SA"/>
                </w:rPr>
                <m:t xml:space="preserve"> w</m:t>
              </m:r>
              <m:ctrlPr>
                <w:rPr>
                  <w:rFonts w:hint="default" w:ascii="Cambria Math" w:hAnsi="Cambria Math" w:cs="Arial"/>
                  <w:b/>
                  <w:bCs/>
                  <w:color w:val="000000"/>
                  <w:sz w:val="28"/>
                  <w:szCs w:val="28"/>
                  <w:lang w:val="en-US" w:eastAsia="en-US" w:bidi="ar-SA"/>
                </w:rPr>
              </m:ctrlPr>
            </m:den>
          </m:f>
          <m:r>
            <m:rPr>
              <m:sty m:val="b"/>
            </m:rPr>
            <w:rPr>
              <w:rFonts w:hint="default" w:ascii="Cambria Math" w:hAnsi="Cambria Math" w:cs="Arial"/>
              <w:color w:val="000000"/>
              <w:sz w:val="28"/>
              <w:szCs w:val="28"/>
              <w:lang w:val="en-US" w:eastAsia="en-US" w:bidi="ar-SA"/>
            </w:rPr>
            <m:t>)</m:t>
          </m:r>
        </m:oMath>
      </m:oMathPara>
    </w:p>
    <w:p w14:paraId="75BD6B6B">
      <w:pPr>
        <w:keepNext w:val="0"/>
        <w:keepLines w:val="0"/>
        <w:widowControl/>
        <w:numPr>
          <w:ilvl w:val="0"/>
          <w:numId w:val="56"/>
        </w:numPr>
        <w:suppressLineNumbers w:val="0"/>
        <w:tabs>
          <w:tab w:val="left" w:pos="1440"/>
          <w:tab w:val="clear" w:pos="2100"/>
        </w:tabs>
        <w:spacing w:before="0" w:beforeAutospacing="1" w:after="0" w:afterAutospacing="1"/>
        <w:ind w:left="2100" w:leftChars="0" w:hanging="420" w:firstLineChars="0"/>
        <w:rPr>
          <w:sz w:val="24"/>
          <w:szCs w:val="24"/>
        </w:rPr>
      </w:pPr>
      <w:r>
        <w:rPr>
          <w:sz w:val="24"/>
          <w:szCs w:val="24"/>
        </w:rPr>
        <w:t>N е общият брой документи в корпуса.</w:t>
      </w:r>
    </w:p>
    <w:p w14:paraId="6034FDA8">
      <w:pPr>
        <w:keepNext w:val="0"/>
        <w:keepLines w:val="0"/>
        <w:widowControl/>
        <w:numPr>
          <w:ilvl w:val="0"/>
          <w:numId w:val="56"/>
        </w:numPr>
        <w:suppressLineNumbers w:val="0"/>
        <w:tabs>
          <w:tab w:val="left" w:pos="1440"/>
          <w:tab w:val="clear" w:pos="2100"/>
        </w:tabs>
        <w:spacing w:before="0" w:beforeAutospacing="1" w:after="0" w:afterAutospacing="1"/>
        <w:ind w:left="2100" w:leftChars="0" w:hanging="420" w:firstLineChars="0"/>
        <w:rPr>
          <w:rFonts w:hint="default"/>
          <w:sz w:val="24"/>
          <w:szCs w:val="24"/>
          <w:lang w:val="en-US"/>
        </w:rPr>
      </w:pPr>
      <w:r>
        <w:rPr>
          <w:rFonts w:hint="default"/>
          <w:sz w:val="24"/>
          <w:szCs w:val="24"/>
          <w:lang w:val="en-US"/>
        </w:rPr>
        <w:t xml:space="preserve"> </w:t>
      </w:r>
      <w:r>
        <w:rPr>
          <w:sz w:val="24"/>
          <w:szCs w:val="24"/>
        </w:rPr>
        <w:t>1</w:t>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брой документи, съдържащи думата</w:t>
      </w:r>
      <w:r>
        <w:rPr>
          <w:rFonts w:hint="default"/>
          <w:sz w:val="24"/>
          <w:szCs w:val="24"/>
          <w:lang w:val="en-US"/>
        </w:rPr>
        <w:t xml:space="preserve"> </w:t>
      </w:r>
      <w:r>
        <w:rPr>
          <w:rFonts w:hint="default"/>
          <w:sz w:val="24"/>
          <w:szCs w:val="24"/>
          <w:lang w:val="bg-BG"/>
        </w:rPr>
        <w:t>добавя “</w:t>
      </w:r>
      <w:r>
        <w:rPr>
          <w:sz w:val="24"/>
          <w:szCs w:val="24"/>
        </w:rPr>
        <w:t>1</w:t>
      </w:r>
      <w:r>
        <w:rPr>
          <w:rFonts w:hint="default"/>
          <w:sz w:val="24"/>
          <w:szCs w:val="24"/>
          <w:lang w:val="bg-BG"/>
        </w:rPr>
        <w:t>”,</w:t>
      </w:r>
      <w:r>
        <w:rPr>
          <w:sz w:val="24"/>
          <w:szCs w:val="24"/>
        </w:rPr>
        <w:t xml:space="preserve"> за да се избегне деление на 0.</w:t>
      </w:r>
    </w:p>
    <w:p w14:paraId="17FE36E5">
      <w:pPr>
        <w:pStyle w:val="19"/>
        <w:keepNext w:val="0"/>
        <w:keepLines w:val="0"/>
        <w:widowControl/>
        <w:numPr>
          <w:ilvl w:val="0"/>
          <w:numId w:val="52"/>
        </w:numPr>
        <w:suppressLineNumbers w:val="0"/>
        <w:ind w:left="0" w:leftChars="0" w:firstLine="720" w:firstLineChars="0"/>
        <w:rPr>
          <w:rFonts w:hint="default" w:ascii="Arial" w:hAnsi="Arial" w:cs="Arial"/>
          <w:sz w:val="24"/>
          <w:szCs w:val="24"/>
        </w:rPr>
      </w:pPr>
      <w:r>
        <w:rPr>
          <w:rStyle w:val="20"/>
          <w:rFonts w:hint="default" w:ascii="Arial" w:hAnsi="Arial" w:cs="Arial"/>
          <w:sz w:val="24"/>
          <w:szCs w:val="24"/>
        </w:rPr>
        <w:t>TF-IDF</w:t>
      </w:r>
      <w:r>
        <w:rPr>
          <w:rFonts w:hint="default" w:ascii="Arial" w:hAnsi="Arial" w:cs="Arial"/>
          <w:sz w:val="24"/>
          <w:szCs w:val="24"/>
        </w:rPr>
        <w:t>:</w:t>
      </w:r>
    </w:p>
    <w:p w14:paraId="0CEC82AE">
      <w:pPr>
        <w:keepNext w:val="0"/>
        <w:keepLines w:val="0"/>
        <w:widowControl/>
        <w:numPr>
          <w:ilvl w:val="0"/>
          <w:numId w:val="57"/>
        </w:numPr>
        <w:suppressLineNumbers w:val="0"/>
        <w:tabs>
          <w:tab w:val="left" w:pos="720"/>
          <w:tab w:val="clear" w:pos="1260"/>
        </w:tabs>
        <w:spacing w:before="0" w:beforeAutospacing="1" w:after="0" w:afterAutospacing="1"/>
        <w:ind w:left="1260" w:leftChars="0" w:hanging="420" w:firstLineChars="0"/>
      </w:pPr>
      <w:r>
        <w:rPr>
          <w:rFonts w:hint="default" w:ascii="Arial" w:hAnsi="Arial" w:cs="Arial"/>
          <w:sz w:val="24"/>
          <w:szCs w:val="24"/>
        </w:rPr>
        <w:t xml:space="preserve">Това е произведението на TF и IDF: </w:t>
      </w:r>
    </w:p>
    <w:p w14:paraId="4CBD6EC4">
      <w:pPr>
        <w:keepNext w:val="0"/>
        <w:keepLines w:val="0"/>
        <w:widowControl/>
        <w:numPr>
          <w:ilvl w:val="0"/>
          <w:numId w:val="0"/>
        </w:numPr>
        <w:suppressLineNumbers w:val="0"/>
        <w:tabs>
          <w:tab w:val="left" w:pos="720"/>
        </w:tabs>
        <w:spacing w:before="0" w:beforeAutospacing="1" w:after="0" w:afterAutospacing="1"/>
        <w:ind w:left="840" w:leftChars="0"/>
      </w:pPr>
      <w:r>
        <w:rPr>
          <w:rFonts w:hint="default"/>
          <w:lang w:val="en-US"/>
        </w:rPr>
        <w:tab/>
      </w:r>
      <w:r>
        <w:rPr>
          <w:rFonts w:hint="default"/>
          <w:lang w:val="en-US"/>
        </w:rPr>
        <w:tab/>
      </w:r>
      <m:oMath>
        <m:r>
          <m:rPr>
            <m:sty m:val="b"/>
          </m:rPr>
          <w:rPr>
            <w:rFonts w:hint="default" w:ascii="Cambria Math" w:hAnsi="Cambria Math" w:cs="Arial"/>
            <w:color w:val="000000"/>
            <w:sz w:val="28"/>
            <w:szCs w:val="28"/>
            <w:lang w:val="en-US" w:eastAsia="en-US" w:bidi="ar-SA"/>
          </w:rPr>
          <m:t>TF − IDF(w,d) = TF(w,d)</m:t>
        </m:r>
        <m:r>
          <m:rPr>
            <m:sty m:val="b"/>
          </m:rPr>
          <w:rPr>
            <w:rFonts w:hint="default" w:ascii="Cambria Math" w:hAnsi="Cambria Math" w:cs="Cambria Math"/>
            <w:color w:val="000000"/>
            <w:sz w:val="28"/>
            <w:szCs w:val="28"/>
            <w:lang w:val="en-US" w:eastAsia="en-US" w:bidi="ar-SA"/>
          </w:rPr>
          <m:t xml:space="preserve">∙ </m:t>
        </m:r>
        <m:r>
          <m:rPr>
            <m:sty m:val="b"/>
          </m:rPr>
          <w:rPr>
            <w:rFonts w:hint="default" w:ascii="Cambria Math" w:hAnsi="Cambria Math" w:cs="Arial"/>
            <w:color w:val="000000"/>
            <w:sz w:val="28"/>
            <w:szCs w:val="28"/>
            <w:lang w:val="en-US" w:eastAsia="en-US" w:bidi="ar-SA"/>
          </w:rPr>
          <m:t>IDF(w)</m:t>
        </m:r>
        <m:r>
          <m:rPr>
            <m:sty m:val="p"/>
          </m:rPr>
          <w:rPr>
            <w:rFonts w:hint="default" w:ascii="Cambria Math" w:hAnsi="Cambria Math" w:cs="Arial"/>
            <w:color w:val="000000"/>
            <w:sz w:val="22"/>
            <w:szCs w:val="22"/>
            <w:lang w:val="en-US" w:eastAsia="en-US" w:bidi="ar-SA"/>
          </w:rPr>
          <m:t xml:space="preserve"> </m:t>
        </m:r>
      </m:oMath>
    </w:p>
    <w:p w14:paraId="50E6D0BB">
      <w:pPr>
        <w:keepNext w:val="0"/>
        <w:keepLines w:val="0"/>
        <w:widowControl/>
        <w:numPr>
          <w:ilvl w:val="0"/>
          <w:numId w:val="57"/>
        </w:numPr>
        <w:suppressLineNumbers w:val="0"/>
        <w:tabs>
          <w:tab w:val="left" w:pos="720"/>
          <w:tab w:val="clear" w:pos="1260"/>
        </w:tabs>
        <w:spacing w:before="0" w:beforeAutospacing="1" w:after="0" w:afterAutospacing="1"/>
        <w:ind w:left="1260" w:leftChars="0" w:hanging="420" w:firstLineChars="0"/>
        <w:rPr>
          <w:rFonts w:hint="default"/>
          <w:sz w:val="24"/>
          <w:szCs w:val="24"/>
          <w:lang w:val="en-US"/>
        </w:rPr>
      </w:pPr>
      <w:r>
        <w:rPr>
          <w:sz w:val="24"/>
          <w:szCs w:val="24"/>
        </w:rPr>
        <w:t>Думи, които са често срещани в документа, но рядко срещани в останалите документи, получават висока стойност.</w:t>
      </w:r>
    </w:p>
    <w:p w14:paraId="5DC10C85">
      <w:pPr>
        <w:keepNext w:val="0"/>
        <w:keepLines w:val="0"/>
        <w:widowControl/>
        <w:numPr>
          <w:ilvl w:val="0"/>
          <w:numId w:val="0"/>
        </w:numPr>
        <w:suppressLineNumbers w:val="0"/>
        <w:spacing w:before="0" w:beforeAutospacing="1" w:after="0" w:afterAutospacing="1"/>
        <w:ind w:left="360" w:leftChars="0"/>
        <w:rPr>
          <w:rFonts w:hint="default" w:ascii="Arial" w:hAnsi="Arial" w:cs="Arial"/>
          <w:b/>
          <w:bCs/>
          <w:sz w:val="24"/>
          <w:szCs w:val="24"/>
          <w:lang w:val="bg-BG"/>
        </w:rPr>
      </w:pPr>
      <w:r>
        <w:rPr>
          <w:rFonts w:hint="default"/>
          <w:b/>
          <w:bCs/>
          <w:lang w:val="bg-BG"/>
        </w:rPr>
        <w:t xml:space="preserve">Начин на работа: </w:t>
      </w:r>
      <w:r>
        <w:rPr>
          <w:rFonts w:hint="default" w:ascii="Arial" w:hAnsi="Arial" w:eastAsia="SimSun" w:cs="Arial"/>
          <w:sz w:val="24"/>
          <w:szCs w:val="24"/>
        </w:rPr>
        <w:t>Подчертава думи, които са специфични за даден документ, като намалява значението на думи, които са общи в много документи (напр. "и", "или", "но").</w:t>
      </w:r>
    </w:p>
    <w:p w14:paraId="15AA8105">
      <w:pPr>
        <w:pStyle w:val="8"/>
        <w:bidi w:val="0"/>
        <w:rPr>
          <w:rFonts w:hint="default"/>
          <w:lang w:val="bg-BG"/>
        </w:rPr>
      </w:pPr>
      <w:r>
        <w:rPr>
          <w:rFonts w:hint="default"/>
          <w:lang w:val="bg-BG"/>
        </w:rPr>
        <w:t xml:space="preserve">Алгоритъмът </w:t>
      </w:r>
      <w:r>
        <w:rPr>
          <w:rFonts w:hint="default"/>
          <w:lang w:val="en-US"/>
        </w:rPr>
        <w:t xml:space="preserve">Faiss </w:t>
      </w:r>
      <w:r>
        <w:rPr>
          <w:rFonts w:hint="default"/>
          <w:lang w:val="bg-BG"/>
        </w:rPr>
        <w:t>в код</w:t>
      </w:r>
    </w:p>
    <w:p w14:paraId="6FA51685">
      <w:pPr>
        <w:rPr>
          <w:rFonts w:hint="default"/>
          <w:sz w:val="24"/>
          <w:szCs w:val="24"/>
          <w:lang w:val="en-US"/>
        </w:rPr>
      </w:pPr>
      <w:r>
        <w:rPr>
          <w:rFonts w:hint="default"/>
          <w:sz w:val="24"/>
          <w:szCs w:val="24"/>
          <w:lang w:val="bg-BG"/>
        </w:rPr>
        <w:t xml:space="preserve">Кодът на този експеримент с коментари към него може да откриете във файла </w:t>
      </w:r>
      <w:r>
        <w:rPr>
          <w:rFonts w:hint="default"/>
          <w:b/>
          <w:bCs/>
          <w:sz w:val="24"/>
          <w:szCs w:val="24"/>
          <w:lang w:val="en-US"/>
        </w:rPr>
        <w:t>knn_faiss.py</w:t>
      </w:r>
      <w:r>
        <w:rPr>
          <w:rFonts w:hint="default"/>
          <w:sz w:val="24"/>
          <w:szCs w:val="24"/>
          <w:lang w:val="en-US"/>
        </w:rPr>
        <w:t xml:space="preserve"> </w:t>
      </w:r>
      <w:r>
        <w:rPr>
          <w:rFonts w:hint="default"/>
          <w:sz w:val="24"/>
          <w:szCs w:val="24"/>
          <w:lang w:val="bg-BG"/>
        </w:rPr>
        <w:t xml:space="preserve">в директорията </w:t>
      </w:r>
      <w:r>
        <w:rPr>
          <w:rFonts w:hint="default"/>
          <w:b/>
          <w:bCs/>
          <w:sz w:val="24"/>
          <w:szCs w:val="24"/>
          <w:lang w:val="en-US"/>
        </w:rPr>
        <w:t>src/code</w:t>
      </w:r>
      <w:r>
        <w:rPr>
          <w:rFonts w:hint="default"/>
          <w:sz w:val="24"/>
          <w:szCs w:val="24"/>
          <w:lang w:val="en-US"/>
        </w:rPr>
        <w:t>.</w:t>
      </w:r>
    </w:p>
    <w:p w14:paraId="529964DC">
      <w:pPr>
        <w:pStyle w:val="8"/>
        <w:bidi w:val="0"/>
        <w:rPr>
          <w:rFonts w:hint="default"/>
          <w:lang w:val="bg-BG"/>
        </w:rPr>
      </w:pPr>
      <w:r>
        <w:rPr>
          <w:rFonts w:hint="default"/>
          <w:lang w:val="bg-BG"/>
        </w:rPr>
        <w:t>Резултати</w:t>
      </w:r>
    </w:p>
    <w:p w14:paraId="259C55D3">
      <w:pPr>
        <w:pStyle w:val="8"/>
        <w:bidi w:val="0"/>
        <w:rPr>
          <w:rFonts w:hint="default"/>
          <w:lang w:val="bg-BG"/>
        </w:rPr>
      </w:pPr>
      <w:r>
        <w:rPr>
          <w:rFonts w:hint="default"/>
          <w:lang w:val="bg-BG"/>
        </w:rPr>
        <w:t>Изводи</w:t>
      </w:r>
    </w:p>
    <w:p w14:paraId="397902DE">
      <w:pPr>
        <w:pStyle w:val="7"/>
        <w:bidi w:val="0"/>
        <w:rPr>
          <w:rFonts w:hint="default" w:ascii="Arial" w:hAnsi="Arial" w:cs="Arial"/>
          <w:sz w:val="24"/>
          <w:szCs w:val="24"/>
          <w:lang w:val="en-US"/>
        </w:rPr>
      </w:pPr>
      <w:r>
        <w:rPr>
          <w:rFonts w:hint="default" w:ascii="Arial" w:hAnsi="Arial" w:cs="Arial"/>
          <w:sz w:val="24"/>
          <w:szCs w:val="24"/>
          <w:lang w:val="en-US"/>
        </w:rPr>
        <w:t>ANNOY</w:t>
      </w:r>
    </w:p>
    <w:p w14:paraId="35E40C95">
      <w:pPr>
        <w:pStyle w:val="8"/>
        <w:bidi w:val="0"/>
        <w:rPr>
          <w:rFonts w:hint="default"/>
          <w:lang w:val="bg-BG"/>
        </w:rPr>
      </w:pPr>
      <w:r>
        <w:rPr>
          <w:rFonts w:hint="default"/>
          <w:lang w:val="bg-BG"/>
        </w:rPr>
        <w:t xml:space="preserve">Алгоритъмът </w:t>
      </w:r>
      <w:r>
        <w:rPr>
          <w:rFonts w:hint="default"/>
          <w:lang w:val="en-US"/>
        </w:rPr>
        <w:t xml:space="preserve">ANNOY </w:t>
      </w:r>
      <w:r>
        <w:rPr>
          <w:rFonts w:hint="default"/>
          <w:lang w:val="bg-BG"/>
        </w:rPr>
        <w:t>в стъпки</w:t>
      </w:r>
    </w:p>
    <w:p w14:paraId="786D2E38">
      <w:pPr>
        <w:pStyle w:val="19"/>
        <w:keepNext w:val="0"/>
        <w:keepLines w:val="0"/>
        <w:widowControl/>
        <w:suppressLineNumbers w:val="0"/>
        <w:rPr>
          <w:rFonts w:hint="default" w:ascii="Arial" w:hAnsi="Arial" w:cs="Arial"/>
          <w:sz w:val="24"/>
          <w:szCs w:val="24"/>
        </w:rPr>
      </w:pPr>
      <w:r>
        <w:rPr>
          <w:rFonts w:hint="default" w:ascii="SimSun" w:hAnsi="SimSun" w:eastAsia="SimSun" w:cs="SimSun"/>
          <w:sz w:val="24"/>
          <w:lang w:val="bg-BG"/>
        </w:rPr>
        <w:t>1.</w:t>
      </w:r>
      <w:r>
        <w:rPr>
          <w:rFonts w:hint="eastAsia" w:ascii="SimSun" w:hAnsi="SimSun" w:eastAsia="SimSun" w:cs="SimSun"/>
          <w:sz w:val="24"/>
        </w:rPr>
        <w:t xml:space="preserve"> </w:t>
      </w:r>
      <w:r>
        <w:rPr>
          <w:rStyle w:val="20"/>
          <w:rFonts w:hint="default" w:ascii="Arial" w:hAnsi="Arial" w:cs="Arial"/>
          <w:sz w:val="24"/>
          <w:szCs w:val="24"/>
        </w:rPr>
        <w:t>Индексиране (Indexing)</w:t>
      </w:r>
      <w:r>
        <w:rPr>
          <w:rFonts w:hint="default" w:ascii="Arial" w:hAnsi="Arial" w:cs="Arial"/>
          <w:sz w:val="24"/>
          <w:szCs w:val="24"/>
        </w:rPr>
        <w:t>:</w:t>
      </w:r>
    </w:p>
    <w:p w14:paraId="4276DF0B">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Избира се случайна точка за разделяне по случайно избран размер на данни, която създава кореновия възел на дървото.</w:t>
      </w:r>
    </w:p>
    <w:p w14:paraId="441DCC37">
      <w:pPr>
        <w:keepNext w:val="0"/>
        <w:keepLines w:val="0"/>
        <w:widowControl/>
        <w:numPr>
          <w:ilvl w:val="0"/>
          <w:numId w:val="5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Данните се разделят рекурсивно в по-малки региони чрез избиране на нови точки за разделяне на различни размери по всяко ниво на дървото.</w:t>
      </w:r>
    </w:p>
    <w:p w14:paraId="17324193">
      <w:pPr>
        <w:keepNext w:val="0"/>
        <w:keepLines w:val="0"/>
        <w:widowControl/>
        <w:numPr>
          <w:ilvl w:val="0"/>
          <w:numId w:val="58"/>
        </w:numPr>
        <w:suppressLineNumbers w:val="0"/>
        <w:spacing w:before="0" w:beforeAutospacing="1" w:after="0" w:afterAutospacing="1"/>
        <w:ind w:left="720" w:hanging="360"/>
        <w:rPr>
          <w:rFonts w:hint="default"/>
          <w:lang w:val="bg-BG"/>
        </w:rPr>
      </w:pPr>
      <w:r>
        <w:rPr>
          <w:rFonts w:hint="default" w:ascii="Arial" w:hAnsi="Arial" w:cs="Arial"/>
          <w:sz w:val="24"/>
          <w:szCs w:val="24"/>
        </w:rPr>
        <w:t>Стремежът е да се разпределят данните равномерно през дървото, с цел балансирана структура на дървото.</w:t>
      </w:r>
    </w:p>
    <w:p w14:paraId="13797679">
      <w:pPr>
        <w:pStyle w:val="19"/>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2.</w:t>
      </w:r>
      <w:r>
        <w:rPr>
          <w:rFonts w:hint="default" w:ascii="Arial" w:hAnsi="Arial" w:eastAsia="SimSun" w:cs="Arial"/>
          <w:sz w:val="24"/>
          <w:szCs w:val="24"/>
        </w:rPr>
        <w:t xml:space="preserve">  </w:t>
      </w:r>
      <w:r>
        <w:rPr>
          <w:rStyle w:val="20"/>
          <w:rFonts w:hint="default" w:ascii="Arial" w:hAnsi="Arial" w:cs="Arial"/>
          <w:sz w:val="24"/>
          <w:szCs w:val="24"/>
        </w:rPr>
        <w:t>Баланс (Balancing)</w:t>
      </w:r>
      <w:r>
        <w:rPr>
          <w:rFonts w:hint="default" w:ascii="Arial" w:hAnsi="Arial" w:cs="Arial"/>
          <w:sz w:val="24"/>
          <w:szCs w:val="24"/>
        </w:rPr>
        <w:t>:</w:t>
      </w:r>
    </w:p>
    <w:p w14:paraId="703474F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гарантира, че дървото остава балансирано, като поддържа максимален размер за всеки възел.</w:t>
      </w:r>
    </w:p>
    <w:p w14:paraId="0DD2EF22">
      <w:pPr>
        <w:keepNext w:val="0"/>
        <w:keepLines w:val="0"/>
        <w:widowControl/>
        <w:numPr>
          <w:ilvl w:val="0"/>
          <w:numId w:val="5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14:paraId="2807970F">
      <w:pPr>
        <w:keepNext w:val="0"/>
        <w:keepLines w:val="0"/>
        <w:widowControl/>
        <w:numPr>
          <w:ilvl w:val="0"/>
          <w:numId w:val="5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докато не се създадат всички листни възли в дървото.</w:t>
      </w:r>
    </w:p>
    <w:p w14:paraId="657AF49A">
      <w:pPr>
        <w:pStyle w:val="19"/>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3.</w:t>
      </w:r>
      <w:r>
        <w:rPr>
          <w:rFonts w:hint="default" w:ascii="Arial" w:hAnsi="Arial" w:eastAsia="SimSun" w:cs="Arial"/>
          <w:sz w:val="24"/>
          <w:szCs w:val="24"/>
        </w:rPr>
        <w:t xml:space="preserve"> </w:t>
      </w:r>
      <w:r>
        <w:rPr>
          <w:rStyle w:val="20"/>
          <w:rFonts w:hint="default" w:ascii="Arial" w:hAnsi="Arial" w:cs="Arial"/>
          <w:sz w:val="24"/>
          <w:szCs w:val="24"/>
        </w:rPr>
        <w:t>Запитвания (Querying)</w:t>
      </w:r>
      <w:r>
        <w:rPr>
          <w:rFonts w:hint="default" w:ascii="Arial" w:hAnsi="Arial" w:cs="Arial"/>
          <w:sz w:val="24"/>
          <w:szCs w:val="24"/>
        </w:rPr>
        <w:t>:</w:t>
      </w:r>
    </w:p>
    <w:p w14:paraId="07C1DA8A">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започва от кореновия възел и сравнява точката за запитване с точката за разделяне в текущия възел.</w:t>
      </w:r>
    </w:p>
    <w:p w14:paraId="6F6FA5BD">
      <w:pPr>
        <w:keepNext w:val="0"/>
        <w:keepLines w:val="0"/>
        <w:widowControl/>
        <w:numPr>
          <w:ilvl w:val="0"/>
          <w:numId w:val="6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Въз основа на това сравнение алгоритъмът избира дъщерния възел, който е по-близо до точката за запитване.</w:t>
      </w:r>
    </w:p>
    <w:p w14:paraId="109E41FD">
      <w:pPr>
        <w:keepNext w:val="0"/>
        <w:keepLines w:val="0"/>
        <w:widowControl/>
        <w:numPr>
          <w:ilvl w:val="0"/>
          <w:numId w:val="6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14:paraId="367818F5">
      <w:pPr>
        <w:pStyle w:val="19"/>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4.</w:t>
      </w:r>
      <w:r>
        <w:rPr>
          <w:rFonts w:hint="default" w:ascii="Arial" w:hAnsi="Arial" w:eastAsia="SimSun" w:cs="Arial"/>
          <w:sz w:val="24"/>
          <w:szCs w:val="24"/>
        </w:rPr>
        <w:t xml:space="preserve">  </w:t>
      </w:r>
      <w:r>
        <w:rPr>
          <w:rStyle w:val="20"/>
          <w:rFonts w:hint="default" w:ascii="Arial" w:hAnsi="Arial" w:cs="Arial"/>
          <w:sz w:val="24"/>
          <w:szCs w:val="24"/>
        </w:rPr>
        <w:t>Приближени резултати (Approximate results)</w:t>
      </w:r>
      <w:r>
        <w:rPr>
          <w:rFonts w:hint="default" w:ascii="Arial" w:hAnsi="Arial" w:cs="Arial"/>
          <w:sz w:val="24"/>
          <w:szCs w:val="24"/>
        </w:rPr>
        <w:t>:</w:t>
      </w:r>
    </w:p>
    <w:p w14:paraId="01BA6B9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След като се достигне листен възел, алгоритъмът извлича данните в този възел като начален набор от приблизителни най-близки съседи.</w:t>
      </w:r>
    </w:p>
    <w:p w14:paraId="1EBBC42F">
      <w:pPr>
        <w:keepNext w:val="0"/>
        <w:keepLines w:val="0"/>
        <w:widowControl/>
        <w:numPr>
          <w:ilvl w:val="0"/>
          <w:numId w:val="6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Алгоритъмът усъвършенства приближените резултати чрез брутално търсене в ограничен радиус около точката за запитване в листния възел.</w:t>
      </w:r>
    </w:p>
    <w:p w14:paraId="09B5E585">
      <w:pPr>
        <w:keepNext w:val="0"/>
        <w:keepLines w:val="0"/>
        <w:widowControl/>
        <w:numPr>
          <w:ilvl w:val="0"/>
          <w:numId w:val="61"/>
        </w:numPr>
        <w:suppressLineNumbers w:val="0"/>
        <w:spacing w:before="0" w:beforeAutospacing="1" w:after="0" w:afterAutospacing="1"/>
        <w:ind w:left="720" w:hanging="360"/>
        <w:rPr>
          <w:rFonts w:hint="default"/>
          <w:lang w:val="bg-BG"/>
        </w:rPr>
      </w:pPr>
      <w:r>
        <w:rPr>
          <w:rFonts w:hint="default" w:ascii="Arial" w:hAnsi="Arial" w:cs="Arial"/>
          <w:sz w:val="24"/>
          <w:szCs w:val="24"/>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14:paraId="1AF52713">
      <w:pPr>
        <w:pStyle w:val="8"/>
        <w:bidi w:val="0"/>
        <w:rPr>
          <w:rFonts w:hint="default"/>
          <w:lang w:val="bg-BG"/>
        </w:rPr>
      </w:pPr>
      <w:r>
        <w:rPr>
          <w:rFonts w:hint="default"/>
          <w:lang w:val="bg-BG"/>
        </w:rPr>
        <w:t xml:space="preserve">Алгоритъмът </w:t>
      </w:r>
      <w:r>
        <w:rPr>
          <w:rFonts w:hint="default"/>
          <w:lang w:val="en-US"/>
        </w:rPr>
        <w:t xml:space="preserve">ANNOY </w:t>
      </w:r>
      <w:r>
        <w:rPr>
          <w:rFonts w:hint="default"/>
          <w:lang w:val="bg-BG"/>
        </w:rPr>
        <w:t xml:space="preserve">в код </w:t>
      </w:r>
    </w:p>
    <w:p w14:paraId="0D13FD73">
      <w:pPr>
        <w:rPr>
          <w:rFonts w:hint="default"/>
        </w:rPr>
      </w:pPr>
      <w:r>
        <w:rPr>
          <w:rFonts w:hint="default"/>
          <w:sz w:val="24"/>
          <w:szCs w:val="24"/>
          <w:lang w:val="bg-BG"/>
        </w:rPr>
        <w:t xml:space="preserve">Кодът на този експеримент с коментари към него може да откриете във файла </w:t>
      </w:r>
      <w:r>
        <w:rPr>
          <w:rFonts w:hint="default"/>
          <w:b/>
          <w:bCs/>
          <w:sz w:val="24"/>
          <w:szCs w:val="24"/>
          <w:lang w:val="en-US"/>
        </w:rPr>
        <w:t>knn_annoy.py</w:t>
      </w:r>
      <w:r>
        <w:rPr>
          <w:rFonts w:hint="default"/>
          <w:sz w:val="24"/>
          <w:szCs w:val="24"/>
          <w:lang w:val="en-US"/>
        </w:rPr>
        <w:t xml:space="preserve"> </w:t>
      </w:r>
      <w:r>
        <w:rPr>
          <w:rFonts w:hint="default"/>
          <w:sz w:val="24"/>
          <w:szCs w:val="24"/>
          <w:lang w:val="bg-BG"/>
        </w:rPr>
        <w:t xml:space="preserve">в директорията </w:t>
      </w:r>
      <w:r>
        <w:rPr>
          <w:rFonts w:hint="default"/>
          <w:b/>
          <w:bCs/>
          <w:sz w:val="24"/>
          <w:szCs w:val="24"/>
          <w:lang w:val="en-US"/>
        </w:rPr>
        <w:t>src/code</w:t>
      </w:r>
      <w:r>
        <w:rPr>
          <w:rFonts w:hint="default"/>
          <w:sz w:val="24"/>
          <w:szCs w:val="24"/>
          <w:lang w:val="en-US"/>
        </w:rPr>
        <w:t>.</w:t>
      </w:r>
    </w:p>
    <w:p w14:paraId="6B1483D5">
      <w:pPr>
        <w:pStyle w:val="9"/>
        <w:bidi w:val="0"/>
        <w:rPr>
          <w:rFonts w:hint="default"/>
          <w:lang w:val="en-US"/>
        </w:rPr>
      </w:pPr>
      <w:r>
        <w:rPr>
          <w:rFonts w:hint="default"/>
          <w:lang w:val="bg-BG"/>
        </w:rPr>
        <w:t xml:space="preserve">Сравнение между </w:t>
      </w:r>
      <w:r>
        <w:rPr>
          <w:rFonts w:hint="default"/>
          <w:lang w:val="en-US"/>
        </w:rPr>
        <w:t xml:space="preserve">ANNOY, HNSW </w:t>
      </w:r>
      <w:r>
        <w:rPr>
          <w:rFonts w:hint="default"/>
          <w:lang w:val="bg-BG"/>
        </w:rPr>
        <w:t xml:space="preserve">и </w:t>
      </w:r>
      <w:r>
        <w:rPr>
          <w:rFonts w:hint="default"/>
          <w:lang w:val="en-US"/>
        </w:rPr>
        <w:t>FAISS</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1956"/>
        <w:gridCol w:w="2676"/>
        <w:gridCol w:w="2436"/>
      </w:tblGrid>
      <w:tr w14:paraId="67712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983" w:type="dxa"/>
            <w:shd w:val="clear" w:color="auto" w:fill="auto"/>
            <w:vAlign w:val="center"/>
          </w:tcPr>
          <w:p w14:paraId="0FA3987B">
            <w:pPr>
              <w:keepNext w:val="0"/>
              <w:keepLines w:val="0"/>
              <w:widowControl/>
              <w:suppressLineNumbers w:val="0"/>
              <w:jc w:val="center"/>
              <w:rPr>
                <w:rFonts w:hint="default" w:ascii="Arial" w:hAnsi="Arial" w:cs="Arial"/>
                <w:b/>
                <w:bCs/>
                <w:color w:val="auto"/>
                <w:sz w:val="24"/>
                <w:szCs w:val="24"/>
              </w:rPr>
            </w:pPr>
            <w:r>
              <w:rPr>
                <w:rStyle w:val="20"/>
                <w:rFonts w:hint="default" w:ascii="Arial" w:hAnsi="Arial" w:eastAsia="SimSun" w:cs="Arial"/>
                <w:color w:val="auto"/>
                <w:kern w:val="0"/>
                <w:sz w:val="24"/>
                <w:szCs w:val="24"/>
                <w:lang w:val="en-US" w:eastAsia="zh-CN" w:bidi="ar"/>
              </w:rPr>
              <w:t>Критерий</w:t>
            </w:r>
          </w:p>
        </w:tc>
        <w:tc>
          <w:tcPr>
            <w:tcW w:w="1926" w:type="dxa"/>
            <w:shd w:val="clear" w:color="auto" w:fill="auto"/>
            <w:vAlign w:val="center"/>
          </w:tcPr>
          <w:p w14:paraId="609269BE">
            <w:pPr>
              <w:keepNext w:val="0"/>
              <w:keepLines w:val="0"/>
              <w:widowControl/>
              <w:suppressLineNumbers w:val="0"/>
              <w:jc w:val="center"/>
              <w:rPr>
                <w:rFonts w:hint="default" w:ascii="Arial" w:hAnsi="Arial" w:cs="Arial"/>
                <w:b/>
                <w:bCs/>
                <w:color w:val="auto"/>
                <w:sz w:val="24"/>
                <w:szCs w:val="24"/>
                <w:lang w:val="en-US"/>
              </w:rPr>
            </w:pPr>
            <w:r>
              <w:rPr>
                <w:rStyle w:val="20"/>
                <w:rFonts w:hint="default" w:ascii="Arial" w:hAnsi="Arial" w:eastAsia="SimSun" w:cs="Arial"/>
                <w:color w:val="auto"/>
                <w:kern w:val="0"/>
                <w:sz w:val="24"/>
                <w:szCs w:val="24"/>
                <w:lang w:val="en-US" w:eastAsia="zh-CN" w:bidi="ar"/>
              </w:rPr>
              <w:t>ANNOY</w:t>
            </w:r>
          </w:p>
        </w:tc>
        <w:tc>
          <w:tcPr>
            <w:tcW w:w="2646" w:type="dxa"/>
            <w:shd w:val="clear" w:color="auto" w:fill="auto"/>
            <w:vAlign w:val="center"/>
          </w:tcPr>
          <w:p w14:paraId="44DCD9D4">
            <w:pPr>
              <w:keepNext w:val="0"/>
              <w:keepLines w:val="0"/>
              <w:widowControl/>
              <w:suppressLineNumbers w:val="0"/>
              <w:jc w:val="center"/>
              <w:rPr>
                <w:rFonts w:hint="default" w:ascii="Arial" w:hAnsi="Arial" w:cs="Arial"/>
                <w:b/>
                <w:bCs/>
                <w:color w:val="auto"/>
                <w:sz w:val="24"/>
                <w:szCs w:val="24"/>
              </w:rPr>
            </w:pPr>
            <w:r>
              <w:rPr>
                <w:rStyle w:val="20"/>
                <w:rFonts w:hint="default" w:ascii="Arial" w:hAnsi="Arial" w:eastAsia="SimSun" w:cs="Arial"/>
                <w:color w:val="auto"/>
                <w:kern w:val="0"/>
                <w:sz w:val="24"/>
                <w:szCs w:val="24"/>
                <w:lang w:val="en-US" w:eastAsia="zh-CN" w:bidi="ar"/>
              </w:rPr>
              <w:t>HNSW</w:t>
            </w:r>
          </w:p>
        </w:tc>
        <w:tc>
          <w:tcPr>
            <w:tcW w:w="2391" w:type="dxa"/>
            <w:shd w:val="clear" w:color="auto" w:fill="auto"/>
            <w:vAlign w:val="center"/>
          </w:tcPr>
          <w:p w14:paraId="1067B818">
            <w:pPr>
              <w:keepNext w:val="0"/>
              <w:keepLines w:val="0"/>
              <w:widowControl/>
              <w:suppressLineNumbers w:val="0"/>
              <w:jc w:val="center"/>
              <w:rPr>
                <w:rFonts w:hint="default" w:ascii="Arial" w:hAnsi="Arial" w:cs="Arial"/>
                <w:b/>
                <w:bCs/>
                <w:color w:val="auto"/>
                <w:sz w:val="24"/>
                <w:szCs w:val="24"/>
              </w:rPr>
            </w:pPr>
            <w:r>
              <w:rPr>
                <w:rStyle w:val="20"/>
                <w:rFonts w:hint="default" w:ascii="Arial" w:hAnsi="Arial" w:eastAsia="SimSun" w:cs="Arial"/>
                <w:color w:val="auto"/>
                <w:kern w:val="0"/>
                <w:sz w:val="24"/>
                <w:szCs w:val="24"/>
                <w:lang w:val="en-US" w:eastAsia="zh-CN" w:bidi="ar"/>
              </w:rPr>
              <w:t>FAISS</w:t>
            </w:r>
          </w:p>
        </w:tc>
      </w:tr>
    </w:tbl>
    <w:p w14:paraId="728B580B">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1968"/>
        <w:gridCol w:w="2700"/>
        <w:gridCol w:w="2400"/>
      </w:tblGrid>
      <w:tr w14:paraId="017FD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59" w:type="dxa"/>
            <w:shd w:val="clear" w:color="auto" w:fill="auto"/>
            <w:vAlign w:val="center"/>
          </w:tcPr>
          <w:p w14:paraId="75B2F4F0">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Точност</w:t>
            </w:r>
          </w:p>
        </w:tc>
        <w:tc>
          <w:tcPr>
            <w:tcW w:w="1938" w:type="dxa"/>
            <w:shd w:val="clear" w:color="auto" w:fill="auto"/>
            <w:vAlign w:val="center"/>
          </w:tcPr>
          <w:p w14:paraId="196FEBA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Висока, но контролирана от броя на дърветата.</w:t>
            </w:r>
          </w:p>
        </w:tc>
        <w:tc>
          <w:tcPr>
            <w:tcW w:w="2670" w:type="dxa"/>
            <w:shd w:val="clear" w:color="auto" w:fill="auto"/>
            <w:vAlign w:val="center"/>
          </w:tcPr>
          <w:p w14:paraId="523A5941">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благодарение на малкия свят и дългосрочните връзки.</w:t>
            </w:r>
          </w:p>
        </w:tc>
        <w:tc>
          <w:tcPr>
            <w:tcW w:w="2355" w:type="dxa"/>
            <w:shd w:val="clear" w:color="auto" w:fill="auto"/>
            <w:vAlign w:val="center"/>
          </w:tcPr>
          <w:p w14:paraId="7F789C5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за големи и високодименсионални данни.</w:t>
            </w:r>
          </w:p>
        </w:tc>
      </w:tr>
    </w:tbl>
    <w:p w14:paraId="2DE05F0C">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44"/>
        <w:gridCol w:w="2724"/>
        <w:gridCol w:w="2376"/>
      </w:tblGrid>
      <w:tr w14:paraId="6FA48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1" w:type="dxa"/>
            <w:shd w:val="clear" w:color="auto" w:fill="auto"/>
            <w:vAlign w:val="center"/>
          </w:tcPr>
          <w:p w14:paraId="30AAA6E4">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Скорост на търсене</w:t>
            </w:r>
          </w:p>
        </w:tc>
        <w:tc>
          <w:tcPr>
            <w:tcW w:w="1914" w:type="dxa"/>
            <w:shd w:val="clear" w:color="auto" w:fill="auto"/>
            <w:vAlign w:val="center"/>
          </w:tcPr>
          <w:p w14:paraId="676368F9">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Бърза, но зависи от броя на дърветата.</w:t>
            </w:r>
          </w:p>
        </w:tc>
        <w:tc>
          <w:tcPr>
            <w:tcW w:w="2694" w:type="dxa"/>
            <w:shd w:val="clear" w:color="auto" w:fill="auto"/>
            <w:vAlign w:val="center"/>
          </w:tcPr>
          <w:p w14:paraId="38FB0A2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бърза благодарение на оптимизираното търсене в графи.</w:t>
            </w:r>
          </w:p>
        </w:tc>
        <w:tc>
          <w:tcPr>
            <w:tcW w:w="2331" w:type="dxa"/>
            <w:shd w:val="clear" w:color="auto" w:fill="auto"/>
            <w:vAlign w:val="center"/>
          </w:tcPr>
          <w:p w14:paraId="7CA1FA02">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Изключително бърза при големи данни с GPU оптимизация.</w:t>
            </w:r>
          </w:p>
        </w:tc>
      </w:tr>
    </w:tbl>
    <w:p w14:paraId="2C46BBCE">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56"/>
        <w:gridCol w:w="2712"/>
        <w:gridCol w:w="2364"/>
      </w:tblGrid>
      <w:tr w14:paraId="58E780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1" w:type="dxa"/>
            <w:shd w:val="clear" w:color="auto" w:fill="auto"/>
            <w:vAlign w:val="center"/>
          </w:tcPr>
          <w:p w14:paraId="6720C3E3">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Ефективност при добавяне на нови данни</w:t>
            </w:r>
          </w:p>
        </w:tc>
        <w:tc>
          <w:tcPr>
            <w:tcW w:w="1926" w:type="dxa"/>
            <w:shd w:val="clear" w:color="auto" w:fill="auto"/>
            <w:vAlign w:val="center"/>
          </w:tcPr>
          <w:p w14:paraId="326A92D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пълно изграждане на дърветата при нови данни.</w:t>
            </w:r>
          </w:p>
        </w:tc>
        <w:tc>
          <w:tcPr>
            <w:tcW w:w="2682" w:type="dxa"/>
            <w:shd w:val="clear" w:color="auto" w:fill="auto"/>
            <w:vAlign w:val="center"/>
          </w:tcPr>
          <w:p w14:paraId="749E17F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Поддържа динамични актуализации (добавяне и премахване на точки).</w:t>
            </w:r>
          </w:p>
        </w:tc>
        <w:tc>
          <w:tcPr>
            <w:tcW w:w="2319" w:type="dxa"/>
            <w:shd w:val="clear" w:color="auto" w:fill="auto"/>
            <w:vAlign w:val="center"/>
          </w:tcPr>
          <w:p w14:paraId="012641B5">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частична или пълна прекалибрация на индексите за някои типове.</w:t>
            </w:r>
          </w:p>
        </w:tc>
      </w:tr>
    </w:tbl>
    <w:p w14:paraId="403C24E5">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2"/>
        <w:gridCol w:w="1920"/>
        <w:gridCol w:w="2688"/>
        <w:gridCol w:w="2388"/>
      </w:tblGrid>
      <w:tr w14:paraId="127E9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07" w:type="dxa"/>
            <w:shd w:val="clear" w:color="auto" w:fill="auto"/>
            <w:vAlign w:val="center"/>
          </w:tcPr>
          <w:p w14:paraId="446FCB19">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Използване на памет</w:t>
            </w:r>
          </w:p>
        </w:tc>
        <w:tc>
          <w:tcPr>
            <w:tcW w:w="1890" w:type="dxa"/>
            <w:shd w:val="clear" w:color="auto" w:fill="auto"/>
            <w:vAlign w:val="center"/>
          </w:tcPr>
          <w:p w14:paraId="32C0D764">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Ниско, създаден за работа с данни на диск.</w:t>
            </w:r>
          </w:p>
        </w:tc>
        <w:tc>
          <w:tcPr>
            <w:tcW w:w="2658" w:type="dxa"/>
            <w:shd w:val="clear" w:color="auto" w:fill="auto"/>
            <w:vAlign w:val="center"/>
          </w:tcPr>
          <w:p w14:paraId="57372EF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Средно до високо, особено за големи графи.</w:t>
            </w:r>
          </w:p>
        </w:tc>
        <w:tc>
          <w:tcPr>
            <w:tcW w:w="2343" w:type="dxa"/>
            <w:shd w:val="clear" w:color="auto" w:fill="auto"/>
            <w:vAlign w:val="center"/>
          </w:tcPr>
          <w:p w14:paraId="28FAD3F3">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Високо, изисква целият индекс да бъде в паметта за максимална ефективност.</w:t>
            </w:r>
          </w:p>
        </w:tc>
      </w:tr>
    </w:tbl>
    <w:p w14:paraId="109325A1">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6"/>
        <w:gridCol w:w="1896"/>
        <w:gridCol w:w="2688"/>
        <w:gridCol w:w="2376"/>
      </w:tblGrid>
      <w:tr w14:paraId="3952E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31" w:type="dxa"/>
            <w:shd w:val="clear" w:color="auto" w:fill="auto"/>
            <w:vAlign w:val="center"/>
          </w:tcPr>
          <w:p w14:paraId="3E4867B3">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Простота на внедряване</w:t>
            </w:r>
          </w:p>
        </w:tc>
        <w:tc>
          <w:tcPr>
            <w:tcW w:w="1866" w:type="dxa"/>
            <w:shd w:val="clear" w:color="auto" w:fill="auto"/>
            <w:vAlign w:val="center"/>
          </w:tcPr>
          <w:p w14:paraId="03BEEEA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лесен за настройка и използване.</w:t>
            </w:r>
          </w:p>
        </w:tc>
        <w:tc>
          <w:tcPr>
            <w:tcW w:w="2658" w:type="dxa"/>
            <w:shd w:val="clear" w:color="auto" w:fill="auto"/>
            <w:vAlign w:val="center"/>
          </w:tcPr>
          <w:p w14:paraId="3C22DB7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по-сложна конфигурация и параметризация.</w:t>
            </w:r>
          </w:p>
        </w:tc>
        <w:tc>
          <w:tcPr>
            <w:tcW w:w="2331" w:type="dxa"/>
            <w:shd w:val="clear" w:color="auto" w:fill="auto"/>
            <w:vAlign w:val="center"/>
          </w:tcPr>
          <w:p w14:paraId="459249F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Сложна настройка, особено за специфични архитектури (GPU, специализирани индекси).</w:t>
            </w:r>
          </w:p>
        </w:tc>
      </w:tr>
    </w:tbl>
    <w:p w14:paraId="4F0A8B7C">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1884"/>
        <w:gridCol w:w="2686"/>
        <w:gridCol w:w="2366"/>
      </w:tblGrid>
      <w:tr w14:paraId="279B1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55" w:type="dxa"/>
            <w:shd w:val="clear" w:color="auto" w:fill="auto"/>
            <w:vAlign w:val="center"/>
          </w:tcPr>
          <w:p w14:paraId="2CDA6FEC">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Мащабируемост</w:t>
            </w:r>
          </w:p>
        </w:tc>
        <w:tc>
          <w:tcPr>
            <w:tcW w:w="1854" w:type="dxa"/>
            <w:shd w:val="clear" w:color="auto" w:fill="auto"/>
            <w:vAlign w:val="center"/>
          </w:tcPr>
          <w:p w14:paraId="08DD362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малки до средни набори от данни (до милиони елементи).</w:t>
            </w:r>
          </w:p>
        </w:tc>
        <w:tc>
          <w:tcPr>
            <w:tcW w:w="2656" w:type="dxa"/>
            <w:shd w:val="clear" w:color="auto" w:fill="auto"/>
            <w:vAlign w:val="center"/>
          </w:tcPr>
          <w:p w14:paraId="30A254D3">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Добра за средни до големи набори (до десетки милиони точки).</w:t>
            </w:r>
          </w:p>
        </w:tc>
        <w:tc>
          <w:tcPr>
            <w:tcW w:w="2321" w:type="dxa"/>
            <w:shd w:val="clear" w:color="auto" w:fill="auto"/>
            <w:vAlign w:val="center"/>
          </w:tcPr>
          <w:p w14:paraId="7BF3A374">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Отлична за много големи набори (стотици милиони до милиарди точки).</w:t>
            </w:r>
          </w:p>
        </w:tc>
      </w:tr>
    </w:tbl>
    <w:p w14:paraId="739DE958">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1914"/>
        <w:gridCol w:w="2676"/>
        <w:gridCol w:w="2376"/>
      </w:tblGrid>
      <w:tr w14:paraId="6242CF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43" w:type="dxa"/>
            <w:shd w:val="clear" w:color="auto" w:fill="auto"/>
            <w:vAlign w:val="center"/>
          </w:tcPr>
          <w:p w14:paraId="0B9AE2D7">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Поддръжка на специални функции</w:t>
            </w:r>
          </w:p>
        </w:tc>
        <w:tc>
          <w:tcPr>
            <w:tcW w:w="1866" w:type="dxa"/>
            <w:shd w:val="clear" w:color="auto" w:fill="auto"/>
            <w:vAlign w:val="center"/>
          </w:tcPr>
          <w:p w14:paraId="1995EC6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Основен фокус върху баланс скорост/точност, без сложни функции.</w:t>
            </w:r>
          </w:p>
        </w:tc>
        <w:tc>
          <w:tcPr>
            <w:tcW w:w="2646" w:type="dxa"/>
            <w:shd w:val="clear" w:color="auto" w:fill="auto"/>
            <w:vAlign w:val="center"/>
          </w:tcPr>
          <w:p w14:paraId="2231427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Предоставя гъвкавост за настройка на точността и динамика на търсене.</w:t>
            </w:r>
          </w:p>
        </w:tc>
        <w:tc>
          <w:tcPr>
            <w:tcW w:w="2331" w:type="dxa"/>
            <w:shd w:val="clear" w:color="auto" w:fill="auto"/>
            <w:vAlign w:val="center"/>
          </w:tcPr>
          <w:p w14:paraId="68E8C1D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Предлага разширени функции като мулти-GPU поддръжка, мулти-проба и индексиране на редки данни.</w:t>
            </w:r>
          </w:p>
        </w:tc>
      </w:tr>
    </w:tbl>
    <w:p w14:paraId="51AF1A57">
      <w:pPr>
        <w:rPr>
          <w:rFonts w:hint="default" w:ascii="Arial" w:hAnsi="Arial" w:cs="Arial"/>
          <w:vanish/>
          <w:color w:val="auto"/>
          <w:sz w:val="24"/>
          <w:szCs w:val="24"/>
        </w:rPr>
      </w:pP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4"/>
        <w:gridCol w:w="1920"/>
        <w:gridCol w:w="2676"/>
        <w:gridCol w:w="2388"/>
      </w:tblGrid>
      <w:tr w14:paraId="6A9D8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9" w:type="dxa"/>
            <w:shd w:val="clear" w:color="auto" w:fill="auto"/>
            <w:vAlign w:val="center"/>
          </w:tcPr>
          <w:p w14:paraId="452BE4C2">
            <w:pPr>
              <w:keepNext w:val="0"/>
              <w:keepLines w:val="0"/>
              <w:widowControl/>
              <w:suppressLineNumbers w:val="0"/>
              <w:jc w:val="left"/>
              <w:rPr>
                <w:rFonts w:hint="default" w:ascii="Arial" w:hAnsi="Arial" w:cs="Arial"/>
                <w:color w:val="auto"/>
                <w:sz w:val="24"/>
                <w:szCs w:val="24"/>
              </w:rPr>
            </w:pPr>
            <w:r>
              <w:rPr>
                <w:rStyle w:val="20"/>
                <w:rFonts w:hint="default" w:ascii="Arial" w:hAnsi="Arial" w:eastAsia="SimSun" w:cs="Arial"/>
                <w:color w:val="auto"/>
                <w:kern w:val="0"/>
                <w:sz w:val="24"/>
                <w:szCs w:val="24"/>
                <w:lang w:val="en-US" w:eastAsia="zh-CN" w:bidi="ar"/>
              </w:rPr>
              <w:t>Приложимост за препоръки за книги</w:t>
            </w:r>
          </w:p>
        </w:tc>
        <w:tc>
          <w:tcPr>
            <w:tcW w:w="1890" w:type="dxa"/>
            <w:shd w:val="clear" w:color="auto" w:fill="auto"/>
            <w:vAlign w:val="center"/>
          </w:tcPr>
          <w:p w14:paraId="407762D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Отличен за начални и средни по мащаб проекти с балансиран подход.</w:t>
            </w:r>
          </w:p>
        </w:tc>
        <w:tc>
          <w:tcPr>
            <w:tcW w:w="2646" w:type="dxa"/>
            <w:shd w:val="clear" w:color="auto" w:fill="auto"/>
            <w:vAlign w:val="center"/>
          </w:tcPr>
          <w:p w14:paraId="54417E8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по-големи проекти, които изискват много висока точност и динамика.</w:t>
            </w:r>
          </w:p>
        </w:tc>
        <w:tc>
          <w:tcPr>
            <w:tcW w:w="2343" w:type="dxa"/>
            <w:shd w:val="clear" w:color="auto" w:fill="auto"/>
            <w:vAlign w:val="center"/>
          </w:tcPr>
          <w:p w14:paraId="6BCD475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Идеален за изключително мащабни приложения или сложни системи с високодименсионални данни.</w:t>
            </w:r>
          </w:p>
        </w:tc>
      </w:tr>
    </w:tbl>
    <w:p w14:paraId="590DA4AF">
      <w:pPr>
        <w:keepNext w:val="0"/>
        <w:keepLines w:val="0"/>
        <w:widowControl/>
        <w:numPr>
          <w:ilvl w:val="0"/>
          <w:numId w:val="0"/>
        </w:numPr>
        <w:suppressLineNumbers w:val="0"/>
        <w:spacing w:before="0" w:beforeAutospacing="1" w:after="0" w:afterAutospacing="1"/>
        <w:rPr>
          <w:rFonts w:hint="default"/>
          <w:sz w:val="24"/>
          <w:szCs w:val="24"/>
          <w:lang w:val="bg-BG"/>
        </w:rPr>
      </w:pPr>
    </w:p>
    <w:p w14:paraId="18EA6617">
      <w:pPr>
        <w:keepNext w:val="0"/>
        <w:keepLines w:val="0"/>
        <w:widowControl/>
        <w:numPr>
          <w:ilvl w:val="0"/>
          <w:numId w:val="0"/>
        </w:numPr>
        <w:suppressLineNumbers w:val="0"/>
        <w:spacing w:before="0" w:beforeAutospacing="1" w:after="0" w:afterAutospacing="1"/>
        <w:rPr>
          <w:rFonts w:hint="default"/>
          <w:sz w:val="24"/>
          <w:szCs w:val="24"/>
          <w:lang w:val="bg-BG"/>
        </w:rPr>
      </w:pPr>
      <w:r>
        <w:rPr>
          <w:rFonts w:hint="default"/>
          <w:sz w:val="24"/>
          <w:szCs w:val="24"/>
          <w:lang w:val="bg-BG"/>
        </w:rPr>
        <w:t>За повече информация, относно този алгоритъм</w:t>
      </w:r>
      <w:r>
        <w:rPr>
          <w:rFonts w:hint="default"/>
          <w:sz w:val="24"/>
          <w:szCs w:val="24"/>
          <w:lang w:val="en-US"/>
        </w:rPr>
        <w:t xml:space="preserve"> </w:t>
      </w:r>
      <w:r>
        <w:rPr>
          <w:rFonts w:hint="default"/>
          <w:sz w:val="24"/>
          <w:szCs w:val="24"/>
          <w:lang w:val="bg-BG"/>
        </w:rPr>
        <w:t xml:space="preserve">и неговите разновидности, вижте следната </w:t>
      </w:r>
      <w:r>
        <w:rPr>
          <w:rFonts w:hint="default"/>
          <w:sz w:val="24"/>
          <w:szCs w:val="24"/>
          <w:lang w:val="bg-BG"/>
        </w:rPr>
        <w:fldChar w:fldCharType="begin"/>
      </w:r>
      <w:r>
        <w:rPr>
          <w:rFonts w:hint="default"/>
          <w:sz w:val="24"/>
          <w:szCs w:val="24"/>
          <w:lang w:val="bg-BG"/>
        </w:rPr>
        <w:instrText xml:space="preserve"> HYPERLINK "https://rtriangle.hashnode.dev/approximate-nearest-neighbors-algorithms-and-libraries" </w:instrText>
      </w:r>
      <w:r>
        <w:rPr>
          <w:rFonts w:hint="default"/>
          <w:sz w:val="24"/>
          <w:szCs w:val="24"/>
          <w:lang w:val="bg-BG"/>
        </w:rPr>
        <w:fldChar w:fldCharType="separate"/>
      </w:r>
      <w:r>
        <w:rPr>
          <w:rStyle w:val="18"/>
          <w:rFonts w:hint="default"/>
          <w:sz w:val="24"/>
          <w:szCs w:val="24"/>
          <w:lang w:val="bg-BG"/>
        </w:rPr>
        <w:t>статия</w:t>
      </w:r>
      <w:r>
        <w:rPr>
          <w:rFonts w:hint="default"/>
          <w:sz w:val="24"/>
          <w:szCs w:val="24"/>
          <w:lang w:val="bg-BG"/>
        </w:rPr>
        <w:fldChar w:fldCharType="end"/>
      </w:r>
      <w:r>
        <w:rPr>
          <w:rFonts w:hint="default"/>
          <w:sz w:val="24"/>
          <w:szCs w:val="24"/>
          <w:lang w:val="bg-BG"/>
        </w:rPr>
        <w:t>.</w:t>
      </w:r>
    </w:p>
    <w:p w14:paraId="74461501">
      <w:pPr>
        <w:pStyle w:val="8"/>
        <w:bidi w:val="0"/>
        <w:rPr>
          <w:rFonts w:hint="default"/>
          <w:lang w:val="bg-BG"/>
        </w:rPr>
      </w:pPr>
      <w:r>
        <w:rPr>
          <w:rFonts w:hint="default"/>
          <w:lang w:val="bg-BG"/>
        </w:rPr>
        <w:t>Резултати</w:t>
      </w:r>
    </w:p>
    <w:p w14:paraId="4CC4B5FD">
      <w:pPr>
        <w:pStyle w:val="8"/>
        <w:bidi w:val="0"/>
        <w:rPr>
          <w:rFonts w:hint="default"/>
          <w:lang w:val="bg-BG"/>
        </w:rPr>
      </w:pPr>
      <w:r>
        <w:rPr>
          <w:rFonts w:hint="default"/>
          <w:lang w:val="bg-BG"/>
        </w:rPr>
        <w:t>Изводи</w:t>
      </w:r>
    </w:p>
    <w:p w14:paraId="134CB5AB">
      <w:pPr>
        <w:rPr>
          <w:rFonts w:hint="default"/>
          <w:lang w:val="bg-BG"/>
        </w:rPr>
      </w:pPr>
      <w:r>
        <w:rPr>
          <w:rFonts w:hint="default"/>
          <w:lang w:val="bg-BG"/>
        </w:rPr>
        <w:t xml:space="preserve">След всички тези проведени експерименти над множествата от данните, разгледани и описнани в графа </w:t>
      </w:r>
      <w:r>
        <w:rPr>
          <w:rFonts w:hint="default"/>
          <w:b/>
          <w:bCs/>
          <w:lang w:val="bg-BG"/>
        </w:rPr>
        <w:t>Използвани алгоритми</w:t>
      </w:r>
      <w:r>
        <w:rPr>
          <w:rFonts w:hint="default"/>
          <w:lang w:val="bg-BG"/>
        </w:rPr>
        <w:t xml:space="preserve"> и графа </w:t>
      </w:r>
      <w:r>
        <w:rPr>
          <w:rFonts w:hint="default"/>
          <w:b/>
          <w:bCs/>
          <w:lang w:val="bg-BG"/>
        </w:rPr>
        <w:t>Използвани данни</w:t>
      </w:r>
      <w:r>
        <w:rPr>
          <w:rFonts w:hint="default"/>
          <w:lang w:val="bg-BG"/>
        </w:rPr>
        <w:t xml:space="preserve"> на документацията, се спираме на </w:t>
      </w:r>
      <w:r>
        <w:rPr>
          <w:rFonts w:hint="default"/>
          <w:lang w:val="en-US"/>
        </w:rPr>
        <w:t xml:space="preserve">ANN </w:t>
      </w:r>
      <w:r>
        <w:rPr>
          <w:rFonts w:hint="default"/>
          <w:lang w:val="bg-BG"/>
        </w:rPr>
        <w:t>(</w:t>
      </w:r>
      <w:r>
        <w:rPr>
          <w:rFonts w:hint="default"/>
          <w:lang w:val="en-US"/>
        </w:rPr>
        <w:t>approximate nearest neighbour</w:t>
      </w:r>
      <w:r>
        <w:rPr>
          <w:rFonts w:hint="default"/>
          <w:lang w:val="bg-BG"/>
        </w:rPr>
        <w:t>) алгоритъма</w:t>
      </w:r>
      <w:r>
        <w:rPr>
          <w:rFonts w:hint="default"/>
          <w:lang w:val="en-US"/>
        </w:rPr>
        <w:t xml:space="preserve"> </w:t>
      </w:r>
      <w:r>
        <w:rPr>
          <w:rFonts w:hint="default"/>
          <w:lang w:val="bg-BG"/>
        </w:rPr>
        <w:t xml:space="preserve">като най-оптимално решение за идентифициране на най-добрата препоръка на база .... . По-надолу в документацията описваме крайното решение на проблема ни и  основни моменти от кода в графа </w:t>
      </w:r>
      <w:r>
        <w:rPr>
          <w:rFonts w:hint="default"/>
          <w:b/>
          <w:bCs/>
          <w:lang w:val="bg-BG"/>
        </w:rPr>
        <w:t>Описание на програмната реализация</w:t>
      </w:r>
      <w:r>
        <w:rPr>
          <w:rFonts w:hint="default"/>
          <w:lang w:val="bg-BG"/>
        </w:rPr>
        <w:t xml:space="preserve"> от документацията, а в графа </w:t>
      </w:r>
      <w:r>
        <w:rPr>
          <w:b/>
          <w:bCs/>
        </w:rPr>
        <w:t>Примери, илюстриращи работата на програмната система</w:t>
      </w:r>
      <w:r>
        <w:rPr>
          <w:rFonts w:hint="default"/>
          <w:lang w:val="bg-BG"/>
        </w:rPr>
        <w:t xml:space="preserve"> от документацията предоставяме скрийншоти на резултатите след изпълнението на конкретните примери заедно с разяснения по тях.</w:t>
      </w:r>
    </w:p>
    <w:p w14:paraId="7CF41862">
      <w:pPr>
        <w:rPr>
          <w:rFonts w:hint="default"/>
          <w:lang w:val="bg-BG"/>
        </w:rPr>
      </w:pPr>
    </w:p>
    <w:p w14:paraId="6BFFEC08">
      <w:r>
        <w:rPr>
          <w:rFonts w:hint="default" w:ascii="Arial" w:hAnsi="Arial" w:cs="Arial"/>
          <w:b w:val="0"/>
          <w:bCs w:val="0"/>
          <w:color w:val="auto"/>
          <w:sz w:val="24"/>
          <w:szCs w:val="24"/>
          <w:u w:val="single"/>
          <w:lang w:val="bg-BG"/>
        </w:rPr>
        <w:t>Забележка:</w:t>
      </w:r>
      <w:r>
        <w:rPr>
          <w:rFonts w:hint="default" w:ascii="Arial" w:hAnsi="Arial" w:cs="Arial"/>
          <w:color w:val="auto"/>
          <w:sz w:val="24"/>
          <w:szCs w:val="24"/>
          <w:lang w:val="bg-BG"/>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прдсказания на симптоми на заболявания например) и неналичието на толкова ефективна изчислителна  мощ (, каквато би била необходима за релизацията на някоя друга от разновидностите на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 xml:space="preserve">алгоритъма), ние предпочетохме да използваме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алгоритъма</w:t>
      </w:r>
      <w:r>
        <w:rPr>
          <w:rFonts w:hint="default" w:cs="Arial"/>
          <w:color w:val="auto"/>
          <w:sz w:val="24"/>
          <w:szCs w:val="24"/>
          <w:lang w:val="en-US"/>
        </w:rPr>
        <w:t xml:space="preserve"> </w:t>
      </w:r>
      <w:r>
        <w:rPr>
          <w:rFonts w:hint="default" w:cs="Arial"/>
          <w:color w:val="auto"/>
          <w:sz w:val="24"/>
          <w:szCs w:val="24"/>
          <w:lang w:val="bg-BG"/>
        </w:rPr>
        <w:t>в смисъла на неговата ....</w:t>
      </w:r>
      <w:r>
        <w:rPr>
          <w:rFonts w:hint="default" w:cs="Arial"/>
          <w:color w:val="auto"/>
          <w:sz w:val="24"/>
          <w:szCs w:val="24"/>
          <w:lang w:val="en-US"/>
        </w:rPr>
        <w:t xml:space="preserve"> </w:t>
      </w:r>
      <w:r>
        <w:rPr>
          <w:rFonts w:hint="default" w:cs="Arial"/>
          <w:color w:val="auto"/>
          <w:sz w:val="24"/>
          <w:szCs w:val="24"/>
          <w:lang w:val="bg-BG"/>
        </w:rPr>
        <w:t>разновидност като най-уместна</w:t>
      </w:r>
      <w:r>
        <w:rPr>
          <w:rFonts w:hint="default" w:ascii="Arial" w:hAnsi="Arial" w:cs="Arial"/>
          <w:color w:val="auto"/>
          <w:sz w:val="24"/>
          <w:szCs w:val="24"/>
          <w:lang w:val="bg-BG"/>
        </w:rPr>
        <w:t>.</w:t>
      </w:r>
    </w:p>
    <w:p w14:paraId="17530F13">
      <w:pPr>
        <w:pStyle w:val="4"/>
        <w:numPr>
          <w:ilvl w:val="0"/>
          <w:numId w:val="1"/>
        </w:numPr>
        <w:bidi w:val="0"/>
        <w:outlineLvl w:val="0"/>
        <w:rPr>
          <w:shd w:val="clear" w:color="auto" w:fill="FCE5CD"/>
        </w:rPr>
      </w:pPr>
      <w:bookmarkStart w:id="9" w:name="_Toc23188"/>
      <w:bookmarkStart w:id="10" w:name="_Toc21653"/>
      <w:r>
        <w:t>Примери, илюстриращи работата на програмната система</w:t>
      </w:r>
      <w:bookmarkEnd w:id="9"/>
      <w:bookmarkEnd w:id="10"/>
    </w:p>
    <w:p w14:paraId="05737345">
      <w:pPr>
        <w:rPr>
          <w:rFonts w:hint="default"/>
          <w:lang w:val="bg-BG"/>
        </w:rPr>
      </w:pPr>
      <w:r>
        <w:rPr>
          <w:lang w:val="bg-BG"/>
        </w:rPr>
        <w:t>В</w:t>
      </w:r>
      <w:r>
        <w:rPr>
          <w:rFonts w:hint="default"/>
          <w:lang w:val="bg-BG"/>
        </w:rPr>
        <w:t xml:space="preserve"> тази глава от документацията ще Ви представим резултатите, които постигнахме при експериментите, които проведохме заедно с коментари и изводи, до които стигнахме при наблюдението на различните реализации на системата.</w:t>
      </w:r>
    </w:p>
    <w:p w14:paraId="66FA2FA5">
      <w:pPr>
        <w:pStyle w:val="5"/>
        <w:bidi w:val="0"/>
        <w:rPr>
          <w:rFonts w:hint="default"/>
          <w:lang w:val="bg-BG"/>
        </w:rPr>
      </w:pPr>
      <w:r>
        <w:rPr>
          <w:rFonts w:hint="default"/>
          <w:lang w:val="bg-BG"/>
        </w:rPr>
        <w:t>k-NN</w:t>
      </w:r>
    </w:p>
    <w:p w14:paraId="7B49F6E3">
      <w:pPr>
        <w:rPr>
          <w:rFonts w:hint="default"/>
          <w:lang w:val="bg-BG"/>
        </w:rPr>
      </w:pPr>
      <w:r>
        <w:rPr>
          <w:rFonts w:hint="default"/>
          <w:lang w:val="bg-BG"/>
        </w:rPr>
        <w:t xml:space="preserve">След стартиране на </w:t>
      </w:r>
      <w:r>
        <w:rPr>
          <w:rFonts w:hint="default"/>
          <w:lang w:val="en-US"/>
        </w:rPr>
        <w:t xml:space="preserve">k-NN </w:t>
      </w:r>
      <w:r>
        <w:rPr>
          <w:rFonts w:hint="default"/>
          <w:lang w:val="bg-BG"/>
        </w:rPr>
        <w:t xml:space="preserve">алгоритъма, това което получаваме като резултати са книгите предоставени на скрийншота по-долу.  Проблемът на този алгоритъм е, че е бавен и оценките на книгите, които да се препоръчват на читателите е крайно неперсонализирана, защото използваме единствено рейтинга на книгите като характеристика, която да указва кои книги са по-предпочитани от други. Затова решихме, че ще ни е необходим алгоритъм, който да взема предвид годините на читателите като второстепенен критерий за персонализация на оценката. Естествено, ако имахме още информация за книгите (например техните жанрове), книгите можеха да се филтрират и по тенденциозно най-харесваните жанрове, което да ни доведе до по-висока персонализация (препоръките са изведени по предварително зададен </w:t>
      </w:r>
      <w:r>
        <w:rPr>
          <w:rFonts w:hint="default"/>
          <w:lang w:val="en-US"/>
        </w:rPr>
        <w:t xml:space="preserve">ISBN </w:t>
      </w:r>
      <w:r>
        <w:rPr>
          <w:rFonts w:hint="default"/>
          <w:lang w:val="bg-BG"/>
        </w:rPr>
        <w:t>на книга):</w:t>
      </w:r>
    </w:p>
    <w:p w14:paraId="0F57E678">
      <w:pPr>
        <w:rPr>
          <w:rFonts w:hint="default"/>
          <w:lang w:val="bg-BG"/>
        </w:rPr>
      </w:pPr>
    </w:p>
    <w:p w14:paraId="612F0EC5">
      <w:pPr>
        <w:rPr>
          <w:rFonts w:hint="default"/>
          <w:lang w:val="en-US"/>
        </w:rPr>
      </w:pPr>
    </w:p>
    <w:p w14:paraId="423835BD">
      <w:pPr>
        <w:rPr>
          <w:rFonts w:hint="default"/>
          <w:lang w:val="en-US"/>
        </w:rPr>
      </w:pPr>
    </w:p>
    <w:p w14:paraId="67BAF015">
      <w:pPr>
        <w:rPr>
          <w:rFonts w:hint="default"/>
          <w:lang w:val="en-US"/>
        </w:rPr>
      </w:pPr>
    </w:p>
    <w:p w14:paraId="5A2A139E">
      <w:pPr>
        <w:rPr>
          <w:rFonts w:hint="default"/>
          <w:lang w:val="en-US"/>
        </w:rPr>
      </w:pPr>
    </w:p>
    <w:p w14:paraId="0FFFE9F2">
      <w:pPr>
        <w:rPr>
          <w:rFonts w:hint="default"/>
          <w:lang w:val="en-US"/>
        </w:rPr>
      </w:pPr>
      <w:r>
        <w:rPr>
          <w:rFonts w:hint="default"/>
          <w:lang w:val="en-US"/>
        </w:rPr>
        <w:drawing>
          <wp:inline distT="0" distB="0" distL="114300" distR="114300">
            <wp:extent cx="4432935" cy="1231900"/>
            <wp:effectExtent l="0" t="0" r="1905" b="2540"/>
            <wp:docPr id="21" name="Picture 21" descr="knn_no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knn_no_regression"/>
                    <pic:cNvPicPr>
                      <a:picLocks noChangeAspect="1"/>
                    </pic:cNvPicPr>
                  </pic:nvPicPr>
                  <pic:blipFill>
                    <a:blip r:embed="rId18"/>
                    <a:stretch>
                      <a:fillRect/>
                    </a:stretch>
                  </pic:blipFill>
                  <pic:spPr>
                    <a:xfrm>
                      <a:off x="0" y="0"/>
                      <a:ext cx="4432935" cy="1231900"/>
                    </a:xfrm>
                    <a:prstGeom prst="rect">
                      <a:avLst/>
                    </a:prstGeom>
                  </pic:spPr>
                </pic:pic>
              </a:graphicData>
            </a:graphic>
          </wp:inline>
        </w:drawing>
      </w:r>
    </w:p>
    <w:p w14:paraId="4F796B30">
      <w:pPr>
        <w:pStyle w:val="5"/>
        <w:bidi w:val="0"/>
        <w:rPr>
          <w:rFonts w:hint="default"/>
          <w:lang w:val="bg-BG"/>
        </w:rPr>
      </w:pPr>
      <w:r>
        <w:rPr>
          <w:rFonts w:hint="default"/>
          <w:lang w:val="bg-BG"/>
        </w:rPr>
        <w:t>k-NN алгоритъм с регресорна препоръка на книги и грануларно изчисление на дистанциите (между текущо изследвания пример и неговите k на брой най-близки съседи)</w:t>
      </w:r>
    </w:p>
    <w:p w14:paraId="522A3DAD">
      <w:pPr>
        <w:rPr>
          <w:rFonts w:hint="default"/>
          <w:lang w:val="bg-BG"/>
        </w:rPr>
      </w:pPr>
      <w:r>
        <w:rPr>
          <w:rFonts w:hint="default"/>
          <w:lang w:val="bg-BG"/>
        </w:rPr>
        <w:t xml:space="preserve">При стартиране на </w:t>
      </w:r>
      <w:r>
        <w:rPr>
          <w:rFonts w:hint="default"/>
          <w:lang w:val="en-US"/>
        </w:rPr>
        <w:t xml:space="preserve">k-NN </w:t>
      </w:r>
      <w:r>
        <w:rPr>
          <w:rFonts w:hint="default"/>
          <w:lang w:val="bg-BG"/>
        </w:rPr>
        <w:t>алгоритъма</w:t>
      </w:r>
      <w:r>
        <w:rPr>
          <w:rFonts w:hint="default"/>
          <w:lang w:val="en-US"/>
        </w:rPr>
        <w:t xml:space="preserve"> </w:t>
      </w:r>
      <w:r>
        <w:rPr>
          <w:rFonts w:hint="default"/>
          <w:lang w:val="bg-BG"/>
        </w:rPr>
        <w:t>с регресионна оценка на връзката между рейтингигте на книгите с възрастовите групи, обособили се като тенденциозни при нашите читатели, получаваме следната препоръка на книги (резултатите са изведени по години на читателя и предпочитан рейтинг на книгите):</w:t>
      </w:r>
    </w:p>
    <w:p w14:paraId="1A85A999">
      <w:pPr>
        <w:rPr>
          <w:rFonts w:hint="default"/>
          <w:lang w:val="bg-BG"/>
        </w:rPr>
      </w:pPr>
    </w:p>
    <w:p w14:paraId="10E386E6">
      <w:pPr>
        <w:rPr>
          <w:rFonts w:hint="default"/>
          <w:lang w:val="en-US"/>
        </w:rPr>
      </w:pPr>
      <w:r>
        <w:rPr>
          <w:rFonts w:hint="default"/>
          <w:lang w:val="en-US"/>
        </w:rPr>
        <w:drawing>
          <wp:inline distT="0" distB="0" distL="114300" distR="114300">
            <wp:extent cx="5730875" cy="1473835"/>
            <wp:effectExtent l="0" t="0" r="14605" b="4445"/>
            <wp:docPr id="22" name="Picture 22"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ecommendations_knn_reg_granular_compute"/>
                    <pic:cNvPicPr>
                      <a:picLocks noChangeAspect="1"/>
                    </pic:cNvPicPr>
                  </pic:nvPicPr>
                  <pic:blipFill>
                    <a:blip r:embed="rId16"/>
                    <a:stretch>
                      <a:fillRect/>
                    </a:stretch>
                  </pic:blipFill>
                  <pic:spPr>
                    <a:xfrm>
                      <a:off x="0" y="0"/>
                      <a:ext cx="5730875" cy="1473835"/>
                    </a:xfrm>
                    <a:prstGeom prst="rect">
                      <a:avLst/>
                    </a:prstGeom>
                  </pic:spPr>
                </pic:pic>
              </a:graphicData>
            </a:graphic>
          </wp:inline>
        </w:drawing>
      </w:r>
    </w:p>
    <w:p w14:paraId="2AB2F60F">
      <w:pPr>
        <w:rPr>
          <w:rFonts w:hint="default"/>
          <w:lang w:val="en-US"/>
        </w:rPr>
      </w:pPr>
    </w:p>
    <w:p w14:paraId="72C0B1C5">
      <w:pPr>
        <w:rPr>
          <w:rFonts w:hint="default"/>
          <w:lang w:val="bg-BG"/>
        </w:rPr>
      </w:pPr>
      <w:r>
        <w:rPr>
          <w:rFonts w:hint="default"/>
          <w:lang w:val="bg-BG"/>
        </w:rPr>
        <w:t xml:space="preserve">На първите няколко реда виждаме препоръките за книги на читател на 33 години, който обича да чете книги с оценка 3 / 10, а на следващите няколко реда виждаме препоръките за книги на читател на 25 години, който обича да чете книги с рейтинг 5 / 10. Тук проблемът, с който се сблъскахме беше, че след тест за корелация между тези 2 характеристики открихме, че линейната връзка не съществува (спред метода на </w:t>
      </w:r>
      <w:r>
        <w:rPr>
          <w:rFonts w:hint="default"/>
          <w:lang w:val="en-US"/>
        </w:rPr>
        <w:t>Pearson</w:t>
      </w:r>
      <w:r>
        <w:rPr>
          <w:rFonts w:hint="default"/>
          <w:lang w:val="bg-BG"/>
        </w:rPr>
        <w:t xml:space="preserve">, </w:t>
      </w:r>
      <w:r>
        <w:rPr>
          <w:rFonts w:hint="default"/>
          <w:lang w:val="en-US"/>
        </w:rPr>
        <w:t>p-value-</w:t>
      </w:r>
      <w:r>
        <w:rPr>
          <w:rFonts w:hint="default"/>
          <w:lang w:val="bg-BG"/>
        </w:rPr>
        <w:t xml:space="preserve">то беше равно на 0) и следователно не би следвало изобщо да има логична причина за един такъв модел. </w:t>
      </w:r>
    </w:p>
    <w:p w14:paraId="1406FDA1">
      <w:pPr>
        <w:rPr>
          <w:rFonts w:hint="default"/>
          <w:lang w:val="bg-BG"/>
        </w:rPr>
      </w:pPr>
    </w:p>
    <w:p w14:paraId="0EB1E2D8">
      <w:pPr>
        <w:rPr>
          <w:rFonts w:hint="default"/>
          <w:lang w:val="bg-BG"/>
        </w:rPr>
      </w:pPr>
      <w:r>
        <w:rPr>
          <w:rFonts w:hint="default"/>
          <w:lang w:val="bg-BG"/>
        </w:rPr>
        <w:drawing>
          <wp:inline distT="0" distB="0" distL="114300" distR="114300">
            <wp:extent cx="3520440" cy="366395"/>
            <wp:effectExtent l="0" t="0" r="0" b="0"/>
            <wp:docPr id="26" name="Picture 26"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commendations_knn_reg_granular_compute_cor"/>
                    <pic:cNvPicPr>
                      <a:picLocks noChangeAspect="1"/>
                    </pic:cNvPicPr>
                  </pic:nvPicPr>
                  <pic:blipFill>
                    <a:blip r:embed="rId15"/>
                    <a:srcRect t="37554"/>
                    <a:stretch>
                      <a:fillRect/>
                    </a:stretch>
                  </pic:blipFill>
                  <pic:spPr>
                    <a:xfrm>
                      <a:off x="0" y="0"/>
                      <a:ext cx="3520440" cy="366395"/>
                    </a:xfrm>
                    <a:prstGeom prst="rect">
                      <a:avLst/>
                    </a:prstGeom>
                  </pic:spPr>
                </pic:pic>
              </a:graphicData>
            </a:graphic>
          </wp:inline>
        </w:drawing>
      </w:r>
      <w:r>
        <w:rPr>
          <w:rFonts w:hint="default"/>
          <w:lang w:val="bg-BG"/>
        </w:rPr>
        <w:t xml:space="preserve"> </w:t>
      </w:r>
    </w:p>
    <w:p w14:paraId="05A167BC">
      <w:pPr>
        <w:rPr>
          <w:rFonts w:hint="default"/>
          <w:lang w:val="bg-BG"/>
        </w:rPr>
      </w:pPr>
    </w:p>
    <w:p w14:paraId="6333D0FC">
      <w:pPr>
        <w:rPr>
          <w:rFonts w:hint="default"/>
          <w:lang w:val="bg-BG"/>
        </w:rPr>
      </w:pPr>
      <w:r>
        <w:rPr>
          <w:rFonts w:hint="default"/>
          <w:lang w:val="bg-BG"/>
        </w:rPr>
        <w:t>Тук ние обаче решихме да експериментираме и все пак да доразвием този модел без значение коефициента на корелацията и резултатите. Горните препоръки са плод именно на това наше решение. Освен тези препоръки обаче ние решихме да оценим модела:</w:t>
      </w:r>
    </w:p>
    <w:p w14:paraId="7461ED93">
      <w:pPr>
        <w:rPr>
          <w:rFonts w:hint="default"/>
          <w:lang w:val="bg-BG"/>
        </w:rPr>
      </w:pPr>
    </w:p>
    <w:p w14:paraId="093A6E75">
      <w:pPr>
        <w:rPr>
          <w:rFonts w:hint="default"/>
          <w:lang w:val="en-US" w:eastAsia="zh-CN"/>
          <w14:textFill>
            <w14:gradFill>
              <w14:gsLst>
                <w14:gs w14:pos="0">
                  <w14:srgbClr w14:val="7B32B2"/>
                </w14:gs>
                <w14:gs w14:pos="100000">
                  <w14:srgbClr w14:val="401A5D"/>
                </w14:gs>
              </w14:gsLst>
              <w14:lin w14:scaled="0"/>
            </w14:gradFill>
          </w14:textFill>
        </w:rPr>
      </w:pPr>
      <w:r>
        <w:rPr>
          <w:rFonts w:hint="default"/>
          <w:lang w:val="en-US" w:eastAsia="zh-CN"/>
          <w14:textFill>
            <w14:gradFill>
              <w14:gsLst>
                <w14:gs w14:pos="0">
                  <w14:srgbClr w14:val="7B32B2"/>
                </w14:gs>
                <w14:gs w14:pos="100000">
                  <w14:srgbClr w14:val="401A5D"/>
                </w14:gs>
              </w14:gsLst>
              <w14:lin w14:scaled="0"/>
            </w14:gradFill>
          </w14:textFill>
        </w:rPr>
        <w:t>y_pred = knn.predict(X_test)</w:t>
      </w:r>
    </w:p>
    <w:p w14:paraId="11405B65">
      <w:pPr>
        <w:rPr>
          <w:rFonts w:hint="default"/>
          <w14:textFill>
            <w14:gradFill>
              <w14:gsLst>
                <w14:gs w14:pos="0">
                  <w14:srgbClr w14:val="7B32B2"/>
                </w14:gs>
                <w14:gs w14:pos="100000">
                  <w14:srgbClr w14:val="401A5D"/>
                </w14:gs>
              </w14:gsLst>
              <w14:lin w14:scaled="0"/>
            </w14:gradFill>
          </w14:textFill>
        </w:rPr>
      </w:pPr>
      <w:r>
        <w:rPr>
          <w:rFonts w:hint="default"/>
          <w:lang w:val="en-US" w:eastAsia="zh-CN"/>
          <w14:textFill>
            <w14:gradFill>
              <w14:gsLst>
                <w14:gs w14:pos="0">
                  <w14:srgbClr w14:val="7B32B2"/>
                </w14:gs>
                <w14:gs w14:pos="100000">
                  <w14:srgbClr w14:val="401A5D"/>
                </w14:gs>
              </w14:gsLst>
              <w14:lin w14:scaled="0"/>
            </w14:gradFill>
          </w14:textFill>
        </w:rPr>
        <w:t>y_true = y_test[:10]  # Top-10 true ratings (or actual ratings for evaluation).</w:t>
      </w:r>
    </w:p>
    <w:p w14:paraId="3F5941CA">
      <w:pPr>
        <w:rPr>
          <w:rFonts w:hint="default"/>
          <w14:textFill>
            <w14:gradFill>
              <w14:gsLst>
                <w14:gs w14:pos="0">
                  <w14:srgbClr w14:val="7B32B2"/>
                </w14:gs>
                <w14:gs w14:pos="100000">
                  <w14:srgbClr w14:val="401A5D"/>
                </w14:gs>
              </w14:gsLst>
              <w14:lin w14:scaled="0"/>
            </w14:gradFill>
          </w14:textFill>
        </w:rPr>
      </w:pPr>
      <w:r>
        <w:rPr>
          <w:rFonts w:hint="default"/>
          <w:lang w:val="en-US" w:eastAsia="zh-CN"/>
          <w14:textFill>
            <w14:gradFill>
              <w14:gsLst>
                <w14:gs w14:pos="0">
                  <w14:srgbClr w14:val="7B32B2"/>
                </w14:gs>
                <w14:gs w14:pos="100000">
                  <w14:srgbClr w14:val="401A5D"/>
                </w14:gs>
              </w14:gsLst>
              <w14:lin w14:scaled="0"/>
            </w14:gradFill>
          </w14:textFill>
        </w:rPr>
        <w:t>y_pred_top_k = y_pred[:10]  # Top-10 predicted ratings.</w:t>
      </w:r>
    </w:p>
    <w:p w14:paraId="60013562">
      <w:pPr>
        <w:rPr>
          <w:rFonts w:hint="default"/>
          <w14:textFill>
            <w14:gradFill>
              <w14:gsLst>
                <w14:gs w14:pos="0">
                  <w14:srgbClr w14:val="7B32B2"/>
                </w14:gs>
                <w14:gs w14:pos="100000">
                  <w14:srgbClr w14:val="401A5D"/>
                </w14:gs>
              </w14:gsLst>
              <w14:lin w14:scaled="0"/>
            </w14:gradFill>
          </w14:textFill>
        </w:rPr>
      </w:pPr>
    </w:p>
    <w:p w14:paraId="30635963">
      <w:pPr>
        <w:rPr>
          <w:rFonts w:hint="default"/>
          <w14:textFill>
            <w14:gradFill>
              <w14:gsLst>
                <w14:gs w14:pos="0">
                  <w14:srgbClr w14:val="7B32B2"/>
                </w14:gs>
                <w14:gs w14:pos="100000">
                  <w14:srgbClr w14:val="401A5D"/>
                </w14:gs>
              </w14:gsLst>
              <w14:lin w14:scaled="0"/>
            </w14:gradFill>
          </w14:textFill>
        </w:rPr>
      </w:pPr>
      <w:r>
        <w:rPr>
          <w:rFonts w:hint="default"/>
          <w:lang w:val="en-US" w:eastAsia="zh-CN"/>
          <w14:textFill>
            <w14:gradFill>
              <w14:gsLst>
                <w14:gs w14:pos="0">
                  <w14:srgbClr w14:val="7B32B2"/>
                </w14:gs>
                <w14:gs w14:pos="100000">
                  <w14:srgbClr w14:val="401A5D"/>
                </w14:gs>
              </w14:gsLst>
              <w14:lin w14:scaled="0"/>
            </w14:gradFill>
          </w14:textFill>
        </w:rPr>
        <w:t>precision = precision_at_k(y_true, y_pred_top_k, k=5)</w:t>
      </w:r>
    </w:p>
    <w:p w14:paraId="45CC2840">
      <w:pPr>
        <w:rPr>
          <w14:textFill>
            <w14:gradFill>
              <w14:gsLst>
                <w14:gs w14:pos="0">
                  <w14:srgbClr w14:val="7B32B2"/>
                </w14:gs>
                <w14:gs w14:pos="100000">
                  <w14:srgbClr w14:val="401A5D"/>
                </w14:gs>
              </w14:gsLst>
              <w14:lin w14:scaled="0"/>
            </w14:gradFill>
          </w14:textFill>
        </w:rPr>
      </w:pPr>
      <w:r>
        <w:rPr>
          <w:rFonts w:hint="default"/>
          <w:lang w:val="en-US" w:eastAsia="zh-CN"/>
          <w14:textFill>
            <w14:gradFill>
              <w14:gsLst>
                <w14:gs w14:pos="0">
                  <w14:srgbClr w14:val="7B32B2"/>
                </w14:gs>
                <w14:gs w14:pos="100000">
                  <w14:srgbClr w14:val="401A5D"/>
                </w14:gs>
              </w14:gsLst>
              <w14:lin w14:scaled="0"/>
            </w14:gradFill>
          </w14:textFill>
        </w:rPr>
        <w:t>recall = recall_at_k(y_true, y_pred_top_k, k=5)</w:t>
      </w:r>
    </w:p>
    <w:p w14:paraId="1335605C">
      <w:pPr>
        <w:rPr>
          <w14:textFill>
            <w14:gradFill>
              <w14:gsLst>
                <w14:gs w14:pos="0">
                  <w14:srgbClr w14:val="7B32B2"/>
                </w14:gs>
                <w14:gs w14:pos="100000">
                  <w14:srgbClr w14:val="401A5D"/>
                </w14:gs>
              </w14:gsLst>
              <w14:lin w14:scaled="0"/>
            </w14:gradFill>
          </w14:textFill>
        </w:rPr>
      </w:pPr>
      <w:r>
        <w:rPr>
          <w:rFonts w:hint="default"/>
          <w:lang w:val="en-US" w:eastAsia="zh-CN"/>
          <w14:textFill>
            <w14:gradFill>
              <w14:gsLst>
                <w14:gs w14:pos="0">
                  <w14:srgbClr w14:val="7B32B2"/>
                </w14:gs>
                <w14:gs w14:pos="100000">
                  <w14:srgbClr w14:val="401A5D"/>
                </w14:gs>
              </w14:gsLst>
              <w14:lin w14:scaled="0"/>
            </w14:gradFill>
          </w14:textFill>
        </w:rPr>
        <w:t>print(f"Precision@5: {precision}")</w:t>
      </w:r>
    </w:p>
    <w:p w14:paraId="23F19C93">
      <w:pPr>
        <w:rPr>
          <w:rFonts w:hint="default"/>
          <w:lang w:val="en-US" w:eastAsia="zh-CN"/>
          <w14:textFill>
            <w14:gradFill>
              <w14:gsLst>
                <w14:gs w14:pos="0">
                  <w14:srgbClr w14:val="7B32B2"/>
                </w14:gs>
                <w14:gs w14:pos="100000">
                  <w14:srgbClr w14:val="401A5D"/>
                </w14:gs>
              </w14:gsLst>
              <w14:lin w14:scaled="0"/>
            </w14:gradFill>
          </w14:textFill>
        </w:rPr>
      </w:pPr>
      <w:r>
        <w:rPr>
          <w:rFonts w:hint="default"/>
          <w:lang w:val="en-US" w:eastAsia="zh-CN"/>
          <w14:textFill>
            <w14:gradFill>
              <w14:gsLst>
                <w14:gs w14:pos="0">
                  <w14:srgbClr w14:val="7B32B2"/>
                </w14:gs>
                <w14:gs w14:pos="100000">
                  <w14:srgbClr w14:val="401A5D"/>
                </w14:gs>
              </w14:gsLst>
              <w14:lin w14:scaled="0"/>
            </w14:gradFill>
          </w14:textFill>
        </w:rPr>
        <w:t>print(f"Recall@5: {recall}")</w:t>
      </w:r>
    </w:p>
    <w:p w14:paraId="790DBC48">
      <w:pPr>
        <w:rPr>
          <w:rFonts w:hint="default"/>
          <w:lang w:val="en-US" w:eastAsia="zh-CN"/>
          <w14:textFill>
            <w14:gradFill>
              <w14:gsLst>
                <w14:gs w14:pos="0">
                  <w14:srgbClr w14:val="7B32B2"/>
                </w14:gs>
                <w14:gs w14:pos="100000">
                  <w14:srgbClr w14:val="401A5D"/>
                </w14:gs>
              </w14:gsLst>
              <w14:lin w14:scaled="0"/>
            </w14:gradFill>
          </w14:textFill>
        </w:rPr>
      </w:pPr>
    </w:p>
    <w:p w14:paraId="5AEC46DE">
      <w:pPr>
        <w:rPr>
          <w:rFonts w:hint="default"/>
          <w:color w:val="auto"/>
          <w:lang w:val="bg-BG" w:eastAsia="zh-CN"/>
        </w:rPr>
      </w:pPr>
      <w:r>
        <w:rPr>
          <w:rFonts w:hint="default"/>
          <w:color w:val="auto"/>
          <w:lang w:val="bg-BG" w:eastAsia="zh-CN"/>
        </w:rPr>
        <w:t>Това, което получихме при оценката е:</w:t>
      </w:r>
    </w:p>
    <w:p w14:paraId="211E590C">
      <w:pPr>
        <w:rPr>
          <w:rFonts w:hint="default"/>
          <w:color w:val="auto"/>
          <w:lang w:val="bg-BG" w:eastAsia="zh-CN"/>
        </w:rPr>
      </w:pPr>
    </w:p>
    <w:p w14:paraId="5255D3B8">
      <w:pPr>
        <w:rPr>
          <w:rFonts w:hint="default"/>
          <w:color w:val="auto"/>
          <w:lang w:val="bg-BG" w:eastAsia="zh-CN"/>
        </w:rPr>
      </w:pPr>
      <w:r>
        <w:rPr>
          <w:rFonts w:hint="default"/>
          <w:color w:val="auto"/>
          <w:lang w:val="bg-BG" w:eastAsia="zh-CN"/>
        </w:rPr>
        <w:drawing>
          <wp:inline distT="0" distB="0" distL="114300" distR="114300">
            <wp:extent cx="2263140" cy="434340"/>
            <wp:effectExtent l="0" t="0" r="7620" b="7620"/>
            <wp:docPr id="27" name="Picture 27"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ommendations_knn_reg_granular_compute_eval"/>
                    <pic:cNvPicPr>
                      <a:picLocks noChangeAspect="1"/>
                    </pic:cNvPicPr>
                  </pic:nvPicPr>
                  <pic:blipFill>
                    <a:blip r:embed="rId17"/>
                    <a:stretch>
                      <a:fillRect/>
                    </a:stretch>
                  </pic:blipFill>
                  <pic:spPr>
                    <a:xfrm>
                      <a:off x="0" y="0"/>
                      <a:ext cx="2263140" cy="434340"/>
                    </a:xfrm>
                    <a:prstGeom prst="rect">
                      <a:avLst/>
                    </a:prstGeom>
                  </pic:spPr>
                </pic:pic>
              </a:graphicData>
            </a:graphic>
          </wp:inline>
        </w:drawing>
      </w:r>
    </w:p>
    <w:p w14:paraId="3C6B7820">
      <w:pPr>
        <w:rPr>
          <w:rFonts w:hint="default"/>
          <w:lang w:val="bg-BG"/>
          <w14:textFill>
            <w14:gradFill>
              <w14:gsLst>
                <w14:gs w14:pos="0">
                  <w14:srgbClr w14:val="7B32B2"/>
                </w14:gs>
                <w14:gs w14:pos="100000">
                  <w14:srgbClr w14:val="401A5D"/>
                </w14:gs>
              </w14:gsLst>
              <w14:lin w14:scaled="0"/>
            </w14:gradFill>
          </w14:textFill>
        </w:rPr>
      </w:pPr>
    </w:p>
    <w:p w14:paraId="2EB22801">
      <w:pPr>
        <w:rPr>
          <w:rFonts w:hint="default"/>
          <w:color w:val="auto"/>
          <w:lang w:val="bg-BG"/>
        </w:rPr>
      </w:pPr>
      <w:r>
        <w:rPr>
          <w:rFonts w:hint="default"/>
          <w:color w:val="auto"/>
          <w:lang w:val="bg-BG"/>
        </w:rPr>
        <w:t xml:space="preserve">Като тези резултати могат да се интерпретират, че около 40% от препоръчаните книги са релевантни на препочитанията на въпросния читател и около 67% от всички релевантни предложения за читателя са включени в показаните по-горе препоръки. Това само засили мнението ни, че този модел не е достатъчно подходящ за крайно решение и така продължихме със следващите алгоритми - оптимизации на </w:t>
      </w:r>
      <w:r>
        <w:rPr>
          <w:rFonts w:hint="default"/>
          <w:color w:val="auto"/>
          <w:lang w:val="en-US"/>
        </w:rPr>
        <w:t xml:space="preserve">k-NN </w:t>
      </w:r>
      <w:r>
        <w:rPr>
          <w:rFonts w:hint="default"/>
          <w:color w:val="auto"/>
          <w:lang w:val="bg-BG"/>
        </w:rPr>
        <w:t xml:space="preserve">алгоритъма като за препоръка </w:t>
      </w:r>
      <w:r>
        <w:rPr>
          <w:rFonts w:hint="default"/>
          <w:b/>
          <w:bCs/>
          <w:color w:val="auto"/>
          <w:lang w:val="bg-BG"/>
        </w:rPr>
        <w:t>решихме крайно да използваме само рейтинга на книгите</w:t>
      </w:r>
      <w:r>
        <w:rPr>
          <w:rFonts w:hint="default"/>
          <w:color w:val="auto"/>
          <w:lang w:val="bg-BG"/>
        </w:rPr>
        <w:t xml:space="preserve">, поради липса на достатъчно допълнителна информация и контекст, които да ни позволяват да изследваме връзките им с рейтинга и да бъдат направени по-точни и смислени препоръки. </w:t>
      </w:r>
    </w:p>
    <w:p w14:paraId="3C85374A">
      <w:pPr>
        <w:pStyle w:val="5"/>
        <w:numPr>
          <w:ilvl w:val="0"/>
          <w:numId w:val="62"/>
        </w:numPr>
        <w:bidi w:val="0"/>
        <w:rPr>
          <w:rFonts w:hint="default"/>
          <w:lang w:val="bg-BG"/>
        </w:rPr>
      </w:pPr>
      <w:r>
        <w:rPr>
          <w:rFonts w:hint="default"/>
          <w:lang w:val="bg-BG"/>
        </w:rPr>
        <w:t>NN</w:t>
      </w:r>
    </w:p>
    <w:p w14:paraId="689CB902">
      <w:pPr>
        <w:rPr>
          <w:rFonts w:hint="default"/>
          <w:lang w:val="bg-BG"/>
        </w:rPr>
      </w:pPr>
      <w:r>
        <w:rPr>
          <w:rFonts w:hint="default"/>
          <w:lang w:val="bg-BG"/>
        </w:rPr>
        <w:t xml:space="preserve">Слде тези 2 експеримента ни хрумна идеята, че трябва да използваме някоя от оптимизациите на </w:t>
      </w:r>
      <w:r>
        <w:rPr>
          <w:rFonts w:hint="default"/>
          <w:lang w:val="en-US"/>
        </w:rPr>
        <w:t>k-NN</w:t>
      </w:r>
      <w:r>
        <w:rPr>
          <w:rFonts w:hint="default"/>
          <w:lang w:val="bg-BG"/>
        </w:rPr>
        <w:t xml:space="preserve"> алгоритъма. Чудейки се коя точно оптимизация ни трябва, след четене на различни статии из Интернет (</w:t>
      </w:r>
      <w:r>
        <w:rPr>
          <w:rFonts w:hint="default"/>
          <w:b/>
          <w:bCs/>
          <w:lang w:val="bg-BG"/>
        </w:rPr>
        <w:t>упоменти в Ресурсите в края на този документ</w:t>
      </w:r>
      <w:r>
        <w:rPr>
          <w:rFonts w:hint="default"/>
          <w:lang w:val="bg-BG"/>
        </w:rPr>
        <w:t>), стигнахме до решението да продължим да експериментираме и да описваме какво сме наблюдавали.</w:t>
      </w:r>
    </w:p>
    <w:p w14:paraId="46E606C9">
      <w:pPr>
        <w:pStyle w:val="6"/>
        <w:bidi w:val="0"/>
        <w:rPr>
          <w:rFonts w:hint="default"/>
          <w:lang w:val="bg-BG"/>
        </w:rPr>
      </w:pPr>
      <w:r>
        <w:rPr>
          <w:rFonts w:hint="default"/>
          <w:lang w:val="bg-BG"/>
        </w:rPr>
        <w:t>HNSW</w:t>
      </w:r>
    </w:p>
    <w:p w14:paraId="40998AB1">
      <w:pPr>
        <w:rPr>
          <w:rFonts w:hint="default"/>
          <w:lang w:val="bg-BG"/>
        </w:rPr>
      </w:pPr>
      <w:r>
        <w:rPr>
          <w:rFonts w:hint="default"/>
          <w:lang w:val="bg-BG"/>
        </w:rPr>
        <w:t xml:space="preserve">След имплментирането на </w:t>
      </w:r>
      <w:r>
        <w:rPr>
          <w:rFonts w:hint="default"/>
          <w:lang w:val="en-US"/>
        </w:rPr>
        <w:t>HNSW</w:t>
      </w:r>
      <w:r>
        <w:rPr>
          <w:rFonts w:hint="default"/>
          <w:lang w:val="bg-BG"/>
        </w:rPr>
        <w:t xml:space="preserve"> алгоритъма и неговото стартиране, получихме следните препоръки за книги (резултатите са изведени по предварително въведен </w:t>
      </w:r>
      <w:r>
        <w:rPr>
          <w:rFonts w:hint="default"/>
          <w:lang w:val="en-US"/>
        </w:rPr>
        <w:t xml:space="preserve">ISBN </w:t>
      </w:r>
      <w:r>
        <w:rPr>
          <w:rFonts w:hint="default"/>
          <w:lang w:val="bg-BG"/>
        </w:rPr>
        <w:t>на книга):</w:t>
      </w:r>
    </w:p>
    <w:p w14:paraId="2EF7B318">
      <w:pPr>
        <w:rPr>
          <w:rFonts w:hint="default"/>
          <w:lang w:val="bg-BG"/>
        </w:rPr>
      </w:pPr>
    </w:p>
    <w:p w14:paraId="48839FB8">
      <w:pPr>
        <w:rPr>
          <w:rFonts w:hint="default"/>
          <w:lang w:val="en-US"/>
        </w:rPr>
      </w:pPr>
      <w:r>
        <w:rPr>
          <w:rFonts w:hint="default"/>
          <w:lang w:val="en-US"/>
        </w:rPr>
        <w:drawing>
          <wp:inline distT="0" distB="0" distL="114300" distR="114300">
            <wp:extent cx="4895850" cy="2207895"/>
            <wp:effectExtent l="0" t="0" r="11430" b="1905"/>
            <wp:docPr id="23" name="Picture 23" descr="h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nsw"/>
                    <pic:cNvPicPr>
                      <a:picLocks noChangeAspect="1"/>
                    </pic:cNvPicPr>
                  </pic:nvPicPr>
                  <pic:blipFill>
                    <a:blip r:embed="rId19"/>
                    <a:srcRect l="14533"/>
                    <a:stretch>
                      <a:fillRect/>
                    </a:stretch>
                  </pic:blipFill>
                  <pic:spPr>
                    <a:xfrm>
                      <a:off x="0" y="0"/>
                      <a:ext cx="4895850" cy="2207895"/>
                    </a:xfrm>
                    <a:prstGeom prst="rect">
                      <a:avLst/>
                    </a:prstGeom>
                  </pic:spPr>
                </pic:pic>
              </a:graphicData>
            </a:graphic>
          </wp:inline>
        </w:drawing>
      </w:r>
    </w:p>
    <w:p w14:paraId="28D552E3">
      <w:pPr>
        <w:rPr>
          <w:rFonts w:hint="default"/>
          <w:lang w:val="en-US"/>
        </w:rPr>
      </w:pPr>
    </w:p>
    <w:p w14:paraId="1AB7493F">
      <w:pPr>
        <w:rPr>
          <w:rFonts w:hint="default"/>
          <w:b w:val="0"/>
          <w:bCs w:val="0"/>
          <w:lang w:val="bg-BG"/>
        </w:rPr>
      </w:pPr>
      <w:r>
        <w:rPr>
          <w:rFonts w:hint="default"/>
          <w:lang w:val="bg-BG"/>
        </w:rPr>
        <w:t xml:space="preserve">Наблюденията ни тук бяха, че отново имаше забавяне в работата на алгоритъма при работа с големи масиви данни, каквито са налице в </w:t>
      </w:r>
      <w:r>
        <w:rPr>
          <w:rFonts w:hint="default"/>
          <w:b/>
          <w:bCs/>
          <w:lang w:val="en-US"/>
        </w:rPr>
        <w:t>dataset-</w:t>
      </w:r>
      <w:r>
        <w:rPr>
          <w:rFonts w:hint="default"/>
          <w:b/>
          <w:bCs/>
          <w:lang w:val="bg-BG"/>
        </w:rPr>
        <w:t xml:space="preserve">а, предоставен ни от </w:t>
      </w:r>
      <w:r>
        <w:rPr>
          <w:rFonts w:hint="default"/>
          <w:b/>
          <w:bCs/>
          <w:lang w:val="en-US"/>
        </w:rPr>
        <w:t>Kaggle</w:t>
      </w:r>
      <w:r>
        <w:rPr>
          <w:rFonts w:hint="default"/>
          <w:b w:val="0"/>
          <w:bCs w:val="0"/>
          <w:lang w:val="bg-BG"/>
        </w:rPr>
        <w:t>. Друг проблем, който се наблюдава при всички дотук имплементирани алгоритми е, че матриците от изследваните данни изследват само множеството на популярните книги (тези в топ 10%), което също намаля точността на препоръката, изключвайки голяма част от книгите (, смятани за непопулярни).</w:t>
      </w:r>
    </w:p>
    <w:p w14:paraId="19846E0D">
      <w:pPr>
        <w:pStyle w:val="6"/>
        <w:bidi w:val="0"/>
        <w:rPr>
          <w:rFonts w:hint="default"/>
          <w:lang w:val="bg-BG"/>
        </w:rPr>
      </w:pPr>
      <w:r>
        <w:rPr>
          <w:rFonts w:hint="default"/>
          <w:lang w:val="bg-BG"/>
        </w:rPr>
        <w:t>FAISS</w:t>
      </w:r>
    </w:p>
    <w:p w14:paraId="370F1AD7">
      <w:pPr>
        <w:rPr>
          <w:rFonts w:hint="default"/>
          <w:b w:val="0"/>
          <w:bCs w:val="0"/>
          <w:lang w:val="bg-BG"/>
        </w:rPr>
      </w:pPr>
      <w:r>
        <w:rPr>
          <w:rFonts w:hint="default"/>
          <w:lang w:val="bg-BG"/>
        </w:rPr>
        <w:t xml:space="preserve">Предимство на </w:t>
      </w:r>
      <w:r>
        <w:rPr>
          <w:rFonts w:hint="default"/>
          <w:lang w:val="en-US"/>
        </w:rPr>
        <w:t xml:space="preserve">FAISS </w:t>
      </w:r>
      <w:r>
        <w:rPr>
          <w:rFonts w:hint="default"/>
          <w:lang w:val="bg-BG"/>
        </w:rPr>
        <w:t xml:space="preserve">алгоритъма пред дотук имплементираните е именно разглеждането както на популярните, така и на непопулярните книги, следователно този алгоритъм покрива най-много случаи по най-оптимален начин. Оптималността му се дължи на това, че </w:t>
      </w:r>
      <w:r>
        <w:rPr>
          <w:rFonts w:hint="default"/>
          <w:b/>
          <w:bCs/>
          <w:lang w:val="bg-BG"/>
        </w:rPr>
        <w:t xml:space="preserve">използва </w:t>
      </w:r>
      <w:r>
        <w:rPr>
          <w:rFonts w:hint="default"/>
          <w:b/>
          <w:bCs/>
          <w:lang w:val="en-US"/>
        </w:rPr>
        <w:t xml:space="preserve">TF-IDF </w:t>
      </w:r>
      <w:r>
        <w:rPr>
          <w:rFonts w:hint="default"/>
          <w:b/>
          <w:bCs/>
          <w:lang w:val="bg-BG"/>
        </w:rPr>
        <w:t>(, подход описан по-горе в този документ)</w:t>
      </w:r>
      <w:r>
        <w:rPr>
          <w:rFonts w:hint="default"/>
          <w:b w:val="0"/>
          <w:bCs w:val="0"/>
          <w:lang w:val="bg-BG"/>
        </w:rPr>
        <w:t xml:space="preserve">. на кратко чрез </w:t>
      </w:r>
      <w:r>
        <w:rPr>
          <w:rFonts w:hint="default"/>
          <w:b w:val="0"/>
          <w:bCs w:val="0"/>
          <w:lang w:val="en-US"/>
        </w:rPr>
        <w:t xml:space="preserve">TF-IDF </w:t>
      </w:r>
      <w:r>
        <w:rPr>
          <w:rFonts w:hint="default"/>
          <w:b w:val="0"/>
          <w:bCs w:val="0"/>
          <w:lang w:val="bg-BG"/>
        </w:rPr>
        <w:t>алгоритъмът токенизира заглваията на непопулярните книги</w:t>
      </w:r>
    </w:p>
    <w:p w14:paraId="1932338E">
      <w:pPr>
        <w:rPr>
          <w:rFonts w:hint="default"/>
          <w:b w:val="0"/>
          <w:bCs w:val="0"/>
          <w:lang w:val="bg-BG"/>
        </w:rPr>
      </w:pPr>
      <w:r>
        <w:rPr>
          <w:rFonts w:hint="default"/>
          <w:b w:val="0"/>
          <w:bCs w:val="0"/>
          <w:lang w:val="bg-BG"/>
        </w:rPr>
        <w:t xml:space="preserve">и оптимизира размера на матрицата на непопулярните книги. Естествено освен този алгоритъм, ние решихме да имплементираме и </w:t>
      </w:r>
      <w:r>
        <w:rPr>
          <w:rFonts w:hint="default"/>
          <w:b w:val="0"/>
          <w:bCs w:val="0"/>
          <w:lang w:val="en-US"/>
        </w:rPr>
        <w:t xml:space="preserve">ANNOY </w:t>
      </w:r>
      <w:r>
        <w:rPr>
          <w:rFonts w:hint="default"/>
          <w:b w:val="0"/>
          <w:bCs w:val="0"/>
          <w:lang w:val="bg-BG"/>
        </w:rPr>
        <w:t>с цел сравнение на резултатите и производителността, имайки по-широк поглед върху проблема да подберем най-доброто крайно решение.</w:t>
      </w:r>
    </w:p>
    <w:p w14:paraId="7862AE6C">
      <w:pPr>
        <w:rPr>
          <w:rFonts w:hint="default"/>
          <w:b w:val="0"/>
          <w:bCs w:val="0"/>
          <w:lang w:val="bg-BG"/>
        </w:rPr>
      </w:pPr>
    </w:p>
    <w:p w14:paraId="1684FB60">
      <w:pPr>
        <w:rPr>
          <w:rFonts w:hint="default"/>
          <w:lang w:val="en-US"/>
        </w:rPr>
      </w:pPr>
      <w:r>
        <w:rPr>
          <w:rFonts w:hint="default"/>
          <w:lang w:val="en-US"/>
        </w:rPr>
        <w:drawing>
          <wp:inline distT="0" distB="0" distL="114300" distR="114300">
            <wp:extent cx="4767580" cy="2590800"/>
            <wp:effectExtent l="0" t="0" r="2540" b="0"/>
            <wp:docPr id="24" name="Picture 24" descr="fa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aiss"/>
                    <pic:cNvPicPr>
                      <a:picLocks noChangeAspect="1"/>
                    </pic:cNvPicPr>
                  </pic:nvPicPr>
                  <pic:blipFill>
                    <a:blip r:embed="rId20"/>
                    <a:stretch>
                      <a:fillRect/>
                    </a:stretch>
                  </pic:blipFill>
                  <pic:spPr>
                    <a:xfrm>
                      <a:off x="0" y="0"/>
                      <a:ext cx="4767580" cy="2590800"/>
                    </a:xfrm>
                    <a:prstGeom prst="rect">
                      <a:avLst/>
                    </a:prstGeom>
                  </pic:spPr>
                </pic:pic>
              </a:graphicData>
            </a:graphic>
          </wp:inline>
        </w:drawing>
      </w:r>
    </w:p>
    <w:p w14:paraId="41E9DB5A">
      <w:pPr>
        <w:pStyle w:val="6"/>
        <w:bidi w:val="0"/>
        <w:rPr>
          <w:rFonts w:hint="default"/>
          <w:lang w:val="bg-BG"/>
        </w:rPr>
      </w:pPr>
      <w:r>
        <w:rPr>
          <w:rFonts w:hint="default"/>
          <w:lang w:val="bg-BG"/>
        </w:rPr>
        <w:t>ANNOY</w:t>
      </w:r>
    </w:p>
    <w:p w14:paraId="47614C9A">
      <w:pPr>
        <w:rPr>
          <w:rFonts w:hint="default"/>
          <w:lang w:val="bg-BG"/>
        </w:rPr>
      </w:pPr>
      <w:r>
        <w:rPr>
          <w:rFonts w:hint="default"/>
          <w:lang w:val="bg-BG"/>
        </w:rPr>
        <w:t xml:space="preserve">След импплементацията на </w:t>
      </w:r>
      <w:r>
        <w:rPr>
          <w:rFonts w:hint="default"/>
          <w:lang w:val="en-US"/>
        </w:rPr>
        <w:t xml:space="preserve">ANNOY </w:t>
      </w:r>
      <w:r>
        <w:rPr>
          <w:rFonts w:hint="default"/>
          <w:lang w:val="bg-BG"/>
        </w:rPr>
        <w:t>алгоритъма и неговото стартиране, наблюдавахме следните резултати:</w:t>
      </w:r>
    </w:p>
    <w:p w14:paraId="4BB4554E">
      <w:pPr>
        <w:pStyle w:val="5"/>
        <w:bidi w:val="0"/>
        <w:rPr>
          <w:rFonts w:hint="default"/>
          <w:lang w:val="en-US"/>
        </w:rPr>
      </w:pPr>
    </w:p>
    <w:p w14:paraId="349B68C3">
      <w:pPr>
        <w:pStyle w:val="5"/>
        <w:bidi w:val="0"/>
        <w:rPr>
          <w:rFonts w:hint="default"/>
          <w:lang w:val="en-US"/>
        </w:rPr>
      </w:pPr>
      <w:r>
        <w:rPr>
          <w:rFonts w:hint="default"/>
          <w:lang w:val="en-US"/>
        </w:rPr>
        <w:drawing>
          <wp:inline distT="0" distB="0" distL="114300" distR="114300">
            <wp:extent cx="4839970" cy="2160905"/>
            <wp:effectExtent l="0" t="0" r="6350" b="3175"/>
            <wp:docPr id="25" name="Picture 25" descr="ann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nnoy"/>
                    <pic:cNvPicPr>
                      <a:picLocks noChangeAspect="1"/>
                    </pic:cNvPicPr>
                  </pic:nvPicPr>
                  <pic:blipFill>
                    <a:blip r:embed="rId21"/>
                    <a:stretch>
                      <a:fillRect/>
                    </a:stretch>
                  </pic:blipFill>
                  <pic:spPr>
                    <a:xfrm>
                      <a:off x="0" y="0"/>
                      <a:ext cx="4839970" cy="2160905"/>
                    </a:xfrm>
                    <a:prstGeom prst="rect">
                      <a:avLst/>
                    </a:prstGeom>
                  </pic:spPr>
                </pic:pic>
              </a:graphicData>
            </a:graphic>
          </wp:inline>
        </w:drawing>
      </w:r>
    </w:p>
    <w:p w14:paraId="39829CCC">
      <w:pPr>
        <w:rPr>
          <w:rFonts w:hint="default"/>
          <w:lang w:val="en-US"/>
        </w:rPr>
      </w:pPr>
    </w:p>
    <w:p w14:paraId="5193A672">
      <w:pPr>
        <w:rPr>
          <w:rFonts w:hint="default"/>
          <w:lang w:val="bg-BG"/>
        </w:rPr>
      </w:pPr>
      <w:r>
        <w:rPr>
          <w:rFonts w:hint="default"/>
          <w:lang w:val="bg-BG"/>
        </w:rPr>
        <w:t xml:space="preserve">Това, което се вижда тук е, че след тестването на толкова много и различни алгоритми с еднакви данни, започва да има прилика в препоръките. Това е съвсем нормално, но в началото, когато решавахме задачата с алгоритми като чист </w:t>
      </w:r>
      <w:r>
        <w:rPr>
          <w:rFonts w:hint="default"/>
          <w:lang w:val="en-US"/>
        </w:rPr>
        <w:t xml:space="preserve">k-NN </w:t>
      </w:r>
      <w:r>
        <w:rPr>
          <w:rFonts w:hint="default"/>
          <w:lang w:val="bg-BG"/>
        </w:rPr>
        <w:t xml:space="preserve">и </w:t>
      </w:r>
      <w:r>
        <w:rPr>
          <w:rFonts w:hint="default"/>
          <w:lang w:val="en-US"/>
        </w:rPr>
        <w:t xml:space="preserve">k-NN </w:t>
      </w:r>
      <w:r>
        <w:rPr>
          <w:rFonts w:hint="default"/>
          <w:lang w:val="bg-BG"/>
        </w:rPr>
        <w:t xml:space="preserve">с регресия такава тенденция не се наблюдаваше. Това е още една причина да смятаме, че сме на прав път, използвайки оптимизациите на </w:t>
      </w:r>
      <w:r>
        <w:rPr>
          <w:rFonts w:hint="default"/>
          <w:lang w:val="en-US"/>
        </w:rPr>
        <w:t xml:space="preserve">k-NN </w:t>
      </w:r>
      <w:r>
        <w:rPr>
          <w:rFonts w:hint="default"/>
          <w:lang w:val="bg-BG"/>
        </w:rPr>
        <w:t xml:space="preserve">алгоритъма. Естествено не можем да твърдим, че и </w:t>
      </w:r>
      <w:r>
        <w:rPr>
          <w:rFonts w:hint="default"/>
          <w:lang w:val="en-US"/>
        </w:rPr>
        <w:t xml:space="preserve">ANNOY </w:t>
      </w:r>
      <w:r>
        <w:rPr>
          <w:rFonts w:hint="default"/>
          <w:lang w:val="bg-BG"/>
        </w:rPr>
        <w:t xml:space="preserve">е най-доброто решение поради бавнодействирто му в сравнение пред </w:t>
      </w:r>
      <w:r>
        <w:rPr>
          <w:rFonts w:hint="default"/>
          <w:lang w:val="en-US"/>
        </w:rPr>
        <w:t xml:space="preserve">FAISS </w:t>
      </w:r>
      <w:r>
        <w:rPr>
          <w:rFonts w:hint="default"/>
          <w:lang w:val="bg-BG"/>
        </w:rPr>
        <w:t xml:space="preserve">и поради лошото му справяне с така наречените “непопулярни книги”  и засега като най-оптимално и най-точно решение на проблем като този е алгоритъма </w:t>
      </w:r>
      <w:r>
        <w:rPr>
          <w:rFonts w:hint="default"/>
          <w:lang w:val="en-US"/>
        </w:rPr>
        <w:t>FAISS</w:t>
      </w:r>
      <w:r>
        <w:rPr>
          <w:rFonts w:hint="default"/>
          <w:lang w:val="bg-BG"/>
        </w:rPr>
        <w:t>.</w:t>
      </w:r>
      <w:r>
        <w:rPr>
          <w:rFonts w:hint="default"/>
          <w:lang w:val="en-US"/>
        </w:rPr>
        <w:t xml:space="preserve"> </w:t>
      </w:r>
      <w:r>
        <w:rPr>
          <w:rFonts w:hint="default"/>
          <w:lang w:val="bg-BG"/>
        </w:rPr>
        <w:t xml:space="preserve">Това не означава, че ако имахме повече данни, на които да базираме по-многофакторна препоръка, задължително отново бихме избрали </w:t>
      </w:r>
      <w:r>
        <w:rPr>
          <w:rFonts w:hint="default"/>
          <w:lang w:val="en-US"/>
        </w:rPr>
        <w:t>FAISS</w:t>
      </w:r>
      <w:r>
        <w:rPr>
          <w:rFonts w:hint="default"/>
          <w:lang w:val="bg-BG"/>
        </w:rPr>
        <w:t xml:space="preserve">, понеже в една такава хипотетична ситуация щяхме да имаме нуждата от много по-заълбочен анализа на взаимовръзките в графите от данни. </w:t>
      </w:r>
    </w:p>
    <w:p w14:paraId="2143F331">
      <w:pPr>
        <w:pStyle w:val="4"/>
        <w:numPr>
          <w:ilvl w:val="0"/>
          <w:numId w:val="1"/>
        </w:numPr>
        <w:bidi w:val="0"/>
        <w:outlineLvl w:val="0"/>
        <w:rPr>
          <w:rFonts w:hint="default"/>
          <w:lang w:val="bg-BG"/>
        </w:rPr>
      </w:pPr>
      <w:bookmarkStart w:id="11" w:name="_Toc22501"/>
      <w:r>
        <w:rPr>
          <w:rFonts w:hint="default"/>
          <w:lang w:val="bg-BG"/>
        </w:rPr>
        <w:t>Конфигурация на проекта</w:t>
      </w:r>
      <w:bookmarkEnd w:id="11"/>
    </w:p>
    <w:p w14:paraId="3D99ADF6">
      <w:pPr>
        <w:rPr>
          <w:rFonts w:hint="default"/>
          <w:lang w:val="en-US"/>
        </w:rPr>
      </w:pPr>
      <w:r>
        <w:rPr>
          <w:rFonts w:hint="default"/>
          <w:lang w:val="bg-BG"/>
        </w:rPr>
        <w:t xml:space="preserve">В тази графа на документацията ще Ви запознаем със стъпките, необходими за успешно конфигуриране и стартиране на изходния код на нашата система на Вашите машини, независимо дали използвате </w:t>
      </w:r>
      <w:r>
        <w:rPr>
          <w:rFonts w:hint="default"/>
          <w:lang w:val="en-US"/>
        </w:rPr>
        <w:t xml:space="preserve">Windows, MacOs </w:t>
      </w:r>
      <w:r>
        <w:rPr>
          <w:rFonts w:hint="default"/>
          <w:lang w:val="bg-BG"/>
        </w:rPr>
        <w:t xml:space="preserve">или </w:t>
      </w:r>
      <w:r>
        <w:rPr>
          <w:rFonts w:hint="default"/>
          <w:lang w:val="en-US"/>
        </w:rPr>
        <w:t xml:space="preserve">Linux </w:t>
      </w:r>
      <w:r>
        <w:rPr>
          <w:rFonts w:hint="default"/>
          <w:lang w:val="bg-BG"/>
        </w:rPr>
        <w:t>като операционна система.</w:t>
      </w:r>
    </w:p>
    <w:p w14:paraId="36202CB1">
      <w:pPr>
        <w:pStyle w:val="5"/>
        <w:bidi w:val="0"/>
        <w:rPr>
          <w:rFonts w:hint="default"/>
          <w:lang w:val="en-US"/>
        </w:rPr>
      </w:pPr>
      <w:r>
        <w:rPr>
          <w:rFonts w:hint="default"/>
          <w:lang w:val="en-US"/>
        </w:rPr>
        <w:t>Windows / MacOs / Linux</w:t>
      </w:r>
    </w:p>
    <w:p w14:paraId="25659BFC">
      <w:pPr>
        <w:rPr>
          <w:rFonts w:hint="default"/>
          <w:lang w:val="bg-BG"/>
        </w:rPr>
      </w:pPr>
      <w:r>
        <w:rPr>
          <w:rFonts w:hint="default"/>
          <w:lang w:val="bg-BG"/>
        </w:rPr>
        <w:t>Стъпка 1: Направете директория, в която искате да разположите кода ни.</w:t>
      </w:r>
    </w:p>
    <w:p w14:paraId="49F1FA79">
      <w:pPr>
        <w:rPr>
          <w:rFonts w:hint="default"/>
          <w:lang w:val="bg-BG"/>
        </w:rPr>
      </w:pPr>
      <w:r>
        <w:rPr>
          <w:rFonts w:hint="default"/>
          <w:lang w:val="bg-BG"/>
        </w:rPr>
        <w:t xml:space="preserve">Стъпка 2: Клонирайте следното </w:t>
      </w:r>
      <w:r>
        <w:rPr>
          <w:rFonts w:hint="default"/>
          <w:lang w:val="en-US"/>
        </w:rPr>
        <w:t>repository</w:t>
      </w:r>
      <w:r>
        <w:rPr>
          <w:rFonts w:hint="default"/>
          <w:lang w:val="bg-BG"/>
        </w:rPr>
        <w:t xml:space="preserve">: </w:t>
      </w:r>
      <w:r>
        <w:rPr>
          <w:rFonts w:hint="default"/>
          <w:highlight w:val="yellow"/>
          <w:lang w:val="bg-BG"/>
        </w:rPr>
        <w:fldChar w:fldCharType="begin"/>
      </w:r>
      <w:r>
        <w:rPr>
          <w:rFonts w:hint="default"/>
          <w:highlight w:val="yellow"/>
          <w:lang w:val="bg-BG"/>
        </w:rPr>
        <w:instrText xml:space="preserve"> HYPERLINK "https://github.com/Nv4n/soz-project-2024-2025.git" </w:instrText>
      </w:r>
      <w:r>
        <w:rPr>
          <w:rFonts w:hint="default"/>
          <w:highlight w:val="yellow"/>
          <w:lang w:val="bg-BG"/>
        </w:rPr>
        <w:fldChar w:fldCharType="separate"/>
      </w:r>
      <w:r>
        <w:rPr>
          <w:rFonts w:hint="default"/>
          <w:highlight w:val="yellow"/>
          <w:lang w:val="bg-BG"/>
        </w:rPr>
        <w:t>https://github.com/Nv4n/soz-project-2024-2025.git</w:t>
      </w:r>
      <w:r>
        <w:rPr>
          <w:rFonts w:hint="default"/>
          <w:highlight w:val="yellow"/>
          <w:lang w:val="bg-BG"/>
        </w:rPr>
        <w:fldChar w:fldCharType="end"/>
      </w:r>
      <w:r>
        <w:rPr>
          <w:rFonts w:hint="default"/>
          <w:lang w:val="bg-BG"/>
        </w:rPr>
        <w:t xml:space="preserve"> на вашата машина в току-що създадената от Вас директория. Клонирането може да стане през:</w:t>
      </w:r>
    </w:p>
    <w:p w14:paraId="537CC1C0">
      <w:pPr>
        <w:pStyle w:val="19"/>
        <w:keepNext w:val="0"/>
        <w:keepLines w:val="0"/>
        <w:widowControl/>
        <w:numPr>
          <w:ilvl w:val="0"/>
          <w:numId w:val="63"/>
        </w:numPr>
        <w:suppressLineNumbers w:val="0"/>
        <w:ind w:left="840" w:leftChars="0" w:hanging="420" w:firstLineChars="0"/>
        <w:rPr>
          <w:rFonts w:hint="default"/>
          <w:lang w:val="bg-BG"/>
        </w:rPr>
      </w:pPr>
      <w:r>
        <w:rPr>
          <w:rFonts w:hint="default"/>
          <w:lang w:val="bg-BG"/>
        </w:rPr>
        <w:t xml:space="preserve">терминала със следната команда: </w:t>
      </w:r>
      <w:r>
        <w:rPr>
          <w:rFonts w:hint="default"/>
          <w:lang w:val="en-US"/>
        </w:rPr>
        <w:t xml:space="preserve"> </w:t>
      </w:r>
      <w:r>
        <w:rPr>
          <w:rStyle w:val="17"/>
        </w:rPr>
        <w:t>git clone</w:t>
      </w:r>
      <w:r>
        <w:rPr>
          <w:rStyle w:val="20"/>
        </w:rPr>
        <w:t xml:space="preserve"> със задаване на директория</w:t>
      </w:r>
      <w:r>
        <w:rPr>
          <w:rStyle w:val="20"/>
          <w:rFonts w:hint="default"/>
          <w:lang w:val="en-US"/>
        </w:rPr>
        <w:t>.</w:t>
      </w:r>
      <w:r>
        <w:br w:type="textWrapping"/>
      </w:r>
      <w:r>
        <w:t>Когато клонирате хранилище, можете директно да зададете целева директория, където да бъде изтеглено</w:t>
      </w:r>
      <w:r>
        <w:rPr>
          <w:rFonts w:hint="default"/>
          <w:lang w:val="en-US"/>
        </w:rPr>
        <w:t xml:space="preserve">: </w:t>
      </w:r>
    </w:p>
    <w:p w14:paraId="23E07750">
      <w:pPr>
        <w:pStyle w:val="19"/>
        <w:keepNext w:val="0"/>
        <w:keepLines w:val="0"/>
        <w:widowControl/>
        <w:numPr>
          <w:ilvl w:val="0"/>
          <w:numId w:val="0"/>
        </w:numPr>
        <w:suppressLineNumbers w:val="0"/>
        <w:ind w:left="420" w:leftChars="0" w:right="0" w:rightChars="0" w:firstLine="716" w:firstLineChars="0"/>
        <w:rPr>
          <w:rFonts w:hint="default"/>
          <w:lang w:val="bg-BG"/>
        </w:rPr>
      </w:pPr>
      <w:r>
        <w:rPr>
          <w:rFonts w:hint="default" w:ascii="Arial" w:hAnsi="Arial" w:eastAsia="SimSun" w:cs="Arial"/>
          <w:b w:val="0"/>
          <w:bCs w:val="0"/>
          <w:i/>
          <w:iCs/>
          <w:sz w:val="24"/>
        </w:rPr>
        <w:t>git clone &lt;URL-на-репото&gt; &lt;път-към-директорията&gt;</w:t>
      </w:r>
      <w:r>
        <w:rPr>
          <w:rFonts w:hint="eastAsia" w:ascii="SimSun" w:hAnsi="SimSun" w:eastAsia="SimSun" w:cs="SimSun"/>
          <w:b w:val="0"/>
          <w:bCs w:val="0"/>
          <w:i/>
          <w:iCs/>
          <w:sz w:val="24"/>
        </w:rPr>
        <w:t xml:space="preserve"> </w:t>
      </w:r>
    </w:p>
    <w:p w14:paraId="6185B8A4">
      <w:pPr>
        <w:numPr>
          <w:ilvl w:val="0"/>
          <w:numId w:val="64"/>
        </w:numPr>
        <w:ind w:left="840" w:leftChars="0" w:hanging="420" w:firstLineChars="0"/>
        <w:rPr>
          <w:rFonts w:hint="default"/>
          <w:lang w:val="bg-BG"/>
        </w:rPr>
      </w:pPr>
      <w:r>
        <w:rPr>
          <w:rFonts w:hint="default"/>
          <w:lang w:val="en-US"/>
        </w:rPr>
        <w:t>UI-</w:t>
      </w:r>
      <w:r>
        <w:rPr>
          <w:rFonts w:hint="default"/>
          <w:lang w:val="bg-BG"/>
        </w:rPr>
        <w:t xml:space="preserve">я на някое </w:t>
      </w:r>
      <w:r>
        <w:rPr>
          <w:rFonts w:hint="default"/>
          <w:lang w:val="en-US"/>
        </w:rPr>
        <w:t>IDE</w:t>
      </w:r>
      <w:r>
        <w:rPr>
          <w:rFonts w:hint="default"/>
          <w:lang w:val="bg-BG"/>
        </w:rPr>
        <w:t xml:space="preserve"> (например </w:t>
      </w:r>
      <w:r>
        <w:rPr>
          <w:rFonts w:hint="default"/>
          <w:lang w:val="en-US"/>
        </w:rPr>
        <w:t>Visual Studio Code</w:t>
      </w:r>
      <w:r>
        <w:rPr>
          <w:rFonts w:hint="default"/>
          <w:lang w:val="bg-BG"/>
        </w:rPr>
        <w:t>).</w:t>
      </w:r>
    </w:p>
    <w:p w14:paraId="7EA1F4E9">
      <w:pPr>
        <w:numPr>
          <w:ilvl w:val="0"/>
          <w:numId w:val="0"/>
        </w:numPr>
        <w:rPr>
          <w:rFonts w:hint="default"/>
          <w:lang w:val="bg-BG"/>
        </w:rPr>
      </w:pPr>
      <w:r>
        <w:rPr>
          <w:rFonts w:hint="default"/>
          <w:lang w:val="bg-BG"/>
        </w:rPr>
        <w:t xml:space="preserve">Стъпка 3: Инсталирайте някой </w:t>
      </w:r>
      <w:r>
        <w:rPr>
          <w:rFonts w:hint="default"/>
          <w:lang w:val="en-US"/>
        </w:rPr>
        <w:t>Python  Extension Pack</w:t>
      </w:r>
      <w:r>
        <w:rPr>
          <w:rFonts w:hint="default"/>
          <w:lang w:val="bg-BG"/>
        </w:rPr>
        <w:t xml:space="preserve"> и нео=бходимите библиотеки, описани по-нагоре в този документ.</w:t>
      </w:r>
    </w:p>
    <w:p w14:paraId="1CFAE6EC">
      <w:pPr>
        <w:numPr>
          <w:ilvl w:val="0"/>
          <w:numId w:val="0"/>
        </w:numPr>
        <w:rPr>
          <w:rFonts w:hint="default"/>
          <w:lang w:val="en-US"/>
        </w:rPr>
      </w:pPr>
      <w:r>
        <w:rPr>
          <w:rFonts w:hint="default"/>
          <w:lang w:val="bg-BG"/>
        </w:rPr>
        <w:t>Стъпка 4: Отворете някой от файловете с изходния код, стартирайте го и експериментирайте.</w:t>
      </w:r>
      <w:r>
        <w:rPr>
          <w:rFonts w:hint="default"/>
          <w:lang w:val="en-US"/>
        </w:rPr>
        <w:t xml:space="preserve"> </w:t>
      </w:r>
    </w:p>
    <w:p w14:paraId="2D963FAC">
      <w:pPr>
        <w:numPr>
          <w:ilvl w:val="0"/>
          <w:numId w:val="0"/>
        </w:numPr>
        <w:rPr>
          <w:rFonts w:hint="default"/>
          <w:lang w:val="en-US"/>
        </w:rPr>
      </w:pPr>
    </w:p>
    <w:p w14:paraId="7D5209A5">
      <w:pPr>
        <w:numPr>
          <w:ilvl w:val="0"/>
          <w:numId w:val="0"/>
        </w:numPr>
        <w:rPr>
          <w:rFonts w:hint="default"/>
          <w:lang w:val="bg-BG"/>
        </w:rPr>
      </w:pPr>
      <w:r>
        <w:rPr>
          <w:rFonts w:hint="default"/>
          <w:u w:val="single"/>
          <w:lang w:val="bg-BG"/>
        </w:rPr>
        <w:t>Забележка:</w:t>
      </w:r>
      <w:r>
        <w:rPr>
          <w:rFonts w:hint="default"/>
          <w:lang w:val="bg-BG"/>
        </w:rPr>
        <w:t xml:space="preserve"> И за трите операционни системи общите стъпки за конфигурация са еднакви. Разликите могат да идват от това какъв терминал използва самата операционна система или как се извикват конкретни команди.</w:t>
      </w:r>
    </w:p>
    <w:p w14:paraId="105D60DD">
      <w:pPr>
        <w:numPr>
          <w:ilvl w:val="0"/>
          <w:numId w:val="0"/>
        </w:numPr>
        <w:rPr>
          <w:rFonts w:hint="default"/>
          <w:lang w:val="bg-BG"/>
        </w:rPr>
      </w:pPr>
    </w:p>
    <w:p w14:paraId="0D29F487">
      <w:pPr>
        <w:numPr>
          <w:ilvl w:val="0"/>
          <w:numId w:val="0"/>
        </w:numPr>
        <w:rPr>
          <w:rFonts w:hint="default"/>
          <w:lang w:val="bg-BG"/>
        </w:rPr>
      </w:pPr>
    </w:p>
    <w:p w14:paraId="73FCF9C8">
      <w:pPr>
        <w:numPr>
          <w:ilvl w:val="0"/>
          <w:numId w:val="0"/>
        </w:numPr>
        <w:rPr>
          <w:rFonts w:hint="default"/>
          <w:lang w:val="bg-BG"/>
        </w:rPr>
      </w:pPr>
    </w:p>
    <w:p w14:paraId="7D5B6501">
      <w:pPr>
        <w:numPr>
          <w:ilvl w:val="0"/>
          <w:numId w:val="0"/>
        </w:numPr>
        <w:rPr>
          <w:rFonts w:hint="default"/>
          <w:lang w:val="bg-BG"/>
        </w:rPr>
      </w:pPr>
    </w:p>
    <w:p w14:paraId="296A865C">
      <w:pPr>
        <w:numPr>
          <w:ilvl w:val="0"/>
          <w:numId w:val="0"/>
        </w:numPr>
        <w:rPr>
          <w:rFonts w:hint="default"/>
          <w:lang w:val="bg-BG"/>
        </w:rPr>
      </w:pPr>
    </w:p>
    <w:p w14:paraId="7FEE69E8">
      <w:pPr>
        <w:numPr>
          <w:ilvl w:val="0"/>
          <w:numId w:val="0"/>
        </w:numPr>
        <w:rPr>
          <w:rFonts w:hint="default"/>
          <w:lang w:val="bg-BG"/>
        </w:rPr>
      </w:pPr>
    </w:p>
    <w:p w14:paraId="3D1F67AF">
      <w:pPr>
        <w:numPr>
          <w:ilvl w:val="0"/>
          <w:numId w:val="0"/>
        </w:numPr>
        <w:rPr>
          <w:rFonts w:hint="default"/>
          <w:lang w:val="bg-BG"/>
        </w:rPr>
      </w:pPr>
    </w:p>
    <w:p w14:paraId="763AE599">
      <w:pPr>
        <w:numPr>
          <w:ilvl w:val="0"/>
          <w:numId w:val="0"/>
        </w:numPr>
        <w:rPr>
          <w:rFonts w:hint="default"/>
          <w:lang w:val="bg-BG"/>
        </w:rPr>
      </w:pPr>
    </w:p>
    <w:p w14:paraId="216A8EC1">
      <w:pPr>
        <w:pStyle w:val="4"/>
        <w:numPr>
          <w:ilvl w:val="0"/>
          <w:numId w:val="1"/>
        </w:numPr>
        <w:bidi w:val="0"/>
        <w:outlineLvl w:val="0"/>
      </w:pPr>
      <w:bookmarkStart w:id="12" w:name="_Toc11500"/>
      <w:bookmarkStart w:id="13" w:name="_Toc9042"/>
      <w:r>
        <w:t>Литература</w:t>
      </w:r>
      <w:bookmarkEnd w:id="12"/>
      <w:bookmarkEnd w:id="13"/>
    </w:p>
    <w:p w14:paraId="754BBD22">
      <w:pPr>
        <w:numPr>
          <w:ilvl w:val="0"/>
          <w:numId w:val="0"/>
        </w:numPr>
        <w:spacing w:line="331" w:lineRule="auto"/>
        <w:ind w:leftChars="0"/>
        <w:rPr>
          <w:rFonts w:hint="default"/>
          <w:sz w:val="24"/>
          <w:szCs w:val="24"/>
        </w:rPr>
      </w:pPr>
    </w:p>
    <w:p w14:paraId="3DD1FC89">
      <w:pPr>
        <w:numPr>
          <w:ilvl w:val="0"/>
          <w:numId w:val="65"/>
        </w:numPr>
        <w:spacing w:line="331" w:lineRule="auto"/>
        <w:ind w:left="420" w:leftChars="0" w:hanging="420" w:firstLineChars="0"/>
        <w:rPr>
          <w:rFonts w:hint="default"/>
          <w:sz w:val="24"/>
          <w:szCs w:val="24"/>
        </w:rPr>
      </w:pPr>
      <w:r>
        <w:rPr>
          <w:rFonts w:hint="default"/>
          <w:b/>
          <w:bCs/>
          <w:sz w:val="24"/>
          <w:szCs w:val="24"/>
          <w:lang w:val="bg-BG"/>
        </w:rPr>
        <w:t>Сетове с данни (16 януари 2025 г.):</w:t>
      </w:r>
      <w:r>
        <w:rPr>
          <w:rFonts w:hint="default"/>
          <w:sz w:val="24"/>
          <w:szCs w:val="24"/>
          <w:lang w:val="bg-BG"/>
        </w:rPr>
        <w:t xml:space="preserve"> </w:t>
      </w:r>
      <w:r>
        <w:rPr>
          <w:rFonts w:hint="default"/>
        </w:rPr>
        <w:fldChar w:fldCharType="begin"/>
      </w:r>
      <w:r>
        <w:rPr>
          <w:rFonts w:hint="default"/>
        </w:rPr>
        <w:instrText xml:space="preserve"> HYPERLINK "https://www.kaggle.com/datasets/arashnic/book-recommendation-dataset" </w:instrText>
      </w:r>
      <w:r>
        <w:rPr>
          <w:rFonts w:hint="default"/>
        </w:rPr>
        <w:fldChar w:fldCharType="separate"/>
      </w:r>
      <w:r>
        <w:rPr>
          <w:rFonts w:hint="default"/>
        </w:rPr>
        <w:t>https://www.kaggle.com/datasets/arashnic/book-recommendation-dataset</w:t>
      </w:r>
      <w:r>
        <w:rPr>
          <w:rFonts w:hint="default"/>
        </w:rPr>
        <w:fldChar w:fldCharType="end"/>
      </w:r>
    </w:p>
    <w:p w14:paraId="1EC47FB5">
      <w:pPr>
        <w:numPr>
          <w:ilvl w:val="0"/>
          <w:numId w:val="65"/>
        </w:numPr>
        <w:spacing w:line="331" w:lineRule="auto"/>
        <w:ind w:left="420" w:leftChars="0" w:hanging="420" w:firstLineChars="0"/>
        <w:rPr>
          <w:rFonts w:hint="default"/>
          <w:sz w:val="24"/>
          <w:szCs w:val="24"/>
        </w:rPr>
      </w:pPr>
      <w:r>
        <w:rPr>
          <w:rFonts w:hint="default"/>
          <w:b/>
          <w:bCs/>
          <w:sz w:val="24"/>
          <w:szCs w:val="24"/>
          <w:lang w:val="en-US"/>
        </w:rPr>
        <w:t xml:space="preserve">Kaggle notebook </w:t>
      </w:r>
      <w:r>
        <w:rPr>
          <w:rFonts w:hint="default"/>
          <w:b/>
          <w:bCs/>
          <w:sz w:val="24"/>
          <w:szCs w:val="24"/>
          <w:lang w:val="bg-BG"/>
        </w:rPr>
        <w:t>за по-добро разбиране на данните (16 януари 2025 г.):</w:t>
      </w:r>
      <w:r>
        <w:rPr>
          <w:rFonts w:hint="default"/>
          <w:sz w:val="24"/>
          <w:szCs w:val="24"/>
          <w:lang w:val="bg-BG"/>
        </w:rPr>
        <w:t xml:space="preserve"> </w:t>
      </w:r>
      <w:r>
        <w:rPr>
          <w:rFonts w:hint="default"/>
          <w:sz w:val="24"/>
          <w:szCs w:val="24"/>
        </w:rPr>
        <w:t>https://www.kaggle.com/code/arashnic/recom-i-data-understanding-and-simple-recomm</w:t>
      </w:r>
    </w:p>
    <w:p w14:paraId="5EB9DF3A">
      <w:pPr>
        <w:numPr>
          <w:ilvl w:val="0"/>
          <w:numId w:val="65"/>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1 - 17 ямуари 2025 г.):</w:t>
      </w:r>
      <w:r>
        <w:rPr>
          <w:rFonts w:hint="default"/>
          <w:sz w:val="24"/>
          <w:szCs w:val="24"/>
          <w:lang w:val="bg-BG"/>
        </w:rPr>
        <w:t xml:space="preserve"> </w:t>
      </w:r>
      <w:r>
        <w:rPr>
          <w:rFonts w:hint="default"/>
          <w:sz w:val="24"/>
          <w:szCs w:val="24"/>
        </w:rPr>
        <w:t>https://towardsdatascience.com/how-did-we-build-book-recommender-systems-in-an-hour-the-fundamentals-dfee054f978e</w:t>
      </w:r>
    </w:p>
    <w:p w14:paraId="4DB6D35F">
      <w:pPr>
        <w:numPr>
          <w:ilvl w:val="0"/>
          <w:numId w:val="65"/>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2 - 17 януари 2025 г.):</w:t>
      </w:r>
      <w:r>
        <w:rPr>
          <w:rFonts w:hint="default"/>
          <w:sz w:val="24"/>
          <w:szCs w:val="24"/>
          <w:lang w:val="bg-BG"/>
        </w:rPr>
        <w:t xml:space="preserve"> </w:t>
      </w:r>
      <w:r>
        <w:rPr>
          <w:rFonts w:hint="default"/>
          <w:sz w:val="24"/>
          <w:szCs w:val="24"/>
        </w:rPr>
        <w:t>https://towardsdatascience.com/how-did-we-build-book-recommender-systems-in-an-hour-part-2-k-nearest-neighbors-and-matrix-c04b3c2ef55c</w:t>
      </w:r>
    </w:p>
    <w:p w14:paraId="2FB91FC8">
      <w:pPr>
        <w:numPr>
          <w:ilvl w:val="0"/>
          <w:numId w:val="65"/>
        </w:numPr>
        <w:spacing w:line="331" w:lineRule="auto"/>
        <w:ind w:left="420" w:leftChars="0" w:hanging="420" w:firstLineChars="0"/>
        <w:rPr>
          <w:shd w:val="clear" w:color="auto" w:fill="auto"/>
        </w:rPr>
      </w:pPr>
      <w:r>
        <w:rPr>
          <w:rFonts w:hint="default"/>
          <w:b/>
          <w:bCs/>
          <w:sz w:val="24"/>
          <w:szCs w:val="24"/>
          <w:lang w:val="bg-BG"/>
        </w:rPr>
        <w:t xml:space="preserve">Еволюция на алгоритмите за системи, отправящи препоръки (част 1 - 18 януари 2025 г.): </w:t>
      </w:r>
      <w:r>
        <w:rPr>
          <w:rFonts w:hint="default"/>
          <w:sz w:val="24"/>
          <w:szCs w:val="24"/>
          <w:lang w:val="bg-BG"/>
        </w:rPr>
        <w:t xml:space="preserve"> </w:t>
      </w:r>
      <w:r>
        <w:rPr>
          <w:rFonts w:hint="default"/>
        </w:rPr>
        <w:fldChar w:fldCharType="begin"/>
      </w:r>
      <w:r>
        <w:rPr>
          <w:rFonts w:hint="default"/>
        </w:rPr>
        <w:instrText xml:space="preserve"> HYPERLINK "https://medium.com/@anicomanesh/evolution-of-recommendation-algorithms-part-i-fundamentals-and-classical-recommendation-bb1c0bce78a9" </w:instrText>
      </w:r>
      <w:r>
        <w:rPr>
          <w:rFonts w:hint="default"/>
        </w:rPr>
        <w:fldChar w:fldCharType="separate"/>
      </w:r>
      <w:r>
        <w:rPr>
          <w:rFonts w:hint="default"/>
        </w:rPr>
        <w:t>https://medium.com/@anicomanesh/evolution-of-recommendation-algorithms-part-i-fundamentals-and-classical-recommendation-bb1c0bce78a9</w:t>
      </w:r>
      <w:r>
        <w:rPr>
          <w:rFonts w:hint="default"/>
        </w:rPr>
        <w:fldChar w:fldCharType="end"/>
      </w:r>
    </w:p>
    <w:p w14:paraId="6FDE1694">
      <w:pPr>
        <w:numPr>
          <w:ilvl w:val="0"/>
          <w:numId w:val="65"/>
        </w:numPr>
        <w:spacing w:line="331" w:lineRule="auto"/>
        <w:ind w:left="420" w:leftChars="0" w:hanging="420" w:firstLineChars="0"/>
      </w:pPr>
      <w:r>
        <w:rPr>
          <w:rFonts w:hint="default"/>
          <w:b/>
          <w:bCs/>
          <w:shd w:val="clear" w:color="auto" w:fill="auto"/>
          <w:lang w:val="bg-BG"/>
        </w:rPr>
        <w:t xml:space="preserve">Алгоритъм за </w:t>
      </w:r>
      <w:r>
        <w:rPr>
          <w:rFonts w:hint="default"/>
          <w:b/>
          <w:bCs/>
          <w:shd w:val="clear" w:color="auto" w:fill="auto"/>
          <w:lang w:val="en-US"/>
        </w:rPr>
        <w:t xml:space="preserve">k </w:t>
      </w:r>
      <w:r>
        <w:rPr>
          <w:rFonts w:hint="default"/>
          <w:b/>
          <w:bCs/>
          <w:shd w:val="clear" w:color="auto" w:fill="auto"/>
          <w:lang w:val="bg-BG"/>
        </w:rPr>
        <w:t xml:space="preserve">най-близки съседа (19 януари 2025 г.): </w:t>
      </w:r>
      <w:r>
        <w:rPr>
          <w:rFonts w:hint="default"/>
        </w:rPr>
        <w:fldChar w:fldCharType="begin"/>
      </w:r>
      <w:r>
        <w:rPr>
          <w:rFonts w:hint="default"/>
        </w:rPr>
        <w:instrText xml:space="preserve"> HYPERLINK "https://medium.com/@leam.a.murphy/personalized-book-recommendations-with-k-nearest-neighbors-442ce4dad44c" </w:instrText>
      </w:r>
      <w:r>
        <w:rPr>
          <w:rFonts w:hint="default"/>
        </w:rPr>
        <w:fldChar w:fldCharType="separate"/>
      </w:r>
      <w:r>
        <w:rPr>
          <w:rFonts w:hint="default"/>
        </w:rPr>
        <w:t>https://medium.com/@leam.a.murphy/personalized-book-recommendations-with-k-nearest-neighbors-442ce4dad44c</w:t>
      </w:r>
      <w:r>
        <w:rPr>
          <w:rFonts w:hint="default"/>
        </w:rPr>
        <w:fldChar w:fldCharType="end"/>
      </w:r>
    </w:p>
    <w:p w14:paraId="32AC0B74">
      <w:pPr>
        <w:numPr>
          <w:ilvl w:val="0"/>
          <w:numId w:val="65"/>
        </w:numPr>
        <w:spacing w:line="331" w:lineRule="auto"/>
        <w:ind w:left="420" w:leftChars="0" w:hanging="420" w:firstLineChars="0"/>
      </w:pPr>
      <w:r>
        <w:rPr>
          <w:rFonts w:hint="default"/>
          <w:b/>
          <w:bCs/>
          <w:shd w:val="clear" w:color="auto" w:fill="auto"/>
          <w:lang w:val="bg-BG"/>
        </w:rPr>
        <w:t xml:space="preserve">Система за препоръки на книги чрез </w:t>
      </w:r>
      <w:r>
        <w:rPr>
          <w:rFonts w:hint="default"/>
          <w:b/>
          <w:bCs/>
          <w:shd w:val="clear" w:color="auto" w:fill="auto"/>
          <w:lang w:val="en-US"/>
        </w:rPr>
        <w:t xml:space="preserve">k-NN </w:t>
      </w:r>
      <w:r>
        <w:rPr>
          <w:rFonts w:hint="default"/>
          <w:b/>
          <w:bCs/>
          <w:shd w:val="clear" w:color="auto" w:fill="auto"/>
          <w:lang w:val="bg-BG"/>
        </w:rPr>
        <w:t>алгоритъма (19 януари 2025 г.):</w:t>
      </w:r>
      <w:r>
        <w:rPr>
          <w:rFonts w:hint="default"/>
          <w:shd w:val="clear" w:color="auto" w:fill="auto"/>
          <w:lang w:val="bg-BG"/>
        </w:rPr>
        <w:t xml:space="preserve"> </w:t>
      </w:r>
      <w:r>
        <w:rPr>
          <w:rFonts w:hint="default"/>
        </w:rPr>
        <w:fldChar w:fldCharType="begin"/>
      </w:r>
      <w:r>
        <w:rPr>
          <w:rFonts w:hint="default"/>
        </w:rPr>
        <w:instrText xml:space="preserve"> HYPERLINK "https://www.geeksforgeeks.org/recommender-systems-using-knn/" </w:instrText>
      </w:r>
      <w:r>
        <w:rPr>
          <w:rFonts w:hint="default"/>
        </w:rPr>
        <w:fldChar w:fldCharType="separate"/>
      </w:r>
      <w:r>
        <w:rPr>
          <w:rFonts w:hint="default"/>
        </w:rPr>
        <w:t>https://www.geeksforgeeks.org/recommender-systems-using-knn/</w:t>
      </w:r>
      <w:r>
        <w:rPr>
          <w:rFonts w:hint="default"/>
        </w:rPr>
        <w:fldChar w:fldCharType="end"/>
      </w:r>
    </w:p>
    <w:p w14:paraId="55C1D44E">
      <w:pPr>
        <w:numPr>
          <w:ilvl w:val="0"/>
          <w:numId w:val="65"/>
        </w:numPr>
        <w:spacing w:line="331" w:lineRule="auto"/>
        <w:ind w:left="420" w:leftChars="0" w:hanging="420" w:firstLineChars="0"/>
        <w:rPr>
          <w:shd w:val="clear" w:color="auto" w:fill="auto"/>
        </w:rPr>
      </w:pPr>
      <w:r>
        <w:rPr>
          <w:rFonts w:hint="default"/>
          <w:b/>
          <w:bCs/>
          <w:shd w:val="clear" w:color="auto" w:fill="auto"/>
          <w:lang w:val="bg-BG"/>
        </w:rPr>
        <w:t xml:space="preserve">Евклидово разстояние (20 януари 2025 г.): </w:t>
      </w:r>
      <w:r>
        <w:rPr>
          <w:rFonts w:hint="default"/>
        </w:rPr>
        <w:fldChar w:fldCharType="begin"/>
      </w:r>
      <w:r>
        <w:rPr>
          <w:rFonts w:hint="default"/>
        </w:rPr>
        <w:instrText xml:space="preserve"> HYPERLINK "https://www.geeksforgeeks.org/euclidean-distance/" </w:instrText>
      </w:r>
      <w:r>
        <w:rPr>
          <w:rFonts w:hint="default"/>
        </w:rPr>
        <w:fldChar w:fldCharType="separate"/>
      </w:r>
      <w:r>
        <w:rPr>
          <w:rFonts w:hint="default"/>
        </w:rPr>
        <w:t>https://www.geeksforgeeks.org/euclidean-distance/</w:t>
      </w:r>
      <w:r>
        <w:rPr>
          <w:rFonts w:hint="default"/>
        </w:rPr>
        <w:fldChar w:fldCharType="end"/>
      </w:r>
    </w:p>
    <w:p w14:paraId="20A8EDC2">
      <w:pPr>
        <w:numPr>
          <w:ilvl w:val="0"/>
          <w:numId w:val="65"/>
        </w:numPr>
        <w:spacing w:line="331" w:lineRule="auto"/>
        <w:ind w:left="420" w:leftChars="0" w:hanging="420" w:firstLineChars="0"/>
        <w:rPr>
          <w:shd w:val="clear" w:color="auto" w:fill="auto"/>
        </w:rPr>
      </w:pPr>
      <w:r>
        <w:rPr>
          <w:rFonts w:hint="default"/>
          <w:b/>
          <w:bCs/>
          <w:shd w:val="clear" w:color="auto" w:fill="auto"/>
          <w:lang w:val="bg-BG"/>
        </w:rPr>
        <w:t>Манхатанско разстояние (20 януари 2025 г.):</w:t>
      </w:r>
      <w:r>
        <w:rPr>
          <w:rFonts w:hint="default"/>
          <w:shd w:val="clear" w:color="auto" w:fill="auto"/>
          <w:lang w:val="bg-BG"/>
        </w:rPr>
        <w:t xml:space="preserve"> </w:t>
      </w:r>
      <w:r>
        <w:rPr>
          <w:rFonts w:hint="default"/>
        </w:rPr>
        <w:fldChar w:fldCharType="begin"/>
      </w:r>
      <w:r>
        <w:rPr>
          <w:rFonts w:hint="default"/>
        </w:rPr>
        <w:instrText xml:space="preserve"> HYPERLINK "https://www.datacamp.com/tutorial/manhattan-distance" </w:instrText>
      </w:r>
      <w:r>
        <w:rPr>
          <w:rFonts w:hint="default"/>
        </w:rPr>
        <w:fldChar w:fldCharType="separate"/>
      </w:r>
      <w:r>
        <w:rPr>
          <w:rFonts w:hint="default"/>
        </w:rPr>
        <w:t>https://www.datacamp.com/tutorial/manhattan-distance</w:t>
      </w:r>
      <w:r>
        <w:rPr>
          <w:rFonts w:hint="default"/>
        </w:rPr>
        <w:fldChar w:fldCharType="end"/>
      </w:r>
    </w:p>
    <w:p w14:paraId="1F152C82">
      <w:pPr>
        <w:numPr>
          <w:ilvl w:val="0"/>
          <w:numId w:val="65"/>
        </w:numPr>
        <w:spacing w:line="331" w:lineRule="auto"/>
        <w:ind w:left="420" w:leftChars="0" w:hanging="420" w:firstLineChars="0"/>
      </w:pPr>
      <w:r>
        <w:rPr>
          <w:rFonts w:hint="default"/>
          <w:b/>
          <w:bCs/>
          <w:shd w:val="clear" w:color="auto" w:fill="auto"/>
          <w:lang w:val="bg-BG"/>
        </w:rPr>
        <w:t xml:space="preserve">Три начина за регресионна система за препоръки (20 януари 2025 г.): </w:t>
      </w:r>
      <w:r>
        <w:rPr>
          <w:rFonts w:hint="default"/>
        </w:rPr>
        <w:fldChar w:fldCharType="begin"/>
      </w:r>
      <w:r>
        <w:rPr>
          <w:rFonts w:hint="default"/>
        </w:rPr>
        <w:instrText xml:space="preserve"> HYPERLINK "https://www.sciencedirect.com/science/article/abs/pii/S0020025516301669" </w:instrText>
      </w:r>
      <w:r>
        <w:rPr>
          <w:rFonts w:hint="default"/>
        </w:rPr>
        <w:fldChar w:fldCharType="separate"/>
      </w:r>
      <w:r>
        <w:rPr>
          <w:rFonts w:hint="default"/>
        </w:rPr>
        <w:t>https://www.sciencedirect.com/science/article/abs/pii/S0020025516301669</w:t>
      </w:r>
      <w:r>
        <w:rPr>
          <w:rFonts w:hint="default"/>
        </w:rPr>
        <w:fldChar w:fldCharType="end"/>
      </w:r>
    </w:p>
    <w:p w14:paraId="2E870E8B">
      <w:pPr>
        <w:numPr>
          <w:ilvl w:val="0"/>
          <w:numId w:val="65"/>
        </w:numPr>
        <w:spacing w:line="331" w:lineRule="auto"/>
        <w:ind w:left="420" w:leftChars="0" w:hanging="420" w:firstLineChars="0"/>
        <w:rPr>
          <w:shd w:val="clear" w:color="auto" w:fill="auto"/>
        </w:rPr>
      </w:pPr>
      <w:r>
        <w:rPr>
          <w:rFonts w:hint="default"/>
          <w:b/>
          <w:bCs/>
          <w:shd w:val="clear" w:color="auto" w:fill="auto"/>
          <w:lang w:val="bg-BG"/>
        </w:rPr>
        <w:t xml:space="preserve">Грануларно изчисление на разстоянията (20 януари 2025 г.): </w:t>
      </w:r>
      <w:r>
        <w:rPr>
          <w:rFonts w:hint="default"/>
          <w:shd w:val="clear" w:color="auto" w:fill="auto"/>
        </w:rPr>
        <w:t>https://www.sciencedirect.com/topics/computer-science/granular-computing</w:t>
      </w:r>
    </w:p>
    <w:p w14:paraId="19799FC2">
      <w:pPr>
        <w:numPr>
          <w:ilvl w:val="0"/>
          <w:numId w:val="65"/>
        </w:numPr>
        <w:spacing w:line="331" w:lineRule="auto"/>
        <w:ind w:left="420" w:leftChars="0" w:hanging="420" w:firstLineChars="0"/>
        <w:rPr>
          <w:shd w:val="clear" w:color="auto" w:fill="auto"/>
        </w:rPr>
      </w:pPr>
      <w:r>
        <w:rPr>
          <w:rFonts w:hint="default"/>
          <w:b/>
          <w:bCs/>
          <w:shd w:val="clear" w:color="auto" w:fill="auto"/>
          <w:lang w:val="en-US"/>
        </w:rPr>
        <w:t xml:space="preserve">ANN </w:t>
      </w:r>
      <w:r>
        <w:rPr>
          <w:rFonts w:hint="default"/>
          <w:b/>
          <w:bCs/>
          <w:shd w:val="clear" w:color="auto" w:fill="auto"/>
          <w:lang w:val="bg-BG"/>
        </w:rPr>
        <w:t>алгоритъм</w:t>
      </w:r>
      <w:r>
        <w:rPr>
          <w:rFonts w:hint="default"/>
          <w:b/>
          <w:bCs/>
          <w:shd w:val="clear" w:color="auto" w:fill="auto"/>
          <w:lang w:val="en-US"/>
        </w:rPr>
        <w:t xml:space="preserve"> </w:t>
      </w:r>
      <w:r>
        <w:rPr>
          <w:rFonts w:hint="default"/>
          <w:b/>
          <w:bCs/>
          <w:shd w:val="clear" w:color="auto" w:fill="auto"/>
          <w:lang w:val="bg-BG"/>
        </w:rPr>
        <w:t>и неговите разновидности (21 януари 2025 г.):</w:t>
      </w:r>
      <w:r>
        <w:rPr>
          <w:rFonts w:hint="default"/>
          <w:shd w:val="clear" w:color="auto" w:fill="auto"/>
          <w:lang w:val="bg-BG"/>
        </w:rPr>
        <w:t xml:space="preserve"> </w:t>
      </w:r>
      <w:r>
        <w:rPr>
          <w:rFonts w:hint="default"/>
        </w:rPr>
        <w:fldChar w:fldCharType="begin"/>
      </w:r>
      <w:r>
        <w:rPr>
          <w:rFonts w:hint="default"/>
        </w:rPr>
        <w:instrText xml:space="preserve"> HYPERLINK "https://rtriangle.hashnode.dev/approximate-nearest-neighbors-algorithms-and-libraries" </w:instrText>
      </w:r>
      <w:r>
        <w:rPr>
          <w:rFonts w:hint="default"/>
        </w:rPr>
        <w:fldChar w:fldCharType="separate"/>
      </w:r>
      <w:r>
        <w:rPr>
          <w:rFonts w:hint="default"/>
        </w:rPr>
        <w:t>https://rtriangle.hashnode.dev/approximate-nearest-neighbors-algorithms-and-libraries</w:t>
      </w:r>
      <w:r>
        <w:rPr>
          <w:rFonts w:hint="default"/>
        </w:rPr>
        <w:fldChar w:fldCharType="end"/>
      </w:r>
    </w:p>
    <w:p w14:paraId="6BD0251E">
      <w:pPr>
        <w:numPr>
          <w:ilvl w:val="0"/>
          <w:numId w:val="65"/>
        </w:numPr>
        <w:spacing w:line="331" w:lineRule="auto"/>
        <w:ind w:left="420" w:leftChars="0" w:hanging="420" w:firstLineChars="0"/>
      </w:pPr>
      <w:r>
        <w:rPr>
          <w:rFonts w:hint="default"/>
          <w:b/>
          <w:bCs/>
          <w:shd w:val="clear" w:color="auto" w:fill="auto"/>
          <w:lang w:val="bg-BG"/>
        </w:rPr>
        <w:t xml:space="preserve">Снимки за илюстрация на използваните алгоритми (22 януари 2025 г.): </w:t>
      </w:r>
      <w:r>
        <w:rPr>
          <w:rFonts w:hint="default"/>
        </w:rPr>
        <w:fldChar w:fldCharType="begin"/>
      </w:r>
      <w:r>
        <w:rPr>
          <w:rFonts w:hint="default"/>
        </w:rPr>
        <w:instrText xml:space="preserve"> HYPERLINK "https://www.almabetter.com/bytes/articles/types-of-recommendation-systems-how-they-work-and-their-use-cases" </w:instrText>
      </w:r>
      <w:r>
        <w:rPr>
          <w:rFonts w:hint="default"/>
        </w:rPr>
        <w:fldChar w:fldCharType="separate"/>
      </w:r>
      <w:r>
        <w:rPr>
          <w:rFonts w:hint="default"/>
        </w:rPr>
        <w:t>https://www.almabetter.com/bytes/articles/types-of-recommendation-systems-how-they-work-and-their-use-cases</w:t>
      </w:r>
      <w:r>
        <w:rPr>
          <w:rFonts w:hint="default"/>
        </w:rPr>
        <w:fldChar w:fldCharType="end"/>
      </w:r>
    </w:p>
    <w:sectPr>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9D359">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60CAB">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3660CAB">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FB59">
    <w:pPr>
      <w:ind w:left="720" w:leftChars="0" w:firstLine="720" w:firstLineChars="0"/>
      <w:jc w:val="both"/>
      <w:rPr>
        <w:lang w:val="bg-BG"/>
      </w:rPr>
    </w:pPr>
    <w:r>
      <w:drawing>
        <wp:anchor distT="114300" distB="114300" distL="114300" distR="114300" simplePos="0" relativeHeight="251660288" behindDoc="0" locked="0" layoutInCell="0" allowOverlap="0">
          <wp:simplePos x="0" y="0"/>
          <wp:positionH relativeFrom="margin">
            <wp:posOffset>6985</wp:posOffset>
          </wp:positionH>
          <wp:positionV relativeFrom="paragraph">
            <wp:posOffset>-222250</wp:posOffset>
          </wp:positionV>
          <wp:extent cx="574040" cy="671830"/>
          <wp:effectExtent l="0" t="0" r="5080" b="13970"/>
          <wp:wrapSquare wrapText="bothSides"/>
          <wp:docPr id="3" name="image01.jpg" descr="аа.jpg"/>
          <wp:cNvGraphicFramePr/>
          <a:graphic xmlns:a="http://schemas.openxmlformats.org/drawingml/2006/main">
            <a:graphicData uri="http://schemas.openxmlformats.org/drawingml/2006/picture">
              <pic:pic xmlns:pic="http://schemas.openxmlformats.org/drawingml/2006/picture">
                <pic:nvPicPr>
                  <pic:cNvPr id="3" name="image01.jpg" descr="аа.jpg"/>
                  <pic:cNvPicPr preferRelativeResize="0"/>
                </pic:nvPicPr>
                <pic:blipFill>
                  <a:blip r:embed="rId1"/>
                  <a:srcRect/>
                  <a:stretch>
                    <a:fillRect/>
                  </a:stretch>
                </pic:blipFill>
                <pic:spPr>
                  <a:xfrm>
                    <a:off x="0" y="0"/>
                    <a:ext cx="574040" cy="671830"/>
                  </a:xfrm>
                  <a:prstGeom prst="rect">
                    <a:avLst/>
                  </a:prstGeom>
                </pic:spPr>
              </pic:pic>
            </a:graphicData>
          </a:graphic>
        </wp:anchor>
      </w:drawing>
    </w:r>
    <w:r>
      <w:t xml:space="preserve">СОФИЙСКИ УНИВЕРСИТЕТ </w:t>
    </w:r>
    <w:r>
      <w:rPr>
        <w:lang w:val="bg-BG"/>
      </w:rPr>
      <w:t>„</w:t>
    </w:r>
    <w:r>
      <w:t>СВ. КЛИМЕНТ ОХРИДСКИ</w:t>
    </w:r>
    <w:r>
      <w:rPr>
        <w:lang w:val="bg-BG"/>
      </w:rPr>
      <w:t>“</w:t>
    </w:r>
  </w:p>
  <w:p w14:paraId="798C4E0B">
    <w:pPr>
      <w:spacing w:line="331" w:lineRule="auto"/>
      <w:jc w:val="center"/>
    </w:pPr>
    <w:r>
      <w:rPr>
        <w:sz w:val="24"/>
        <w:szCs w:val="24"/>
      </w:rPr>
      <w:t>ФАКУЛТЕТ ПО МАТЕМАТИКА И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D506"/>
    <w:multiLevelType w:val="multilevel"/>
    <w:tmpl w:val="805DD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88488"/>
    <w:multiLevelType w:val="multilevel"/>
    <w:tmpl w:val="84488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A3060E"/>
    <w:multiLevelType w:val="multilevel"/>
    <w:tmpl w:val="87A30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8B90D73"/>
    <w:multiLevelType w:val="multilevel"/>
    <w:tmpl w:val="88B9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9A29264"/>
    <w:multiLevelType w:val="singleLevel"/>
    <w:tmpl w:val="89A292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0D9F8F8"/>
    <w:multiLevelType w:val="multilevel"/>
    <w:tmpl w:val="90D9F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5C2722B"/>
    <w:multiLevelType w:val="multilevel"/>
    <w:tmpl w:val="95C2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88A0F08"/>
    <w:multiLevelType w:val="multilevel"/>
    <w:tmpl w:val="988A0F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C2DFF1F"/>
    <w:multiLevelType w:val="multilevel"/>
    <w:tmpl w:val="AC2DF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C54F70C"/>
    <w:multiLevelType w:val="multilevel"/>
    <w:tmpl w:val="AC54F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29C6CE0"/>
    <w:multiLevelType w:val="singleLevel"/>
    <w:tmpl w:val="B29C6C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32D9730"/>
    <w:multiLevelType w:val="multilevel"/>
    <w:tmpl w:val="B32D97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B94A782D"/>
    <w:multiLevelType w:val="multilevel"/>
    <w:tmpl w:val="B94A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AFD6039"/>
    <w:multiLevelType w:val="multilevel"/>
    <w:tmpl w:val="BAFD6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B7C56A5"/>
    <w:multiLevelType w:val="multilevel"/>
    <w:tmpl w:val="BB7C5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DE75286"/>
    <w:multiLevelType w:val="multilevel"/>
    <w:tmpl w:val="BDE75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FB36848"/>
    <w:multiLevelType w:val="multilevel"/>
    <w:tmpl w:val="BFB3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2AC67BC"/>
    <w:multiLevelType w:val="singleLevel"/>
    <w:tmpl w:val="C2AC67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C42176BE"/>
    <w:multiLevelType w:val="singleLevel"/>
    <w:tmpl w:val="C42176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C50EC30F"/>
    <w:multiLevelType w:val="singleLevel"/>
    <w:tmpl w:val="C50EC30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0">
    <w:nsid w:val="C7B3458E"/>
    <w:multiLevelType w:val="multilevel"/>
    <w:tmpl w:val="C7B345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C7CBBFF4"/>
    <w:multiLevelType w:val="singleLevel"/>
    <w:tmpl w:val="C7CBB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A080F3E"/>
    <w:multiLevelType w:val="multilevel"/>
    <w:tmpl w:val="CA080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D09D906"/>
    <w:multiLevelType w:val="multilevel"/>
    <w:tmpl w:val="CD09D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DC5CD8F"/>
    <w:multiLevelType w:val="singleLevel"/>
    <w:tmpl w:val="CDC5C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D28D1894"/>
    <w:multiLevelType w:val="multilevel"/>
    <w:tmpl w:val="D28D18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3DEA541"/>
    <w:multiLevelType w:val="singleLevel"/>
    <w:tmpl w:val="D3DEA541"/>
    <w:lvl w:ilvl="0" w:tentative="0">
      <w:start w:val="1"/>
      <w:numFmt w:val="upperLetter"/>
      <w:lvlText w:val="%1."/>
      <w:lvlJc w:val="left"/>
      <w:pPr>
        <w:tabs>
          <w:tab w:val="left" w:pos="425"/>
        </w:tabs>
        <w:ind w:left="425" w:leftChars="0" w:hanging="425" w:firstLineChars="0"/>
      </w:pPr>
      <w:rPr>
        <w:rFonts w:hint="default"/>
      </w:rPr>
    </w:lvl>
  </w:abstractNum>
  <w:abstractNum w:abstractNumId="27">
    <w:nsid w:val="D4EBB3EC"/>
    <w:multiLevelType w:val="singleLevel"/>
    <w:tmpl w:val="D4EBB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D7E2AF92"/>
    <w:multiLevelType w:val="singleLevel"/>
    <w:tmpl w:val="D7E2AF9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DCBC7F4F"/>
    <w:multiLevelType w:val="singleLevel"/>
    <w:tmpl w:val="DCBC7F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DDBDE856"/>
    <w:multiLevelType w:val="multilevel"/>
    <w:tmpl w:val="DDBD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EC36051"/>
    <w:multiLevelType w:val="multilevel"/>
    <w:tmpl w:val="EEC36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A7805D6"/>
    <w:multiLevelType w:val="multilevel"/>
    <w:tmpl w:val="FA780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182CD00"/>
    <w:multiLevelType w:val="singleLevel"/>
    <w:tmpl w:val="0182CD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027CEA39"/>
    <w:multiLevelType w:val="singleLevel"/>
    <w:tmpl w:val="027CEA39"/>
    <w:lvl w:ilvl="0" w:tentative="0">
      <w:start w:val="1"/>
      <w:numFmt w:val="decimal"/>
      <w:suff w:val="space"/>
      <w:lvlText w:val="%1."/>
      <w:lvlJc w:val="left"/>
    </w:lvl>
  </w:abstractNum>
  <w:abstractNum w:abstractNumId="35">
    <w:nsid w:val="0738FCCA"/>
    <w:multiLevelType w:val="multilevel"/>
    <w:tmpl w:val="0738F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8F195BE"/>
    <w:multiLevelType w:val="multilevel"/>
    <w:tmpl w:val="08F195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13C269C"/>
    <w:multiLevelType w:val="singleLevel"/>
    <w:tmpl w:val="113C26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151F7B83"/>
    <w:multiLevelType w:val="multilevel"/>
    <w:tmpl w:val="151F7B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39">
    <w:nsid w:val="15673140"/>
    <w:multiLevelType w:val="multilevel"/>
    <w:tmpl w:val="15673140"/>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righ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right"/>
      <w:pPr>
        <w:tabs>
          <w:tab w:val="left" w:pos="425"/>
        </w:tabs>
        <w:ind w:left="425" w:leftChars="0" w:firstLine="2095" w:firstLineChars="0"/>
      </w:pPr>
      <w:rPr>
        <w:rFonts w:hint="default"/>
      </w:rPr>
    </w:lvl>
    <w:lvl w:ilvl="4" w:tentative="0">
      <w:start w:val="1"/>
      <w:numFmt w:val="lowerLetter"/>
      <w:lvlText w:val="%5."/>
      <w:lvlJc w:val="righ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right"/>
      <w:pPr>
        <w:tabs>
          <w:tab w:val="left" w:pos="425"/>
        </w:tabs>
        <w:ind w:left="425" w:leftChars="0" w:firstLine="4255" w:firstLineChars="0"/>
      </w:pPr>
      <w:rPr>
        <w:rFonts w:hint="default"/>
      </w:rPr>
    </w:lvl>
    <w:lvl w:ilvl="7" w:tentative="0">
      <w:start w:val="1"/>
      <w:numFmt w:val="lowerLetter"/>
      <w:lvlText w:val="%8."/>
      <w:lvlJc w:val="righ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40">
    <w:nsid w:val="15AC0B8C"/>
    <w:multiLevelType w:val="singleLevel"/>
    <w:tmpl w:val="15AC0B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17E783FB"/>
    <w:multiLevelType w:val="multilevel"/>
    <w:tmpl w:val="17E783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809E459"/>
    <w:multiLevelType w:val="multilevel"/>
    <w:tmpl w:val="1809E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BB1C6EC"/>
    <w:multiLevelType w:val="multilevel"/>
    <w:tmpl w:val="1BB1C6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246CC4FF"/>
    <w:multiLevelType w:val="multilevel"/>
    <w:tmpl w:val="246CC4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779B0BF"/>
    <w:multiLevelType w:val="singleLevel"/>
    <w:tmpl w:val="2779B0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6">
    <w:nsid w:val="30B6A064"/>
    <w:multiLevelType w:val="multilevel"/>
    <w:tmpl w:val="30B6A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2C036BB"/>
    <w:multiLevelType w:val="multilevel"/>
    <w:tmpl w:val="32C03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5CDF00B"/>
    <w:multiLevelType w:val="multilevel"/>
    <w:tmpl w:val="35CDF0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4BEA05D4"/>
    <w:multiLevelType w:val="singleLevel"/>
    <w:tmpl w:val="4BEA05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53A9C594"/>
    <w:multiLevelType w:val="multilevel"/>
    <w:tmpl w:val="53A9C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4D223C4"/>
    <w:multiLevelType w:val="singleLevel"/>
    <w:tmpl w:val="54D223C4"/>
    <w:lvl w:ilvl="0" w:tentative="0">
      <w:start w:val="1"/>
      <w:numFmt w:val="lowerLetter"/>
      <w:suff w:val="nothing"/>
      <w:lvlText w:val="%1-"/>
      <w:lvlJc w:val="left"/>
    </w:lvl>
  </w:abstractNum>
  <w:abstractNum w:abstractNumId="52">
    <w:nsid w:val="58A558A5"/>
    <w:multiLevelType w:val="multilevel"/>
    <w:tmpl w:val="58A55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C5464FC"/>
    <w:multiLevelType w:val="singleLevel"/>
    <w:tmpl w:val="5C5464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4">
    <w:nsid w:val="62DCC2A2"/>
    <w:multiLevelType w:val="multilevel"/>
    <w:tmpl w:val="62DCC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63D95AFE"/>
    <w:multiLevelType w:val="singleLevel"/>
    <w:tmpl w:val="63D95AFE"/>
    <w:lvl w:ilvl="0" w:tentative="0">
      <w:start w:val="1"/>
      <w:numFmt w:val="decimal"/>
      <w:suff w:val="space"/>
      <w:lvlText w:val="%1."/>
      <w:lvlJc w:val="left"/>
    </w:lvl>
  </w:abstractNum>
  <w:abstractNum w:abstractNumId="56">
    <w:nsid w:val="6A8DDF2D"/>
    <w:multiLevelType w:val="multilevel"/>
    <w:tmpl w:val="6A8DD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6DA7B603"/>
    <w:multiLevelType w:val="singleLevel"/>
    <w:tmpl w:val="6DA7B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8">
    <w:nsid w:val="75D9EC35"/>
    <w:multiLevelType w:val="singleLevel"/>
    <w:tmpl w:val="75D9EC3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9">
    <w:nsid w:val="777179C3"/>
    <w:multiLevelType w:val="multilevel"/>
    <w:tmpl w:val="777179C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0">
    <w:nsid w:val="79118038"/>
    <w:multiLevelType w:val="multilevel"/>
    <w:tmpl w:val="7911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8"/>
  </w:num>
  <w:num w:numId="2">
    <w:abstractNumId w:val="32"/>
  </w:num>
  <w:num w:numId="3">
    <w:abstractNumId w:val="22"/>
  </w:num>
  <w:num w:numId="4">
    <w:abstractNumId w:val="56"/>
  </w:num>
  <w:num w:numId="5">
    <w:abstractNumId w:val="30"/>
  </w:num>
  <w:num w:numId="6">
    <w:abstractNumId w:val="14"/>
  </w:num>
  <w:num w:numId="7">
    <w:abstractNumId w:val="1"/>
  </w:num>
  <w:num w:numId="8">
    <w:abstractNumId w:val="45"/>
  </w:num>
  <w:num w:numId="9">
    <w:abstractNumId w:val="6"/>
  </w:num>
  <w:num w:numId="10">
    <w:abstractNumId w:val="26"/>
  </w:num>
  <w:num w:numId="11">
    <w:abstractNumId w:val="11"/>
  </w:num>
  <w:num w:numId="12">
    <w:abstractNumId w:val="43"/>
  </w:num>
  <w:num w:numId="13">
    <w:abstractNumId w:val="0"/>
  </w:num>
  <w:num w:numId="14">
    <w:abstractNumId w:val="16"/>
  </w:num>
  <w:num w:numId="15">
    <w:abstractNumId w:val="54"/>
  </w:num>
  <w:num w:numId="16">
    <w:abstractNumId w:val="27"/>
  </w:num>
  <w:num w:numId="17">
    <w:abstractNumId w:val="55"/>
  </w:num>
  <w:num w:numId="18">
    <w:abstractNumId w:val="40"/>
  </w:num>
  <w:num w:numId="19">
    <w:abstractNumId w:val="18"/>
  </w:num>
  <w:num w:numId="20">
    <w:abstractNumId w:val="37"/>
  </w:num>
  <w:num w:numId="21">
    <w:abstractNumId w:val="57"/>
  </w:num>
  <w:num w:numId="22">
    <w:abstractNumId w:val="49"/>
  </w:num>
  <w:num w:numId="23">
    <w:abstractNumId w:val="21"/>
  </w:num>
  <w:num w:numId="24">
    <w:abstractNumId w:val="59"/>
  </w:num>
  <w:num w:numId="25">
    <w:abstractNumId w:val="53"/>
  </w:num>
  <w:num w:numId="26">
    <w:abstractNumId w:val="17"/>
  </w:num>
  <w:num w:numId="27">
    <w:abstractNumId w:val="39"/>
  </w:num>
  <w:num w:numId="28">
    <w:abstractNumId w:val="36"/>
  </w:num>
  <w:num w:numId="29">
    <w:abstractNumId w:val="9"/>
  </w:num>
  <w:num w:numId="30">
    <w:abstractNumId w:val="25"/>
  </w:num>
  <w:num w:numId="31">
    <w:abstractNumId w:val="15"/>
  </w:num>
  <w:num w:numId="32">
    <w:abstractNumId w:val="2"/>
  </w:num>
  <w:num w:numId="33">
    <w:abstractNumId w:val="46"/>
  </w:num>
  <w:num w:numId="3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8"/>
  </w:num>
  <w:num w:numId="36">
    <w:abstractNumId w:val="44"/>
  </w:num>
  <w:num w:numId="37">
    <w:abstractNumId w:val="41"/>
  </w:num>
  <w:num w:numId="38">
    <w:abstractNumId w:val="5"/>
  </w:num>
  <w:num w:numId="39">
    <w:abstractNumId w:val="8"/>
  </w:num>
  <w:num w:numId="40">
    <w:abstractNumId w:val="31"/>
  </w:num>
  <w:num w:numId="41">
    <w:abstractNumId w:val="7"/>
  </w:num>
  <w:num w:numId="42">
    <w:abstractNumId w:val="52"/>
  </w:num>
  <w:num w:numId="43">
    <w:abstractNumId w:val="47"/>
  </w:num>
  <w:num w:numId="44">
    <w:abstractNumId w:val="23"/>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num>
  <w:num w:numId="49">
    <w:abstractNumId w:val="50"/>
  </w:num>
  <w:num w:numId="50">
    <w:abstractNumId w:val="10"/>
  </w:num>
  <w:num w:numId="51">
    <w:abstractNumId w:val="13"/>
  </w:num>
  <w:num w:numId="52">
    <w:abstractNumId w:val="34"/>
  </w:num>
  <w:num w:numId="53">
    <w:abstractNumId w:val="20"/>
  </w:num>
  <w:num w:numId="54">
    <w:abstractNumId w:val="29"/>
  </w:num>
  <w:num w:numId="55">
    <w:abstractNumId w:val="33"/>
  </w:num>
  <w:num w:numId="56">
    <w:abstractNumId w:val="19"/>
  </w:num>
  <w:num w:numId="57">
    <w:abstractNumId w:val="58"/>
  </w:num>
  <w:num w:numId="58">
    <w:abstractNumId w:val="42"/>
  </w:num>
  <w:num w:numId="59">
    <w:abstractNumId w:val="60"/>
  </w:num>
  <w:num w:numId="60">
    <w:abstractNumId w:val="3"/>
  </w:num>
  <w:num w:numId="61">
    <w:abstractNumId w:val="12"/>
  </w:num>
  <w:num w:numId="62">
    <w:abstractNumId w:val="51"/>
  </w:num>
  <w:num w:numId="63">
    <w:abstractNumId w:val="4"/>
  </w:num>
  <w:num w:numId="64">
    <w:abstractNumId w:val="28"/>
  </w:num>
  <w:num w:numId="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6621"/>
    <w:rsid w:val="00006621"/>
    <w:rsid w:val="00063ECC"/>
    <w:rsid w:val="002A4F34"/>
    <w:rsid w:val="002A6FE0"/>
    <w:rsid w:val="005D2D64"/>
    <w:rsid w:val="006528B3"/>
    <w:rsid w:val="006C421F"/>
    <w:rsid w:val="00737B12"/>
    <w:rsid w:val="00750259"/>
    <w:rsid w:val="00781916"/>
    <w:rsid w:val="007D124C"/>
    <w:rsid w:val="007E1EFE"/>
    <w:rsid w:val="00831B25"/>
    <w:rsid w:val="00841517"/>
    <w:rsid w:val="00886812"/>
    <w:rsid w:val="008E7B78"/>
    <w:rsid w:val="00934A8B"/>
    <w:rsid w:val="00AE4911"/>
    <w:rsid w:val="00B91DDC"/>
    <w:rsid w:val="00CC1E7F"/>
    <w:rsid w:val="00D519F9"/>
    <w:rsid w:val="00D5249C"/>
    <w:rsid w:val="00E43CE6"/>
    <w:rsid w:val="07CF1F47"/>
    <w:rsid w:val="0B3C4277"/>
    <w:rsid w:val="16B53DC5"/>
    <w:rsid w:val="1C5026DB"/>
    <w:rsid w:val="1C7A45FE"/>
    <w:rsid w:val="303E1AC3"/>
    <w:rsid w:val="32E9309F"/>
    <w:rsid w:val="34E32920"/>
    <w:rsid w:val="4257076D"/>
    <w:rsid w:val="4A925863"/>
    <w:rsid w:val="4F22772F"/>
    <w:rsid w:val="5C4279E9"/>
    <w:rsid w:val="71D373FA"/>
    <w:rsid w:val="7941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link w:val="25"/>
    <w:qFormat/>
    <w:uiPriority w:val="0"/>
    <w:pPr>
      <w:keepNext/>
      <w:keepLines/>
      <w:spacing w:before="280" w:after="80"/>
      <w:contextualSpacing/>
      <w:outlineLvl w:val="3"/>
    </w:pPr>
    <w:rPr>
      <w:color w:val="666666"/>
      <w:sz w:val="24"/>
      <w:szCs w:val="24"/>
    </w:rPr>
  </w:style>
  <w:style w:type="paragraph" w:styleId="6">
    <w:name w:val="heading 5"/>
    <w:basedOn w:val="1"/>
    <w:next w:val="1"/>
    <w:link w:val="26"/>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paragraph" w:styleId="8">
    <w:name w:val="heading 7"/>
    <w:basedOn w:val="1"/>
    <w:next w:val="1"/>
    <w:link w:val="27"/>
    <w:unhideWhenUsed/>
    <w:qFormat/>
    <w:uiPriority w:val="9"/>
    <w:pPr>
      <w:keepNext/>
      <w:keepLines/>
      <w:spacing w:before="240" w:after="64" w:line="320" w:lineRule="auto"/>
      <w:outlineLvl w:val="6"/>
    </w:pPr>
    <w:rPr>
      <w:b/>
      <w:bCs/>
      <w:sz w:val="24"/>
      <w:szCs w:val="24"/>
    </w:rPr>
  </w:style>
  <w:style w:type="paragraph" w:styleId="9">
    <w:name w:val="heading 8"/>
    <w:basedOn w:val="1"/>
    <w:next w:val="1"/>
    <w:unhideWhenUsed/>
    <w:qFormat/>
    <w:uiPriority w:val="9"/>
    <w:pPr>
      <w:keepNext/>
      <w:keepLines/>
      <w:spacing w:before="240" w:after="64" w:line="320" w:lineRule="auto"/>
      <w:outlineLvl w:val="7"/>
    </w:pPr>
    <w:rPr>
      <w:sz w:val="24"/>
      <w:szCs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Emphasis"/>
    <w:basedOn w:val="10"/>
    <w:qFormat/>
    <w:uiPriority w:val="20"/>
    <w:rPr>
      <w:i/>
      <w:iCs/>
    </w:r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character" w:styleId="14">
    <w:name w:val="footnote reference"/>
    <w:basedOn w:val="10"/>
    <w:semiHidden/>
    <w:unhideWhenUsed/>
    <w:qFormat/>
    <w:uiPriority w:val="99"/>
    <w:rPr>
      <w:vertAlign w:val="superscript"/>
    </w:rPr>
  </w:style>
  <w:style w:type="paragraph" w:styleId="15">
    <w:name w:val="footnote text"/>
    <w:basedOn w:val="1"/>
    <w:semiHidden/>
    <w:unhideWhenUsed/>
    <w:qFormat/>
    <w:uiPriority w:val="99"/>
    <w:pPr>
      <w:snapToGrid w:val="0"/>
      <w:jc w:val="left"/>
    </w:pPr>
    <w:rPr>
      <w:sz w:val="18"/>
      <w:szCs w:val="18"/>
    </w:rPr>
  </w:style>
  <w:style w:type="paragraph" w:styleId="16">
    <w:name w:val="header"/>
    <w:basedOn w:val="1"/>
    <w:semiHidden/>
    <w:unhideWhenUsed/>
    <w:qFormat/>
    <w:uiPriority w:val="99"/>
    <w:pPr>
      <w:tabs>
        <w:tab w:val="center" w:pos="4153"/>
        <w:tab w:val="right" w:pos="8306"/>
      </w:tabs>
      <w:snapToGrid w:val="0"/>
    </w:pPr>
    <w:rPr>
      <w:sz w:val="18"/>
      <w:szCs w:val="18"/>
    </w:rPr>
  </w:style>
  <w:style w:type="character" w:styleId="17">
    <w:name w:val="HTML Code"/>
    <w:basedOn w:val="10"/>
    <w:semiHidden/>
    <w:unhideWhenUsed/>
    <w:qFormat/>
    <w:uiPriority w:val="99"/>
    <w:rPr>
      <w:rFonts w:ascii="Courier New" w:hAnsi="Courier New" w:cs="Courier New"/>
      <w:sz w:val="20"/>
      <w:szCs w:val="20"/>
    </w:rPr>
  </w:style>
  <w:style w:type="character" w:styleId="18">
    <w:name w:val="Hyperlink"/>
    <w:basedOn w:val="10"/>
    <w:semiHidden/>
    <w:unhideWhenUsed/>
    <w:qFormat/>
    <w:uiPriority w:val="99"/>
    <w:rPr>
      <w:color w:val="0000FF"/>
      <w:u w:val="single"/>
    </w:rPr>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0"/>
    <w:qFormat/>
    <w:uiPriority w:val="22"/>
    <w:rPr>
      <w:b/>
      <w:bCs/>
    </w:rPr>
  </w:style>
  <w:style w:type="paragraph" w:styleId="21">
    <w:name w:val="Subtitle"/>
    <w:basedOn w:val="1"/>
    <w:next w:val="1"/>
    <w:qFormat/>
    <w:uiPriority w:val="0"/>
    <w:pPr>
      <w:keepNext/>
      <w:keepLines/>
      <w:spacing w:after="320"/>
      <w:contextualSpacing/>
    </w:pPr>
    <w:rPr>
      <w:color w:val="666666"/>
      <w:sz w:val="30"/>
      <w:szCs w:val="30"/>
    </w:rPr>
  </w:style>
  <w:style w:type="paragraph" w:styleId="22">
    <w:name w:val="Title"/>
    <w:basedOn w:val="1"/>
    <w:next w:val="1"/>
    <w:qFormat/>
    <w:uiPriority w:val="0"/>
    <w:pPr>
      <w:keepNext/>
      <w:keepLines/>
      <w:spacing w:after="60"/>
      <w:contextualSpacing/>
    </w:pPr>
    <w:rPr>
      <w:sz w:val="52"/>
      <w:szCs w:val="52"/>
    </w:rPr>
  </w:style>
  <w:style w:type="paragraph" w:styleId="23">
    <w:name w:val="toc 1"/>
    <w:basedOn w:val="1"/>
    <w:next w:val="1"/>
    <w:semiHidden/>
    <w:unhideWhenUsed/>
    <w:qFormat/>
    <w:uiPriority w:val="39"/>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character" w:customStyle="1" w:styleId="25">
    <w:name w:val="Heading 4 Char"/>
    <w:link w:val="5"/>
    <w:qFormat/>
    <w:uiPriority w:val="0"/>
    <w:rPr>
      <w:color w:val="666666"/>
      <w:sz w:val="24"/>
      <w:szCs w:val="24"/>
    </w:rPr>
  </w:style>
  <w:style w:type="character" w:customStyle="1" w:styleId="26">
    <w:name w:val="Heading 5 Char"/>
    <w:link w:val="6"/>
    <w:uiPriority w:val="0"/>
    <w:rPr>
      <w:color w:val="666666"/>
    </w:rPr>
  </w:style>
  <w:style w:type="character" w:customStyle="1" w:styleId="27">
    <w:name w:val="Heading 7 Char"/>
    <w:link w:val="8"/>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192</Words>
  <Characters>1191</Characters>
  <Lines>85</Lines>
  <Paragraphs>23</Paragraphs>
  <TotalTime>168</TotalTime>
  <ScaleCrop>false</ScaleCrop>
  <LinksUpToDate>false</LinksUpToDate>
  <CharactersWithSpaces>1360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cp:lastModifiedBy>User</cp:lastModifiedBy>
  <dcterms:modified xsi:type="dcterms:W3CDTF">2025-01-22T18:12:09Z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KSOProductBuildVer">
    <vt:lpwstr>1033-12.2.0.19821</vt:lpwstr>
  </property>
  <property fmtid="{D5CDD505-2E9C-101B-9397-08002B2CF9AE}" pid="4" name="ICV">
    <vt:lpwstr>6543D58087264F31996691E7CCE3C911_13</vt:lpwstr>
  </property>
</Properties>
</file>