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4AE7" w14:textId="7521DD3A" w:rsidR="001B4493" w:rsidRDefault="006A640F" w:rsidP="006A640F">
      <w:pPr>
        <w:bidi/>
        <w:jc w:val="both"/>
        <w:rPr>
          <w:rtl/>
        </w:rPr>
      </w:pPr>
      <w:r>
        <w:rPr>
          <w:rFonts w:hint="cs"/>
          <w:rtl/>
        </w:rPr>
        <w:t>אלעד נביאי</w:t>
      </w:r>
    </w:p>
    <w:p w14:paraId="2F30F4BB" w14:textId="2E8E7348" w:rsidR="006A640F" w:rsidRDefault="006A640F" w:rsidP="006A640F">
      <w:pPr>
        <w:bidi/>
        <w:jc w:val="both"/>
      </w:pPr>
      <w:r>
        <w:rPr>
          <w:rFonts w:hint="cs"/>
          <w:rtl/>
        </w:rPr>
        <w:t>206284267</w:t>
      </w:r>
    </w:p>
    <w:p w14:paraId="40B6B69E" w14:textId="63252FCE" w:rsidR="00BC332C" w:rsidRPr="00BC332C" w:rsidRDefault="00BC332C" w:rsidP="00BC332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4472C4" w:themeColor="accent1"/>
          <w:kern w:val="36"/>
          <w:sz w:val="43"/>
          <w:szCs w:val="43"/>
          <w:lang w:val="en"/>
        </w:rPr>
      </w:pPr>
      <w:r w:rsidRPr="00D53D07">
        <w:rPr>
          <w:rFonts w:ascii="Georgia" w:eastAsia="Times New Roman" w:hAnsi="Georgia" w:cs="Times New Roman"/>
          <w:color w:val="4472C4" w:themeColor="accent1"/>
          <w:kern w:val="36"/>
          <w:sz w:val="43"/>
          <w:szCs w:val="43"/>
          <w:lang w:val="en"/>
        </w:rPr>
        <w:t>H</w:t>
      </w:r>
      <w:r w:rsidRPr="00BC332C">
        <w:rPr>
          <w:rFonts w:ascii="Georgia" w:eastAsia="Times New Roman" w:hAnsi="Georgia" w:cs="Times New Roman"/>
          <w:color w:val="4472C4" w:themeColor="accent1"/>
          <w:kern w:val="36"/>
          <w:sz w:val="43"/>
          <w:szCs w:val="43"/>
          <w:lang w:val="en"/>
        </w:rPr>
        <w:t>euristic</w:t>
      </w:r>
      <w:r w:rsidRPr="00D53D07">
        <w:rPr>
          <w:rFonts w:ascii="Georgia" w:eastAsia="Times New Roman" w:hAnsi="Georgia" w:cs="Times New Roman"/>
          <w:color w:val="4472C4" w:themeColor="accent1"/>
          <w:kern w:val="36"/>
          <w:sz w:val="43"/>
          <w:szCs w:val="43"/>
          <w:lang w:val="en"/>
        </w:rPr>
        <w:t xml:space="preserve"> Function</w:t>
      </w:r>
    </w:p>
    <w:p w14:paraId="29E95891" w14:textId="77F76A1F" w:rsidR="00713A5D" w:rsidRDefault="00713A5D" w:rsidP="00BC332C">
      <w:pPr>
        <w:bidi/>
        <w:jc w:val="right"/>
      </w:pPr>
    </w:p>
    <w:p w14:paraId="3869319E" w14:textId="2A4F31AE" w:rsidR="001C4348" w:rsidRDefault="001C4348" w:rsidP="00713A5D">
      <w:pPr>
        <w:bidi/>
        <w:jc w:val="both"/>
        <w:rPr>
          <w:rtl/>
        </w:rPr>
      </w:pPr>
      <w:r>
        <w:rPr>
          <w:rFonts w:hint="cs"/>
          <w:rtl/>
        </w:rPr>
        <w:t xml:space="preserve">הפונקציה </w:t>
      </w:r>
      <w:r w:rsidR="00EA0D05">
        <w:rPr>
          <w:rtl/>
        </w:rPr>
        <w:t>היוריסטית</w:t>
      </w:r>
      <w:r w:rsidR="00EA0D05">
        <w:rPr>
          <w:rFonts w:hint="cs"/>
          <w:rtl/>
        </w:rPr>
        <w:t xml:space="preserve"> </w:t>
      </w:r>
      <w:r w:rsidR="00766D02">
        <w:rPr>
          <w:rFonts w:hint="cs"/>
          <w:rtl/>
        </w:rPr>
        <w:t>ש</w:t>
      </w:r>
      <w:r>
        <w:rPr>
          <w:rFonts w:hint="cs"/>
          <w:rtl/>
        </w:rPr>
        <w:t>השתמשתי זה פונקציה הידועה מנהטן, בשילוב של עוד אלמנט כדי להתאים אותה לבעיה שלנו</w:t>
      </w:r>
      <w:r w:rsidR="00766D02">
        <w:rPr>
          <w:rFonts w:hint="cs"/>
          <w:rtl/>
        </w:rPr>
        <w:t xml:space="preserve"> </w:t>
      </w:r>
      <w:r w:rsidR="00766D02">
        <w:rPr>
          <w:rtl/>
        </w:rPr>
        <w:t>–</w:t>
      </w:r>
      <w:r w:rsidR="00766D02">
        <w:rPr>
          <w:rFonts w:hint="cs"/>
          <w:rtl/>
        </w:rPr>
        <w:t xml:space="preserve"> "עלות צבע"</w:t>
      </w:r>
      <w:r>
        <w:rPr>
          <w:rFonts w:hint="cs"/>
          <w:rtl/>
        </w:rPr>
        <w:t>.</w:t>
      </w:r>
      <w:bookmarkStart w:id="0" w:name="_GoBack"/>
      <w:bookmarkEnd w:id="0"/>
    </w:p>
    <w:p w14:paraId="4AF43B1E" w14:textId="339BC566" w:rsidR="00766D02" w:rsidRDefault="00766D02" w:rsidP="00766D02">
      <w:pPr>
        <w:bidi/>
        <w:jc w:val="both"/>
      </w:pPr>
      <w:r>
        <w:rPr>
          <w:rFonts w:hint="cs"/>
          <w:rtl/>
        </w:rPr>
        <w:t>האלמנט היה להוסיף גם את העלות עבור כל אריח שהמצריך הזזה, בהתחשב בכך שהאריח שחור שלא ניתן להזזה יקבל "עלות צבע" גבוהה , כי זה ייתן איזה הערכה לכך שהאריח הזה יקשה על החיפוש של הפתרון יותר.</w:t>
      </w:r>
    </w:p>
    <w:p w14:paraId="79F0B055" w14:textId="795114A5" w:rsidR="00FD24BE" w:rsidRDefault="00FD24BE" w:rsidP="00FD24BE">
      <w:pPr>
        <w:bidi/>
        <w:jc w:val="both"/>
        <w:rPr>
          <w:rtl/>
        </w:rPr>
      </w:pPr>
      <w:r>
        <w:rPr>
          <w:rFonts w:hint="cs"/>
          <w:rtl/>
        </w:rPr>
        <w:t>חישוב הוא עבור "אריח בודד" ללא מגבלות של שאר האריחים שחוסמים אותו בדרך למטרה. ככה בעצם זה ייתן איזה השערה על כמה זה יעלה.</w:t>
      </w:r>
    </w:p>
    <w:p w14:paraId="69AF10FC" w14:textId="215D5E81" w:rsidR="00713A5D" w:rsidRDefault="001C4348" w:rsidP="001C4348">
      <w:pPr>
        <w:jc w:val="center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tiles</m:t>
              </m:r>
            </m:sub>
            <m:sup/>
            <m:e>
              <m:r>
                <w:rPr>
                  <w:rFonts w:ascii="Cambria Math" w:hAnsi="Cambria Math"/>
                </w:rPr>
                <m:t>[distance(tile,correct postion)</m:t>
              </m:r>
            </m:e>
          </m:nary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(color cost)</m:t>
          </m:r>
          <m:r>
            <w:rPr>
              <w:rFonts w:ascii="Cambria Math" w:hAnsi="Cambria Math"/>
            </w:rPr>
            <m:t>]</m:t>
          </m:r>
        </m:oMath>
      </m:oMathPara>
    </w:p>
    <w:p w14:paraId="1CDA442B" w14:textId="17AC03EC" w:rsidR="001C4348" w:rsidRDefault="001C4348" w:rsidP="001C4348">
      <w:pPr>
        <w:bidi/>
        <w:jc w:val="both"/>
        <w:rPr>
          <w:rtl/>
        </w:rPr>
      </w:pPr>
      <w:r>
        <w:rPr>
          <w:rFonts w:hint="cs"/>
          <w:rtl/>
        </w:rPr>
        <w:t xml:space="preserve">ניתן לראות את הפונקציה במחלקה של </w:t>
      </w:r>
      <w:proofErr w:type="spellStart"/>
      <w:r>
        <w:rPr>
          <w:rFonts w:ascii="Consolas" w:hAnsi="Consolas" w:cs="Consolas"/>
          <w:color w:val="1EB540"/>
          <w:sz w:val="24"/>
          <w:szCs w:val="24"/>
          <w:shd w:val="clear" w:color="auto" w:fill="1B6291"/>
        </w:rPr>
        <w:t>NodeEvaluationComparator</w:t>
      </w:r>
      <w:proofErr w:type="spellEnd"/>
      <w:r>
        <w:rPr>
          <w:rFonts w:ascii="Consolas" w:hAnsi="Consolas" w:hint="cs"/>
          <w:color w:val="1EB540"/>
          <w:sz w:val="24"/>
          <w:szCs w:val="24"/>
          <w:shd w:val="clear" w:color="auto" w:fill="1B6291"/>
          <w:rtl/>
        </w:rPr>
        <w:t xml:space="preserve"> </w:t>
      </w:r>
      <w:r>
        <w:rPr>
          <w:rFonts w:hint="cs"/>
          <w:rtl/>
        </w:rPr>
        <w:t xml:space="preserve"> </w:t>
      </w:r>
      <w:r w:rsidR="00C14A94">
        <w:rPr>
          <w:rFonts w:hint="cs"/>
          <w:rtl/>
        </w:rPr>
        <w:t>:</w:t>
      </w:r>
    </w:p>
    <w:p w14:paraId="1F006FEA" w14:textId="77777777" w:rsidR="00BC332C" w:rsidRDefault="00BC332C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5FBF"/>
          <w:sz w:val="24"/>
          <w:szCs w:val="24"/>
        </w:rPr>
      </w:pPr>
    </w:p>
    <w:p w14:paraId="11801280" w14:textId="58F736DC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9527E54" w14:textId="4D1A27FA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This is Heuristic Function.</w:t>
      </w:r>
    </w:p>
    <w:p w14:paraId="6CC567CE" w14:textId="7F7C87CB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This function will be an inclusion of Manhattan function</w:t>
      </w:r>
    </w:p>
    <w:p w14:paraId="6C2C3D73" w14:textId="67727F1D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first, we will take the distance of the x + y of the grid.</w:t>
      </w:r>
    </w:p>
    <w:p w14:paraId="783E491A" w14:textId="2E836BDB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second, we will multiply the cost of this piece.</w:t>
      </w:r>
    </w:p>
    <w:p w14:paraId="0887730B" w14:textId="1E1E8C73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</w:t>
      </w:r>
    </w:p>
    <w:p w14:paraId="4F552591" w14:textId="14FEE34F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v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The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node to compute</w:t>
      </w:r>
    </w:p>
    <w:p w14:paraId="108F0AD7" w14:textId="222D5F1C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Grade for this node.</w:t>
      </w:r>
    </w:p>
    <w:p w14:paraId="5A9F8171" w14:textId="41A68964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*/</w:t>
      </w:r>
    </w:p>
    <w:p w14:paraId="3435B3C1" w14:textId="2CF1A176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HeuristicFunction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(Node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B3DB594" w14:textId="4CCC076E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96BA6A9" w14:textId="4A45DF73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11E58E91" w14:textId="759A2C78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.getState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E9B1D1B" w14:textId="36A8F4CD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.getState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()[0].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FB852C7" w14:textId="0AC42408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+=(manhattan(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.getState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)*</w:t>
      </w:r>
      <w:r w:rsidRPr="00EA0D05">
        <w:rPr>
          <w:rFonts w:ascii="Consolas" w:hAnsi="Consolas" w:cs="Consolas"/>
          <w:color w:val="000000"/>
          <w:sz w:val="24"/>
          <w:szCs w:val="24"/>
          <w:highlight w:val="yellow"/>
        </w:rPr>
        <w:t>findTheColorCost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.getState()[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]));</w:t>
      </w:r>
    </w:p>
    <w:p w14:paraId="2D4C5816" w14:textId="21A70C4B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14:paraId="64DC1BE2" w14:textId="208F545E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268969" w14:textId="35A459B0" w:rsid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14:paraId="52AB9684" w14:textId="7D118FF9" w:rsidR="00C14A94" w:rsidRPr="00C14A94" w:rsidRDefault="00C14A94" w:rsidP="00C14A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562699" w14:textId="77777777" w:rsidR="00EA0D05" w:rsidRDefault="00EA0D05" w:rsidP="00C14A94">
      <w:pPr>
        <w:rPr>
          <w:rFonts w:ascii="Consolas" w:hAnsi="Consolas" w:cs="Consolas"/>
          <w:color w:val="D9E8F7"/>
          <w:sz w:val="24"/>
          <w:szCs w:val="24"/>
          <w:rtl/>
        </w:rPr>
      </w:pPr>
    </w:p>
    <w:p w14:paraId="3D1F45CF" w14:textId="4DD3A38E" w:rsidR="00C14A94" w:rsidRDefault="00C14A94" w:rsidP="00EA0D05">
      <w:pPr>
        <w:bidi/>
        <w:rPr>
          <w:rtl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572070D3" w14:textId="2A67DF96" w:rsidR="00EA0D05" w:rsidRPr="00D53D07" w:rsidRDefault="00EA0D05" w:rsidP="00D53D07">
      <w:pPr>
        <w:bidi/>
        <w:jc w:val="both"/>
        <w:rPr>
          <w:rtl/>
        </w:rPr>
      </w:pPr>
      <w:r>
        <w:rPr>
          <w:rFonts w:hint="cs"/>
          <w:rtl/>
        </w:rPr>
        <w:t xml:space="preserve">כעת נוכיח כי הפונקציה היא </w:t>
      </w:r>
      <w:r>
        <w:t>admissible</w:t>
      </w:r>
      <w:r>
        <w:rPr>
          <w:rFonts w:hint="cs"/>
          <w:rtl/>
        </w:rPr>
        <w:t xml:space="preserve"> ו </w:t>
      </w:r>
      <w:r>
        <w:t>consistent</w:t>
      </w:r>
      <w:r>
        <w:rPr>
          <w:rFonts w:hint="cs"/>
          <w:rtl/>
        </w:rPr>
        <w:t xml:space="preserve"> .</w:t>
      </w:r>
    </w:p>
    <w:p w14:paraId="0C0ADEB4" w14:textId="441251A1" w:rsidR="00EA0D05" w:rsidRPr="00BC332C" w:rsidRDefault="00EA0D05" w:rsidP="00EA0D0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4472C4" w:themeColor="accent1"/>
          <w:kern w:val="36"/>
          <w:sz w:val="43"/>
          <w:szCs w:val="43"/>
        </w:rPr>
      </w:pPr>
      <w:r w:rsidRPr="00D53D07">
        <w:rPr>
          <w:rFonts w:ascii="Georgia" w:eastAsia="Times New Roman" w:hAnsi="Georgia" w:cs="Times New Roman"/>
          <w:color w:val="4472C4" w:themeColor="accent1"/>
          <w:kern w:val="36"/>
          <w:sz w:val="43"/>
          <w:szCs w:val="43"/>
        </w:rPr>
        <w:lastRenderedPageBreak/>
        <w:t>Prove</w:t>
      </w:r>
    </w:p>
    <w:p w14:paraId="76F641C3" w14:textId="77777777" w:rsidR="00EA0D05" w:rsidRDefault="00EA0D05" w:rsidP="00EA0D05">
      <w:pPr>
        <w:jc w:val="both"/>
        <w:rPr>
          <w:b/>
          <w:bCs/>
        </w:rPr>
      </w:pPr>
    </w:p>
    <w:p w14:paraId="71036365" w14:textId="648D5576" w:rsidR="00EA0D05" w:rsidRPr="00DD0DD4" w:rsidRDefault="00EA0D05" w:rsidP="00EA0D05">
      <w:pPr>
        <w:jc w:val="both"/>
        <w:rPr>
          <w:b/>
          <w:bCs/>
          <w:sz w:val="28"/>
          <w:szCs w:val="28"/>
          <w:u w:val="single"/>
          <w:rtl/>
        </w:rPr>
      </w:pPr>
      <w:r w:rsidRPr="00DD0DD4">
        <w:rPr>
          <w:b/>
          <w:bCs/>
          <w:sz w:val="28"/>
          <w:szCs w:val="28"/>
          <w:u w:val="single"/>
        </w:rPr>
        <w:t>Admissible</w:t>
      </w:r>
    </w:p>
    <w:p w14:paraId="2C14C445" w14:textId="77777777" w:rsidR="00EA0D05" w:rsidRDefault="00EA0D05" w:rsidP="00EA0D05">
      <w:pPr>
        <w:bidi/>
        <w:rPr>
          <w:rtl/>
        </w:rPr>
      </w:pPr>
      <w:r>
        <w:rPr>
          <w:rFonts w:hint="cs"/>
          <w:rtl/>
        </w:rPr>
        <w:t xml:space="preserve">כדי להוכיח שפונקציה </w:t>
      </w:r>
      <w:r>
        <w:rPr>
          <w:rtl/>
        </w:rPr>
        <w:t>היוריסטית</w:t>
      </w:r>
      <w:r>
        <w:rPr>
          <w:rFonts w:hint="cs"/>
          <w:rtl/>
        </w:rPr>
        <w:t xml:space="preserve"> היא </w:t>
      </w:r>
      <w:r>
        <w:t>admissible</w:t>
      </w:r>
      <w:r>
        <w:rPr>
          <w:rFonts w:hint="cs"/>
          <w:rtl/>
        </w:rPr>
        <w:t xml:space="preserve"> צריך להראות כי:</w:t>
      </w:r>
    </w:p>
    <w:p w14:paraId="551C2538" w14:textId="77777777" w:rsidR="00AD4DDB" w:rsidRDefault="00EA0D05" w:rsidP="00EA0D05">
      <w:pPr>
        <w:bidi/>
      </w:pPr>
      <w:r>
        <w:rPr>
          <w:rFonts w:hint="cs"/>
          <w:rtl/>
        </w:rPr>
        <w:t xml:space="preserve">בהנחה 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hint="cs"/>
          <w:rtl/>
        </w:rPr>
        <w:t xml:space="preserve"> הינה העלות האמיתית למטרה מהקודקוד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, אזי </w:t>
      </w:r>
      <m:oMath>
        <m:r>
          <w:rPr>
            <w:rFonts w:ascii="Cambria Math" w:eastAsiaTheme="minorEastAsia" w:hAnsi="Cambria Math"/>
          </w:rPr>
          <m:t>h(n)</m:t>
        </m:r>
      </m:oMath>
      <w:r>
        <w:rPr>
          <w:rFonts w:eastAsiaTheme="minorEastAsia" w:hint="cs"/>
          <w:rtl/>
        </w:rPr>
        <w:t xml:space="preserve"> היא </w:t>
      </w:r>
      <w:r>
        <w:t>admissible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אם"ם</w:t>
      </w:r>
      <w:proofErr w:type="spellEnd"/>
      <w:r>
        <w:rPr>
          <w:rFonts w:hint="cs"/>
          <w:rtl/>
        </w:rPr>
        <w:t xml:space="preserve"> </w:t>
      </w:r>
    </w:p>
    <w:p w14:paraId="39201464" w14:textId="37089CFD" w:rsidR="00EA0D05" w:rsidRDefault="00EA0D05" w:rsidP="00AD4DDB">
      <w:pPr>
        <w:bidi/>
        <w:rPr>
          <w:rFonts w:eastAsiaTheme="minorEastAsia"/>
          <w:i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>:</w:t>
      </w:r>
      <w:r w:rsidR="00AD4DD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.h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</m:t>
        </m:r>
      </m:oMath>
      <w:r w:rsidR="00AD4DDB">
        <w:rPr>
          <w:rFonts w:eastAsiaTheme="minorEastAsia"/>
          <w:i/>
        </w:rPr>
        <w:t xml:space="preserve">    </w:t>
      </w:r>
    </w:p>
    <w:p w14:paraId="4D37B71A" w14:textId="00FBC0B5" w:rsidR="00E82DD2" w:rsidRPr="00E82DD2" w:rsidRDefault="00E82DD2" w:rsidP="00AD4DDB">
      <w:pPr>
        <w:bidi/>
        <w:rPr>
          <w:b/>
          <w:bCs/>
          <w:u w:val="single"/>
          <w:rtl/>
        </w:rPr>
      </w:pPr>
      <w:r w:rsidRPr="00E82DD2">
        <w:rPr>
          <w:rFonts w:hint="cs"/>
          <w:b/>
          <w:bCs/>
          <w:u w:val="single"/>
          <w:rtl/>
        </w:rPr>
        <w:t>הוכחה</w:t>
      </w:r>
    </w:p>
    <w:p w14:paraId="5707FCC6" w14:textId="565D1D3E" w:rsidR="00CB237D" w:rsidRDefault="00AD4DDB" w:rsidP="00E82DD2">
      <w:pPr>
        <w:bidi/>
        <w:rPr>
          <w:rtl/>
        </w:rPr>
      </w:pPr>
      <w:r>
        <w:rPr>
          <w:rFonts w:hint="cs"/>
          <w:rtl/>
        </w:rPr>
        <w:t xml:space="preserve">נניח בשלילה כי יש איזה קודקוד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שהוא יותר מהעלות האופטימלית,</w:t>
      </w:r>
      <w:r w:rsidR="00FD24BE">
        <w:rPr>
          <w:rFonts w:hint="cs"/>
          <w:rtl/>
        </w:rPr>
        <w:t xml:space="preserve"> </w:t>
      </w:r>
    </w:p>
    <w:p w14:paraId="44160004" w14:textId="0AA0C872" w:rsidR="00CB237D" w:rsidRDefault="00FD24BE" w:rsidP="00CB237D">
      <w:pPr>
        <w:bidi/>
        <w:rPr>
          <w:rtl/>
        </w:rPr>
      </w:pPr>
      <w:r>
        <w:rPr>
          <w:rFonts w:hint="cs"/>
          <w:rtl/>
        </w:rPr>
        <w:t xml:space="preserve">מההגדרה של הפונקציה </w:t>
      </w:r>
      <w:r w:rsidR="00CB237D">
        <w:rPr>
          <w:rFonts w:hint="cs"/>
          <w:rtl/>
        </w:rPr>
        <w:t>חישוב</w:t>
      </w:r>
      <w:r>
        <w:rPr>
          <w:rFonts w:hint="cs"/>
          <w:rtl/>
        </w:rPr>
        <w:t xml:space="preserve"> האריחים</w:t>
      </w:r>
      <w:r w:rsidR="00CB237D">
        <w:rPr>
          <w:rFonts w:hint="cs"/>
          <w:rtl/>
        </w:rPr>
        <w:t xml:space="preserve"> נעשה</w:t>
      </w:r>
      <w:r>
        <w:rPr>
          <w:rFonts w:hint="cs"/>
          <w:rtl/>
        </w:rPr>
        <w:t xml:space="preserve"> כאילו הם לבד על הלוח , כ</w:t>
      </w:r>
      <w:r w:rsidR="00CB237D">
        <w:rPr>
          <w:rFonts w:hint="cs"/>
          <w:rtl/>
        </w:rPr>
        <w:t>ך</w:t>
      </w:r>
      <w:r>
        <w:rPr>
          <w:rFonts w:hint="cs"/>
          <w:rtl/>
        </w:rPr>
        <w:t xml:space="preserve"> שברור שאם </w:t>
      </w:r>
      <w:r w:rsidR="00CB237D">
        <w:rPr>
          <w:rFonts w:hint="cs"/>
          <w:rtl/>
        </w:rPr>
        <w:t>היו</w:t>
      </w:r>
      <w:r>
        <w:rPr>
          <w:rFonts w:hint="cs"/>
          <w:rtl/>
        </w:rPr>
        <w:t xml:space="preserve"> עוד אריחים</w:t>
      </w:r>
      <w:r w:rsidR="00CB237D">
        <w:rPr>
          <w:rFonts w:hint="cs"/>
          <w:rtl/>
        </w:rPr>
        <w:t xml:space="preserve"> על הלוח</w:t>
      </w:r>
      <w:r>
        <w:rPr>
          <w:rFonts w:hint="cs"/>
          <w:rtl/>
        </w:rPr>
        <w:t xml:space="preserve"> שיפריעו ל</w:t>
      </w:r>
      <w:r w:rsidR="00CB237D">
        <w:rPr>
          <w:rFonts w:hint="cs"/>
          <w:rtl/>
        </w:rPr>
        <w:t>אריח כלשהו(עבור כל האריחים שנזיז כדי לחשב את הפונקציה)</w:t>
      </w:r>
      <w:r>
        <w:rPr>
          <w:rFonts w:hint="cs"/>
          <w:rtl/>
        </w:rPr>
        <w:t xml:space="preserve"> </w:t>
      </w:r>
      <w:r w:rsidR="00CB237D">
        <w:rPr>
          <w:rFonts w:hint="cs"/>
          <w:rtl/>
        </w:rPr>
        <w:t>לעבור</w:t>
      </w:r>
      <w:r>
        <w:rPr>
          <w:rFonts w:hint="cs"/>
          <w:rtl/>
        </w:rPr>
        <w:t xml:space="preserve"> </w:t>
      </w:r>
      <w:r w:rsidR="00CB237D">
        <w:rPr>
          <w:rFonts w:hint="cs"/>
          <w:rtl/>
        </w:rPr>
        <w:t>למיקומו</w:t>
      </w:r>
      <w:r>
        <w:rPr>
          <w:rFonts w:hint="cs"/>
          <w:rtl/>
        </w:rPr>
        <w:t xml:space="preserve"> הנכון</w:t>
      </w:r>
      <w:r w:rsidR="00CB237D">
        <w:rPr>
          <w:rFonts w:hint="cs"/>
          <w:rtl/>
        </w:rPr>
        <w:t xml:space="preserve"> בלוח</w:t>
      </w:r>
      <w:r>
        <w:rPr>
          <w:rFonts w:hint="cs"/>
          <w:rtl/>
        </w:rPr>
        <w:t xml:space="preserve"> זה יעלה</w:t>
      </w:r>
      <w:r w:rsidR="00CB237D">
        <w:rPr>
          <w:rFonts w:hint="cs"/>
          <w:rtl/>
        </w:rPr>
        <w:t xml:space="preserve"> בהכרח יותר, אפילו אם נניח ש"המפריעים" צבועים בצבע ירוק שזה המינימלי.</w:t>
      </w:r>
    </w:p>
    <w:p w14:paraId="607B6841" w14:textId="5A858BBD" w:rsidR="00AD4DDB" w:rsidRDefault="00CB237D" w:rsidP="00CB237D">
      <w:pPr>
        <w:bidi/>
        <w:rPr>
          <w:rtl/>
        </w:rPr>
      </w:pPr>
      <w:r>
        <w:rPr>
          <w:rFonts w:hint="cs"/>
          <w:rtl/>
        </w:rPr>
        <w:t xml:space="preserve">אם כן זה סתירה , לכן חייבים שלא קיים קודקוד כזה, כך שעבור כל קודקוד </w:t>
      </w:r>
      <w:r>
        <w:t>n</w:t>
      </w:r>
      <w:r>
        <w:rPr>
          <w:rFonts w:hint="cs"/>
          <w:rtl/>
        </w:rPr>
        <w:t xml:space="preserve"> הפונקציה תיתן השערה שהיא קטנה שווה לעלות קודקוד המטרה.</w:t>
      </w:r>
      <w:r w:rsidR="00FD24BE">
        <w:rPr>
          <w:rFonts w:hint="cs"/>
          <w:rtl/>
        </w:rPr>
        <w:t xml:space="preserve"> </w:t>
      </w:r>
    </w:p>
    <w:p w14:paraId="504EA6A1" w14:textId="745B4793" w:rsidR="00D53D07" w:rsidRDefault="00D53D07" w:rsidP="00D53D07">
      <w:pPr>
        <w:bidi/>
        <w:rPr>
          <w:rtl/>
        </w:rPr>
      </w:pPr>
    </w:p>
    <w:p w14:paraId="6CD5D17A" w14:textId="1F874899" w:rsidR="00D53D07" w:rsidRPr="00DD0DD4" w:rsidRDefault="00D53D07" w:rsidP="00E82DD2">
      <w:pPr>
        <w:rPr>
          <w:b/>
          <w:bCs/>
          <w:sz w:val="28"/>
          <w:szCs w:val="28"/>
          <w:u w:val="single"/>
          <w:rtl/>
        </w:rPr>
      </w:pPr>
      <w:r w:rsidRPr="00DD0DD4">
        <w:rPr>
          <w:b/>
          <w:bCs/>
          <w:sz w:val="28"/>
          <w:szCs w:val="28"/>
          <w:u w:val="single"/>
        </w:rPr>
        <w:t>Consistent</w:t>
      </w:r>
    </w:p>
    <w:p w14:paraId="2CD54F36" w14:textId="2D3F7BF9" w:rsidR="00D53D07" w:rsidRDefault="00D53D07" w:rsidP="00D53D07">
      <w:pPr>
        <w:bidi/>
      </w:pPr>
      <w:r>
        <w:rPr>
          <w:rFonts w:hint="cs"/>
          <w:rtl/>
        </w:rPr>
        <w:t xml:space="preserve">כדי להוכיח שפונקציה </w:t>
      </w:r>
      <w:r>
        <w:rPr>
          <w:rtl/>
        </w:rPr>
        <w:t>היוריסטית</w:t>
      </w:r>
      <w:r>
        <w:rPr>
          <w:rFonts w:hint="cs"/>
          <w:rtl/>
        </w:rPr>
        <w:t xml:space="preserve"> היא </w:t>
      </w:r>
      <w:r>
        <w:t>c</w:t>
      </w:r>
      <w:r w:rsidRPr="00D53D07">
        <w:t>onsistent</w:t>
      </w:r>
      <w:r>
        <w:rPr>
          <w:rFonts w:hint="cs"/>
          <w:rtl/>
        </w:rPr>
        <w:t xml:space="preserve"> צריך להראות כי:</w:t>
      </w:r>
    </w:p>
    <w:p w14:paraId="7783B8D9" w14:textId="2AF78201" w:rsidR="00D53D07" w:rsidRDefault="00D53D07" w:rsidP="00D53D07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c(n,m)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היא העלות למסלול הקצר ביותר מ</w:t>
      </w:r>
      <w:r w:rsidR="00E82DD2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ל</w:t>
      </w:r>
      <w:r w:rsidR="00E82DD2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E82DD2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82DD2">
        <w:rPr>
          <w:rFonts w:eastAsiaTheme="minorEastAsia" w:hint="cs"/>
          <w:rtl/>
        </w:rPr>
        <w:t xml:space="preserve"> היא </w:t>
      </w:r>
      <w:r w:rsidR="00E82DD2">
        <w:t>c</w:t>
      </w:r>
      <w:r w:rsidR="00E82DD2" w:rsidRPr="00D53D07">
        <w:t>onsistent</w:t>
      </w:r>
      <w:r w:rsidR="00E82DD2">
        <w:rPr>
          <w:rFonts w:hint="cs"/>
          <w:rtl/>
        </w:rPr>
        <w:t xml:space="preserve"> אם לכל </w:t>
      </w:r>
      <m:oMath>
        <m:r>
          <w:rPr>
            <w:rFonts w:ascii="Cambria Math" w:hAnsi="Cambria Math"/>
          </w:rPr>
          <m:t>n</m:t>
        </m:r>
      </m:oMath>
      <w:r w:rsidR="00E82DD2">
        <w:rPr>
          <w:rFonts w:eastAsiaTheme="minorEastAsia" w:hint="cs"/>
          <w:rtl/>
        </w:rPr>
        <w:t xml:space="preserve">: </w:t>
      </w:r>
    </w:p>
    <w:p w14:paraId="0416D801" w14:textId="06888E4A" w:rsidR="00E82DD2" w:rsidRDefault="00E82DD2" w:rsidP="00E82DD2">
      <w:pPr>
        <w:bidi/>
        <w:rPr>
          <w:rFonts w:eastAsiaTheme="minorEastAsia"/>
          <w:rtl/>
        </w:rPr>
      </w:pP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 xml:space="preserve">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32377CA3" w14:textId="22F9E9A1" w:rsidR="00CC1C4A" w:rsidRPr="00DD0DD4" w:rsidRDefault="00E82DD2" w:rsidP="00CC1C4A">
      <w:pPr>
        <w:bidi/>
        <w:rPr>
          <w:b/>
          <w:bCs/>
          <w:sz w:val="24"/>
          <w:szCs w:val="24"/>
          <w:u w:val="single"/>
        </w:rPr>
      </w:pPr>
      <w:r w:rsidRPr="00DD0DD4">
        <w:rPr>
          <w:rFonts w:hint="cs"/>
          <w:b/>
          <w:bCs/>
          <w:sz w:val="24"/>
          <w:szCs w:val="24"/>
          <w:u w:val="single"/>
          <w:rtl/>
        </w:rPr>
        <w:t>הוכחה</w:t>
      </w:r>
    </w:p>
    <w:p w14:paraId="688493F0" w14:textId="4CA66A4C" w:rsidR="00CC1C4A" w:rsidRDefault="00CC1C4A" w:rsidP="00CC1C4A">
      <w:pPr>
        <w:bidi/>
        <w:rPr>
          <w:rtl/>
        </w:rPr>
      </w:pPr>
      <w:r>
        <w:rPr>
          <w:rFonts w:hint="cs"/>
          <w:rtl/>
        </w:rPr>
        <w:t>נוכיח אינדוקציה על הקודקודים שבגרף שלנו, ונעזר בכך שהוכחנו שהפונקציה היא קבילה בסעיף הקודם.</w:t>
      </w:r>
    </w:p>
    <w:p w14:paraId="2748C6F1" w14:textId="7CA1AAE3" w:rsidR="00DD0DD4" w:rsidRPr="00DD0DD4" w:rsidRDefault="00DD0DD4" w:rsidP="00DD0DD4">
      <w:pPr>
        <w:bidi/>
        <w:rPr>
          <w:rFonts w:hint="cs"/>
          <w:b/>
          <w:bCs/>
          <w:u w:val="single"/>
          <w:rtl/>
        </w:rPr>
      </w:pPr>
      <w:r w:rsidRPr="00DD0DD4">
        <w:rPr>
          <w:rFonts w:hint="cs"/>
          <w:b/>
          <w:bCs/>
          <w:rtl/>
        </w:rPr>
        <w:t>בסיס:</w:t>
      </w:r>
    </w:p>
    <w:p w14:paraId="1DA60A1D" w14:textId="06865F88" w:rsidR="00CC1C4A" w:rsidRDefault="00CC1C4A" w:rsidP="00CC1C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קודקוד כלשהו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,</w:t>
      </w:r>
      <w:r>
        <w:rPr>
          <w:rFonts w:eastAsiaTheme="minorEastAsia" w:hint="cs"/>
          <w:rtl/>
        </w:rPr>
        <w:t xml:space="preserve">שהוא אחד לפני הקודקוד מטרה שלנו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, אזי אם הפונקציה היא עקבית היא צריכה לקיים כי </w:t>
      </w: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 xml:space="preserve">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 </w:t>
      </w:r>
    </w:p>
    <w:p w14:paraId="0A26FC72" w14:textId="77777777" w:rsidR="00DD0DD4" w:rsidRDefault="00CC1C4A" w:rsidP="00DD0DD4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מההגדרה של הפונקציה,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עבור כל קודקוד מטרה, לכן </w:t>
      </w:r>
    </w:p>
    <w:p w14:paraId="5E832DCF" w14:textId="2BEFE5F4" w:rsidR="00CC1C4A" w:rsidRPr="00DD0DD4" w:rsidRDefault="00CC1C4A" w:rsidP="00DD0DD4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 xml:space="preserve">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0=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n,t</m:t>
              </m:r>
            </m:e>
          </m:d>
        </m:oMath>
      </m:oMathPara>
    </w:p>
    <w:p w14:paraId="2D557F3C" w14:textId="3CD28B68" w:rsidR="00DD0DD4" w:rsidRDefault="00DD0DD4" w:rsidP="00DD0DD4">
      <w:pPr>
        <w:bidi/>
        <w:rPr>
          <w:rFonts w:eastAsiaTheme="minorEastAsia"/>
          <w:i/>
          <w:iCs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n,t</m:t>
            </m:r>
          </m:e>
        </m:d>
      </m:oMath>
      <w:r>
        <w:rPr>
          <w:rFonts w:eastAsiaTheme="minorEastAsia" w:hint="cs"/>
          <w:rtl/>
        </w:rPr>
        <w:t xml:space="preserve"> זה העלות המינימלית מהקודקוד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למטרה , וזה בדיוק מה שהוכחנו כאשר הפונקציה קבילה בסעיף הקודם.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תזכורת:</w:t>
      </w:r>
      <w:r w:rsidRPr="00DD0DD4">
        <w:rPr>
          <w:rFonts w:eastAsiaTheme="minorEastAsia" w:hint="cs"/>
          <w:i/>
          <w:iCs/>
          <w:rtl/>
        </w:rPr>
        <w:t xml:space="preserve"> (</w:t>
      </w:r>
      <w:r w:rsidRPr="00DD0DD4">
        <w:rPr>
          <w:rFonts w:eastAsiaTheme="minorEastAsia"/>
          <w:i/>
          <w:iCs/>
        </w:rPr>
        <w:t xml:space="preserve"> </w:t>
      </w:r>
      <w:r w:rsidRPr="00DD0DD4">
        <w:rPr>
          <w:rFonts w:eastAsiaTheme="minorEastAsia" w:hint="cs"/>
          <w:i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</m:t>
        </m:r>
      </m:oMath>
      <w:r w:rsidRPr="00DD0DD4">
        <w:rPr>
          <w:rFonts w:eastAsiaTheme="minorEastAsia" w:hint="cs"/>
          <w:i/>
          <w:iCs/>
          <w:rtl/>
        </w:rPr>
        <w:t>)</w:t>
      </w:r>
      <w:r>
        <w:rPr>
          <w:rFonts w:eastAsiaTheme="minorEastAsia" w:hint="cs"/>
          <w:i/>
          <w:iCs/>
          <w:rtl/>
        </w:rPr>
        <w:t>.</w:t>
      </w:r>
    </w:p>
    <w:p w14:paraId="743ADD62" w14:textId="72ADA93E" w:rsidR="00DD0DD4" w:rsidRPr="00DD0DD4" w:rsidRDefault="00DD0DD4" w:rsidP="00DD0DD4">
      <w:pPr>
        <w:bidi/>
        <w:rPr>
          <w:rFonts w:eastAsiaTheme="minorEastAsia"/>
          <w:b/>
          <w:bCs/>
          <w:rtl/>
        </w:rPr>
      </w:pPr>
      <w:r w:rsidRPr="00DD0DD4">
        <w:rPr>
          <w:rFonts w:eastAsiaTheme="minorEastAsia" w:hint="cs"/>
          <w:b/>
          <w:bCs/>
          <w:rtl/>
        </w:rPr>
        <w:t>צעד:</w:t>
      </w:r>
    </w:p>
    <w:p w14:paraId="094B0B86" w14:textId="11F824DD" w:rsidR="00DD0DD4" w:rsidRDefault="00DD0DD4" w:rsidP="00DD0DD4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ניקח קודקוד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, כאמור העלות המינימלית להגיע לקודקוד המטרה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מ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זה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eastAsiaTheme="minorEastAsia" w:hint="cs"/>
          <w:i/>
          <w:iCs/>
          <w:rtl/>
        </w:rPr>
        <w:t xml:space="preserve"> .</w:t>
      </w:r>
    </w:p>
    <w:p w14:paraId="07E6B650" w14:textId="7CEAA550" w:rsidR="00DD0DD4" w:rsidRDefault="00DD0DD4" w:rsidP="00187E35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אם כן נוכל </w:t>
      </w:r>
      <w:r w:rsidR="00187E35">
        <w:rPr>
          <w:rFonts w:eastAsiaTheme="minorEastAsia" w:hint="cs"/>
          <w:rtl/>
        </w:rPr>
        <w:t>להגיד לפי הנחת האינדוקציה</w:t>
      </w:r>
      <w:r>
        <w:rPr>
          <w:rFonts w:eastAsiaTheme="minorEastAsia" w:hint="cs"/>
          <w:rtl/>
        </w:rPr>
        <w:t xml:space="preserve"> </w:t>
      </w:r>
      <w:r w:rsidR="00187E35">
        <w:rPr>
          <w:rFonts w:eastAsiaTheme="minorEastAsia" w:hint="cs"/>
          <w:rtl/>
        </w:rPr>
        <w:t xml:space="preserve">שעבור כל הקודקודים שממשכים את </w:t>
      </w:r>
      <m:oMath>
        <m:r>
          <w:rPr>
            <w:rFonts w:ascii="Cambria Math" w:eastAsiaTheme="minorEastAsia" w:hAnsi="Cambria Math"/>
          </w:rPr>
          <m:t>n</m:t>
        </m:r>
      </m:oMath>
      <w:r w:rsidR="00187E35">
        <w:rPr>
          <w:rFonts w:eastAsiaTheme="minorEastAsia" w:hint="cs"/>
          <w:rtl/>
        </w:rPr>
        <w:t xml:space="preserve"> לעבר קודקוד המטרה </w:t>
      </w:r>
      <w:r w:rsidR="00187E35">
        <w:rPr>
          <w:rFonts w:eastAsiaTheme="minorEastAsia"/>
          <w:rtl/>
        </w:rPr>
        <w:t>–</w:t>
      </w:r>
      <w:r w:rsidR="00187E35">
        <w:rPr>
          <w:rFonts w:eastAsiaTheme="minorEastAsia" w:hint="cs"/>
          <w:rtl/>
        </w:rPr>
        <w:t xml:space="preserve"> שנייצג אותם כ 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'</m:t>
        </m:r>
      </m:oMath>
      <w:r w:rsidR="00187E35">
        <w:rPr>
          <w:rFonts w:eastAsiaTheme="minorEastAsia"/>
        </w:rPr>
        <w:t>:</w:t>
      </w:r>
    </w:p>
    <w:p w14:paraId="50D4F9A7" w14:textId="05CD336D" w:rsidR="00187E35" w:rsidRPr="00DD0DD4" w:rsidRDefault="00187E35" w:rsidP="00187E35">
      <w:pPr>
        <w:bidi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 xml:space="preserve">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w:rPr>
                  <w:rFonts w:ascii="Cambria Math" w:eastAsiaTheme="minorEastAsia" w:hAnsi="Cambria Math"/>
                </w:rPr>
                <m:t>n'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n'</m:t>
              </m:r>
            </m:e>
          </m:d>
        </m:oMath>
      </m:oMathPara>
    </w:p>
    <w:p w14:paraId="69F740CE" w14:textId="6F678C24" w:rsidR="00DD0DD4" w:rsidRDefault="00593E95" w:rsidP="00DD0DD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בצעד הבסיס הראנו כי </w:t>
      </w:r>
    </w:p>
    <w:p w14:paraId="72783DE8" w14:textId="7A785353" w:rsidR="00593E95" w:rsidRPr="00DD0DD4" w:rsidRDefault="00593E95" w:rsidP="00593E95">
      <w:pPr>
        <w:bidi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n'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n'</m:t>
          </m:r>
          <m:r>
            <w:rPr>
              <w:rFonts w:ascii="Cambria Math" w:hAnsi="Cambria Math"/>
            </w:rPr>
            <m:t>)</m:t>
          </m:r>
        </m:oMath>
      </m:oMathPara>
    </w:p>
    <w:p w14:paraId="6CEE0809" w14:textId="6D845743" w:rsidR="00E82DD2" w:rsidRDefault="00593E95" w:rsidP="00E82DD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כן</w:t>
      </w:r>
    </w:p>
    <w:p w14:paraId="3497353A" w14:textId="03FB1F8B" w:rsidR="00593E95" w:rsidRPr="00DD0DD4" w:rsidRDefault="00593E95" w:rsidP="00593E95">
      <w:pPr>
        <w:bidi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 xml:space="preserve">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w:rPr>
                  <w:rFonts w:ascii="Cambria Math" w:eastAsiaTheme="minorEastAsia" w:hAnsi="Cambria Math"/>
                </w:rPr>
                <m:t>n'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n'</m:t>
          </m:r>
          <m:r>
            <w:rPr>
              <w:rFonts w:ascii="Cambria Math" w:hAnsi="Cambria Math"/>
            </w:rPr>
            <m:t>)</m:t>
          </m:r>
        </m:oMath>
      </m:oMathPara>
    </w:p>
    <w:p w14:paraId="09148C5F" w14:textId="57767273" w:rsidR="00593E95" w:rsidRDefault="00593E95" w:rsidP="00593E9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וזה מתקיים עבור כל קודקוד </w:t>
      </w:r>
      <m:oMath>
        <m:r>
          <w:rPr>
            <w:rFonts w:ascii="Cambria Math" w:eastAsiaTheme="minorEastAsia" w:hAnsi="Cambria Math"/>
          </w:rPr>
          <m:t>n'</m:t>
        </m:r>
      </m:oMath>
      <w:r>
        <w:rPr>
          <w:rFonts w:eastAsiaTheme="minorEastAsia" w:hint="cs"/>
          <w:i/>
          <w:rtl/>
        </w:rPr>
        <w:t xml:space="preserve"> שממשיך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לעבר קודקוד המטרה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i/>
          <w:rtl/>
        </w:rPr>
        <w:t>.</w:t>
      </w:r>
    </w:p>
    <w:p w14:paraId="5B666A2B" w14:textId="63FAB4F0" w:rsidR="000923E8" w:rsidRDefault="00593E95" w:rsidP="000923E8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ככה שבעצם יצא לנו כי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eastAsiaTheme="minorEastAsia" w:hAnsi="Cambria Math"/>
              </w:rPr>
              <m:t>n'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 w:rsidR="000923E8">
        <w:rPr>
          <w:rFonts w:eastAsiaTheme="minorEastAsia"/>
          <w:i/>
          <w:iCs/>
        </w:rPr>
        <w:t xml:space="preserve"> </w:t>
      </w:r>
      <w:r w:rsidR="000923E8">
        <w:rPr>
          <w:rFonts w:eastAsiaTheme="minorEastAsia" w:hint="cs"/>
          <w:i/>
          <w:iCs/>
          <w:rtl/>
        </w:rPr>
        <w:t xml:space="preserve"> </w:t>
      </w:r>
      <w:r w:rsidR="000923E8">
        <w:rPr>
          <w:rFonts w:eastAsiaTheme="minorEastAsia" w:hint="cs"/>
          <w:rtl/>
        </w:rPr>
        <w:t xml:space="preserve">שזה העלות המינימלית לקודקוד </w:t>
      </w:r>
      <m:oMath>
        <m:r>
          <w:rPr>
            <w:rFonts w:ascii="Cambria Math" w:eastAsiaTheme="minorEastAsia" w:hAnsi="Cambria Math"/>
          </w:rPr>
          <m:t>n</m:t>
        </m:r>
      </m:oMath>
      <w:r w:rsidR="000923E8">
        <w:rPr>
          <w:rFonts w:eastAsiaTheme="minorEastAsia" w:hint="cs"/>
          <w:rtl/>
        </w:rPr>
        <w:t xml:space="preserve"> למטרה.</w:t>
      </w:r>
    </w:p>
    <w:p w14:paraId="23FC55B3" w14:textId="5A842945" w:rsidR="000923E8" w:rsidRDefault="000923E8" w:rsidP="000923E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כך ש:</w:t>
      </w:r>
    </w:p>
    <w:p w14:paraId="1B303275" w14:textId="46064663" w:rsidR="000923E8" w:rsidRPr="000923E8" w:rsidRDefault="000923E8" w:rsidP="000923E8">
      <w:pPr>
        <w:bidi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(n)</m:t>
          </m:r>
        </m:oMath>
      </m:oMathPara>
    </w:p>
    <w:p w14:paraId="611AB37B" w14:textId="349FF382" w:rsidR="00D53D07" w:rsidRPr="00CC1C4A" w:rsidRDefault="000923E8" w:rsidP="000923E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מה שרצינו להוכיח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sectPr w:rsidR="00D53D07" w:rsidRPr="00CC1C4A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AF8B" w14:textId="77777777" w:rsidR="004425AA" w:rsidRDefault="004425AA" w:rsidP="006A640F">
      <w:pPr>
        <w:spacing w:after="0" w:line="240" w:lineRule="auto"/>
      </w:pPr>
      <w:r>
        <w:separator/>
      </w:r>
    </w:p>
  </w:endnote>
  <w:endnote w:type="continuationSeparator" w:id="0">
    <w:p w14:paraId="7351FC1D" w14:textId="77777777" w:rsidR="004425AA" w:rsidRDefault="004425AA" w:rsidP="006A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7E17A" w14:textId="77777777" w:rsidR="004425AA" w:rsidRDefault="004425AA" w:rsidP="006A640F">
      <w:pPr>
        <w:spacing w:after="0" w:line="240" w:lineRule="auto"/>
      </w:pPr>
      <w:r>
        <w:separator/>
      </w:r>
    </w:p>
  </w:footnote>
  <w:footnote w:type="continuationSeparator" w:id="0">
    <w:p w14:paraId="2FF49817" w14:textId="77777777" w:rsidR="004425AA" w:rsidRDefault="004425AA" w:rsidP="006A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AF554" w14:textId="65BA2AFA" w:rsidR="006A640F" w:rsidRDefault="006A640F" w:rsidP="006A640F">
    <w:pPr>
      <w:pStyle w:val="a3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E3"/>
    <w:rsid w:val="000923E8"/>
    <w:rsid w:val="00187E35"/>
    <w:rsid w:val="001B4493"/>
    <w:rsid w:val="001C4348"/>
    <w:rsid w:val="003346D1"/>
    <w:rsid w:val="003A42E3"/>
    <w:rsid w:val="00403E39"/>
    <w:rsid w:val="004425AA"/>
    <w:rsid w:val="00593E95"/>
    <w:rsid w:val="006A640F"/>
    <w:rsid w:val="00713A5D"/>
    <w:rsid w:val="00766D02"/>
    <w:rsid w:val="007E6FC1"/>
    <w:rsid w:val="00AD4DDB"/>
    <w:rsid w:val="00BC332C"/>
    <w:rsid w:val="00C14A94"/>
    <w:rsid w:val="00CB237D"/>
    <w:rsid w:val="00CC1C4A"/>
    <w:rsid w:val="00D047ED"/>
    <w:rsid w:val="00D53D07"/>
    <w:rsid w:val="00DD0DD4"/>
    <w:rsid w:val="00E82DD2"/>
    <w:rsid w:val="00EA0D05"/>
    <w:rsid w:val="00F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1A75"/>
  <w15:chartTrackingRefBased/>
  <w15:docId w15:val="{5F49ABB2-E882-4FDC-ABDF-70150CBD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3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4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40F"/>
  </w:style>
  <w:style w:type="paragraph" w:styleId="a5">
    <w:name w:val="footer"/>
    <w:basedOn w:val="a"/>
    <w:link w:val="a6"/>
    <w:uiPriority w:val="99"/>
    <w:unhideWhenUsed/>
    <w:rsid w:val="006A64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40F"/>
  </w:style>
  <w:style w:type="character" w:styleId="a7">
    <w:name w:val="Placeholder Text"/>
    <w:basedOn w:val="a0"/>
    <w:uiPriority w:val="99"/>
    <w:semiHidden/>
    <w:rsid w:val="001C4348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BC33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eladn</dc:creator>
  <cp:keywords/>
  <dc:description/>
  <cp:lastModifiedBy>eladnv@gmail.com</cp:lastModifiedBy>
  <cp:revision>10</cp:revision>
  <dcterms:created xsi:type="dcterms:W3CDTF">2020-06-17T13:25:00Z</dcterms:created>
  <dcterms:modified xsi:type="dcterms:W3CDTF">2020-06-18T08:01:00Z</dcterms:modified>
</cp:coreProperties>
</file>