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jc w:val="center"/>
        <w:rPr>
          <w:sz w:val="32"/>
          <w:szCs w:val="32"/>
        </w:rPr>
      </w:pPr>
      <w:r w:rsidDel="00000000" w:rsidR="00000000" w:rsidRPr="00000000">
        <w:rPr>
          <w:sz w:val="32"/>
          <w:szCs w:val="32"/>
          <w:rtl w:val="0"/>
        </w:rPr>
        <w:t xml:space="preserve">OOPs in Java Syllabus 4</w:t>
      </w:r>
      <w:r w:rsidDel="00000000" w:rsidR="00000000" w:rsidRPr="00000000">
        <w:rPr>
          <w:sz w:val="32"/>
          <w:szCs w:val="32"/>
          <w:vertAlign w:val="superscript"/>
          <w:rtl w:val="0"/>
        </w:rPr>
        <w:t xml:space="preserve">th</w:t>
      </w:r>
      <w:r w:rsidDel="00000000" w:rsidR="00000000" w:rsidRPr="00000000">
        <w:rPr>
          <w:sz w:val="32"/>
          <w:szCs w:val="32"/>
          <w:rtl w:val="0"/>
        </w:rPr>
        <w:t xml:space="preserve"> SEM </w:t>
      </w:r>
      <w:r w:rsidDel="00000000" w:rsidR="00000000" w:rsidRPr="00000000">
        <w:rPr>
          <w:color w:val="ff0000"/>
          <w:sz w:val="32"/>
          <w:szCs w:val="32"/>
          <w:rtl w:val="0"/>
        </w:rPr>
        <w:t xml:space="preserve">Parul University </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tbl>
      <w:tblPr>
        <w:tblStyle w:val="Table1"/>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81"/>
        <w:gridCol w:w="2369"/>
        <w:gridCol w:w="4268"/>
        <w:gridCol w:w="1458"/>
        <w:tblGridChange w:id="0">
          <w:tblGrid>
            <w:gridCol w:w="1481"/>
            <w:gridCol w:w="2369"/>
            <w:gridCol w:w="4268"/>
            <w:gridCol w:w="1458"/>
          </w:tblGrid>
        </w:tblGridChange>
      </w:tblGrid>
      <w:tr>
        <w:trPr>
          <w:cantSplit w:val="0"/>
          <w:tblHeader w:val="0"/>
        </w:trPr>
        <w:tc>
          <w:tcPr/>
          <w:p w:rsidR="00000000" w:rsidDel="00000000" w:rsidP="00000000" w:rsidRDefault="00000000" w:rsidRPr="00000000" w14:paraId="00000003">
            <w:pPr>
              <w:jc w:val="center"/>
              <w:rPr>
                <w:b w:val="1"/>
              </w:rPr>
            </w:pPr>
            <w:r w:rsidDel="00000000" w:rsidR="00000000" w:rsidRPr="00000000">
              <w:rPr>
                <w:b w:val="1"/>
                <w:rtl w:val="0"/>
              </w:rPr>
              <w:t xml:space="preserve">Topic Number</w:t>
            </w:r>
          </w:p>
        </w:tc>
        <w:tc>
          <w:tcPr/>
          <w:p w:rsidR="00000000" w:rsidDel="00000000" w:rsidP="00000000" w:rsidRDefault="00000000" w:rsidRPr="00000000" w14:paraId="00000004">
            <w:pPr>
              <w:jc w:val="center"/>
              <w:rPr>
                <w:b w:val="1"/>
              </w:rPr>
            </w:pPr>
            <w:r w:rsidDel="00000000" w:rsidR="00000000" w:rsidRPr="00000000">
              <w:rPr>
                <w:b w:val="1"/>
                <w:rtl w:val="0"/>
              </w:rPr>
              <w:t xml:space="preserve">Topic Name</w:t>
            </w:r>
          </w:p>
        </w:tc>
        <w:tc>
          <w:tcPr/>
          <w:p w:rsidR="00000000" w:rsidDel="00000000" w:rsidP="00000000" w:rsidRDefault="00000000" w:rsidRPr="00000000" w14:paraId="00000005">
            <w:pPr>
              <w:rPr>
                <w:b w:val="1"/>
              </w:rPr>
            </w:pPr>
            <w:r w:rsidDel="00000000" w:rsidR="00000000" w:rsidRPr="00000000">
              <w:rPr>
                <w:b w:val="1"/>
                <w:rtl w:val="0"/>
              </w:rPr>
              <w:t xml:space="preserve">Topic Contents</w:t>
            </w:r>
          </w:p>
        </w:tc>
        <w:tc>
          <w:tcPr/>
          <w:p w:rsidR="00000000" w:rsidDel="00000000" w:rsidP="00000000" w:rsidRDefault="00000000" w:rsidRPr="00000000" w14:paraId="00000006">
            <w:pPr>
              <w:jc w:val="center"/>
              <w:rPr>
                <w:b w:val="1"/>
              </w:rPr>
            </w:pPr>
            <w:r w:rsidDel="00000000" w:rsidR="00000000" w:rsidRPr="00000000">
              <w:rPr>
                <w:b w:val="1"/>
                <w:rtl w:val="0"/>
              </w:rPr>
              <w:t xml:space="preserve">No. of Hours</w:t>
            </w:r>
          </w:p>
        </w:tc>
      </w:tr>
      <w:tr>
        <w:trPr>
          <w:cantSplit w:val="0"/>
          <w:tblHeader w:val="0"/>
        </w:trPr>
        <w:tc>
          <w:tcPr/>
          <w:p w:rsidR="00000000" w:rsidDel="00000000" w:rsidP="00000000" w:rsidRDefault="00000000" w:rsidRPr="00000000" w14:paraId="00000007">
            <w:pPr>
              <w:rPr/>
            </w:pPr>
            <w:r w:rsidDel="00000000" w:rsidR="00000000" w:rsidRPr="00000000">
              <w:rPr>
                <w:rtl w:val="0"/>
              </w:rPr>
              <w:t xml:space="preserve">Topic-1</w:t>
            </w:r>
          </w:p>
        </w:tc>
        <w:tc>
          <w:tcPr/>
          <w:p w:rsidR="00000000" w:rsidDel="00000000" w:rsidP="00000000" w:rsidRDefault="00000000" w:rsidRPr="00000000" w14:paraId="00000008">
            <w:pPr>
              <w:rPr/>
            </w:pPr>
            <w:r w:rsidDel="00000000" w:rsidR="00000000" w:rsidRPr="00000000">
              <w:rPr>
                <w:rtl w:val="0"/>
              </w:rPr>
              <w:t xml:space="preserve">Introduction to Java</w:t>
            </w:r>
          </w:p>
        </w:tc>
        <w:tc>
          <w:tcPr/>
          <w:p w:rsidR="00000000" w:rsidDel="00000000" w:rsidP="00000000" w:rsidRDefault="00000000" w:rsidRPr="00000000" w14:paraId="00000009">
            <w:pPr>
              <w:rPr/>
            </w:pPr>
            <w:r w:rsidDel="00000000" w:rsidR="00000000" w:rsidRPr="00000000">
              <w:rPr>
                <w:rtl w:val="0"/>
              </w:rPr>
              <w:t xml:space="preserve">History of java, Features of java, Java installation and path setting, JVM, JDK, JRE, Sample Program, Execution flow of java program, Lexical issues, Keywords of java</w:t>
            </w:r>
          </w:p>
        </w:tc>
        <w:tc>
          <w:tcPr/>
          <w:p w:rsidR="00000000" w:rsidDel="00000000" w:rsidP="00000000" w:rsidRDefault="00000000" w:rsidRPr="00000000" w14:paraId="0000000A">
            <w:pPr>
              <w:jc w:val="center"/>
              <w:rPr/>
            </w:pPr>
            <w:r w:rsidDel="00000000" w:rsidR="00000000" w:rsidRPr="00000000">
              <w:rPr>
                <w:rtl w:val="0"/>
              </w:rPr>
              <w:t xml:space="preserve">3</w:t>
            </w:r>
          </w:p>
        </w:tc>
      </w:tr>
      <w:tr>
        <w:trPr>
          <w:cantSplit w:val="0"/>
          <w:tblHeader w:val="0"/>
        </w:trPr>
        <w:tc>
          <w:tcPr/>
          <w:p w:rsidR="00000000" w:rsidDel="00000000" w:rsidP="00000000" w:rsidRDefault="00000000" w:rsidRPr="00000000" w14:paraId="0000000B">
            <w:pPr>
              <w:rPr/>
            </w:pPr>
            <w:r w:rsidDel="00000000" w:rsidR="00000000" w:rsidRPr="00000000">
              <w:rPr>
                <w:rtl w:val="0"/>
              </w:rPr>
              <w:t xml:space="preserve">Topic -2</w:t>
            </w:r>
          </w:p>
        </w:tc>
        <w:tc>
          <w:tcPr/>
          <w:p w:rsidR="00000000" w:rsidDel="00000000" w:rsidP="00000000" w:rsidRDefault="00000000" w:rsidRPr="00000000" w14:paraId="0000000C">
            <w:pPr>
              <w:rPr/>
            </w:pPr>
            <w:r w:rsidDel="00000000" w:rsidR="00000000" w:rsidRPr="00000000">
              <w:rPr>
                <w:rtl w:val="0"/>
              </w:rPr>
              <w:t xml:space="preserve">Variables, Data types, Operators</w:t>
            </w:r>
          </w:p>
        </w:tc>
        <w:tc>
          <w:tcPr/>
          <w:p w:rsidR="00000000" w:rsidDel="00000000" w:rsidP="00000000" w:rsidRDefault="00000000" w:rsidRPr="00000000" w14:paraId="0000000D">
            <w:pPr>
              <w:rPr/>
            </w:pPr>
            <w:r w:rsidDel="00000000" w:rsidR="00000000" w:rsidRPr="00000000">
              <w:rPr>
                <w:rtl w:val="0"/>
              </w:rPr>
              <w:t xml:space="preserve">Variables creation, Variable naming Conventions, Types of Variables, scope of variables, Data types, final keyword, Operators , Java Memory Management</w:t>
            </w:r>
          </w:p>
        </w:tc>
        <w:tc>
          <w:tcPr/>
          <w:p w:rsidR="00000000" w:rsidDel="00000000" w:rsidP="00000000" w:rsidRDefault="00000000" w:rsidRPr="00000000" w14:paraId="0000000E">
            <w:pPr>
              <w:jc w:val="center"/>
              <w:rPr/>
            </w:pPr>
            <w:r w:rsidDel="00000000" w:rsidR="00000000" w:rsidRPr="00000000">
              <w:rPr>
                <w:rtl w:val="0"/>
              </w:rPr>
              <w:t xml:space="preserve">4</w:t>
            </w:r>
          </w:p>
        </w:tc>
      </w:tr>
      <w:tr>
        <w:trPr>
          <w:cantSplit w:val="0"/>
          <w:tblHeader w:val="0"/>
        </w:trPr>
        <w:tc>
          <w:tcPr/>
          <w:p w:rsidR="00000000" w:rsidDel="00000000" w:rsidP="00000000" w:rsidRDefault="00000000" w:rsidRPr="00000000" w14:paraId="0000000F">
            <w:pPr>
              <w:rPr/>
            </w:pPr>
            <w:r w:rsidDel="00000000" w:rsidR="00000000" w:rsidRPr="00000000">
              <w:rPr>
                <w:rtl w:val="0"/>
              </w:rPr>
              <w:t xml:space="preserve">Topic-3</w:t>
            </w:r>
          </w:p>
        </w:tc>
        <w:tc>
          <w:tcPr/>
          <w:p w:rsidR="00000000" w:rsidDel="00000000" w:rsidP="00000000" w:rsidRDefault="00000000" w:rsidRPr="00000000" w14:paraId="00000010">
            <w:pPr>
              <w:rPr/>
            </w:pPr>
            <w:r w:rsidDel="00000000" w:rsidR="00000000" w:rsidRPr="00000000">
              <w:rPr>
                <w:rtl w:val="0"/>
              </w:rPr>
              <w:t xml:space="preserve">Control Statements</w:t>
            </w:r>
          </w:p>
        </w:tc>
        <w:tc>
          <w:tcPr/>
          <w:p w:rsidR="00000000" w:rsidDel="00000000" w:rsidP="00000000" w:rsidRDefault="00000000" w:rsidRPr="00000000" w14:paraId="00000011">
            <w:pPr>
              <w:rPr/>
            </w:pPr>
            <w:r w:rsidDel="00000000" w:rsidR="00000000" w:rsidRPr="00000000">
              <w:rPr>
                <w:rtl w:val="0"/>
              </w:rPr>
              <w:t xml:space="preserve">Conditional Statements, Looping Statements, Jump Statements</w:t>
            </w:r>
          </w:p>
        </w:tc>
        <w:tc>
          <w:tcPr/>
          <w:p w:rsidR="00000000" w:rsidDel="00000000" w:rsidP="00000000" w:rsidRDefault="00000000" w:rsidRPr="00000000" w14:paraId="00000012">
            <w:pPr>
              <w:jc w:val="center"/>
              <w:rPr/>
            </w:pPr>
            <w:r w:rsidDel="00000000" w:rsidR="00000000" w:rsidRPr="00000000">
              <w:rPr>
                <w:rtl w:val="0"/>
              </w:rPr>
              <w:t xml:space="preserve">4</w:t>
            </w:r>
          </w:p>
        </w:tc>
      </w:tr>
      <w:tr>
        <w:trPr>
          <w:cantSplit w:val="0"/>
          <w:tblHeader w:val="0"/>
        </w:trPr>
        <w:tc>
          <w:tcPr/>
          <w:p w:rsidR="00000000" w:rsidDel="00000000" w:rsidP="00000000" w:rsidRDefault="00000000" w:rsidRPr="00000000" w14:paraId="00000013">
            <w:pPr>
              <w:rPr/>
            </w:pPr>
            <w:r w:rsidDel="00000000" w:rsidR="00000000" w:rsidRPr="00000000">
              <w:rPr>
                <w:rtl w:val="0"/>
              </w:rPr>
              <w:t xml:space="preserve">Topic-4</w:t>
            </w:r>
          </w:p>
        </w:tc>
        <w:tc>
          <w:tcPr/>
          <w:p w:rsidR="00000000" w:rsidDel="00000000" w:rsidP="00000000" w:rsidRDefault="00000000" w:rsidRPr="00000000" w14:paraId="00000014">
            <w:pPr>
              <w:rPr/>
            </w:pPr>
            <w:r w:rsidDel="00000000" w:rsidR="00000000" w:rsidRPr="00000000">
              <w:rPr>
                <w:rtl w:val="0"/>
              </w:rPr>
              <w:t xml:space="preserve">Arrays</w:t>
            </w:r>
          </w:p>
        </w:tc>
        <w:tc>
          <w:tcPr/>
          <w:p w:rsidR="00000000" w:rsidDel="00000000" w:rsidP="00000000" w:rsidRDefault="00000000" w:rsidRPr="00000000" w14:paraId="00000015">
            <w:pPr>
              <w:rPr/>
            </w:pPr>
            <w:r w:rsidDel="00000000" w:rsidR="00000000" w:rsidRPr="00000000">
              <w:rPr>
                <w:rtl w:val="0"/>
              </w:rPr>
              <w:t xml:space="preserve">Arrays, Types of Arrays and with Examples</w:t>
            </w:r>
          </w:p>
        </w:tc>
        <w:tc>
          <w:tcPr/>
          <w:p w:rsidR="00000000" w:rsidDel="00000000" w:rsidP="00000000" w:rsidRDefault="00000000" w:rsidRPr="00000000" w14:paraId="00000016">
            <w:pPr>
              <w:jc w:val="center"/>
              <w:rPr/>
            </w:pPr>
            <w:r w:rsidDel="00000000" w:rsidR="00000000" w:rsidRPr="00000000">
              <w:rPr>
                <w:rtl w:val="0"/>
              </w:rPr>
              <w:t xml:space="preserve">4</w:t>
            </w:r>
          </w:p>
        </w:tc>
      </w:tr>
      <w:tr>
        <w:trPr>
          <w:cantSplit w:val="0"/>
          <w:tblHeader w:val="0"/>
        </w:trPr>
        <w:tc>
          <w:tcPr/>
          <w:p w:rsidR="00000000" w:rsidDel="00000000" w:rsidP="00000000" w:rsidRDefault="00000000" w:rsidRPr="00000000" w14:paraId="00000017">
            <w:pPr>
              <w:rPr/>
            </w:pPr>
            <w:r w:rsidDel="00000000" w:rsidR="00000000" w:rsidRPr="00000000">
              <w:rPr>
                <w:rtl w:val="0"/>
              </w:rPr>
              <w:t xml:space="preserve">Topic-5</w:t>
            </w:r>
          </w:p>
        </w:tc>
        <w:tc>
          <w:tcPr/>
          <w:p w:rsidR="00000000" w:rsidDel="00000000" w:rsidP="00000000" w:rsidRDefault="00000000" w:rsidRPr="00000000" w14:paraId="00000018">
            <w:pPr>
              <w:rPr/>
            </w:pPr>
            <w:r w:rsidDel="00000000" w:rsidR="00000000" w:rsidRPr="00000000">
              <w:rPr>
                <w:rtl w:val="0"/>
              </w:rPr>
              <w:t xml:space="preserve">Object Oriented Programming</w:t>
            </w:r>
          </w:p>
        </w:tc>
        <w:tc>
          <w:tcPr/>
          <w:p w:rsidR="00000000" w:rsidDel="00000000" w:rsidP="00000000" w:rsidRDefault="00000000" w:rsidRPr="00000000" w14:paraId="00000019">
            <w:pPr>
              <w:rPr/>
            </w:pPr>
            <w:r w:rsidDel="00000000" w:rsidR="00000000" w:rsidRPr="00000000">
              <w:rPr>
                <w:rtl w:val="0"/>
              </w:rPr>
              <w:t xml:space="preserve">Classes, Methods, Constructors, Access Specifiers, Different ways of Object creation,</w:t>
            </w:r>
          </w:p>
          <w:p w:rsidR="00000000" w:rsidDel="00000000" w:rsidP="00000000" w:rsidRDefault="00000000" w:rsidRPr="00000000" w14:paraId="0000001A">
            <w:pPr>
              <w:rPr/>
            </w:pPr>
            <w:r w:rsidDel="00000000" w:rsidR="00000000" w:rsidRPr="00000000">
              <w:rPr>
                <w:rtl w:val="0"/>
              </w:rPr>
              <w:t xml:space="preserve">OOP concepts with Examples, Abstraction, Encapsulation, Inheritance, Polymorphism , Over loading, overriding, super keyword usage</w:t>
            </w:r>
          </w:p>
        </w:tc>
        <w:tc>
          <w:tcPr/>
          <w:p w:rsidR="00000000" w:rsidDel="00000000" w:rsidP="00000000" w:rsidRDefault="00000000" w:rsidRPr="00000000" w14:paraId="0000001B">
            <w:pPr>
              <w:jc w:val="center"/>
              <w:rPr/>
            </w:pPr>
            <w:r w:rsidDel="00000000" w:rsidR="00000000" w:rsidRPr="00000000">
              <w:rPr>
                <w:rtl w:val="0"/>
              </w:rPr>
              <w:t xml:space="preserve">9</w:t>
            </w:r>
          </w:p>
        </w:tc>
      </w:tr>
      <w:tr>
        <w:trPr>
          <w:cantSplit w:val="0"/>
          <w:tblHeader w:val="0"/>
        </w:trPr>
        <w:tc>
          <w:tcPr/>
          <w:p w:rsidR="00000000" w:rsidDel="00000000" w:rsidP="00000000" w:rsidRDefault="00000000" w:rsidRPr="00000000" w14:paraId="0000001C">
            <w:pPr>
              <w:rPr/>
            </w:pPr>
            <w:r w:rsidDel="00000000" w:rsidR="00000000" w:rsidRPr="00000000">
              <w:rPr>
                <w:rtl w:val="0"/>
              </w:rPr>
              <w:t xml:space="preserve">Topic-6</w:t>
            </w:r>
          </w:p>
        </w:tc>
        <w:tc>
          <w:tcPr/>
          <w:p w:rsidR="00000000" w:rsidDel="00000000" w:rsidP="00000000" w:rsidRDefault="00000000" w:rsidRPr="00000000" w14:paraId="0000001D">
            <w:pPr>
              <w:rPr/>
            </w:pPr>
            <w:r w:rsidDel="00000000" w:rsidR="00000000" w:rsidRPr="00000000">
              <w:rPr>
                <w:rtl w:val="0"/>
              </w:rPr>
              <w:t xml:space="preserve">Inner classes, Interfaces, packages</w:t>
            </w:r>
          </w:p>
        </w:tc>
        <w:tc>
          <w:tcPr/>
          <w:p w:rsidR="00000000" w:rsidDel="00000000" w:rsidP="00000000" w:rsidRDefault="00000000" w:rsidRPr="00000000" w14:paraId="0000001E">
            <w:pPr>
              <w:rPr/>
            </w:pPr>
            <w:r w:rsidDel="00000000" w:rsidR="00000000" w:rsidRPr="00000000">
              <w:rPr>
                <w:rtl w:val="0"/>
              </w:rPr>
              <w:t xml:space="preserve"> Inner classes, Types of Inner classes, Interfaces, this key word usage, What is Package, Types of Packages, IO package, lang package, util Packages,  wrapper classes, enumerations in java, auto boxing, unboxing</w:t>
            </w:r>
          </w:p>
        </w:tc>
        <w:tc>
          <w:tcPr/>
          <w:p w:rsidR="00000000" w:rsidDel="00000000" w:rsidP="00000000" w:rsidRDefault="00000000" w:rsidRPr="00000000" w14:paraId="0000001F">
            <w:pPr>
              <w:jc w:val="center"/>
              <w:rPr/>
            </w:pPr>
            <w:r w:rsidDel="00000000" w:rsidR="00000000" w:rsidRPr="00000000">
              <w:rPr>
                <w:rtl w:val="0"/>
              </w:rPr>
              <w:t xml:space="preserve">5</w:t>
            </w:r>
          </w:p>
        </w:tc>
      </w:tr>
      <w:tr>
        <w:trPr>
          <w:cantSplit w:val="0"/>
          <w:tblHeader w:val="0"/>
        </w:trPr>
        <w:tc>
          <w:tcPr/>
          <w:p w:rsidR="00000000" w:rsidDel="00000000" w:rsidP="00000000" w:rsidRDefault="00000000" w:rsidRPr="00000000" w14:paraId="00000020">
            <w:pPr>
              <w:rPr/>
            </w:pPr>
            <w:r w:rsidDel="00000000" w:rsidR="00000000" w:rsidRPr="00000000">
              <w:rPr>
                <w:rtl w:val="0"/>
              </w:rPr>
              <w:t xml:space="preserve">Topic-7</w:t>
            </w:r>
          </w:p>
        </w:tc>
        <w:tc>
          <w:tcPr/>
          <w:p w:rsidR="00000000" w:rsidDel="00000000" w:rsidP="00000000" w:rsidRDefault="00000000" w:rsidRPr="00000000" w14:paraId="00000021">
            <w:pPr>
              <w:rPr/>
            </w:pPr>
            <w:r w:rsidDel="00000000" w:rsidR="00000000" w:rsidRPr="00000000">
              <w:rPr>
                <w:rtl w:val="0"/>
              </w:rPr>
              <w:t xml:space="preserve">String Handling</w:t>
            </w:r>
          </w:p>
        </w:tc>
        <w:tc>
          <w:tcPr/>
          <w:p w:rsidR="00000000" w:rsidDel="00000000" w:rsidP="00000000" w:rsidRDefault="00000000" w:rsidRPr="00000000" w14:paraId="00000022">
            <w:pPr>
              <w:rPr/>
            </w:pPr>
            <w:r w:rsidDel="00000000" w:rsidR="00000000" w:rsidRPr="00000000">
              <w:rPr>
                <w:rtl w:val="0"/>
              </w:rPr>
              <w:t xml:space="preserve">What is string, String functions in java</w:t>
            </w:r>
          </w:p>
        </w:tc>
        <w:tc>
          <w:tcPr/>
          <w:p w:rsidR="00000000" w:rsidDel="00000000" w:rsidP="00000000" w:rsidRDefault="00000000" w:rsidRPr="00000000" w14:paraId="00000023">
            <w:pPr>
              <w:jc w:val="center"/>
              <w:rPr/>
            </w:pPr>
            <w:r w:rsidDel="00000000" w:rsidR="00000000" w:rsidRPr="00000000">
              <w:rPr>
                <w:rtl w:val="0"/>
              </w:rPr>
              <w:t xml:space="preserve">3</w:t>
            </w:r>
          </w:p>
        </w:tc>
      </w:tr>
      <w:tr>
        <w:trPr>
          <w:cantSplit w:val="0"/>
          <w:tblHeader w:val="0"/>
        </w:trPr>
        <w:tc>
          <w:tcPr/>
          <w:p w:rsidR="00000000" w:rsidDel="00000000" w:rsidP="00000000" w:rsidRDefault="00000000" w:rsidRPr="00000000" w14:paraId="00000024">
            <w:pPr>
              <w:rPr/>
            </w:pPr>
            <w:r w:rsidDel="00000000" w:rsidR="00000000" w:rsidRPr="00000000">
              <w:rPr>
                <w:rtl w:val="0"/>
              </w:rPr>
              <w:t xml:space="preserve">Topic-8</w:t>
            </w:r>
          </w:p>
        </w:tc>
        <w:tc>
          <w:tcPr/>
          <w:p w:rsidR="00000000" w:rsidDel="00000000" w:rsidP="00000000" w:rsidRDefault="00000000" w:rsidRPr="00000000" w14:paraId="00000025">
            <w:pPr>
              <w:rPr/>
            </w:pPr>
            <w:r w:rsidDel="00000000" w:rsidR="00000000" w:rsidRPr="00000000">
              <w:rPr>
                <w:rtl w:val="0"/>
              </w:rPr>
              <w:t xml:space="preserve">Exception Handling</w:t>
            </w:r>
          </w:p>
        </w:tc>
        <w:tc>
          <w:tcPr/>
          <w:p w:rsidR="00000000" w:rsidDel="00000000" w:rsidP="00000000" w:rsidRDefault="00000000" w:rsidRPr="00000000" w14:paraId="00000026">
            <w:pPr>
              <w:rPr/>
            </w:pPr>
            <w:r w:rsidDel="00000000" w:rsidR="00000000" w:rsidRPr="00000000">
              <w:rPr>
                <w:rtl w:val="0"/>
              </w:rPr>
              <w:t xml:space="preserve">Exceptions, Types of Exceptions, Handling of Exceptions</w:t>
            </w:r>
          </w:p>
        </w:tc>
        <w:tc>
          <w:tcPr/>
          <w:p w:rsidR="00000000" w:rsidDel="00000000" w:rsidP="00000000" w:rsidRDefault="00000000" w:rsidRPr="00000000" w14:paraId="00000027">
            <w:pPr>
              <w:jc w:val="center"/>
              <w:rPr/>
            </w:pPr>
            <w:r w:rsidDel="00000000" w:rsidR="00000000" w:rsidRPr="00000000">
              <w:rPr>
                <w:rtl w:val="0"/>
              </w:rPr>
              <w:t xml:space="preserve">3</w:t>
            </w:r>
          </w:p>
        </w:tc>
      </w:tr>
      <w:tr>
        <w:trPr>
          <w:cantSplit w:val="0"/>
          <w:tblHeader w:val="0"/>
        </w:trPr>
        <w:tc>
          <w:tcPr/>
          <w:p w:rsidR="00000000" w:rsidDel="00000000" w:rsidP="00000000" w:rsidRDefault="00000000" w:rsidRPr="00000000" w14:paraId="00000028">
            <w:pPr>
              <w:rPr/>
            </w:pPr>
            <w:r w:rsidDel="00000000" w:rsidR="00000000" w:rsidRPr="00000000">
              <w:rPr>
                <w:rtl w:val="0"/>
              </w:rPr>
              <w:t xml:space="preserve">Topic-9</w:t>
            </w:r>
          </w:p>
        </w:tc>
        <w:tc>
          <w:tcPr/>
          <w:p w:rsidR="00000000" w:rsidDel="00000000" w:rsidP="00000000" w:rsidRDefault="00000000" w:rsidRPr="00000000" w14:paraId="00000029">
            <w:pPr>
              <w:rPr/>
            </w:pPr>
            <w:r w:rsidDel="00000000" w:rsidR="00000000" w:rsidRPr="00000000">
              <w:rPr>
                <w:rtl w:val="0"/>
              </w:rPr>
              <w:t xml:space="preserve">Multi Threading</w:t>
            </w:r>
          </w:p>
        </w:tc>
        <w:tc>
          <w:tcPr/>
          <w:p w:rsidR="00000000" w:rsidDel="00000000" w:rsidP="00000000" w:rsidRDefault="00000000" w:rsidRPr="00000000" w14:paraId="0000002A">
            <w:pPr>
              <w:rPr/>
            </w:pPr>
            <w:r w:rsidDel="00000000" w:rsidR="00000000" w:rsidRPr="00000000">
              <w:rPr>
                <w:rtl w:val="0"/>
              </w:rPr>
              <w:t xml:space="preserve">Thread, Usage of threads, Types of threads, Handling Threads</w:t>
            </w:r>
          </w:p>
        </w:tc>
        <w:tc>
          <w:tcPr/>
          <w:p w:rsidR="00000000" w:rsidDel="00000000" w:rsidP="00000000" w:rsidRDefault="00000000" w:rsidRPr="00000000" w14:paraId="0000002B">
            <w:pPr>
              <w:jc w:val="center"/>
              <w:rPr/>
            </w:pPr>
            <w:r w:rsidDel="00000000" w:rsidR="00000000" w:rsidRPr="00000000">
              <w:rPr>
                <w:rtl w:val="0"/>
              </w:rPr>
              <w:t xml:space="preserve">4</w:t>
            </w:r>
          </w:p>
        </w:tc>
      </w:tr>
      <w:tr>
        <w:trPr>
          <w:cantSplit w:val="0"/>
          <w:tblHeader w:val="0"/>
        </w:trPr>
        <w:tc>
          <w:tcPr/>
          <w:p w:rsidR="00000000" w:rsidDel="00000000" w:rsidP="00000000" w:rsidRDefault="00000000" w:rsidRPr="00000000" w14:paraId="0000002C">
            <w:pPr>
              <w:rPr/>
            </w:pPr>
            <w:r w:rsidDel="00000000" w:rsidR="00000000" w:rsidRPr="00000000">
              <w:rPr>
                <w:rtl w:val="0"/>
              </w:rPr>
              <w:t xml:space="preserve">Topic-10</w:t>
            </w:r>
          </w:p>
        </w:tc>
        <w:tc>
          <w:tcPr/>
          <w:p w:rsidR="00000000" w:rsidDel="00000000" w:rsidP="00000000" w:rsidRDefault="00000000" w:rsidRPr="00000000" w14:paraId="0000002D">
            <w:pPr>
              <w:rPr/>
            </w:pPr>
            <w:r w:rsidDel="00000000" w:rsidR="00000000" w:rsidRPr="00000000">
              <w:rPr>
                <w:rtl w:val="0"/>
              </w:rPr>
              <w:t xml:space="preserve">Collection Framework in Java</w:t>
            </w:r>
          </w:p>
        </w:tc>
        <w:tc>
          <w:tcPr/>
          <w:p w:rsidR="00000000" w:rsidDel="00000000" w:rsidP="00000000" w:rsidRDefault="00000000" w:rsidRPr="00000000" w14:paraId="0000002E">
            <w:pPr>
              <w:rPr/>
            </w:pPr>
            <w:r w:rsidDel="00000000" w:rsidR="00000000" w:rsidRPr="00000000">
              <w:rPr>
                <w:rtl w:val="0"/>
              </w:rPr>
              <w:t xml:space="preserve">Collections, Hierarchy of collections and Examples</w:t>
            </w:r>
          </w:p>
        </w:tc>
        <w:tc>
          <w:tcPr/>
          <w:p w:rsidR="00000000" w:rsidDel="00000000" w:rsidP="00000000" w:rsidRDefault="00000000" w:rsidRPr="00000000" w14:paraId="0000002F">
            <w:pPr>
              <w:jc w:val="center"/>
              <w:rPr/>
            </w:pPr>
            <w:r w:rsidDel="00000000" w:rsidR="00000000" w:rsidRPr="00000000">
              <w:rPr>
                <w:rtl w:val="0"/>
              </w:rPr>
              <w:t xml:space="preserve">5</w:t>
            </w:r>
          </w:p>
        </w:tc>
      </w:tr>
    </w:tbl>
    <w:p w:rsidR="00000000" w:rsidDel="00000000" w:rsidP="00000000" w:rsidRDefault="00000000" w:rsidRPr="00000000" w14:paraId="0000003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