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EB786" w14:textId="0F34B827" w:rsidR="005F620F" w:rsidRPr="004012E3" w:rsidRDefault="008903FD" w:rsidP="008903FD">
      <w:pPr>
        <w:spacing w:line="240" w:lineRule="auto"/>
        <w:rPr>
          <w:color w:val="000000" w:themeColor="text1"/>
        </w:rPr>
      </w:pPr>
      <w:r w:rsidRPr="004012E3"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4EAD8C87" wp14:editId="226453ED">
            <wp:simplePos x="0" y="0"/>
            <wp:positionH relativeFrom="column">
              <wp:posOffset>1625600</wp:posOffset>
            </wp:positionH>
            <wp:positionV relativeFrom="paragraph">
              <wp:posOffset>6350</wp:posOffset>
            </wp:positionV>
            <wp:extent cx="2628900" cy="914400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C34A59" w14:textId="7DA3C7CB" w:rsidR="005F620F" w:rsidRPr="004012E3" w:rsidRDefault="005F620F" w:rsidP="008903FD">
      <w:pPr>
        <w:spacing w:line="240" w:lineRule="auto"/>
        <w:rPr>
          <w:color w:val="000000" w:themeColor="text1"/>
          <w:szCs w:val="21"/>
        </w:rPr>
      </w:pPr>
    </w:p>
    <w:p w14:paraId="4594620C" w14:textId="77777777" w:rsidR="008903FD" w:rsidRPr="004012E3" w:rsidRDefault="008903FD" w:rsidP="008903FD">
      <w:pPr>
        <w:spacing w:line="240" w:lineRule="auto"/>
        <w:rPr>
          <w:color w:val="000000" w:themeColor="text1"/>
          <w:szCs w:val="21"/>
        </w:rPr>
      </w:pPr>
    </w:p>
    <w:p w14:paraId="6536B51B" w14:textId="77777777" w:rsidR="008903FD" w:rsidRPr="004012E3" w:rsidRDefault="008903FD" w:rsidP="008903FD">
      <w:pPr>
        <w:spacing w:line="240" w:lineRule="auto"/>
        <w:rPr>
          <w:color w:val="000000" w:themeColor="text1"/>
          <w:szCs w:val="21"/>
        </w:rPr>
      </w:pPr>
    </w:p>
    <w:p w14:paraId="3F081ACA" w14:textId="77777777" w:rsidR="005F620F" w:rsidRPr="004012E3" w:rsidRDefault="005F620F" w:rsidP="008903FD">
      <w:pPr>
        <w:spacing w:line="240" w:lineRule="auto"/>
        <w:rPr>
          <w:color w:val="000000" w:themeColor="text1"/>
          <w:szCs w:val="21"/>
        </w:rPr>
      </w:pPr>
    </w:p>
    <w:p w14:paraId="34F884C9" w14:textId="77777777" w:rsidR="005F620F" w:rsidRPr="004012E3" w:rsidRDefault="005F620F" w:rsidP="008903FD">
      <w:pPr>
        <w:spacing w:line="240" w:lineRule="auto"/>
        <w:rPr>
          <w:color w:val="000000" w:themeColor="text1"/>
          <w:szCs w:val="21"/>
        </w:rPr>
      </w:pPr>
    </w:p>
    <w:p w14:paraId="3D0ADED9" w14:textId="77777777" w:rsidR="005F620F" w:rsidRPr="004012E3" w:rsidRDefault="00000000" w:rsidP="008903FD">
      <w:pPr>
        <w:spacing w:line="240" w:lineRule="auto"/>
        <w:jc w:val="center"/>
        <w:rPr>
          <w:b/>
          <w:bCs/>
          <w:color w:val="000000" w:themeColor="text1"/>
          <w:sz w:val="52"/>
          <w:szCs w:val="52"/>
        </w:rPr>
      </w:pPr>
      <w:r w:rsidRPr="004012E3">
        <w:rPr>
          <w:rFonts w:hint="eastAsia"/>
          <w:b/>
          <w:bCs/>
          <w:color w:val="000000" w:themeColor="text1"/>
          <w:sz w:val="52"/>
          <w:szCs w:val="52"/>
        </w:rPr>
        <w:t>人工智能通识</w:t>
      </w:r>
    </w:p>
    <w:p w14:paraId="4D904BDD" w14:textId="77777777" w:rsidR="007F74D4" w:rsidRPr="004012E3" w:rsidRDefault="007F74D4" w:rsidP="008903FD">
      <w:pPr>
        <w:spacing w:line="240" w:lineRule="auto"/>
        <w:jc w:val="center"/>
        <w:rPr>
          <w:b/>
          <w:bCs/>
          <w:color w:val="000000" w:themeColor="text1"/>
          <w:sz w:val="52"/>
          <w:szCs w:val="52"/>
        </w:rPr>
      </w:pPr>
    </w:p>
    <w:p w14:paraId="6513FDC7" w14:textId="4CB2E020" w:rsidR="005F620F" w:rsidRPr="004012E3" w:rsidRDefault="00000000" w:rsidP="008903FD">
      <w:pPr>
        <w:spacing w:line="240" w:lineRule="auto"/>
        <w:jc w:val="center"/>
        <w:rPr>
          <w:b/>
          <w:bCs/>
          <w:color w:val="000000" w:themeColor="text1"/>
          <w:sz w:val="32"/>
          <w:szCs w:val="32"/>
        </w:rPr>
      </w:pPr>
      <w:r w:rsidRPr="004012E3">
        <w:rPr>
          <w:rFonts w:hint="eastAsia"/>
          <w:b/>
          <w:bCs/>
          <w:color w:val="000000" w:themeColor="text1"/>
          <w:sz w:val="32"/>
          <w:szCs w:val="32"/>
        </w:rPr>
        <w:t>项目实践报告</w:t>
      </w:r>
    </w:p>
    <w:p w14:paraId="4AFB980E" w14:textId="08C451A8" w:rsidR="005F620F" w:rsidRPr="004012E3" w:rsidRDefault="00000000" w:rsidP="008903FD">
      <w:pPr>
        <w:spacing w:line="240" w:lineRule="auto"/>
        <w:rPr>
          <w:color w:val="000000" w:themeColor="text1"/>
          <w:szCs w:val="21"/>
        </w:rPr>
      </w:pPr>
      <w:r w:rsidRPr="004012E3">
        <w:rPr>
          <w:rFonts w:hint="eastAsia"/>
          <w:color w:val="000000" w:themeColor="text1"/>
          <w:szCs w:val="21"/>
        </w:rPr>
        <w:t xml:space="preserve"> </w:t>
      </w:r>
    </w:p>
    <w:p w14:paraId="310525FB" w14:textId="5D3DF751" w:rsidR="005F620F" w:rsidRPr="004012E3" w:rsidRDefault="005F620F" w:rsidP="008903FD">
      <w:pPr>
        <w:spacing w:line="240" w:lineRule="auto"/>
        <w:rPr>
          <w:color w:val="000000" w:themeColor="text1"/>
          <w:szCs w:val="21"/>
        </w:rPr>
      </w:pPr>
    </w:p>
    <w:p w14:paraId="2D8EE04E" w14:textId="054D0518" w:rsidR="005F620F" w:rsidRPr="004012E3" w:rsidRDefault="008903FD" w:rsidP="008903FD">
      <w:pPr>
        <w:spacing w:line="240" w:lineRule="auto"/>
        <w:rPr>
          <w:color w:val="000000" w:themeColor="text1"/>
          <w:szCs w:val="21"/>
        </w:rPr>
      </w:pPr>
      <w:r w:rsidRPr="004012E3">
        <w:rPr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43863355" wp14:editId="76709D64">
            <wp:simplePos x="0" y="0"/>
            <wp:positionH relativeFrom="column">
              <wp:posOffset>2082800</wp:posOffset>
            </wp:positionH>
            <wp:positionV relativeFrom="paragraph">
              <wp:posOffset>40005</wp:posOffset>
            </wp:positionV>
            <wp:extent cx="1565910" cy="1415415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012E3">
        <w:rPr>
          <w:rFonts w:hint="eastAsia"/>
          <w:color w:val="000000" w:themeColor="text1"/>
          <w:szCs w:val="21"/>
        </w:rPr>
        <w:t xml:space="preserve"> </w:t>
      </w:r>
    </w:p>
    <w:p w14:paraId="5D3FED2C" w14:textId="77777777" w:rsidR="005F620F" w:rsidRPr="004012E3" w:rsidRDefault="00000000" w:rsidP="008903FD">
      <w:pPr>
        <w:spacing w:line="240" w:lineRule="auto"/>
        <w:rPr>
          <w:color w:val="000000" w:themeColor="text1"/>
          <w:szCs w:val="21"/>
        </w:rPr>
      </w:pPr>
      <w:r w:rsidRPr="004012E3">
        <w:rPr>
          <w:rFonts w:hint="eastAsia"/>
          <w:color w:val="000000" w:themeColor="text1"/>
          <w:szCs w:val="21"/>
        </w:rPr>
        <w:t xml:space="preserve"> </w:t>
      </w:r>
    </w:p>
    <w:p w14:paraId="2B4303EB" w14:textId="77777777" w:rsidR="008903FD" w:rsidRPr="004012E3" w:rsidRDefault="008903FD" w:rsidP="008903FD">
      <w:pPr>
        <w:spacing w:line="240" w:lineRule="auto"/>
        <w:rPr>
          <w:rFonts w:cs="Times New Roman"/>
          <w:b/>
          <w:bCs/>
          <w:color w:val="000000" w:themeColor="text1"/>
          <w:sz w:val="32"/>
          <w:szCs w:val="32"/>
          <w:u w:val="single"/>
        </w:rPr>
      </w:pPr>
    </w:p>
    <w:p w14:paraId="46E92AB6" w14:textId="77777777" w:rsidR="008903FD" w:rsidRPr="004012E3" w:rsidRDefault="008903FD" w:rsidP="008903FD">
      <w:pPr>
        <w:spacing w:line="240" w:lineRule="auto"/>
        <w:rPr>
          <w:rFonts w:cs="Times New Roman"/>
          <w:b/>
          <w:bCs/>
          <w:color w:val="000000" w:themeColor="text1"/>
          <w:sz w:val="32"/>
          <w:szCs w:val="32"/>
          <w:u w:val="single"/>
        </w:rPr>
      </w:pPr>
    </w:p>
    <w:p w14:paraId="12A11AA1" w14:textId="77777777" w:rsidR="008903FD" w:rsidRPr="004012E3" w:rsidRDefault="008903FD" w:rsidP="008903FD">
      <w:pPr>
        <w:spacing w:line="240" w:lineRule="auto"/>
        <w:rPr>
          <w:rFonts w:cs="Times New Roman"/>
          <w:b/>
          <w:bCs/>
          <w:color w:val="000000" w:themeColor="text1"/>
          <w:sz w:val="32"/>
          <w:szCs w:val="32"/>
          <w:u w:val="single"/>
        </w:rPr>
      </w:pPr>
    </w:p>
    <w:p w14:paraId="67D2CC89" w14:textId="77777777" w:rsidR="008903FD" w:rsidRPr="004012E3" w:rsidRDefault="008903FD" w:rsidP="008903FD">
      <w:pPr>
        <w:spacing w:line="240" w:lineRule="auto"/>
        <w:rPr>
          <w:rFonts w:cs="Times New Roman"/>
          <w:b/>
          <w:bCs/>
          <w:color w:val="000000" w:themeColor="text1"/>
          <w:sz w:val="32"/>
          <w:szCs w:val="32"/>
          <w:u w:val="single"/>
        </w:rPr>
      </w:pPr>
    </w:p>
    <w:p w14:paraId="46AE39FA" w14:textId="77777777" w:rsidR="008903FD" w:rsidRPr="004012E3" w:rsidRDefault="008903FD" w:rsidP="008903FD">
      <w:pPr>
        <w:spacing w:line="240" w:lineRule="auto"/>
        <w:rPr>
          <w:rFonts w:cs="Times New Roman"/>
          <w:b/>
          <w:bCs/>
          <w:color w:val="000000" w:themeColor="text1"/>
          <w:sz w:val="32"/>
          <w:szCs w:val="32"/>
          <w:u w:val="single"/>
        </w:rPr>
      </w:pPr>
    </w:p>
    <w:p w14:paraId="1BBF63F7" w14:textId="77777777" w:rsidR="008903FD" w:rsidRPr="004012E3" w:rsidRDefault="008903FD" w:rsidP="008903FD">
      <w:pPr>
        <w:spacing w:line="240" w:lineRule="auto"/>
        <w:rPr>
          <w:rFonts w:cs="Times New Roman"/>
          <w:b/>
          <w:bCs/>
          <w:color w:val="000000" w:themeColor="text1"/>
          <w:sz w:val="32"/>
          <w:szCs w:val="32"/>
          <w:u w:val="single"/>
        </w:rPr>
      </w:pPr>
    </w:p>
    <w:p w14:paraId="4F5F3C4A" w14:textId="77777777" w:rsidR="008903FD" w:rsidRPr="004012E3" w:rsidRDefault="008903FD" w:rsidP="008903FD">
      <w:pPr>
        <w:spacing w:line="240" w:lineRule="auto"/>
        <w:rPr>
          <w:rFonts w:cs="Times New Roman"/>
          <w:b/>
          <w:bCs/>
          <w:color w:val="000000" w:themeColor="text1"/>
          <w:sz w:val="32"/>
          <w:szCs w:val="32"/>
          <w:u w:val="single"/>
        </w:rPr>
      </w:pPr>
    </w:p>
    <w:p w14:paraId="644AE55D" w14:textId="77777777" w:rsidR="008903FD" w:rsidRPr="004012E3" w:rsidRDefault="008903FD" w:rsidP="008903FD">
      <w:pPr>
        <w:spacing w:line="240" w:lineRule="auto"/>
        <w:rPr>
          <w:rFonts w:cs="Times New Roman"/>
          <w:b/>
          <w:bCs/>
          <w:color w:val="000000" w:themeColor="text1"/>
          <w:sz w:val="32"/>
          <w:szCs w:val="32"/>
          <w:u w:val="single"/>
        </w:rPr>
      </w:pPr>
    </w:p>
    <w:p w14:paraId="787A8CD8" w14:textId="635839A1" w:rsidR="005F620F" w:rsidRPr="004012E3" w:rsidRDefault="00000000" w:rsidP="008903FD">
      <w:pPr>
        <w:spacing w:line="240" w:lineRule="auto"/>
        <w:ind w:firstLineChars="900" w:firstLine="2891"/>
        <w:rPr>
          <w:rFonts w:cs="Times New Roman"/>
          <w:color w:val="000000" w:themeColor="text1"/>
          <w:szCs w:val="21"/>
        </w:rPr>
      </w:pPr>
      <w:r w:rsidRPr="004012E3">
        <w:rPr>
          <w:rFonts w:cs="Times New Roman"/>
          <w:b/>
          <w:bCs/>
          <w:color w:val="000000" w:themeColor="text1"/>
          <w:sz w:val="32"/>
          <w:szCs w:val="32"/>
          <w:u w:val="single"/>
        </w:rPr>
        <w:t>2025-2026</w:t>
      </w:r>
      <w:r w:rsidRPr="004012E3">
        <w:rPr>
          <w:rFonts w:cs="Times New Roman"/>
          <w:b/>
          <w:bCs/>
          <w:color w:val="000000" w:themeColor="text1"/>
          <w:sz w:val="32"/>
          <w:szCs w:val="32"/>
        </w:rPr>
        <w:t>学年第</w:t>
      </w:r>
      <w:r w:rsidRPr="004012E3">
        <w:rPr>
          <w:rFonts w:cs="Times New Roman"/>
          <w:b/>
          <w:bCs/>
          <w:color w:val="000000" w:themeColor="text1"/>
          <w:sz w:val="32"/>
          <w:szCs w:val="32"/>
          <w:u w:val="single"/>
        </w:rPr>
        <w:t xml:space="preserve">  </w:t>
      </w:r>
      <w:r w:rsidRPr="004012E3">
        <w:rPr>
          <w:rFonts w:cs="Times New Roman"/>
          <w:b/>
          <w:bCs/>
          <w:color w:val="000000" w:themeColor="text1"/>
          <w:sz w:val="32"/>
          <w:szCs w:val="32"/>
        </w:rPr>
        <w:t>学期</w:t>
      </w:r>
    </w:p>
    <w:p w14:paraId="107A2ED6" w14:textId="77777777" w:rsidR="005F620F" w:rsidRPr="004012E3" w:rsidRDefault="005F620F" w:rsidP="008903FD">
      <w:pPr>
        <w:spacing w:line="240" w:lineRule="auto"/>
        <w:rPr>
          <w:color w:val="000000" w:themeColor="text1"/>
          <w:szCs w:val="21"/>
        </w:rPr>
      </w:pPr>
    </w:p>
    <w:p w14:paraId="3A637EAA" w14:textId="77777777" w:rsidR="005F620F" w:rsidRPr="004012E3" w:rsidRDefault="005F620F" w:rsidP="0053014E">
      <w:pPr>
        <w:rPr>
          <w:color w:val="000000" w:themeColor="text1"/>
          <w:szCs w:val="21"/>
        </w:rPr>
      </w:pPr>
    </w:p>
    <w:p w14:paraId="15FF1F12" w14:textId="77777777" w:rsidR="005F620F" w:rsidRPr="004012E3" w:rsidRDefault="005F620F" w:rsidP="0053014E">
      <w:pPr>
        <w:rPr>
          <w:color w:val="000000" w:themeColor="text1"/>
          <w:szCs w:val="21"/>
        </w:rPr>
      </w:pPr>
    </w:p>
    <w:p w14:paraId="7757AACF" w14:textId="77777777" w:rsidR="005F620F" w:rsidRPr="004012E3" w:rsidRDefault="00000000" w:rsidP="0053014E">
      <w:pPr>
        <w:rPr>
          <w:color w:val="000000" w:themeColor="text1"/>
          <w:szCs w:val="21"/>
        </w:rPr>
      </w:pPr>
      <w:r w:rsidRPr="004012E3">
        <w:rPr>
          <w:rFonts w:hint="eastAsia"/>
          <w:color w:val="000000" w:themeColor="text1"/>
          <w:szCs w:val="21"/>
        </w:rPr>
        <w:t xml:space="preserve"> </w:t>
      </w:r>
    </w:p>
    <w:tbl>
      <w:tblPr>
        <w:tblStyle w:val="a9"/>
        <w:tblpPr w:leftFromText="180" w:rightFromText="180" w:vertAnchor="text" w:horzAnchor="page" w:tblpX="2505" w:tblpY="270"/>
        <w:tblOverlap w:val="never"/>
        <w:tblW w:w="0" w:type="auto"/>
        <w:tblLook w:val="04A0" w:firstRow="1" w:lastRow="0" w:firstColumn="1" w:lastColumn="0" w:noHBand="0" w:noVBand="1"/>
      </w:tblPr>
      <w:tblGrid>
        <w:gridCol w:w="1813"/>
        <w:gridCol w:w="5987"/>
      </w:tblGrid>
      <w:tr w:rsidR="004012E3" w:rsidRPr="004012E3" w14:paraId="7467ED5C" w14:textId="77777777">
        <w:trPr>
          <w:trHeight w:hRule="exact" w:val="646"/>
        </w:trPr>
        <w:tc>
          <w:tcPr>
            <w:tcW w:w="1813" w:type="dxa"/>
            <w:vAlign w:val="center"/>
          </w:tcPr>
          <w:p w14:paraId="7940CD05" w14:textId="77777777" w:rsidR="005F620F" w:rsidRPr="004012E3" w:rsidRDefault="00000000" w:rsidP="0053014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012E3">
              <w:rPr>
                <w:rFonts w:hint="eastAsia"/>
                <w:b/>
                <w:bCs/>
                <w:color w:val="000000" w:themeColor="text1"/>
                <w:sz w:val="28"/>
                <w:szCs w:val="28"/>
              </w:rPr>
              <w:t>姓</w:t>
            </w:r>
            <w:r w:rsidRPr="004012E3">
              <w:rPr>
                <w:rFonts w:hint="eastAsia"/>
                <w:b/>
                <w:bCs/>
                <w:color w:val="000000" w:themeColor="text1"/>
                <w:sz w:val="28"/>
                <w:szCs w:val="28"/>
              </w:rPr>
              <w:t xml:space="preserve">    </w:t>
            </w:r>
            <w:r w:rsidRPr="004012E3">
              <w:rPr>
                <w:rFonts w:hint="eastAsia"/>
                <w:b/>
                <w:bCs/>
                <w:color w:val="000000" w:themeColor="text1"/>
                <w:sz w:val="28"/>
                <w:szCs w:val="28"/>
              </w:rPr>
              <w:t>名：</w:t>
            </w:r>
          </w:p>
        </w:tc>
        <w:tc>
          <w:tcPr>
            <w:tcW w:w="5987" w:type="dxa"/>
            <w:vAlign w:val="center"/>
          </w:tcPr>
          <w:p w14:paraId="4606228A" w14:textId="77331053" w:rsidR="005F620F" w:rsidRPr="004012E3" w:rsidRDefault="005F620F" w:rsidP="0053014E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4012E3" w:rsidRPr="004012E3" w14:paraId="264F8C07" w14:textId="77777777">
        <w:trPr>
          <w:trHeight w:hRule="exact" w:val="646"/>
        </w:trPr>
        <w:tc>
          <w:tcPr>
            <w:tcW w:w="1813" w:type="dxa"/>
            <w:vAlign w:val="center"/>
          </w:tcPr>
          <w:p w14:paraId="5209CB78" w14:textId="77777777" w:rsidR="005F620F" w:rsidRPr="004012E3" w:rsidRDefault="00000000" w:rsidP="0053014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012E3">
              <w:rPr>
                <w:rFonts w:hint="eastAsia"/>
                <w:b/>
                <w:bCs/>
                <w:color w:val="000000" w:themeColor="text1"/>
                <w:sz w:val="28"/>
                <w:szCs w:val="28"/>
              </w:rPr>
              <w:t>学</w:t>
            </w:r>
            <w:r w:rsidRPr="004012E3">
              <w:rPr>
                <w:rFonts w:hint="eastAsia"/>
                <w:b/>
                <w:bCs/>
                <w:color w:val="000000" w:themeColor="text1"/>
                <w:sz w:val="28"/>
                <w:szCs w:val="28"/>
              </w:rPr>
              <w:t xml:space="preserve">    </w:t>
            </w:r>
            <w:r w:rsidRPr="004012E3">
              <w:rPr>
                <w:rFonts w:hint="eastAsia"/>
                <w:b/>
                <w:bCs/>
                <w:color w:val="000000" w:themeColor="text1"/>
                <w:sz w:val="28"/>
                <w:szCs w:val="28"/>
              </w:rPr>
              <w:t>号：</w:t>
            </w:r>
          </w:p>
        </w:tc>
        <w:tc>
          <w:tcPr>
            <w:tcW w:w="5987" w:type="dxa"/>
            <w:vAlign w:val="center"/>
          </w:tcPr>
          <w:p w14:paraId="5CCFADE8" w14:textId="646E462E" w:rsidR="005F620F" w:rsidRPr="004012E3" w:rsidRDefault="005F620F" w:rsidP="0053014E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4012E3" w:rsidRPr="004012E3" w14:paraId="65832FC7" w14:textId="77777777">
        <w:trPr>
          <w:trHeight w:hRule="exact" w:val="646"/>
        </w:trPr>
        <w:tc>
          <w:tcPr>
            <w:tcW w:w="1813" w:type="dxa"/>
            <w:vAlign w:val="center"/>
          </w:tcPr>
          <w:p w14:paraId="54BBADDA" w14:textId="77777777" w:rsidR="005F620F" w:rsidRPr="004012E3" w:rsidRDefault="00000000" w:rsidP="0053014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012E3">
              <w:rPr>
                <w:rFonts w:hint="eastAsia"/>
                <w:b/>
                <w:bCs/>
                <w:color w:val="000000" w:themeColor="text1"/>
                <w:sz w:val="28"/>
                <w:szCs w:val="28"/>
              </w:rPr>
              <w:t>项目名称：</w:t>
            </w:r>
          </w:p>
        </w:tc>
        <w:tc>
          <w:tcPr>
            <w:tcW w:w="5987" w:type="dxa"/>
            <w:vAlign w:val="center"/>
          </w:tcPr>
          <w:p w14:paraId="3F095EB6" w14:textId="5E5980D7" w:rsidR="005F620F" w:rsidRPr="004012E3" w:rsidRDefault="008903FD" w:rsidP="0053014E">
            <w:pPr>
              <w:rPr>
                <w:color w:val="000000" w:themeColor="text1"/>
                <w:sz w:val="28"/>
                <w:szCs w:val="28"/>
              </w:rPr>
            </w:pPr>
            <w:r w:rsidRPr="004012E3">
              <w:rPr>
                <w:b/>
                <w:bCs/>
                <w:color w:val="000000" w:themeColor="text1"/>
                <w:sz w:val="28"/>
                <w:szCs w:val="28"/>
              </w:rPr>
              <w:t>基于</w:t>
            </w:r>
            <w:r w:rsidRPr="004012E3">
              <w:rPr>
                <w:b/>
                <w:bCs/>
                <w:color w:val="000000" w:themeColor="text1"/>
                <w:sz w:val="28"/>
                <w:szCs w:val="28"/>
              </w:rPr>
              <w:t>LSTM</w:t>
            </w:r>
            <w:r w:rsidRPr="004012E3">
              <w:rPr>
                <w:b/>
                <w:bCs/>
                <w:color w:val="000000" w:themeColor="text1"/>
                <w:sz w:val="28"/>
                <w:szCs w:val="28"/>
              </w:rPr>
              <w:t>实现股票预测</w:t>
            </w:r>
          </w:p>
        </w:tc>
      </w:tr>
      <w:tr w:rsidR="004012E3" w:rsidRPr="004012E3" w14:paraId="35174571" w14:textId="77777777">
        <w:trPr>
          <w:trHeight w:hRule="exact" w:val="646"/>
        </w:trPr>
        <w:tc>
          <w:tcPr>
            <w:tcW w:w="1813" w:type="dxa"/>
            <w:vAlign w:val="center"/>
          </w:tcPr>
          <w:p w14:paraId="74CCBFF4" w14:textId="77777777" w:rsidR="005F620F" w:rsidRPr="004012E3" w:rsidRDefault="00000000" w:rsidP="0053014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012E3">
              <w:rPr>
                <w:rFonts w:hint="eastAsia"/>
                <w:b/>
                <w:bCs/>
                <w:color w:val="000000" w:themeColor="text1"/>
                <w:sz w:val="28"/>
                <w:szCs w:val="28"/>
              </w:rPr>
              <w:t>任课老师：</w:t>
            </w:r>
          </w:p>
        </w:tc>
        <w:tc>
          <w:tcPr>
            <w:tcW w:w="5987" w:type="dxa"/>
            <w:vAlign w:val="center"/>
          </w:tcPr>
          <w:p w14:paraId="6DECEB99" w14:textId="694703EB" w:rsidR="005F620F" w:rsidRPr="004012E3" w:rsidRDefault="005F620F" w:rsidP="0053014E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4012E3" w:rsidRPr="004012E3" w14:paraId="7459798B" w14:textId="77777777">
        <w:trPr>
          <w:trHeight w:hRule="exact" w:val="646"/>
        </w:trPr>
        <w:tc>
          <w:tcPr>
            <w:tcW w:w="1813" w:type="dxa"/>
            <w:vAlign w:val="center"/>
          </w:tcPr>
          <w:p w14:paraId="58CFD970" w14:textId="77777777" w:rsidR="005F620F" w:rsidRPr="004012E3" w:rsidRDefault="00000000" w:rsidP="0053014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012E3">
              <w:rPr>
                <w:rFonts w:hint="eastAsia"/>
                <w:b/>
                <w:bCs/>
                <w:color w:val="000000" w:themeColor="text1"/>
                <w:sz w:val="28"/>
                <w:szCs w:val="28"/>
              </w:rPr>
              <w:t>报告日期：</w:t>
            </w:r>
          </w:p>
        </w:tc>
        <w:tc>
          <w:tcPr>
            <w:tcW w:w="5987" w:type="dxa"/>
            <w:vAlign w:val="center"/>
          </w:tcPr>
          <w:p w14:paraId="38D59247" w14:textId="29F8A1BC" w:rsidR="005F620F" w:rsidRPr="004012E3" w:rsidRDefault="005F620F" w:rsidP="0053014E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2798BBD7" w14:textId="77777777" w:rsidR="005F620F" w:rsidRPr="004012E3" w:rsidRDefault="005F620F" w:rsidP="0053014E">
      <w:pPr>
        <w:rPr>
          <w:color w:val="000000" w:themeColor="text1"/>
          <w:szCs w:val="21"/>
        </w:rPr>
      </w:pPr>
    </w:p>
    <w:p w14:paraId="296AE1C7" w14:textId="77777777" w:rsidR="005F620F" w:rsidRPr="004012E3" w:rsidRDefault="005F620F" w:rsidP="0053014E">
      <w:pPr>
        <w:rPr>
          <w:color w:val="000000" w:themeColor="text1"/>
          <w:szCs w:val="21"/>
        </w:rPr>
      </w:pPr>
    </w:p>
    <w:p w14:paraId="3F6E9553" w14:textId="29DADF74" w:rsidR="00D71104" w:rsidRPr="004012E3" w:rsidRDefault="00000000" w:rsidP="00D71104">
      <w:pPr>
        <w:rPr>
          <w:color w:val="000000" w:themeColor="text1"/>
          <w:sz w:val="28"/>
        </w:rPr>
      </w:pPr>
      <w:r w:rsidRPr="004012E3">
        <w:rPr>
          <w:rFonts w:hint="eastAsia"/>
          <w:color w:val="000000" w:themeColor="text1"/>
          <w:sz w:val="28"/>
        </w:rPr>
        <w:br w:type="page"/>
      </w:r>
    </w:p>
    <w:sdt>
      <w:sdtPr>
        <w:rPr>
          <w:rFonts w:ascii="Times New Roman" w:eastAsia="宋体" w:hAnsi="Times New Roman" w:cstheme="minorBidi"/>
          <w:color w:val="000000" w:themeColor="text1"/>
          <w:sz w:val="24"/>
          <w:szCs w:val="22"/>
          <w:lang w:val="zh-CN"/>
        </w:rPr>
        <w:id w:val="8331127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C534E2" w14:textId="3D22E45F" w:rsidR="004012E3" w:rsidRPr="004012E3" w:rsidRDefault="004012E3" w:rsidP="004012E3">
          <w:pPr>
            <w:pStyle w:val="TOC"/>
            <w:jc w:val="center"/>
            <w:rPr>
              <w:rFonts w:ascii="黑体" w:eastAsia="黑体" w:hAnsi="黑体" w:hint="eastAsia"/>
              <w:b/>
              <w:bCs/>
              <w:color w:val="000000" w:themeColor="text1"/>
              <w:lang w:val="zh-CN"/>
            </w:rPr>
          </w:pPr>
          <w:r w:rsidRPr="004012E3">
            <w:rPr>
              <w:rFonts w:ascii="黑体" w:eastAsia="黑体" w:hAnsi="黑体"/>
              <w:b/>
              <w:bCs/>
              <w:color w:val="000000" w:themeColor="text1"/>
              <w:lang w:val="zh-CN"/>
            </w:rPr>
            <w:t>目录</w:t>
          </w:r>
        </w:p>
        <w:p w14:paraId="07A3E21C" w14:textId="77777777" w:rsidR="004012E3" w:rsidRPr="004012E3" w:rsidRDefault="004012E3" w:rsidP="004012E3">
          <w:pPr>
            <w:rPr>
              <w:lang w:val="zh-CN"/>
            </w:rPr>
          </w:pPr>
        </w:p>
        <w:p w14:paraId="0E2EB9E0" w14:textId="6E772F72" w:rsidR="004012E3" w:rsidRDefault="004012E3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14:ligatures w14:val="standardContextual"/>
            </w:rPr>
          </w:pPr>
          <w:r w:rsidRPr="004012E3">
            <w:fldChar w:fldCharType="begin"/>
          </w:r>
          <w:r w:rsidRPr="004012E3">
            <w:instrText xml:space="preserve"> TOC \o "1-3" \h \z \u </w:instrText>
          </w:r>
          <w:r w:rsidRPr="004012E3">
            <w:fldChar w:fldCharType="separate"/>
          </w:r>
          <w:hyperlink w:anchor="_Toc217415340" w:history="1">
            <w:r w:rsidRPr="00113BF1">
              <w:rPr>
                <w:rStyle w:val="ac"/>
                <w:rFonts w:hint="eastAsia"/>
              </w:rPr>
              <w:t>1 项</w:t>
            </w:r>
            <w:r w:rsidRPr="004012E3">
              <w:rPr>
                <w:rStyle w:val="ac"/>
                <w:rFonts w:hint="eastAsia"/>
                <w:b/>
                <w:bCs/>
              </w:rPr>
              <w:t>目运行效果与</w:t>
            </w:r>
            <w:r w:rsidRPr="00113BF1">
              <w:rPr>
                <w:rStyle w:val="ac"/>
                <w:rFonts w:hint="eastAsia"/>
              </w:rPr>
              <w:t>深度分析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_Toc217415340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19D7043" w14:textId="347A3E1D" w:rsidR="004012E3" w:rsidRPr="004012E3" w:rsidRDefault="004012E3" w:rsidP="004012E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7415341" w:history="1">
            <w:r w:rsidRPr="004012E3">
              <w:rPr>
                <w:rStyle w:val="ac"/>
                <w:rFonts w:hint="eastAsia"/>
                <w:b w:val="0"/>
                <w:bCs w:val="0"/>
              </w:rPr>
              <w:t>1.1 数据预处理与特征工程</w:t>
            </w:r>
            <w:r w:rsidRPr="004012E3">
              <w:rPr>
                <w:rFonts w:hint="eastAsia"/>
                <w:webHidden/>
              </w:rPr>
              <w:tab/>
            </w:r>
            <w:r w:rsidRPr="004012E3">
              <w:rPr>
                <w:rFonts w:hint="eastAsia"/>
                <w:webHidden/>
              </w:rPr>
              <w:fldChar w:fldCharType="begin"/>
            </w:r>
            <w:r w:rsidRPr="004012E3">
              <w:rPr>
                <w:rFonts w:hint="eastAsia"/>
                <w:webHidden/>
              </w:rPr>
              <w:instrText xml:space="preserve"> </w:instrText>
            </w:r>
            <w:r w:rsidRPr="004012E3">
              <w:rPr>
                <w:webHidden/>
              </w:rPr>
              <w:instrText>PAGEREF _Toc217415341 \h</w:instrText>
            </w:r>
            <w:r w:rsidRPr="004012E3">
              <w:rPr>
                <w:rFonts w:hint="eastAsia"/>
                <w:webHidden/>
              </w:rPr>
              <w:instrText xml:space="preserve"> </w:instrText>
            </w:r>
            <w:r w:rsidRPr="004012E3">
              <w:rPr>
                <w:rFonts w:hint="eastAsia"/>
                <w:webHidden/>
              </w:rPr>
            </w:r>
            <w:r w:rsidRPr="004012E3">
              <w:rPr>
                <w:rFonts w:hint="eastAsia"/>
                <w:webHidden/>
              </w:rPr>
              <w:fldChar w:fldCharType="separate"/>
            </w:r>
            <w:r w:rsidRPr="004012E3">
              <w:rPr>
                <w:rFonts w:hint="eastAsia"/>
                <w:webHidden/>
              </w:rPr>
              <w:t>3</w:t>
            </w:r>
            <w:r w:rsidRPr="004012E3">
              <w:rPr>
                <w:rFonts w:hint="eastAsia"/>
                <w:webHidden/>
              </w:rPr>
              <w:fldChar w:fldCharType="end"/>
            </w:r>
          </w:hyperlink>
        </w:p>
        <w:p w14:paraId="7FE8826B" w14:textId="2FE3B673" w:rsidR="004012E3" w:rsidRPr="004012E3" w:rsidRDefault="004012E3" w:rsidP="004012E3">
          <w:pPr>
            <w:pStyle w:val="TOC3"/>
            <w:rPr>
              <w:rFonts w:cstheme="minorBidi" w:hint="eastAsia"/>
              <w:kern w:val="2"/>
              <w14:ligatures w14:val="standardContextual"/>
            </w:rPr>
          </w:pPr>
          <w:hyperlink w:anchor="_Toc217415342" w:history="1">
            <w:r w:rsidRPr="004012E3">
              <w:rPr>
                <w:rStyle w:val="ac"/>
                <w:rFonts w:hint="eastAsia"/>
              </w:rPr>
              <w:t>1.1.1运行效果描述：</w:t>
            </w:r>
            <w:r w:rsidRPr="004012E3">
              <w:rPr>
                <w:rFonts w:hint="eastAsia"/>
                <w:webHidden/>
              </w:rPr>
              <w:tab/>
            </w:r>
            <w:r w:rsidRPr="004012E3">
              <w:rPr>
                <w:rFonts w:hint="eastAsia"/>
                <w:webHidden/>
              </w:rPr>
              <w:fldChar w:fldCharType="begin"/>
            </w:r>
            <w:r w:rsidRPr="004012E3">
              <w:rPr>
                <w:rFonts w:hint="eastAsia"/>
                <w:webHidden/>
              </w:rPr>
              <w:instrText xml:space="preserve"> </w:instrText>
            </w:r>
            <w:r w:rsidRPr="004012E3">
              <w:rPr>
                <w:webHidden/>
              </w:rPr>
              <w:instrText>PAGEREF _Toc217415342 \h</w:instrText>
            </w:r>
            <w:r w:rsidRPr="004012E3">
              <w:rPr>
                <w:rFonts w:hint="eastAsia"/>
                <w:webHidden/>
              </w:rPr>
              <w:instrText xml:space="preserve"> </w:instrText>
            </w:r>
            <w:r w:rsidRPr="004012E3">
              <w:rPr>
                <w:rFonts w:hint="eastAsia"/>
                <w:webHidden/>
              </w:rPr>
            </w:r>
            <w:r w:rsidRPr="004012E3">
              <w:rPr>
                <w:rFonts w:hint="eastAsia"/>
                <w:webHidden/>
              </w:rPr>
              <w:fldChar w:fldCharType="separate"/>
            </w:r>
            <w:r w:rsidRPr="004012E3">
              <w:rPr>
                <w:webHidden/>
              </w:rPr>
              <w:t>3</w:t>
            </w:r>
            <w:r w:rsidRPr="004012E3">
              <w:rPr>
                <w:rFonts w:hint="eastAsia"/>
                <w:webHidden/>
              </w:rPr>
              <w:fldChar w:fldCharType="end"/>
            </w:r>
          </w:hyperlink>
        </w:p>
        <w:p w14:paraId="15E03909" w14:textId="6C2753C7" w:rsidR="004012E3" w:rsidRDefault="004012E3" w:rsidP="004012E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7415343" w:history="1">
            <w:r w:rsidRPr="00113BF1">
              <w:rPr>
                <w:rStyle w:val="ac"/>
                <w:rFonts w:asciiTheme="majorEastAsia" w:hAnsiTheme="majorEastAsia" w:hint="eastAsia"/>
              </w:rPr>
              <w:t>1.2 LSTM</w:t>
            </w:r>
            <w:r w:rsidRPr="00113BF1">
              <w:rPr>
                <w:rStyle w:val="ac"/>
                <w:rFonts w:asciiTheme="majorEastAsia" w:hAnsiTheme="majorEastAsia" w:hint="eastAsia"/>
              </w:rPr>
              <w:t>模型架构与参数设计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_Toc217415343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5F8D2FA" w14:textId="31697845" w:rsidR="004012E3" w:rsidRDefault="004012E3" w:rsidP="004012E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7415344" w:history="1">
            <w:r w:rsidRPr="00113BF1">
              <w:rPr>
                <w:rStyle w:val="ac"/>
                <w:rFonts w:hint="eastAsia"/>
              </w:rPr>
              <w:t>1.3 训练动态与损失函数分析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_Toc217415344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5C2B050" w14:textId="12857C17" w:rsidR="004012E3" w:rsidRDefault="004012E3" w:rsidP="004012E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7415345" w:history="1">
            <w:r w:rsidRPr="00113BF1">
              <w:rPr>
                <w:rStyle w:val="ac"/>
                <w:rFonts w:hint="eastAsia"/>
              </w:rPr>
              <w:t>1.4 预测结果与可视化评估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_Toc217415345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8F2D1B1" w14:textId="70FC68E2" w:rsidR="004012E3" w:rsidRDefault="004012E3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7415346" w:history="1">
            <w:r w:rsidRPr="00113BF1">
              <w:rPr>
                <w:rStyle w:val="ac"/>
                <w:rFonts w:hint="eastAsia"/>
              </w:rPr>
              <w:t>2  遇到的问题与详细解决方案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_Toc217415346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6634AF7" w14:textId="17286EBD" w:rsidR="004012E3" w:rsidRDefault="004012E3" w:rsidP="004012E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7415347" w:history="1">
            <w:r w:rsidRPr="00113BF1">
              <w:rPr>
                <w:rStyle w:val="ac"/>
                <w:rFonts w:hint="eastAsia"/>
              </w:rPr>
              <w:t>2.1 问题一：反归一化时的维度不匹配陷阱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_Toc217415347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A3FD380" w14:textId="2ACBB123" w:rsidR="004012E3" w:rsidRDefault="004012E3" w:rsidP="004012E3">
          <w:pPr>
            <w:pStyle w:val="TOC3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217415348" w:history="1">
            <w:r w:rsidRPr="00113BF1">
              <w:rPr>
                <w:rStyle w:val="ac"/>
                <w:rFonts w:ascii="黑体" w:eastAsia="黑体" w:hAnsi="黑体" w:hint="eastAsia"/>
              </w:rPr>
              <w:t>2.1.1问题描述：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_Toc217415348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DA1B362" w14:textId="28D1C1ED" w:rsidR="004012E3" w:rsidRDefault="004012E3" w:rsidP="004012E3">
          <w:pPr>
            <w:pStyle w:val="TOC3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217415349" w:history="1">
            <w:r w:rsidRPr="00113BF1">
              <w:rPr>
                <w:rStyle w:val="ac"/>
                <w:rFonts w:ascii="黑体" w:eastAsia="黑体" w:hAnsi="黑体" w:hint="eastAsia"/>
              </w:rPr>
              <w:t>2.1.2原因分析：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_Toc217415349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F6BA74C" w14:textId="0EB5D245" w:rsidR="004012E3" w:rsidRDefault="004012E3" w:rsidP="004012E3">
          <w:pPr>
            <w:pStyle w:val="TOC3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217415350" w:history="1">
            <w:r w:rsidRPr="00113BF1">
              <w:rPr>
                <w:rStyle w:val="ac"/>
                <w:rFonts w:ascii="黑体" w:eastAsia="黑体" w:hAnsi="黑体" w:hint="eastAsia"/>
              </w:rPr>
              <w:t>2.1.3解决办法：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_Toc217415350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FFDC946" w14:textId="57436D96" w:rsidR="004012E3" w:rsidRDefault="004012E3" w:rsidP="004012E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7415351" w:history="1">
            <w:r w:rsidRPr="00113BF1">
              <w:rPr>
                <w:rStyle w:val="ac"/>
                <w:rFonts w:hint="eastAsia"/>
              </w:rPr>
              <w:t>2.2 问题二：时间序列的数据泄露（Data Leakage）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_Toc217415351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61F8B40" w14:textId="554096FF" w:rsidR="004012E3" w:rsidRDefault="004012E3" w:rsidP="004012E3">
          <w:pPr>
            <w:pStyle w:val="TOC3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217415352" w:history="1">
            <w:r w:rsidRPr="00113BF1">
              <w:rPr>
                <w:rStyle w:val="ac"/>
                <w:rFonts w:ascii="黑体" w:eastAsia="黑体" w:hAnsi="黑体" w:hint="eastAsia"/>
              </w:rPr>
              <w:t>2.2.1问题描述：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_Toc217415352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32DE3CD" w14:textId="1ADE6038" w:rsidR="004012E3" w:rsidRDefault="004012E3" w:rsidP="004012E3">
          <w:pPr>
            <w:pStyle w:val="TOC3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217415353" w:history="1">
            <w:r w:rsidRPr="00113BF1">
              <w:rPr>
                <w:rStyle w:val="ac"/>
                <w:rFonts w:ascii="黑体" w:eastAsia="黑体" w:hAnsi="黑体" w:hint="eastAsia"/>
              </w:rPr>
              <w:t>2.2.2理论危害：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_Toc217415353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289093C" w14:textId="780C8CB8" w:rsidR="004012E3" w:rsidRDefault="004012E3" w:rsidP="004012E3">
          <w:pPr>
            <w:pStyle w:val="TOC3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217415354" w:history="1">
            <w:r w:rsidRPr="00113BF1">
              <w:rPr>
                <w:rStyle w:val="ac"/>
                <w:rFonts w:ascii="黑体" w:eastAsia="黑体" w:hAnsi="黑体" w:hint="eastAsia"/>
              </w:rPr>
              <w:t>2.2.3解决办法：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_Toc217415354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E3433DC" w14:textId="7492569C" w:rsidR="004012E3" w:rsidRDefault="004012E3" w:rsidP="004012E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7415355" w:history="1">
            <w:r w:rsidRPr="00113BF1">
              <w:rPr>
                <w:rStyle w:val="ac"/>
                <w:rFonts w:hint="eastAsia"/>
              </w:rPr>
              <w:t>2.3 问题三：梯度计算与内存管理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_Toc217415355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3B682CB" w14:textId="142355ED" w:rsidR="004012E3" w:rsidRDefault="004012E3" w:rsidP="004012E3">
          <w:pPr>
            <w:pStyle w:val="TOC3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217415356" w:history="1">
            <w:r w:rsidRPr="00113BF1">
              <w:rPr>
                <w:rStyle w:val="ac"/>
                <w:rFonts w:ascii="黑体" w:eastAsia="黑体" w:hAnsi="黑体" w:hint="eastAsia"/>
              </w:rPr>
              <w:t>2.3.1问题描述：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_Toc217415356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BC499F5" w14:textId="75D39F9D" w:rsidR="004012E3" w:rsidRDefault="004012E3" w:rsidP="004012E3">
          <w:pPr>
            <w:pStyle w:val="TOC3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217415357" w:history="1">
            <w:r w:rsidRPr="00113BF1">
              <w:rPr>
                <w:rStyle w:val="ac"/>
                <w:rFonts w:ascii="黑体" w:eastAsia="黑体" w:hAnsi="黑体" w:hint="eastAsia"/>
              </w:rPr>
              <w:t>2.3.2解决办法：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_Toc217415357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05341A4" w14:textId="40FBD9D8" w:rsidR="004012E3" w:rsidRDefault="004012E3" w:rsidP="004012E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7415358" w:history="1">
            <w:r w:rsidRPr="00113BF1">
              <w:rPr>
                <w:rStyle w:val="ac"/>
                <w:rFonts w:hint="eastAsia"/>
              </w:rPr>
              <w:t>2.4 问题四：LSTM 隐藏层状态的重置逻辑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_Toc217415358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50A1150" w14:textId="0E29F178" w:rsidR="004012E3" w:rsidRDefault="004012E3" w:rsidP="004012E3">
          <w:pPr>
            <w:pStyle w:val="TOC3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217415359" w:history="1">
            <w:r w:rsidRPr="00113BF1">
              <w:rPr>
                <w:rStyle w:val="ac"/>
                <w:rFonts w:ascii="黑体" w:eastAsia="黑体" w:hAnsi="黑体" w:hint="eastAsia"/>
              </w:rPr>
              <w:t>2.4.1问题描述：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_Toc217415359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E46F0B9" w14:textId="66BFBF15" w:rsidR="004012E3" w:rsidRDefault="004012E3" w:rsidP="004012E3">
          <w:pPr>
            <w:pStyle w:val="TOC3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217415360" w:history="1">
            <w:r w:rsidRPr="00113BF1">
              <w:rPr>
                <w:rStyle w:val="ac"/>
                <w:rFonts w:ascii="黑体" w:eastAsia="黑体" w:hAnsi="黑体" w:hint="eastAsia"/>
              </w:rPr>
              <w:t>2.4.2解决办法：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_Toc217415360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28DA7B2" w14:textId="0F525082" w:rsidR="004012E3" w:rsidRDefault="004012E3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7415361" w:history="1">
            <w:r w:rsidRPr="00113BF1">
              <w:rPr>
                <w:rStyle w:val="ac"/>
                <w:rFonts w:hint="eastAsia"/>
              </w:rPr>
              <w:t>3 总结与展望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_Toc217415361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F67443C" w14:textId="39D60BA2" w:rsidR="004012E3" w:rsidRDefault="004012E3" w:rsidP="004012E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7415362" w:history="1">
            <w:r w:rsidRPr="00113BF1">
              <w:rPr>
                <w:rStyle w:val="ac"/>
                <w:rFonts w:hint="eastAsia"/>
              </w:rPr>
              <w:t>3.1 实验核心收获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_Toc217415362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7B19347" w14:textId="1B8F3DA2" w:rsidR="004012E3" w:rsidRDefault="004012E3" w:rsidP="004012E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7415363" w:history="1">
            <w:r w:rsidRPr="00113BF1">
              <w:rPr>
                <w:rStyle w:val="ac"/>
                <w:rFonts w:hint="eastAsia"/>
              </w:rPr>
              <w:t>3.2 对金融时间序列预测的深度思考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_Toc217415363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26BF0B1" w14:textId="5F9C2BB7" w:rsidR="004012E3" w:rsidRDefault="004012E3" w:rsidP="004012E3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7415364" w:history="1">
            <w:r w:rsidRPr="00113BF1">
              <w:rPr>
                <w:rStyle w:val="ac"/>
                <w:rFonts w:hint="eastAsia"/>
              </w:rPr>
              <w:t>3.3 未来改进建议与展望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_Toc217415364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1FDB7B4" w14:textId="66D43CF1" w:rsidR="004012E3" w:rsidRDefault="004012E3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7415365" w:history="1">
            <w:r w:rsidRPr="00113BF1">
              <w:rPr>
                <w:rStyle w:val="ac"/>
                <w:rFonts w:hint="eastAsia"/>
              </w:rPr>
              <w:t>4  参考文献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_Toc217415365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78AB858" w14:textId="6D7D428A" w:rsidR="004012E3" w:rsidRPr="004012E3" w:rsidRDefault="004012E3">
          <w:pPr>
            <w:rPr>
              <w:color w:val="000000" w:themeColor="text1"/>
            </w:rPr>
          </w:pPr>
          <w:r w:rsidRPr="004012E3">
            <w:rPr>
              <w:b/>
              <w:bCs/>
              <w:color w:val="000000" w:themeColor="text1"/>
              <w:lang w:val="zh-CN"/>
            </w:rPr>
            <w:fldChar w:fldCharType="end"/>
          </w:r>
        </w:p>
      </w:sdtContent>
    </w:sdt>
    <w:p w14:paraId="573B8F1B" w14:textId="77777777" w:rsidR="00D71104" w:rsidRPr="004012E3" w:rsidRDefault="00D71104" w:rsidP="004012E3">
      <w:pPr>
        <w:pStyle w:val="1"/>
        <w:rPr>
          <w:rFonts w:ascii="黑体" w:eastAsia="黑体" w:hAnsi="黑体" w:hint="eastAsia"/>
          <w:color w:val="000000" w:themeColor="text1"/>
          <w:sz w:val="28"/>
          <w:szCs w:val="28"/>
        </w:rPr>
      </w:pPr>
    </w:p>
    <w:p w14:paraId="260EAEB2" w14:textId="1C50B0D1" w:rsidR="004012E3" w:rsidRPr="004012E3" w:rsidRDefault="00E2769A" w:rsidP="004012E3">
      <w:pPr>
        <w:pStyle w:val="1"/>
        <w:jc w:val="center"/>
        <w:rPr>
          <w:rFonts w:ascii="黑体" w:eastAsia="黑体" w:hAnsi="黑体" w:hint="eastAsia"/>
          <w:b w:val="0"/>
          <w:bCs w:val="0"/>
          <w:color w:val="000000" w:themeColor="text1"/>
          <w:sz w:val="32"/>
          <w:szCs w:val="32"/>
        </w:rPr>
      </w:pPr>
      <w:bookmarkStart w:id="0" w:name="_Toc217415340"/>
      <w:r w:rsidRPr="004012E3">
        <w:rPr>
          <w:rFonts w:ascii="黑体" w:eastAsia="黑体" w:hAnsi="黑体" w:hint="eastAsia"/>
          <w:color w:val="000000" w:themeColor="text1"/>
          <w:sz w:val="32"/>
          <w:szCs w:val="32"/>
        </w:rPr>
        <w:t xml:space="preserve">1 </w:t>
      </w:r>
      <w:r w:rsidR="00D43ADC" w:rsidRPr="004012E3">
        <w:rPr>
          <w:rFonts w:ascii="黑体" w:eastAsia="黑体" w:hAnsi="黑体"/>
          <w:color w:val="000000" w:themeColor="text1"/>
          <w:sz w:val="32"/>
          <w:szCs w:val="32"/>
        </w:rPr>
        <w:t>项目运行效果与深度分析</w:t>
      </w:r>
      <w:bookmarkEnd w:id="0"/>
    </w:p>
    <w:p w14:paraId="5A2DA9F9" w14:textId="77777777" w:rsidR="008903FD" w:rsidRPr="004012E3" w:rsidRDefault="008903FD" w:rsidP="00695FB7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518699DA" w14:textId="77777777" w:rsidR="00D43ADC" w:rsidRPr="004012E3" w:rsidRDefault="00D43ADC" w:rsidP="004012E3">
      <w:pPr>
        <w:pStyle w:val="2"/>
        <w:rPr>
          <w:b w:val="0"/>
          <w:bCs w:val="0"/>
          <w:color w:val="000000" w:themeColor="text1"/>
          <w:sz w:val="30"/>
          <w:szCs w:val="30"/>
        </w:rPr>
      </w:pPr>
      <w:bookmarkStart w:id="1" w:name="_Toc217415341"/>
      <w:r w:rsidRPr="004012E3">
        <w:rPr>
          <w:color w:val="000000" w:themeColor="text1"/>
          <w:sz w:val="30"/>
          <w:szCs w:val="30"/>
        </w:rPr>
        <w:t xml:space="preserve">1.1 </w:t>
      </w:r>
      <w:r w:rsidRPr="004012E3">
        <w:rPr>
          <w:color w:val="000000" w:themeColor="text1"/>
          <w:sz w:val="30"/>
          <w:szCs w:val="30"/>
        </w:rPr>
        <w:t>数据预处理与特征工程</w:t>
      </w:r>
      <w:bookmarkEnd w:id="1"/>
    </w:p>
    <w:p w14:paraId="33C90E6C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数据是深度学习的基石。在金融数据中，不同特征往往具有完全不同的物理含义和数量级。例如，</w:t>
      </w:r>
      <w:r w:rsidRPr="004012E3">
        <w:rPr>
          <w:color w:val="000000" w:themeColor="text1"/>
        </w:rPr>
        <w:t>“</w:t>
      </w:r>
      <w:r w:rsidRPr="004012E3">
        <w:rPr>
          <w:color w:val="000000" w:themeColor="text1"/>
        </w:rPr>
        <w:t>成交量（</w:t>
      </w:r>
      <w:r w:rsidRPr="004012E3">
        <w:rPr>
          <w:color w:val="000000" w:themeColor="text1"/>
        </w:rPr>
        <w:t>Volume</w:t>
      </w:r>
      <w:r w:rsidRPr="004012E3">
        <w:rPr>
          <w:color w:val="000000" w:themeColor="text1"/>
        </w:rPr>
        <w:t>）</w:t>
      </w:r>
      <w:r w:rsidRPr="004012E3">
        <w:rPr>
          <w:color w:val="000000" w:themeColor="text1"/>
        </w:rPr>
        <w:t>”</w:t>
      </w:r>
      <w:r w:rsidRPr="004012E3">
        <w:rPr>
          <w:color w:val="000000" w:themeColor="text1"/>
        </w:rPr>
        <w:t>通常在百万级别，而</w:t>
      </w:r>
      <w:r w:rsidRPr="004012E3">
        <w:rPr>
          <w:color w:val="000000" w:themeColor="text1"/>
        </w:rPr>
        <w:t>“</w:t>
      </w:r>
      <w:r w:rsidRPr="004012E3">
        <w:rPr>
          <w:color w:val="000000" w:themeColor="text1"/>
        </w:rPr>
        <w:t>涨跌幅（</w:t>
      </w:r>
      <w:r w:rsidRPr="004012E3">
        <w:rPr>
          <w:color w:val="000000" w:themeColor="text1"/>
        </w:rPr>
        <w:t>Change</w:t>
      </w:r>
      <w:r w:rsidRPr="004012E3">
        <w:rPr>
          <w:color w:val="000000" w:themeColor="text1"/>
        </w:rPr>
        <w:t>）</w:t>
      </w:r>
      <w:r w:rsidRPr="004012E3">
        <w:rPr>
          <w:color w:val="000000" w:themeColor="text1"/>
        </w:rPr>
        <w:t>”</w:t>
      </w:r>
      <w:r w:rsidRPr="004012E3">
        <w:rPr>
          <w:color w:val="000000" w:themeColor="text1"/>
        </w:rPr>
        <w:t>通常在小数级别。若直接将原始数据输入神经网络，会导致损失函数的等高线呈椭圆形，梯度下降路线呈</w:t>
      </w:r>
      <w:r w:rsidRPr="004012E3">
        <w:rPr>
          <w:color w:val="000000" w:themeColor="text1"/>
        </w:rPr>
        <w:t>“</w:t>
      </w:r>
      <w:r w:rsidRPr="004012E3">
        <w:rPr>
          <w:color w:val="000000" w:themeColor="text1"/>
        </w:rPr>
        <w:t>之</w:t>
      </w:r>
      <w:r w:rsidRPr="004012E3">
        <w:rPr>
          <w:color w:val="000000" w:themeColor="text1"/>
        </w:rPr>
        <w:t>”</w:t>
      </w:r>
      <w:r w:rsidRPr="004012E3">
        <w:rPr>
          <w:color w:val="000000" w:themeColor="text1"/>
        </w:rPr>
        <w:t>字形震荡，极大地降低收敛速度甚至导致模型无法收敛。</w:t>
      </w:r>
    </w:p>
    <w:p w14:paraId="2BA2E5E2" w14:textId="77777777" w:rsidR="00C20D45" w:rsidRPr="004012E3" w:rsidRDefault="00D43ADC" w:rsidP="004012E3">
      <w:pPr>
        <w:pStyle w:val="3"/>
        <w:rPr>
          <w:color w:val="000000" w:themeColor="text1"/>
        </w:rPr>
      </w:pPr>
      <w:bookmarkStart w:id="2" w:name="_Toc217415342"/>
      <w:r w:rsidRPr="004012E3">
        <w:rPr>
          <w:rFonts w:hint="eastAsia"/>
          <w:color w:val="000000" w:themeColor="text1"/>
          <w:sz w:val="28"/>
          <w:szCs w:val="28"/>
        </w:rPr>
        <w:t>1.1.1</w:t>
      </w:r>
      <w:r w:rsidRPr="004012E3">
        <w:rPr>
          <w:color w:val="000000" w:themeColor="text1"/>
          <w:sz w:val="28"/>
          <w:szCs w:val="28"/>
        </w:rPr>
        <w:t>运行效果描述：</w:t>
      </w:r>
      <w:bookmarkEnd w:id="2"/>
    </w:p>
    <w:p w14:paraId="433B10FD" w14:textId="390FBBC2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实验首先加载了</w:t>
      </w:r>
      <w:r w:rsidRPr="004012E3">
        <w:rPr>
          <w:rFonts w:cs="Times New Roman"/>
          <w:color w:val="000000" w:themeColor="text1"/>
        </w:rPr>
        <w:t xml:space="preserve"> stock_dataset.csv </w:t>
      </w:r>
      <w:r w:rsidRPr="004012E3">
        <w:rPr>
          <w:color w:val="000000" w:themeColor="text1"/>
        </w:rPr>
        <w:t>文件，包含了</w:t>
      </w:r>
      <w:r w:rsidRPr="004012E3">
        <w:rPr>
          <w:color w:val="000000" w:themeColor="text1"/>
        </w:rPr>
        <w:t xml:space="preserve"> </w:t>
      </w:r>
      <w:r w:rsidRPr="004012E3">
        <w:rPr>
          <w:rFonts w:cs="Times New Roman"/>
          <w:color w:val="000000" w:themeColor="text1"/>
        </w:rPr>
        <w:t xml:space="preserve">Open, Close, Low, High, Volume, Money, Change </w:t>
      </w:r>
      <w:r w:rsidRPr="004012E3">
        <w:rPr>
          <w:color w:val="000000" w:themeColor="text1"/>
        </w:rPr>
        <w:t>等</w:t>
      </w:r>
      <w:r w:rsidRPr="004012E3">
        <w:rPr>
          <w:color w:val="000000" w:themeColor="text1"/>
        </w:rPr>
        <w:t>7</w:t>
      </w:r>
      <w:r w:rsidRPr="004012E3">
        <w:rPr>
          <w:color w:val="000000" w:themeColor="text1"/>
        </w:rPr>
        <w:t>个关键维度的特征。</w:t>
      </w:r>
    </w:p>
    <w:p w14:paraId="4C0785E3" w14:textId="3FE85DCB" w:rsidR="00D43ADC" w:rsidRPr="004012E3" w:rsidRDefault="00D43ADC" w:rsidP="00695FB7">
      <w:pPr>
        <w:pStyle w:val="ab"/>
        <w:numPr>
          <w:ilvl w:val="0"/>
          <w:numId w:val="12"/>
        </w:num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列名标准化</w:t>
      </w:r>
      <w:r w:rsidRPr="004012E3">
        <w:rPr>
          <w:color w:val="000000" w:themeColor="text1"/>
        </w:rPr>
        <w:t>：将所有列名转换为小写，便于后续代码索引，增强了代码的鲁棒性。</w:t>
      </w:r>
    </w:p>
    <w:p w14:paraId="57A83659" w14:textId="77777777" w:rsidR="00D43ADC" w:rsidRPr="004012E3" w:rsidRDefault="00D43ADC" w:rsidP="00695FB7">
      <w:pPr>
        <w:pStyle w:val="ab"/>
        <w:numPr>
          <w:ilvl w:val="0"/>
          <w:numId w:val="12"/>
        </w:num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缺失值处理</w:t>
      </w:r>
      <w:r w:rsidRPr="004012E3">
        <w:rPr>
          <w:color w:val="000000" w:themeColor="text1"/>
        </w:rPr>
        <w:t>：通过</w:t>
      </w:r>
      <w:r w:rsidRPr="004012E3">
        <w:rPr>
          <w:rFonts w:cs="Times New Roman"/>
          <w:color w:val="000000" w:themeColor="text1"/>
        </w:rPr>
        <w:t xml:space="preserve"> </w:t>
      </w:r>
      <w:proofErr w:type="spellStart"/>
      <w:r w:rsidRPr="004012E3">
        <w:rPr>
          <w:rFonts w:cs="Times New Roman"/>
          <w:color w:val="000000" w:themeColor="text1"/>
        </w:rPr>
        <w:t>df.isnull</w:t>
      </w:r>
      <w:proofErr w:type="spellEnd"/>
      <w:r w:rsidRPr="004012E3">
        <w:rPr>
          <w:rFonts w:cs="Times New Roman"/>
          <w:color w:val="000000" w:themeColor="text1"/>
        </w:rPr>
        <w:t>().sum()</w:t>
      </w:r>
      <w:r w:rsidRPr="004012E3">
        <w:rPr>
          <w:color w:val="000000" w:themeColor="text1"/>
        </w:rPr>
        <w:t xml:space="preserve"> </w:t>
      </w:r>
      <w:r w:rsidRPr="004012E3">
        <w:rPr>
          <w:color w:val="000000" w:themeColor="text1"/>
        </w:rPr>
        <w:t>检测发现原始数据中存在少量空值行，采用</w:t>
      </w:r>
      <w:r w:rsidRPr="004012E3">
        <w:rPr>
          <w:color w:val="000000" w:themeColor="text1"/>
        </w:rPr>
        <w:t xml:space="preserve"> </w:t>
      </w:r>
      <w:proofErr w:type="spellStart"/>
      <w:r w:rsidRPr="004012E3">
        <w:rPr>
          <w:rFonts w:cs="Times New Roman"/>
          <w:color w:val="000000" w:themeColor="text1"/>
        </w:rPr>
        <w:t>dropna</w:t>
      </w:r>
      <w:proofErr w:type="spellEnd"/>
      <w:r w:rsidRPr="004012E3">
        <w:rPr>
          <w:rFonts w:cs="Times New Roman"/>
          <w:color w:val="000000" w:themeColor="text1"/>
        </w:rPr>
        <w:t xml:space="preserve">() </w:t>
      </w:r>
      <w:r w:rsidRPr="004012E3">
        <w:rPr>
          <w:color w:val="000000" w:themeColor="text1"/>
        </w:rPr>
        <w:t>策略直接剔除，保证了输入张量的完整性。</w:t>
      </w:r>
    </w:p>
    <w:p w14:paraId="2B7D43EF" w14:textId="6A731328" w:rsidR="00D43ADC" w:rsidRPr="004012E3" w:rsidRDefault="00D43ADC" w:rsidP="0053014E">
      <w:pPr>
        <w:pStyle w:val="ab"/>
        <w:numPr>
          <w:ilvl w:val="0"/>
          <w:numId w:val="12"/>
        </w:num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归一化处理</w:t>
      </w:r>
      <w:r w:rsidRPr="004012E3">
        <w:rPr>
          <w:color w:val="000000" w:themeColor="text1"/>
        </w:rPr>
        <w:t>：使用</w:t>
      </w:r>
      <w:r w:rsidRPr="004012E3">
        <w:rPr>
          <w:color w:val="000000" w:themeColor="text1"/>
        </w:rPr>
        <w:t xml:space="preserve"> </w:t>
      </w:r>
      <w:proofErr w:type="spellStart"/>
      <w:r w:rsidRPr="004012E3">
        <w:rPr>
          <w:rFonts w:cs="Times New Roman"/>
          <w:color w:val="000000" w:themeColor="text1"/>
        </w:rPr>
        <w:t>MinMaxScaler</w:t>
      </w:r>
      <w:proofErr w:type="spellEnd"/>
      <w:r w:rsidRPr="004012E3">
        <w:rPr>
          <w:color w:val="000000" w:themeColor="text1"/>
        </w:rPr>
        <w:t xml:space="preserve"> </w:t>
      </w:r>
      <w:r w:rsidRPr="004012E3">
        <w:rPr>
          <w:color w:val="000000" w:themeColor="text1"/>
        </w:rPr>
        <w:t>将数据映射到</w:t>
      </w:r>
      <w:r w:rsidRPr="004012E3">
        <w:rPr>
          <w:color w:val="000000" w:themeColor="text1"/>
        </w:rPr>
        <w:t xml:space="preserve">  </w:t>
      </w:r>
      <m:oMath>
        <m:r>
          <w:rPr>
            <w:rFonts w:ascii="Cambria Math" w:hAnsi="Cambria Math"/>
            <w:color w:val="000000" w:themeColor="text1"/>
          </w:rPr>
          <m:t>[0,1]</m:t>
        </m:r>
      </m:oMath>
      <w:r w:rsidRPr="004012E3">
        <w:rPr>
          <w:color w:val="000000" w:themeColor="text1"/>
        </w:rPr>
        <w:t>区间。公式如下：</w:t>
      </w:r>
      <w:r w:rsidRPr="004012E3">
        <w:rPr>
          <w:color w:val="000000" w:themeColor="text1"/>
        </w:rPr>
        <w:br/>
      </w:r>
    </w:p>
    <w:p w14:paraId="474C64A8" w14:textId="77777777" w:rsidR="0053014E" w:rsidRPr="004012E3" w:rsidRDefault="0053014E" w:rsidP="0053014E">
      <w:pPr>
        <w:rPr>
          <w:i/>
          <w:iCs/>
          <w:color w:val="000000" w:themeColor="text1"/>
        </w:rPr>
      </w:pPr>
      <w:r w:rsidRPr="004012E3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7D64D4D2" wp14:editId="1FE0E577">
            <wp:simplePos x="0" y="0"/>
            <wp:positionH relativeFrom="page">
              <wp:posOffset>4057650</wp:posOffset>
            </wp:positionH>
            <wp:positionV relativeFrom="paragraph">
              <wp:posOffset>425450</wp:posOffset>
            </wp:positionV>
            <wp:extent cx="3028950" cy="2032000"/>
            <wp:effectExtent l="0" t="0" r="0" b="6350"/>
            <wp:wrapSquare wrapText="bothSides"/>
            <wp:docPr id="153027873" name="图片 1" descr="电脑萤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7873" name="图片 1" descr="电脑萤幕截图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12E3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2BE07C01" wp14:editId="4AA7BBEA">
            <wp:simplePos x="0" y="0"/>
            <wp:positionH relativeFrom="column">
              <wp:posOffset>-254000</wp:posOffset>
            </wp:positionH>
            <wp:positionV relativeFrom="paragraph">
              <wp:posOffset>412750</wp:posOffset>
            </wp:positionV>
            <wp:extent cx="3302635" cy="2051050"/>
            <wp:effectExtent l="0" t="0" r="0" b="6350"/>
            <wp:wrapSquare wrapText="bothSides"/>
            <wp:docPr id="1945590299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90299" name="图片 1" descr="电脑屏幕截图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norm</m:t>
            </m:r>
          </m:sub>
        </m:sSub>
        <m:r>
          <w:rPr>
            <w:rFonts w:ascii="Cambria Math" w:hAnsi="Cambria Math"/>
            <w:color w:val="000000" w:themeColor="text1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X-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min</m:t>
                </m:r>
              </m:sub>
            </m:sSub>
          </m:num>
          <m:den>
            <m:r>
              <w:rPr>
                <w:rFonts w:ascii="Cambria Math" w:hAnsi="Cambria Math" w:hint="eastAsia"/>
                <w:color w:val="000000" w:themeColor="text1"/>
                <w:sz w:val="18"/>
                <w:szCs w:val="18"/>
              </w:rPr>
              <m:t>v</m:t>
            </m:r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min</m:t>
                </m:r>
              </m:sub>
            </m:sSub>
          </m:den>
        </m:f>
      </m:oMath>
      <w:r w:rsidR="00D43ADC" w:rsidRPr="004012E3">
        <w:rPr>
          <w:color w:val="000000" w:themeColor="text1"/>
        </w:rPr>
        <w:br/>
      </w:r>
    </w:p>
    <w:p w14:paraId="2CB776F2" w14:textId="7543DB99" w:rsidR="00D43ADC" w:rsidRPr="004012E3" w:rsidRDefault="00D43ADC" w:rsidP="0053014E">
      <w:pPr>
        <w:rPr>
          <w:color w:val="000000" w:themeColor="text1"/>
          <w:sz w:val="18"/>
          <w:szCs w:val="18"/>
        </w:rPr>
      </w:pPr>
      <w:r w:rsidRPr="004012E3">
        <w:rPr>
          <w:i/>
          <w:iCs/>
          <w:color w:val="000000" w:themeColor="text1"/>
        </w:rPr>
        <w:lastRenderedPageBreak/>
        <w:t>分析</w:t>
      </w:r>
      <w:r w:rsidRPr="004012E3">
        <w:rPr>
          <w:color w:val="000000" w:themeColor="text1"/>
        </w:rPr>
        <w:t>：从截图中可以看到，归一化后的数据消除了量纲差异，这对于基于梯度的优化算法（如</w:t>
      </w:r>
      <w:r w:rsidRPr="004012E3">
        <w:rPr>
          <w:color w:val="000000" w:themeColor="text1"/>
        </w:rPr>
        <w:t>Adam</w:t>
      </w:r>
      <w:r w:rsidRPr="004012E3">
        <w:rPr>
          <w:color w:val="000000" w:themeColor="text1"/>
        </w:rPr>
        <w:t>）至关重要。</w:t>
      </w:r>
    </w:p>
    <w:p w14:paraId="22BA4438" w14:textId="77777777" w:rsidR="004012E3" w:rsidRPr="004012E3" w:rsidRDefault="004012E3" w:rsidP="004012E3">
      <w:pPr>
        <w:rPr>
          <w:color w:val="000000" w:themeColor="text1"/>
        </w:rPr>
      </w:pPr>
    </w:p>
    <w:p w14:paraId="7140A2BB" w14:textId="298DE028" w:rsidR="00D43ADC" w:rsidRPr="004012E3" w:rsidRDefault="00D43ADC" w:rsidP="004012E3">
      <w:pPr>
        <w:pStyle w:val="2"/>
        <w:rPr>
          <w:rFonts w:ascii="黑体" w:eastAsia="黑体" w:hAnsi="黑体" w:hint="eastAsia"/>
          <w:b w:val="0"/>
          <w:bCs w:val="0"/>
          <w:color w:val="000000" w:themeColor="text1"/>
          <w:sz w:val="30"/>
          <w:szCs w:val="30"/>
        </w:rPr>
      </w:pPr>
      <w:bookmarkStart w:id="3" w:name="_Toc217415343"/>
      <w:r w:rsidRPr="004012E3">
        <w:rPr>
          <w:rFonts w:ascii="黑体" w:eastAsia="黑体" w:hAnsi="黑体"/>
          <w:color w:val="000000" w:themeColor="text1"/>
          <w:sz w:val="30"/>
          <w:szCs w:val="30"/>
        </w:rPr>
        <w:t>1.2 LSTM模型架构与参数设计</w:t>
      </w:r>
      <w:bookmarkEnd w:id="3"/>
    </w:p>
    <w:p w14:paraId="57AFDFC3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实验采用了一个经典的</w:t>
      </w:r>
      <w:r w:rsidRPr="004012E3">
        <w:rPr>
          <w:color w:val="000000" w:themeColor="text1"/>
        </w:rPr>
        <w:t>“</w:t>
      </w:r>
      <w:r w:rsidRPr="004012E3">
        <w:rPr>
          <w:color w:val="000000" w:themeColor="text1"/>
        </w:rPr>
        <w:t>多层</w:t>
      </w:r>
      <w:r w:rsidRPr="004012E3">
        <w:rPr>
          <w:color w:val="000000" w:themeColor="text1"/>
        </w:rPr>
        <w:t xml:space="preserve">LSTM + </w:t>
      </w:r>
      <w:r w:rsidRPr="004012E3">
        <w:rPr>
          <w:color w:val="000000" w:themeColor="text1"/>
        </w:rPr>
        <w:t>全连接回归层</w:t>
      </w:r>
      <w:r w:rsidRPr="004012E3">
        <w:rPr>
          <w:color w:val="000000" w:themeColor="text1"/>
        </w:rPr>
        <w:t>”</w:t>
      </w:r>
      <w:r w:rsidRPr="004012E3">
        <w:rPr>
          <w:color w:val="000000" w:themeColor="text1"/>
        </w:rPr>
        <w:t>的架构。相比于普通的</w:t>
      </w:r>
      <w:r w:rsidRPr="004012E3">
        <w:rPr>
          <w:color w:val="000000" w:themeColor="text1"/>
        </w:rPr>
        <w:t>RNN</w:t>
      </w:r>
      <w:r w:rsidRPr="004012E3">
        <w:rPr>
          <w:color w:val="000000" w:themeColor="text1"/>
        </w:rPr>
        <w:t>，</w:t>
      </w:r>
      <w:r w:rsidRPr="004012E3">
        <w:rPr>
          <w:color w:val="000000" w:themeColor="text1"/>
        </w:rPr>
        <w:t>LSTM</w:t>
      </w:r>
      <w:r w:rsidRPr="004012E3">
        <w:rPr>
          <w:color w:val="000000" w:themeColor="text1"/>
        </w:rPr>
        <w:t>引入了三个门控单元（遗忘门、输入门、输出门）和一个细胞状态（</w:t>
      </w:r>
      <w:r w:rsidRPr="004012E3">
        <w:rPr>
          <w:color w:val="000000" w:themeColor="text1"/>
        </w:rPr>
        <w:t>Cell State</w:t>
      </w:r>
      <w:r w:rsidRPr="004012E3">
        <w:rPr>
          <w:color w:val="000000" w:themeColor="text1"/>
        </w:rPr>
        <w:t>），有效地解决了长序列训练中的梯度消失（</w:t>
      </w:r>
      <w:r w:rsidRPr="004012E3">
        <w:rPr>
          <w:color w:val="000000" w:themeColor="text1"/>
        </w:rPr>
        <w:t>Gradient Vanishing</w:t>
      </w:r>
      <w:r w:rsidRPr="004012E3">
        <w:rPr>
          <w:color w:val="000000" w:themeColor="text1"/>
        </w:rPr>
        <w:t>）问题。</w:t>
      </w:r>
    </w:p>
    <w:p w14:paraId="11281130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模型结构细节：</w:t>
      </w:r>
    </w:p>
    <w:p w14:paraId="49280DA4" w14:textId="77777777" w:rsidR="00D43ADC" w:rsidRPr="004012E3" w:rsidRDefault="00D43ADC" w:rsidP="00695FB7">
      <w:pPr>
        <w:pStyle w:val="ab"/>
        <w:numPr>
          <w:ilvl w:val="0"/>
          <w:numId w:val="14"/>
        </w:num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Input Layer</w:t>
      </w:r>
      <w:r w:rsidRPr="004012E3">
        <w:rPr>
          <w:color w:val="000000" w:themeColor="text1"/>
        </w:rPr>
        <w:t>：输入维度</w:t>
      </w:r>
      <w:r w:rsidRPr="004012E3">
        <w:rPr>
          <w:rFonts w:cs="Times New Roman"/>
          <w:color w:val="000000" w:themeColor="text1"/>
        </w:rPr>
        <w:t xml:space="preserve"> </w:t>
      </w:r>
      <w:proofErr w:type="spellStart"/>
      <w:r w:rsidRPr="004012E3">
        <w:rPr>
          <w:rFonts w:cs="Times New Roman"/>
          <w:color w:val="000000" w:themeColor="text1"/>
        </w:rPr>
        <w:t>input_size</w:t>
      </w:r>
      <w:proofErr w:type="spellEnd"/>
      <w:r w:rsidRPr="004012E3">
        <w:rPr>
          <w:rFonts w:cs="Times New Roman"/>
          <w:color w:val="000000" w:themeColor="text1"/>
        </w:rPr>
        <w:t>=7</w:t>
      </w:r>
      <w:r w:rsidRPr="004012E3">
        <w:rPr>
          <w:color w:val="000000" w:themeColor="text1"/>
        </w:rPr>
        <w:t>，对应</w:t>
      </w:r>
      <w:r w:rsidRPr="004012E3">
        <w:rPr>
          <w:color w:val="000000" w:themeColor="text1"/>
        </w:rPr>
        <w:t>7</w:t>
      </w:r>
      <w:r w:rsidRPr="004012E3">
        <w:rPr>
          <w:color w:val="000000" w:themeColor="text1"/>
        </w:rPr>
        <w:t>个特征。</w:t>
      </w:r>
    </w:p>
    <w:p w14:paraId="20A0370E" w14:textId="77777777" w:rsidR="00D43ADC" w:rsidRPr="004012E3" w:rsidRDefault="00D43ADC" w:rsidP="00695FB7">
      <w:pPr>
        <w:pStyle w:val="ab"/>
        <w:numPr>
          <w:ilvl w:val="0"/>
          <w:numId w:val="14"/>
        </w:num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Hidden Layer</w:t>
      </w:r>
      <w:r w:rsidRPr="004012E3">
        <w:rPr>
          <w:color w:val="000000" w:themeColor="text1"/>
        </w:rPr>
        <w:t>：</w:t>
      </w:r>
    </w:p>
    <w:p w14:paraId="3D6CCBD5" w14:textId="77777777" w:rsidR="00D43ADC" w:rsidRPr="004012E3" w:rsidRDefault="00D43ADC" w:rsidP="0053014E">
      <w:pPr>
        <w:rPr>
          <w:rFonts w:cs="Times New Roman"/>
          <w:color w:val="000000" w:themeColor="text1"/>
        </w:rPr>
      </w:pPr>
      <w:r w:rsidRPr="004012E3">
        <w:rPr>
          <w:color w:val="000000" w:themeColor="text1"/>
        </w:rPr>
        <w:t>类型：</w:t>
      </w:r>
      <w:proofErr w:type="spellStart"/>
      <w:r w:rsidRPr="004012E3">
        <w:rPr>
          <w:rFonts w:cs="Times New Roman"/>
          <w:color w:val="000000" w:themeColor="text1"/>
        </w:rPr>
        <w:t>nn.LSTM</w:t>
      </w:r>
      <w:proofErr w:type="spellEnd"/>
    </w:p>
    <w:p w14:paraId="11D4899E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隐藏单元数：</w:t>
      </w:r>
      <w:proofErr w:type="spellStart"/>
      <w:r w:rsidRPr="004012E3">
        <w:rPr>
          <w:rFonts w:cs="Times New Roman"/>
          <w:color w:val="000000" w:themeColor="text1"/>
        </w:rPr>
        <w:t>hidden_size</w:t>
      </w:r>
      <w:proofErr w:type="spellEnd"/>
      <w:r w:rsidRPr="004012E3">
        <w:rPr>
          <w:rFonts w:cs="Times New Roman"/>
          <w:color w:val="000000" w:themeColor="text1"/>
        </w:rPr>
        <w:t>=64</w:t>
      </w:r>
      <w:r w:rsidRPr="004012E3">
        <w:rPr>
          <w:color w:val="000000" w:themeColor="text1"/>
        </w:rPr>
        <w:t>。这个参数决定了模型</w:t>
      </w:r>
      <w:r w:rsidRPr="004012E3">
        <w:rPr>
          <w:color w:val="000000" w:themeColor="text1"/>
        </w:rPr>
        <w:t>“</w:t>
      </w:r>
      <w:r w:rsidRPr="004012E3">
        <w:rPr>
          <w:color w:val="000000" w:themeColor="text1"/>
        </w:rPr>
        <w:t>记忆</w:t>
      </w:r>
      <w:r w:rsidRPr="004012E3">
        <w:rPr>
          <w:color w:val="000000" w:themeColor="text1"/>
        </w:rPr>
        <w:t>”</w:t>
      </w:r>
      <w:r w:rsidRPr="004012E3">
        <w:rPr>
          <w:color w:val="000000" w:themeColor="text1"/>
        </w:rPr>
        <w:t>的容量。</w:t>
      </w:r>
      <w:r w:rsidRPr="004012E3">
        <w:rPr>
          <w:color w:val="000000" w:themeColor="text1"/>
        </w:rPr>
        <w:t>64</w:t>
      </w:r>
      <w:r w:rsidRPr="004012E3">
        <w:rPr>
          <w:color w:val="000000" w:themeColor="text1"/>
        </w:rPr>
        <w:t>是一个经验值，在保证拟合能力的同时避免过大的计算开销。</w:t>
      </w:r>
    </w:p>
    <w:p w14:paraId="21B020B5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层数：</w:t>
      </w:r>
      <w:proofErr w:type="spellStart"/>
      <w:r w:rsidRPr="004012E3">
        <w:rPr>
          <w:rFonts w:cs="Times New Roman"/>
          <w:color w:val="000000" w:themeColor="text1"/>
        </w:rPr>
        <w:t>num_layers</w:t>
      </w:r>
      <w:proofErr w:type="spellEnd"/>
      <w:r w:rsidRPr="004012E3">
        <w:rPr>
          <w:rFonts w:cs="Times New Roman"/>
          <w:color w:val="000000" w:themeColor="text1"/>
        </w:rPr>
        <w:t>=2</w:t>
      </w:r>
      <w:r w:rsidRPr="004012E3">
        <w:rPr>
          <w:color w:val="000000" w:themeColor="text1"/>
        </w:rPr>
        <w:t>。堆叠两层</w:t>
      </w:r>
      <w:r w:rsidRPr="004012E3">
        <w:rPr>
          <w:color w:val="000000" w:themeColor="text1"/>
        </w:rPr>
        <w:t>LSTM</w:t>
      </w:r>
      <w:r w:rsidRPr="004012E3">
        <w:rPr>
          <w:color w:val="000000" w:themeColor="text1"/>
        </w:rPr>
        <w:t>可以提取更高阶的时序特征（例如，第一层提取短期波动，第二层提取中期趋势）。</w:t>
      </w:r>
    </w:p>
    <w:p w14:paraId="7CE37CF8" w14:textId="77777777" w:rsidR="00D43ADC" w:rsidRPr="004012E3" w:rsidRDefault="00D43ADC" w:rsidP="0053014E">
      <w:pPr>
        <w:rPr>
          <w:color w:val="000000" w:themeColor="text1"/>
        </w:rPr>
      </w:pPr>
      <w:proofErr w:type="spellStart"/>
      <w:r w:rsidRPr="004012E3">
        <w:rPr>
          <w:rFonts w:cs="Times New Roman"/>
          <w:color w:val="000000" w:themeColor="text1"/>
        </w:rPr>
        <w:t>batch_first</w:t>
      </w:r>
      <w:proofErr w:type="spellEnd"/>
      <w:r w:rsidRPr="004012E3">
        <w:rPr>
          <w:rFonts w:cs="Times New Roman"/>
          <w:color w:val="000000" w:themeColor="text1"/>
        </w:rPr>
        <w:t>=True</w:t>
      </w:r>
      <w:r w:rsidRPr="004012E3">
        <w:rPr>
          <w:color w:val="000000" w:themeColor="text1"/>
        </w:rPr>
        <w:t>：适应</w:t>
      </w:r>
      <w:r w:rsidRPr="004012E3">
        <w:rPr>
          <w:color w:val="000000" w:themeColor="text1"/>
        </w:rPr>
        <w:t xml:space="preserve"> </w:t>
      </w:r>
      <w:proofErr w:type="spellStart"/>
      <w:r w:rsidRPr="004012E3">
        <w:rPr>
          <w:rFonts w:cs="Times New Roman"/>
          <w:color w:val="000000" w:themeColor="text1"/>
        </w:rPr>
        <w:t>PyTorch</w:t>
      </w:r>
      <w:proofErr w:type="spellEnd"/>
      <w:r w:rsidRPr="004012E3">
        <w:rPr>
          <w:rFonts w:cs="Times New Roman"/>
          <w:color w:val="000000" w:themeColor="text1"/>
        </w:rPr>
        <w:t xml:space="preserve"> </w:t>
      </w:r>
      <w:r w:rsidRPr="004012E3">
        <w:rPr>
          <w:color w:val="000000" w:themeColor="text1"/>
        </w:rPr>
        <w:t>的常用数据格式</w:t>
      </w:r>
      <w:r w:rsidRPr="004012E3">
        <w:rPr>
          <w:color w:val="000000" w:themeColor="text1"/>
        </w:rPr>
        <w:t xml:space="preserve"> </w:t>
      </w:r>
      <w:r w:rsidRPr="004012E3">
        <w:rPr>
          <w:rFonts w:cs="Times New Roman"/>
          <w:color w:val="000000" w:themeColor="text1"/>
        </w:rPr>
        <w:t>(Batch, Sequence, Feature)</w:t>
      </w:r>
      <w:r w:rsidRPr="004012E3">
        <w:rPr>
          <w:color w:val="000000" w:themeColor="text1"/>
        </w:rPr>
        <w:t>。</w:t>
      </w:r>
    </w:p>
    <w:p w14:paraId="3E3E1F4B" w14:textId="77777777" w:rsidR="00D43ADC" w:rsidRPr="004012E3" w:rsidRDefault="00D43ADC" w:rsidP="00695FB7">
      <w:pPr>
        <w:pStyle w:val="ab"/>
        <w:numPr>
          <w:ilvl w:val="0"/>
          <w:numId w:val="15"/>
        </w:numPr>
        <w:rPr>
          <w:rFonts w:cs="Times New Roman"/>
          <w:color w:val="000000" w:themeColor="text1"/>
        </w:rPr>
      </w:pPr>
      <w:r w:rsidRPr="004012E3">
        <w:rPr>
          <w:rFonts w:cs="Times New Roman"/>
          <w:b/>
          <w:bCs/>
          <w:color w:val="000000" w:themeColor="text1"/>
        </w:rPr>
        <w:t>Output Layer</w:t>
      </w:r>
      <w:r w:rsidRPr="004012E3">
        <w:rPr>
          <w:rFonts w:cs="Times New Roman"/>
          <w:color w:val="000000" w:themeColor="text1"/>
        </w:rPr>
        <w:t>：</w:t>
      </w:r>
    </w:p>
    <w:p w14:paraId="70435AFB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类型：</w:t>
      </w:r>
      <w:proofErr w:type="spellStart"/>
      <w:r w:rsidRPr="004012E3">
        <w:rPr>
          <w:rFonts w:cs="Times New Roman"/>
          <w:color w:val="000000" w:themeColor="text1"/>
        </w:rPr>
        <w:t>nn.Linear</w:t>
      </w:r>
      <w:proofErr w:type="spellEnd"/>
    </w:p>
    <w:p w14:paraId="63064E1C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维度：</w:t>
      </w:r>
      <w:r w:rsidRPr="004012E3">
        <w:rPr>
          <w:color w:val="000000" w:themeColor="text1"/>
        </w:rPr>
        <w:t>64 -&gt; 1</w:t>
      </w:r>
      <w:r w:rsidRPr="004012E3">
        <w:rPr>
          <w:color w:val="000000" w:themeColor="text1"/>
        </w:rPr>
        <w:t>。将</w:t>
      </w:r>
      <w:r w:rsidRPr="004012E3">
        <w:rPr>
          <w:color w:val="000000" w:themeColor="text1"/>
        </w:rPr>
        <w:t>LSTM</w:t>
      </w:r>
      <w:r w:rsidRPr="004012E3">
        <w:rPr>
          <w:color w:val="000000" w:themeColor="text1"/>
        </w:rPr>
        <w:t>最后一个时间步的隐藏状态映射为单一的预测值（股价）。</w:t>
      </w:r>
    </w:p>
    <w:p w14:paraId="42AE12FC" w14:textId="77777777" w:rsidR="004012E3" w:rsidRPr="004012E3" w:rsidRDefault="004012E3" w:rsidP="004012E3">
      <w:pPr>
        <w:pStyle w:val="2"/>
        <w:rPr>
          <w:color w:val="000000" w:themeColor="text1"/>
        </w:rPr>
      </w:pPr>
    </w:p>
    <w:p w14:paraId="18B2DD74" w14:textId="20E66F07" w:rsidR="004012E3" w:rsidRPr="004012E3" w:rsidRDefault="00D43ADC" w:rsidP="004012E3">
      <w:pPr>
        <w:pStyle w:val="2"/>
        <w:rPr>
          <w:rFonts w:ascii="黑体" w:eastAsia="黑体" w:hAnsi="黑体" w:hint="eastAsia"/>
          <w:b w:val="0"/>
          <w:bCs w:val="0"/>
          <w:color w:val="000000" w:themeColor="text1"/>
          <w:sz w:val="30"/>
          <w:szCs w:val="30"/>
        </w:rPr>
      </w:pPr>
      <w:bookmarkStart w:id="4" w:name="_Toc217415344"/>
      <w:r w:rsidRPr="004012E3">
        <w:rPr>
          <w:rFonts w:ascii="黑体" w:eastAsia="黑体" w:hAnsi="黑体"/>
          <w:color w:val="000000" w:themeColor="text1"/>
          <w:sz w:val="30"/>
          <w:szCs w:val="30"/>
        </w:rPr>
        <w:t>1.3 训练动态与损失函数分析</w:t>
      </w:r>
      <w:bookmarkEnd w:id="4"/>
    </w:p>
    <w:p w14:paraId="6A66A0DE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模型训练是优化器在参数空间中寻找全局（或局部）最优解的过程。</w:t>
      </w:r>
    </w:p>
    <w:p w14:paraId="034164FD" w14:textId="7CB42B84" w:rsidR="00D43ADC" w:rsidRPr="004012E3" w:rsidRDefault="00D43ADC" w:rsidP="00695FB7">
      <w:pPr>
        <w:pStyle w:val="ab"/>
        <w:numPr>
          <w:ilvl w:val="0"/>
          <w:numId w:val="15"/>
        </w:numPr>
        <w:spacing w:line="800" w:lineRule="exact"/>
        <w:rPr>
          <w:color w:val="000000" w:themeColor="text1"/>
        </w:rPr>
      </w:pPr>
      <w:r w:rsidRPr="004012E3">
        <w:rPr>
          <w:b/>
          <w:bCs/>
          <w:color w:val="000000" w:themeColor="text1"/>
        </w:rPr>
        <w:t>损失函数</w:t>
      </w:r>
      <w:r w:rsidRPr="004012E3">
        <w:rPr>
          <w:color w:val="000000" w:themeColor="text1"/>
        </w:rPr>
        <w:t>：采用均方误差（</w:t>
      </w:r>
      <w:r w:rsidRPr="004012E3">
        <w:rPr>
          <w:color w:val="000000" w:themeColor="text1"/>
        </w:rPr>
        <w:t>Mean Squared Error, MSE</w:t>
      </w:r>
      <w:r w:rsidRPr="004012E3">
        <w:rPr>
          <w:color w:val="000000" w:themeColor="text1"/>
        </w:rPr>
        <w:t>）。</w:t>
      </w:r>
      <w:r w:rsidRPr="004012E3">
        <w:rPr>
          <w:color w:val="000000" w:themeColor="text1"/>
        </w:rPr>
        <w:br/>
      </w:r>
      <w:r w:rsidRPr="004012E3">
        <w:rPr>
          <w:rFonts w:hint="eastAsia"/>
          <w:color w:val="000000" w:themeColor="text1"/>
        </w:rPr>
        <w:br/>
      </w:r>
      <m:oMathPara>
        <m:oMath>
          <m:r>
            <w:rPr>
              <w:rFonts w:ascii="Cambria Math" w:hAnsi="Cambria Math"/>
              <w:color w:val="000000" w:themeColor="text1"/>
            </w:rPr>
            <m:t>L=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i=1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N</m:t>
              </m:r>
            </m:sup>
            <m:e/>
          </m:nary>
          <m:r>
            <w:rPr>
              <w:rFonts w:ascii="Cambria Math" w:hAnsi="Cambria Math"/>
              <w:color w:val="000000" w:themeColor="text1"/>
            </w:rPr>
            <m:t>(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y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</w:rPr>
            <m:t>-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color w:val="000000" w:themeColor="text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)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p>
          </m:sSup>
        </m:oMath>
      </m:oMathPara>
    </w:p>
    <w:p w14:paraId="00908721" w14:textId="174EDA98" w:rsidR="0053014E" w:rsidRPr="004012E3" w:rsidRDefault="0053014E" w:rsidP="00695FB7">
      <w:pPr>
        <w:spacing w:line="800" w:lineRule="exact"/>
        <w:ind w:firstLine="300"/>
        <w:rPr>
          <w:color w:val="000000" w:themeColor="text1"/>
        </w:rPr>
      </w:pPr>
    </w:p>
    <w:p w14:paraId="72962203" w14:textId="32CFC8DF" w:rsidR="00D43ADC" w:rsidRPr="004012E3" w:rsidRDefault="00D43ADC" w:rsidP="00695FB7">
      <w:pPr>
        <w:pStyle w:val="ab"/>
        <w:numPr>
          <w:ilvl w:val="0"/>
          <w:numId w:val="15"/>
        </w:numPr>
        <w:rPr>
          <w:color w:val="000000" w:themeColor="text1"/>
        </w:rPr>
      </w:pPr>
      <w:r w:rsidRPr="004012E3">
        <w:rPr>
          <w:color w:val="000000" w:themeColor="text1"/>
        </w:rPr>
        <w:t>MSE</w:t>
      </w:r>
      <w:r w:rsidRPr="004012E3">
        <w:rPr>
          <w:color w:val="000000" w:themeColor="text1"/>
        </w:rPr>
        <w:t>对大误差非常敏感（平方放大了误差），这迫使模型快速修正偏离较大的预测值。</w:t>
      </w:r>
    </w:p>
    <w:p w14:paraId="04A3D1F1" w14:textId="77777777" w:rsidR="00D43ADC" w:rsidRPr="004012E3" w:rsidRDefault="00D43ADC" w:rsidP="00695FB7">
      <w:pPr>
        <w:pStyle w:val="ab"/>
        <w:numPr>
          <w:ilvl w:val="0"/>
          <w:numId w:val="15"/>
        </w:num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优化器</w:t>
      </w:r>
      <w:r w:rsidRPr="004012E3">
        <w:rPr>
          <w:color w:val="000000" w:themeColor="text1"/>
        </w:rPr>
        <w:t>：采用</w:t>
      </w:r>
      <w:r w:rsidRPr="004012E3">
        <w:rPr>
          <w:color w:val="000000" w:themeColor="text1"/>
        </w:rPr>
        <w:t xml:space="preserve"> Adam (Adaptive Moment Estimation)</w:t>
      </w:r>
      <w:r w:rsidRPr="004012E3">
        <w:rPr>
          <w:color w:val="000000" w:themeColor="text1"/>
        </w:rPr>
        <w:t>。</w:t>
      </w:r>
      <w:r w:rsidRPr="004012E3">
        <w:rPr>
          <w:color w:val="000000" w:themeColor="text1"/>
        </w:rPr>
        <w:t xml:space="preserve">Adam </w:t>
      </w:r>
      <w:r w:rsidRPr="004012E3">
        <w:rPr>
          <w:color w:val="000000" w:themeColor="text1"/>
        </w:rPr>
        <w:t>结合了</w:t>
      </w:r>
      <w:r w:rsidRPr="004012E3">
        <w:rPr>
          <w:color w:val="000000" w:themeColor="text1"/>
        </w:rPr>
        <w:t xml:space="preserve"> Momentum</w:t>
      </w:r>
      <w:r w:rsidRPr="004012E3">
        <w:rPr>
          <w:color w:val="000000" w:themeColor="text1"/>
        </w:rPr>
        <w:t>（动量）和</w:t>
      </w:r>
      <w:r w:rsidRPr="004012E3">
        <w:rPr>
          <w:color w:val="000000" w:themeColor="text1"/>
        </w:rPr>
        <w:t xml:space="preserve"> </w:t>
      </w:r>
      <w:proofErr w:type="spellStart"/>
      <w:r w:rsidRPr="004012E3">
        <w:rPr>
          <w:color w:val="000000" w:themeColor="text1"/>
        </w:rPr>
        <w:t>RMSProp</w:t>
      </w:r>
      <w:proofErr w:type="spellEnd"/>
      <w:r w:rsidRPr="004012E3">
        <w:rPr>
          <w:color w:val="000000" w:themeColor="text1"/>
        </w:rPr>
        <w:t xml:space="preserve"> </w:t>
      </w:r>
      <w:r w:rsidRPr="004012E3">
        <w:rPr>
          <w:color w:val="000000" w:themeColor="text1"/>
        </w:rPr>
        <w:t>的优点，能为不同的参数自适应地调整学习率。</w:t>
      </w:r>
    </w:p>
    <w:p w14:paraId="1BB9BFFA" w14:textId="77777777" w:rsidR="00D43ADC" w:rsidRPr="004012E3" w:rsidRDefault="00D43ADC" w:rsidP="00695FB7">
      <w:pPr>
        <w:pStyle w:val="ab"/>
        <w:numPr>
          <w:ilvl w:val="0"/>
          <w:numId w:val="15"/>
        </w:num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训练过程</w:t>
      </w:r>
      <w:r w:rsidRPr="004012E3">
        <w:rPr>
          <w:color w:val="000000" w:themeColor="text1"/>
        </w:rPr>
        <w:t>：设定</w:t>
      </w:r>
      <w:r w:rsidRPr="004012E3">
        <w:rPr>
          <w:color w:val="000000" w:themeColor="text1"/>
        </w:rPr>
        <w:t xml:space="preserve"> Epochs=5</w:t>
      </w:r>
      <w:r w:rsidRPr="004012E3">
        <w:rPr>
          <w:color w:val="000000" w:themeColor="text1"/>
        </w:rPr>
        <w:t>，</w:t>
      </w:r>
      <w:r w:rsidRPr="004012E3">
        <w:rPr>
          <w:color w:val="000000" w:themeColor="text1"/>
        </w:rPr>
        <w:t>Batch Size=64</w:t>
      </w:r>
      <w:r w:rsidRPr="004012E3">
        <w:rPr>
          <w:color w:val="000000" w:themeColor="text1"/>
        </w:rPr>
        <w:t>。</w:t>
      </w:r>
    </w:p>
    <w:p w14:paraId="5955AC87" w14:textId="6D85C5AD" w:rsidR="00D43ADC" w:rsidRPr="004012E3" w:rsidRDefault="00D43ADC" w:rsidP="00695FB7">
      <w:pPr>
        <w:pStyle w:val="ab"/>
        <w:numPr>
          <w:ilvl w:val="0"/>
          <w:numId w:val="15"/>
        </w:num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深度分析训练曲线：</w:t>
      </w:r>
      <w:r w:rsidRPr="004012E3">
        <w:rPr>
          <w:color w:val="000000" w:themeColor="text1"/>
        </w:rPr>
        <w:br/>
      </w:r>
      <w:r w:rsidRPr="004012E3">
        <w:rPr>
          <w:color w:val="000000" w:themeColor="text1"/>
        </w:rPr>
        <w:t>从</w:t>
      </w:r>
      <w:r w:rsidR="00C20D45" w:rsidRPr="004012E3">
        <w:rPr>
          <w:rFonts w:hint="eastAsia"/>
          <w:color w:val="000000" w:themeColor="text1"/>
        </w:rPr>
        <w:t>数据</w:t>
      </w:r>
      <w:r w:rsidRPr="004012E3">
        <w:rPr>
          <w:color w:val="000000" w:themeColor="text1"/>
        </w:rPr>
        <w:t>中可以观察到，</w:t>
      </w:r>
      <w:r w:rsidRPr="004012E3">
        <w:rPr>
          <w:color w:val="000000" w:themeColor="text1"/>
        </w:rPr>
        <w:t xml:space="preserve">Train Loss </w:t>
      </w:r>
      <w:r w:rsidRPr="004012E3">
        <w:rPr>
          <w:color w:val="000000" w:themeColor="text1"/>
        </w:rPr>
        <w:t>在第</w:t>
      </w:r>
      <w:r w:rsidRPr="004012E3">
        <w:rPr>
          <w:color w:val="000000" w:themeColor="text1"/>
        </w:rPr>
        <w:t>1</w:t>
      </w:r>
      <w:r w:rsidRPr="004012E3">
        <w:rPr>
          <w:color w:val="000000" w:themeColor="text1"/>
        </w:rPr>
        <w:t>个</w:t>
      </w:r>
      <w:r w:rsidRPr="004012E3">
        <w:rPr>
          <w:color w:val="000000" w:themeColor="text1"/>
        </w:rPr>
        <w:t xml:space="preserve"> Epoch </w:t>
      </w:r>
      <w:r w:rsidRPr="004012E3">
        <w:rPr>
          <w:color w:val="000000" w:themeColor="text1"/>
        </w:rPr>
        <w:t>时较高（通常在</w:t>
      </w:r>
      <w:r w:rsidRPr="004012E3">
        <w:rPr>
          <w:color w:val="000000" w:themeColor="text1"/>
        </w:rPr>
        <w:t>0.0X - 0.1</w:t>
      </w:r>
      <w:r w:rsidRPr="004012E3">
        <w:rPr>
          <w:color w:val="000000" w:themeColor="text1"/>
        </w:rPr>
        <w:t>之间），这是因为权重是随机初始化的。随着训练进行，</w:t>
      </w:r>
      <w:r w:rsidRPr="004012E3">
        <w:rPr>
          <w:color w:val="000000" w:themeColor="text1"/>
        </w:rPr>
        <w:t xml:space="preserve">Loss </w:t>
      </w:r>
      <w:r w:rsidRPr="004012E3">
        <w:rPr>
          <w:color w:val="000000" w:themeColor="text1"/>
        </w:rPr>
        <w:t>在第</w:t>
      </w:r>
      <w:r w:rsidRPr="004012E3">
        <w:rPr>
          <w:color w:val="000000" w:themeColor="text1"/>
        </w:rPr>
        <w:t>2-3</w:t>
      </w:r>
      <w:r w:rsidRPr="004012E3">
        <w:rPr>
          <w:color w:val="000000" w:themeColor="text1"/>
        </w:rPr>
        <w:t>个</w:t>
      </w:r>
      <w:r w:rsidRPr="004012E3">
        <w:rPr>
          <w:color w:val="000000" w:themeColor="text1"/>
        </w:rPr>
        <w:t xml:space="preserve"> Epoch </w:t>
      </w:r>
      <w:r w:rsidRPr="004012E3">
        <w:rPr>
          <w:color w:val="000000" w:themeColor="text1"/>
        </w:rPr>
        <w:t>迅速下降，这表明模型开始捕捉到了时间序列中的自相关性。在第</w:t>
      </w:r>
      <w:r w:rsidRPr="004012E3">
        <w:rPr>
          <w:color w:val="000000" w:themeColor="text1"/>
        </w:rPr>
        <w:t>4-5</w:t>
      </w:r>
      <w:r w:rsidRPr="004012E3">
        <w:rPr>
          <w:color w:val="000000" w:themeColor="text1"/>
        </w:rPr>
        <w:t>个</w:t>
      </w:r>
      <w:r w:rsidRPr="004012E3">
        <w:rPr>
          <w:color w:val="000000" w:themeColor="text1"/>
        </w:rPr>
        <w:t xml:space="preserve"> Epoch</w:t>
      </w:r>
      <w:r w:rsidRPr="004012E3">
        <w:rPr>
          <w:color w:val="000000" w:themeColor="text1"/>
        </w:rPr>
        <w:t>，</w:t>
      </w:r>
      <w:r w:rsidRPr="004012E3">
        <w:rPr>
          <w:color w:val="000000" w:themeColor="text1"/>
        </w:rPr>
        <w:t xml:space="preserve">Loss </w:t>
      </w:r>
      <w:r w:rsidRPr="004012E3">
        <w:rPr>
          <w:color w:val="000000" w:themeColor="text1"/>
        </w:rPr>
        <w:t>下降趋缓并稳定，说明模型已经收敛。未出现</w:t>
      </w:r>
      <w:r w:rsidRPr="004012E3">
        <w:rPr>
          <w:color w:val="000000" w:themeColor="text1"/>
        </w:rPr>
        <w:t xml:space="preserve"> Loss </w:t>
      </w:r>
      <w:r w:rsidRPr="004012E3">
        <w:rPr>
          <w:color w:val="000000" w:themeColor="text1"/>
        </w:rPr>
        <w:t>震荡或不降反升的情况，证明学习率</w:t>
      </w:r>
      <w:r w:rsidRPr="004012E3">
        <w:rPr>
          <w:color w:val="000000" w:themeColor="text1"/>
        </w:rPr>
        <w:t xml:space="preserve"> </w:t>
      </w:r>
      <w:proofErr w:type="spellStart"/>
      <w:r w:rsidRPr="004012E3">
        <w:rPr>
          <w:color w:val="000000" w:themeColor="text1"/>
        </w:rPr>
        <w:t>lr</w:t>
      </w:r>
      <w:proofErr w:type="spellEnd"/>
      <w:r w:rsidRPr="004012E3">
        <w:rPr>
          <w:color w:val="000000" w:themeColor="text1"/>
        </w:rPr>
        <w:t xml:space="preserve">=0.001 </w:t>
      </w:r>
      <w:r w:rsidRPr="004012E3">
        <w:rPr>
          <w:color w:val="000000" w:themeColor="text1"/>
        </w:rPr>
        <w:t>设置合理。</w:t>
      </w:r>
    </w:p>
    <w:p w14:paraId="46C88F02" w14:textId="77777777" w:rsidR="00D43ADC" w:rsidRPr="004012E3" w:rsidRDefault="00D43ADC" w:rsidP="004012E3">
      <w:pPr>
        <w:pStyle w:val="2"/>
        <w:rPr>
          <w:rFonts w:ascii="黑体" w:eastAsia="黑体" w:hAnsi="黑体" w:hint="eastAsia"/>
          <w:b w:val="0"/>
          <w:bCs w:val="0"/>
          <w:color w:val="000000" w:themeColor="text1"/>
          <w:sz w:val="30"/>
          <w:szCs w:val="30"/>
        </w:rPr>
      </w:pPr>
      <w:bookmarkStart w:id="5" w:name="_Toc217415345"/>
      <w:r w:rsidRPr="004012E3">
        <w:rPr>
          <w:rFonts w:ascii="黑体" w:eastAsia="黑体" w:hAnsi="黑体"/>
          <w:color w:val="000000" w:themeColor="text1"/>
          <w:sz w:val="30"/>
          <w:szCs w:val="30"/>
        </w:rPr>
        <w:t>1.4 预测结果与可视化评估</w:t>
      </w:r>
      <w:bookmarkEnd w:id="5"/>
    </w:p>
    <w:p w14:paraId="33E87CFB" w14:textId="555D9654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实验最后在从未见过的测试集（</w:t>
      </w:r>
      <w:r w:rsidRPr="004012E3">
        <w:rPr>
          <w:color w:val="000000" w:themeColor="text1"/>
        </w:rPr>
        <w:t>Test Set</w:t>
      </w:r>
      <w:r w:rsidRPr="004012E3">
        <w:rPr>
          <w:color w:val="000000" w:themeColor="text1"/>
        </w:rPr>
        <w:t>）上进行了评估。为了直观展示效果，必须进行</w:t>
      </w:r>
      <w:r w:rsidRPr="004012E3">
        <w:rPr>
          <w:b/>
          <w:bCs/>
          <w:color w:val="000000" w:themeColor="text1"/>
        </w:rPr>
        <w:t>反归一化（</w:t>
      </w:r>
      <w:r w:rsidRPr="004012E3">
        <w:rPr>
          <w:b/>
          <w:bCs/>
          <w:color w:val="000000" w:themeColor="text1"/>
        </w:rPr>
        <w:t>Inverse Transform</w:t>
      </w:r>
      <w:r w:rsidRPr="004012E3">
        <w:rPr>
          <w:b/>
          <w:bCs/>
          <w:color w:val="000000" w:themeColor="text1"/>
        </w:rPr>
        <w:t>）</w:t>
      </w:r>
      <w:r w:rsidRPr="004012E3">
        <w:rPr>
          <w:color w:val="000000" w:themeColor="text1"/>
        </w:rPr>
        <w:t>，将预测出的</w:t>
      </w:r>
      <w:r w:rsidRPr="004012E3">
        <w:rPr>
          <w:color w:val="000000" w:themeColor="text1"/>
        </w:rPr>
        <w:t xml:space="preserve">  </w:t>
      </w:r>
      <m:oMath>
        <m:r>
          <w:rPr>
            <w:rFonts w:ascii="Cambria Math" w:hAnsi="Cambria Math"/>
            <w:color w:val="000000" w:themeColor="text1"/>
          </w:rPr>
          <m:t>[0,1]</m:t>
        </m:r>
      </m:oMath>
      <w:r w:rsidRPr="004012E3">
        <w:rPr>
          <w:color w:val="000000" w:themeColor="text1"/>
        </w:rPr>
        <w:t>数值还原为真实的股价（元）。</w:t>
      </w:r>
    </w:p>
    <w:p w14:paraId="5B91EADE" w14:textId="3450F858" w:rsidR="00D43ADC" w:rsidRPr="004012E3" w:rsidRDefault="00D43ADC" w:rsidP="00695FB7">
      <w:pPr>
        <w:pStyle w:val="ab"/>
        <w:numPr>
          <w:ilvl w:val="0"/>
          <w:numId w:val="16"/>
        </w:num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可视化图表分析：</w:t>
      </w:r>
      <w:r w:rsidRPr="004012E3">
        <w:rPr>
          <w:color w:val="000000" w:themeColor="text1"/>
        </w:rPr>
        <w:t>通过观察生成的对比图，我们可以得出以下结论：</w:t>
      </w:r>
    </w:p>
    <w:p w14:paraId="07EC219D" w14:textId="77777777" w:rsidR="00D43ADC" w:rsidRPr="004012E3" w:rsidRDefault="00D43ADC" w:rsidP="00695FB7">
      <w:pPr>
        <w:pStyle w:val="ab"/>
        <w:numPr>
          <w:ilvl w:val="0"/>
          <w:numId w:val="16"/>
        </w:num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趋势跟随</w:t>
      </w:r>
      <w:r w:rsidRPr="004012E3">
        <w:rPr>
          <w:color w:val="000000" w:themeColor="text1"/>
        </w:rPr>
        <w:t>：红色预测曲线紧密跟随蓝色真实曲线。在大趋势上涨或下跌的区间，模型判断准确。</w:t>
      </w:r>
    </w:p>
    <w:p w14:paraId="08D24B25" w14:textId="77777777" w:rsidR="00D43ADC" w:rsidRPr="004012E3" w:rsidRDefault="00D43ADC" w:rsidP="00695FB7">
      <w:pPr>
        <w:pStyle w:val="ab"/>
        <w:numPr>
          <w:ilvl w:val="0"/>
          <w:numId w:val="16"/>
        </w:num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平滑效应</w:t>
      </w:r>
      <w:r w:rsidRPr="004012E3">
        <w:rPr>
          <w:color w:val="000000" w:themeColor="text1"/>
        </w:rPr>
        <w:t>：预测曲线比真实曲线更加平滑。这是因为</w:t>
      </w:r>
      <w:r w:rsidRPr="004012E3">
        <w:rPr>
          <w:color w:val="000000" w:themeColor="text1"/>
        </w:rPr>
        <w:t>MSE</w:t>
      </w:r>
      <w:r w:rsidRPr="004012E3">
        <w:rPr>
          <w:color w:val="000000" w:themeColor="text1"/>
        </w:rPr>
        <w:t>损失函数倾向于输出期望值，从而过滤掉了部分高频的随机噪声。</w:t>
      </w:r>
    </w:p>
    <w:p w14:paraId="06998C62" w14:textId="77777777" w:rsidR="00D43ADC" w:rsidRPr="004012E3" w:rsidRDefault="00D43ADC" w:rsidP="00695FB7">
      <w:pPr>
        <w:pStyle w:val="ab"/>
        <w:numPr>
          <w:ilvl w:val="0"/>
          <w:numId w:val="16"/>
        </w:num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滞后性（</w:t>
      </w:r>
      <w:r w:rsidRPr="004012E3">
        <w:rPr>
          <w:b/>
          <w:bCs/>
          <w:color w:val="000000" w:themeColor="text1"/>
        </w:rPr>
        <w:t>Lag Effect</w:t>
      </w:r>
      <w:r w:rsidRPr="004012E3">
        <w:rPr>
          <w:b/>
          <w:bCs/>
          <w:color w:val="000000" w:themeColor="text1"/>
        </w:rPr>
        <w:t>）</w:t>
      </w:r>
      <w:r w:rsidRPr="004012E3">
        <w:rPr>
          <w:color w:val="000000" w:themeColor="text1"/>
        </w:rPr>
        <w:t>：这是</w:t>
      </w:r>
      <w:r w:rsidRPr="004012E3">
        <w:rPr>
          <w:color w:val="000000" w:themeColor="text1"/>
        </w:rPr>
        <w:t>LSTM</w:t>
      </w:r>
      <w:r w:rsidRPr="004012E3">
        <w:rPr>
          <w:color w:val="000000" w:themeColor="text1"/>
        </w:rPr>
        <w:t>预测金融时间序列最显著的特征。在股价发生剧烈转折（</w:t>
      </w:r>
      <w:r w:rsidRPr="004012E3">
        <w:rPr>
          <w:color w:val="000000" w:themeColor="text1"/>
        </w:rPr>
        <w:t>V</w:t>
      </w:r>
      <w:r w:rsidRPr="004012E3">
        <w:rPr>
          <w:color w:val="000000" w:themeColor="text1"/>
        </w:rPr>
        <w:t>型反转）时，预测曲线往往会滞后</w:t>
      </w:r>
      <w:r w:rsidRPr="004012E3">
        <w:rPr>
          <w:color w:val="000000" w:themeColor="text1"/>
        </w:rPr>
        <w:t>1-2</w:t>
      </w:r>
      <w:r w:rsidRPr="004012E3">
        <w:rPr>
          <w:color w:val="000000" w:themeColor="text1"/>
        </w:rPr>
        <w:t>个时间步。这是因为模型在很大程度上依赖于</w:t>
      </w:r>
      <w:r w:rsidRPr="004012E3">
        <w:rPr>
          <w:color w:val="000000" w:themeColor="text1"/>
        </w:rPr>
        <w:t>“</w:t>
      </w:r>
      <w:r w:rsidRPr="004012E3">
        <w:rPr>
          <w:color w:val="000000" w:themeColor="text1"/>
        </w:rPr>
        <w:t>惯性</w:t>
      </w:r>
      <w:r w:rsidRPr="004012E3">
        <w:rPr>
          <w:color w:val="000000" w:themeColor="text1"/>
        </w:rPr>
        <w:t>”——</w:t>
      </w:r>
      <w:r w:rsidRPr="004012E3">
        <w:rPr>
          <w:color w:val="000000" w:themeColor="text1"/>
        </w:rPr>
        <w:t>即过去</w:t>
      </w:r>
      <w:r w:rsidRPr="004012E3">
        <w:rPr>
          <w:color w:val="000000" w:themeColor="text1"/>
        </w:rPr>
        <w:t>20</w:t>
      </w:r>
      <w:r w:rsidRPr="004012E3">
        <w:rPr>
          <w:color w:val="000000" w:themeColor="text1"/>
        </w:rPr>
        <w:t>天的加权平均来预测明天。当市场突变时，历史信息不再有效，模型需要新的输入数据才能调整方向。</w:t>
      </w:r>
    </w:p>
    <w:p w14:paraId="4BAB3915" w14:textId="40F6D8D6" w:rsidR="00D43ADC" w:rsidRPr="004012E3" w:rsidRDefault="00D43ADC" w:rsidP="0053014E">
      <w:pPr>
        <w:rPr>
          <w:color w:val="000000" w:themeColor="text1"/>
        </w:rPr>
      </w:pPr>
    </w:p>
    <w:p w14:paraId="02B9BE4A" w14:textId="3BFAD43C" w:rsidR="00D43ADC" w:rsidRPr="004012E3" w:rsidRDefault="00D43ADC" w:rsidP="004012E3">
      <w:pPr>
        <w:pStyle w:val="1"/>
        <w:jc w:val="center"/>
        <w:rPr>
          <w:rFonts w:ascii="黑体" w:eastAsia="黑体" w:hAnsi="黑体" w:hint="eastAsia"/>
          <w:b w:val="0"/>
          <w:bCs w:val="0"/>
          <w:color w:val="000000" w:themeColor="text1"/>
          <w:sz w:val="32"/>
          <w:szCs w:val="32"/>
        </w:rPr>
      </w:pPr>
      <w:bookmarkStart w:id="6" w:name="_Toc217415346"/>
      <w:r w:rsidRPr="004012E3">
        <w:rPr>
          <w:rFonts w:ascii="黑体" w:eastAsia="黑体" w:hAnsi="黑体"/>
          <w:color w:val="000000" w:themeColor="text1"/>
          <w:sz w:val="32"/>
          <w:szCs w:val="32"/>
        </w:rPr>
        <w:lastRenderedPageBreak/>
        <w:t>2</w:t>
      </w:r>
      <w:r w:rsidR="00695FB7" w:rsidRPr="004012E3">
        <w:rPr>
          <w:rFonts w:ascii="黑体" w:eastAsia="黑体" w:hAnsi="黑体" w:hint="eastAsia"/>
          <w:color w:val="000000" w:themeColor="text1"/>
          <w:sz w:val="32"/>
          <w:szCs w:val="32"/>
        </w:rPr>
        <w:t xml:space="preserve">  </w:t>
      </w:r>
      <w:r w:rsidRPr="004012E3">
        <w:rPr>
          <w:rFonts w:ascii="黑体" w:eastAsia="黑体" w:hAnsi="黑体"/>
          <w:color w:val="000000" w:themeColor="text1"/>
          <w:sz w:val="32"/>
          <w:szCs w:val="32"/>
        </w:rPr>
        <w:t>遇到的问题与详细解决方案</w:t>
      </w:r>
      <w:bookmarkEnd w:id="6"/>
    </w:p>
    <w:p w14:paraId="09C1A18F" w14:textId="77777777" w:rsidR="008903FD" w:rsidRPr="004012E3" w:rsidRDefault="008903FD" w:rsidP="004012E3">
      <w:pPr>
        <w:pStyle w:val="2"/>
        <w:rPr>
          <w:b w:val="0"/>
          <w:bCs w:val="0"/>
          <w:color w:val="000000" w:themeColor="text1"/>
        </w:rPr>
      </w:pPr>
    </w:p>
    <w:p w14:paraId="7F7006C5" w14:textId="77777777" w:rsidR="00D43ADC" w:rsidRPr="004012E3" w:rsidRDefault="00D43ADC" w:rsidP="004012E3">
      <w:pPr>
        <w:pStyle w:val="2"/>
        <w:rPr>
          <w:rFonts w:ascii="黑体" w:eastAsia="黑体" w:hAnsi="黑体" w:hint="eastAsia"/>
          <w:b w:val="0"/>
          <w:bCs w:val="0"/>
          <w:color w:val="000000" w:themeColor="text1"/>
          <w:sz w:val="30"/>
          <w:szCs w:val="30"/>
        </w:rPr>
      </w:pPr>
      <w:bookmarkStart w:id="7" w:name="_Toc217415347"/>
      <w:r w:rsidRPr="004012E3">
        <w:rPr>
          <w:rFonts w:ascii="黑体" w:eastAsia="黑体" w:hAnsi="黑体"/>
          <w:color w:val="000000" w:themeColor="text1"/>
          <w:sz w:val="30"/>
          <w:szCs w:val="30"/>
        </w:rPr>
        <w:t>2.1 问题一：反归一化时的维度不匹配陷阱</w:t>
      </w:r>
      <w:bookmarkEnd w:id="7"/>
    </w:p>
    <w:p w14:paraId="591052DD" w14:textId="77777777" w:rsidR="004012E3" w:rsidRPr="004012E3" w:rsidRDefault="00695FB7" w:rsidP="004012E3">
      <w:pPr>
        <w:pStyle w:val="3"/>
        <w:rPr>
          <w:rFonts w:ascii="黑体" w:eastAsia="黑体" w:hAnsi="黑体" w:hint="eastAsia"/>
          <w:color w:val="000000" w:themeColor="text1"/>
        </w:rPr>
      </w:pPr>
      <w:bookmarkStart w:id="8" w:name="_Toc217415348"/>
      <w:r w:rsidRPr="004012E3">
        <w:rPr>
          <w:rFonts w:ascii="黑体" w:eastAsia="黑体" w:hAnsi="黑体" w:hint="eastAsia"/>
          <w:color w:val="000000" w:themeColor="text1"/>
          <w:sz w:val="28"/>
          <w:szCs w:val="28"/>
        </w:rPr>
        <w:t>2.1.1</w:t>
      </w:r>
      <w:r w:rsidR="00D43ADC" w:rsidRPr="004012E3">
        <w:rPr>
          <w:rFonts w:ascii="黑体" w:eastAsia="黑体" w:hAnsi="黑体"/>
          <w:color w:val="000000" w:themeColor="text1"/>
          <w:sz w:val="28"/>
          <w:szCs w:val="28"/>
        </w:rPr>
        <w:t>问题描述：</w:t>
      </w:r>
      <w:bookmarkEnd w:id="8"/>
    </w:p>
    <w:p w14:paraId="07C0A383" w14:textId="78CC84D2" w:rsidR="00D43ADC" w:rsidRPr="004012E3" w:rsidRDefault="00D43ADC" w:rsidP="004012E3">
      <w:pPr>
        <w:rPr>
          <w:color w:val="000000" w:themeColor="text1"/>
        </w:rPr>
      </w:pPr>
      <w:r w:rsidRPr="004012E3">
        <w:rPr>
          <w:color w:val="000000" w:themeColor="text1"/>
        </w:rPr>
        <w:t>在使用</w:t>
      </w:r>
      <w:r w:rsidRPr="004012E3">
        <w:rPr>
          <w:color w:val="000000" w:themeColor="text1"/>
        </w:rPr>
        <w:t xml:space="preserve"> </w:t>
      </w:r>
      <w:proofErr w:type="spellStart"/>
      <w:r w:rsidRPr="004012E3">
        <w:rPr>
          <w:color w:val="000000" w:themeColor="text1"/>
        </w:rPr>
        <w:t>MinMaxScaler</w:t>
      </w:r>
      <w:proofErr w:type="spellEnd"/>
      <w:r w:rsidRPr="004012E3">
        <w:rPr>
          <w:color w:val="000000" w:themeColor="text1"/>
        </w:rPr>
        <w:t xml:space="preserve"> </w:t>
      </w:r>
      <w:r w:rsidRPr="004012E3">
        <w:rPr>
          <w:color w:val="000000" w:themeColor="text1"/>
        </w:rPr>
        <w:t>进行归一化时，是在包含</w:t>
      </w:r>
      <w:r w:rsidRPr="004012E3">
        <w:rPr>
          <w:color w:val="000000" w:themeColor="text1"/>
        </w:rPr>
        <w:t>7</w:t>
      </w:r>
      <w:r w:rsidRPr="004012E3">
        <w:rPr>
          <w:color w:val="000000" w:themeColor="text1"/>
        </w:rPr>
        <w:t>个特征（</w:t>
      </w:r>
      <w:r w:rsidRPr="004012E3">
        <w:rPr>
          <w:color w:val="000000" w:themeColor="text1"/>
        </w:rPr>
        <w:t>Open, Close, High...</w:t>
      </w:r>
      <w:r w:rsidRPr="004012E3">
        <w:rPr>
          <w:color w:val="000000" w:themeColor="text1"/>
        </w:rPr>
        <w:t>）的完整数据集上</w:t>
      </w:r>
      <w:r w:rsidRPr="004012E3">
        <w:rPr>
          <w:color w:val="000000" w:themeColor="text1"/>
        </w:rPr>
        <w:t xml:space="preserve"> fit </w:t>
      </w:r>
      <w:r w:rsidRPr="004012E3">
        <w:rPr>
          <w:color w:val="000000" w:themeColor="text1"/>
        </w:rPr>
        <w:t>的。但在预测阶段，模型的输出</w:t>
      </w:r>
      <w:r w:rsidRPr="004012E3">
        <w:rPr>
          <w:color w:val="000000" w:themeColor="text1"/>
        </w:rPr>
        <w:t xml:space="preserve"> preds </w:t>
      </w:r>
      <w:r w:rsidRPr="004012E3">
        <w:rPr>
          <w:color w:val="000000" w:themeColor="text1"/>
        </w:rPr>
        <w:t>仅包含</w:t>
      </w:r>
      <w:r w:rsidRPr="004012E3">
        <w:rPr>
          <w:color w:val="000000" w:themeColor="text1"/>
        </w:rPr>
        <w:t>1</w:t>
      </w:r>
      <w:r w:rsidRPr="004012E3">
        <w:rPr>
          <w:color w:val="000000" w:themeColor="text1"/>
        </w:rPr>
        <w:t>列数据（预测的</w:t>
      </w:r>
      <w:r w:rsidRPr="004012E3">
        <w:rPr>
          <w:color w:val="000000" w:themeColor="text1"/>
        </w:rPr>
        <w:t xml:space="preserve"> Close</w:t>
      </w:r>
      <w:r w:rsidRPr="004012E3">
        <w:rPr>
          <w:color w:val="000000" w:themeColor="text1"/>
        </w:rPr>
        <w:t>）。直接调用</w:t>
      </w:r>
      <w:r w:rsidRPr="004012E3">
        <w:rPr>
          <w:color w:val="000000" w:themeColor="text1"/>
        </w:rPr>
        <w:t xml:space="preserve"> </w:t>
      </w:r>
      <w:proofErr w:type="spellStart"/>
      <w:r w:rsidRPr="004012E3">
        <w:rPr>
          <w:color w:val="000000" w:themeColor="text1"/>
        </w:rPr>
        <w:t>scaler.inverse_transform</w:t>
      </w:r>
      <w:proofErr w:type="spellEnd"/>
      <w:r w:rsidRPr="004012E3">
        <w:rPr>
          <w:color w:val="000000" w:themeColor="text1"/>
        </w:rPr>
        <w:t xml:space="preserve">(preds) </w:t>
      </w:r>
      <w:r w:rsidRPr="004012E3">
        <w:rPr>
          <w:color w:val="000000" w:themeColor="text1"/>
        </w:rPr>
        <w:t>会抛出异常：</w:t>
      </w:r>
      <w:proofErr w:type="spellStart"/>
      <w:r w:rsidRPr="004012E3">
        <w:rPr>
          <w:color w:val="000000" w:themeColor="text1"/>
        </w:rPr>
        <w:t>ValueError</w:t>
      </w:r>
      <w:proofErr w:type="spellEnd"/>
      <w:r w:rsidRPr="004012E3">
        <w:rPr>
          <w:color w:val="000000" w:themeColor="text1"/>
        </w:rPr>
        <w:t>: non-</w:t>
      </w:r>
      <w:proofErr w:type="spellStart"/>
      <w:r w:rsidRPr="004012E3">
        <w:rPr>
          <w:color w:val="000000" w:themeColor="text1"/>
        </w:rPr>
        <w:t>broadcastable</w:t>
      </w:r>
      <w:proofErr w:type="spellEnd"/>
      <w:r w:rsidRPr="004012E3">
        <w:rPr>
          <w:color w:val="000000" w:themeColor="text1"/>
        </w:rPr>
        <w:t xml:space="preserve"> output operand with shape (N,1) doesn't match the broadcast shape (N,7)</w:t>
      </w:r>
      <w:r w:rsidRPr="004012E3">
        <w:rPr>
          <w:color w:val="000000" w:themeColor="text1"/>
        </w:rPr>
        <w:t>。</w:t>
      </w:r>
    </w:p>
    <w:p w14:paraId="426F0E9B" w14:textId="77777777" w:rsidR="004012E3" w:rsidRPr="004012E3" w:rsidRDefault="00695FB7" w:rsidP="004012E3">
      <w:pPr>
        <w:pStyle w:val="3"/>
        <w:rPr>
          <w:color w:val="000000" w:themeColor="text1"/>
        </w:rPr>
      </w:pPr>
      <w:bookmarkStart w:id="9" w:name="_Toc217415349"/>
      <w:r w:rsidRPr="004012E3">
        <w:rPr>
          <w:rFonts w:ascii="黑体" w:eastAsia="黑体" w:hAnsi="黑体" w:hint="eastAsia"/>
          <w:color w:val="000000" w:themeColor="text1"/>
          <w:sz w:val="28"/>
          <w:szCs w:val="28"/>
        </w:rPr>
        <w:t>2.1.2</w:t>
      </w:r>
      <w:r w:rsidR="00D43ADC" w:rsidRPr="004012E3">
        <w:rPr>
          <w:rFonts w:ascii="黑体" w:eastAsia="黑体" w:hAnsi="黑体"/>
          <w:color w:val="000000" w:themeColor="text1"/>
          <w:sz w:val="28"/>
          <w:szCs w:val="28"/>
        </w:rPr>
        <w:t>原因分析：</w:t>
      </w:r>
      <w:bookmarkEnd w:id="9"/>
    </w:p>
    <w:p w14:paraId="044D9A75" w14:textId="79C62B10" w:rsidR="00D43ADC" w:rsidRPr="004012E3" w:rsidRDefault="00D43ADC" w:rsidP="0053014E">
      <w:pPr>
        <w:rPr>
          <w:color w:val="000000" w:themeColor="text1"/>
        </w:rPr>
      </w:pPr>
      <w:proofErr w:type="spellStart"/>
      <w:r w:rsidRPr="004012E3">
        <w:rPr>
          <w:color w:val="000000" w:themeColor="text1"/>
        </w:rPr>
        <w:t>MinMaxScaler</w:t>
      </w:r>
      <w:proofErr w:type="spellEnd"/>
      <w:r w:rsidRPr="004012E3">
        <w:rPr>
          <w:color w:val="000000" w:themeColor="text1"/>
        </w:rPr>
        <w:t xml:space="preserve"> </w:t>
      </w:r>
      <w:r w:rsidRPr="004012E3">
        <w:rPr>
          <w:color w:val="000000" w:themeColor="text1"/>
        </w:rPr>
        <w:t>记录了训练时每一列的</w:t>
      </w:r>
      <w:r w:rsidRPr="004012E3">
        <w:rPr>
          <w:color w:val="000000" w:themeColor="text1"/>
        </w:rPr>
        <w:t xml:space="preserve"> min </w:t>
      </w:r>
      <w:r w:rsidRPr="004012E3">
        <w:rPr>
          <w:color w:val="000000" w:themeColor="text1"/>
        </w:rPr>
        <w:t>和</w:t>
      </w:r>
      <w:r w:rsidRPr="004012E3">
        <w:rPr>
          <w:color w:val="000000" w:themeColor="text1"/>
        </w:rPr>
        <w:t xml:space="preserve"> scale </w:t>
      </w:r>
      <w:r w:rsidRPr="004012E3">
        <w:rPr>
          <w:color w:val="000000" w:themeColor="text1"/>
        </w:rPr>
        <w:t>参数。逆变换时，它期望输入的数据具有与训练时相同的列数，以便对每一列应用对应的逆变换公式。</w:t>
      </w:r>
    </w:p>
    <w:p w14:paraId="44FDF886" w14:textId="77777777" w:rsidR="004012E3" w:rsidRPr="004012E3" w:rsidRDefault="00695FB7" w:rsidP="004012E3">
      <w:pPr>
        <w:pStyle w:val="3"/>
        <w:rPr>
          <w:color w:val="000000" w:themeColor="text1"/>
        </w:rPr>
      </w:pPr>
      <w:bookmarkStart w:id="10" w:name="_Toc217415350"/>
      <w:r w:rsidRPr="004012E3">
        <w:rPr>
          <w:rFonts w:ascii="黑体" w:eastAsia="黑体" w:hAnsi="黑体" w:hint="eastAsia"/>
          <w:color w:val="000000" w:themeColor="text1"/>
          <w:sz w:val="28"/>
          <w:szCs w:val="28"/>
        </w:rPr>
        <w:t>2.1.3</w:t>
      </w:r>
      <w:r w:rsidR="00D43ADC" w:rsidRPr="004012E3">
        <w:rPr>
          <w:rFonts w:ascii="黑体" w:eastAsia="黑体" w:hAnsi="黑体"/>
          <w:color w:val="000000" w:themeColor="text1"/>
          <w:sz w:val="28"/>
          <w:szCs w:val="28"/>
        </w:rPr>
        <w:t>解决办法：</w:t>
      </w:r>
      <w:bookmarkEnd w:id="10"/>
    </w:p>
    <w:p w14:paraId="302B2105" w14:textId="6AE742E3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采用</w:t>
      </w:r>
      <w:r w:rsidRPr="004012E3">
        <w:rPr>
          <w:color w:val="000000" w:themeColor="text1"/>
        </w:rPr>
        <w:t>“</w:t>
      </w:r>
      <w:r w:rsidRPr="004012E3">
        <w:rPr>
          <w:color w:val="000000" w:themeColor="text1"/>
        </w:rPr>
        <w:t>占位矩阵补全法</w:t>
      </w:r>
      <w:r w:rsidRPr="004012E3">
        <w:rPr>
          <w:color w:val="000000" w:themeColor="text1"/>
        </w:rPr>
        <w:t>”</w:t>
      </w:r>
      <w:r w:rsidRPr="004012E3">
        <w:rPr>
          <w:color w:val="000000" w:themeColor="text1"/>
        </w:rPr>
        <w:t>。</w:t>
      </w:r>
    </w:p>
    <w:p w14:paraId="019E7E3C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创建一个形状为</w:t>
      </w:r>
      <w:r w:rsidRPr="004012E3">
        <w:rPr>
          <w:color w:val="000000" w:themeColor="text1"/>
        </w:rPr>
        <w:t xml:space="preserve"> (</w:t>
      </w:r>
      <w:r w:rsidRPr="004012E3">
        <w:rPr>
          <w:color w:val="000000" w:themeColor="text1"/>
        </w:rPr>
        <w:t>样本数</w:t>
      </w:r>
      <w:r w:rsidRPr="004012E3">
        <w:rPr>
          <w:color w:val="000000" w:themeColor="text1"/>
        </w:rPr>
        <w:t xml:space="preserve">, 7) </w:t>
      </w:r>
      <w:r w:rsidRPr="004012E3">
        <w:rPr>
          <w:color w:val="000000" w:themeColor="text1"/>
        </w:rPr>
        <w:t>的全零矩阵</w:t>
      </w:r>
      <w:r w:rsidRPr="004012E3">
        <w:rPr>
          <w:color w:val="000000" w:themeColor="text1"/>
        </w:rPr>
        <w:t xml:space="preserve"> dummy</w:t>
      </w:r>
      <w:r w:rsidRPr="004012E3">
        <w:rPr>
          <w:color w:val="000000" w:themeColor="text1"/>
        </w:rPr>
        <w:t>。</w:t>
      </w:r>
    </w:p>
    <w:p w14:paraId="385D66DD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将预测得到的</w:t>
      </w:r>
      <w:r w:rsidRPr="004012E3">
        <w:rPr>
          <w:color w:val="000000" w:themeColor="text1"/>
        </w:rPr>
        <w:t xml:space="preserve"> (</w:t>
      </w:r>
      <w:r w:rsidRPr="004012E3">
        <w:rPr>
          <w:color w:val="000000" w:themeColor="text1"/>
        </w:rPr>
        <w:t>样本数</w:t>
      </w:r>
      <w:r w:rsidRPr="004012E3">
        <w:rPr>
          <w:color w:val="000000" w:themeColor="text1"/>
        </w:rPr>
        <w:t xml:space="preserve">, 1) </w:t>
      </w:r>
      <w:r w:rsidRPr="004012E3">
        <w:rPr>
          <w:color w:val="000000" w:themeColor="text1"/>
        </w:rPr>
        <w:t>数据填入</w:t>
      </w:r>
      <w:r w:rsidRPr="004012E3">
        <w:rPr>
          <w:color w:val="000000" w:themeColor="text1"/>
        </w:rPr>
        <w:t xml:space="preserve"> dummy </w:t>
      </w:r>
      <w:r w:rsidRPr="004012E3">
        <w:rPr>
          <w:color w:val="000000" w:themeColor="text1"/>
        </w:rPr>
        <w:t>对应的列索引位置（本数据集中</w:t>
      </w:r>
      <w:r w:rsidRPr="004012E3">
        <w:rPr>
          <w:color w:val="000000" w:themeColor="text1"/>
        </w:rPr>
        <w:t xml:space="preserve"> Close </w:t>
      </w:r>
      <w:r w:rsidRPr="004012E3">
        <w:rPr>
          <w:color w:val="000000" w:themeColor="text1"/>
        </w:rPr>
        <w:t>为第</w:t>
      </w:r>
      <w:r w:rsidRPr="004012E3">
        <w:rPr>
          <w:color w:val="000000" w:themeColor="text1"/>
        </w:rPr>
        <w:t>1</w:t>
      </w:r>
      <w:r w:rsidRPr="004012E3">
        <w:rPr>
          <w:color w:val="000000" w:themeColor="text1"/>
        </w:rPr>
        <w:t>列，索引为</w:t>
      </w:r>
      <w:r w:rsidRPr="004012E3">
        <w:rPr>
          <w:color w:val="000000" w:themeColor="text1"/>
        </w:rPr>
        <w:t>1</w:t>
      </w:r>
      <w:r w:rsidRPr="004012E3">
        <w:rPr>
          <w:color w:val="000000" w:themeColor="text1"/>
        </w:rPr>
        <w:t>）。</w:t>
      </w:r>
    </w:p>
    <w:p w14:paraId="7240066C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将完整的</w:t>
      </w:r>
      <w:r w:rsidRPr="004012E3">
        <w:rPr>
          <w:color w:val="000000" w:themeColor="text1"/>
        </w:rPr>
        <w:t xml:space="preserve"> dummy </w:t>
      </w:r>
      <w:r w:rsidRPr="004012E3">
        <w:rPr>
          <w:color w:val="000000" w:themeColor="text1"/>
        </w:rPr>
        <w:t>传入</w:t>
      </w:r>
      <w:r w:rsidRPr="004012E3">
        <w:rPr>
          <w:color w:val="000000" w:themeColor="text1"/>
        </w:rPr>
        <w:t xml:space="preserve"> </w:t>
      </w:r>
      <w:proofErr w:type="spellStart"/>
      <w:r w:rsidRPr="004012E3">
        <w:rPr>
          <w:color w:val="000000" w:themeColor="text1"/>
        </w:rPr>
        <w:t>inverse_transform</w:t>
      </w:r>
      <w:proofErr w:type="spellEnd"/>
      <w:r w:rsidRPr="004012E3">
        <w:rPr>
          <w:color w:val="000000" w:themeColor="text1"/>
        </w:rPr>
        <w:t>。</w:t>
      </w:r>
    </w:p>
    <w:p w14:paraId="1D43563F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从变换后的结果中只提取第</w:t>
      </w:r>
      <w:r w:rsidRPr="004012E3">
        <w:rPr>
          <w:color w:val="000000" w:themeColor="text1"/>
        </w:rPr>
        <w:t>1</w:t>
      </w:r>
      <w:r w:rsidRPr="004012E3">
        <w:rPr>
          <w:color w:val="000000" w:themeColor="text1"/>
        </w:rPr>
        <w:t>列，即为真实的预测股价。</w:t>
      </w:r>
    </w:p>
    <w:p w14:paraId="3B506FDA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code Python</w:t>
      </w:r>
    </w:p>
    <w:p w14:paraId="17DFC42E" w14:textId="77777777" w:rsidR="00D43ADC" w:rsidRPr="004012E3" w:rsidRDefault="00D43ADC" w:rsidP="0053014E">
      <w:pPr>
        <w:rPr>
          <w:color w:val="000000" w:themeColor="text1"/>
        </w:rPr>
      </w:pPr>
      <w:proofErr w:type="spellStart"/>
      <w:r w:rsidRPr="004012E3">
        <w:rPr>
          <w:color w:val="000000" w:themeColor="text1"/>
        </w:rPr>
        <w:t>downloadcontent_copy</w:t>
      </w:r>
      <w:proofErr w:type="spellEnd"/>
    </w:p>
    <w:p w14:paraId="7E75E536" w14:textId="77777777" w:rsidR="00D43ADC" w:rsidRPr="004012E3" w:rsidRDefault="00D43ADC" w:rsidP="0053014E">
      <w:pPr>
        <w:rPr>
          <w:color w:val="000000" w:themeColor="text1"/>
        </w:rPr>
      </w:pPr>
      <w:proofErr w:type="spellStart"/>
      <w:r w:rsidRPr="004012E3">
        <w:rPr>
          <w:color w:val="000000" w:themeColor="text1"/>
        </w:rPr>
        <w:t>expand_less</w:t>
      </w:r>
      <w:proofErr w:type="spellEnd"/>
    </w:p>
    <w:p w14:paraId="0BE733EB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 xml:space="preserve">    # </w:t>
      </w:r>
      <w:r w:rsidRPr="004012E3">
        <w:rPr>
          <w:color w:val="000000" w:themeColor="text1"/>
        </w:rPr>
        <w:t>代码片段</w:t>
      </w:r>
    </w:p>
    <w:p w14:paraId="3FBF760B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 xml:space="preserve">dummy = </w:t>
      </w:r>
      <w:proofErr w:type="spellStart"/>
      <w:r w:rsidRPr="004012E3">
        <w:rPr>
          <w:color w:val="000000" w:themeColor="text1"/>
        </w:rPr>
        <w:t>np.zeros</w:t>
      </w:r>
      <w:proofErr w:type="spellEnd"/>
      <w:r w:rsidRPr="004012E3">
        <w:rPr>
          <w:color w:val="000000" w:themeColor="text1"/>
        </w:rPr>
        <w:t>((</w:t>
      </w:r>
      <w:proofErr w:type="spellStart"/>
      <w:r w:rsidRPr="004012E3">
        <w:rPr>
          <w:color w:val="000000" w:themeColor="text1"/>
        </w:rPr>
        <w:t>len</w:t>
      </w:r>
      <w:proofErr w:type="spellEnd"/>
      <w:r w:rsidRPr="004012E3">
        <w:rPr>
          <w:color w:val="000000" w:themeColor="text1"/>
        </w:rPr>
        <w:t xml:space="preserve">(preds), </w:t>
      </w:r>
      <w:proofErr w:type="spellStart"/>
      <w:r w:rsidRPr="004012E3">
        <w:rPr>
          <w:color w:val="000000" w:themeColor="text1"/>
        </w:rPr>
        <w:t>scaler.scale_.shape</w:t>
      </w:r>
      <w:proofErr w:type="spellEnd"/>
      <w:r w:rsidRPr="004012E3">
        <w:rPr>
          <w:color w:val="000000" w:themeColor="text1"/>
        </w:rPr>
        <w:t>[0]))</w:t>
      </w:r>
    </w:p>
    <w:p w14:paraId="2F205C43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 xml:space="preserve">dummy[:, 1] = </w:t>
      </w:r>
      <w:proofErr w:type="spellStart"/>
      <w:r w:rsidRPr="004012E3">
        <w:rPr>
          <w:color w:val="000000" w:themeColor="text1"/>
        </w:rPr>
        <w:t>preds.flatten</w:t>
      </w:r>
      <w:proofErr w:type="spellEnd"/>
      <w:r w:rsidRPr="004012E3">
        <w:rPr>
          <w:color w:val="000000" w:themeColor="text1"/>
        </w:rPr>
        <w:t>()</w:t>
      </w:r>
    </w:p>
    <w:p w14:paraId="07804F22" w14:textId="77777777" w:rsidR="00D43ADC" w:rsidRPr="004012E3" w:rsidRDefault="00D43ADC" w:rsidP="0053014E">
      <w:pPr>
        <w:rPr>
          <w:color w:val="000000" w:themeColor="text1"/>
        </w:rPr>
      </w:pPr>
      <w:proofErr w:type="spellStart"/>
      <w:r w:rsidRPr="004012E3">
        <w:rPr>
          <w:color w:val="000000" w:themeColor="text1"/>
        </w:rPr>
        <w:t>inversed_price</w:t>
      </w:r>
      <w:proofErr w:type="spellEnd"/>
      <w:r w:rsidRPr="004012E3">
        <w:rPr>
          <w:color w:val="000000" w:themeColor="text1"/>
        </w:rPr>
        <w:t xml:space="preserve"> = </w:t>
      </w:r>
      <w:proofErr w:type="spellStart"/>
      <w:r w:rsidRPr="004012E3">
        <w:rPr>
          <w:color w:val="000000" w:themeColor="text1"/>
        </w:rPr>
        <w:t>scaler.inverse_transform</w:t>
      </w:r>
      <w:proofErr w:type="spellEnd"/>
      <w:r w:rsidRPr="004012E3">
        <w:rPr>
          <w:color w:val="000000" w:themeColor="text1"/>
        </w:rPr>
        <w:t>(dummy)[:, 1]</w:t>
      </w:r>
    </w:p>
    <w:p w14:paraId="60688831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 xml:space="preserve">  </w:t>
      </w:r>
    </w:p>
    <w:p w14:paraId="253DAC86" w14:textId="77777777" w:rsidR="00D43ADC" w:rsidRPr="004012E3" w:rsidRDefault="00D43ADC" w:rsidP="004012E3">
      <w:pPr>
        <w:pStyle w:val="2"/>
        <w:rPr>
          <w:rFonts w:ascii="黑体" w:eastAsia="黑体" w:hAnsi="黑体" w:hint="eastAsia"/>
          <w:b w:val="0"/>
          <w:bCs w:val="0"/>
          <w:color w:val="000000" w:themeColor="text1"/>
          <w:sz w:val="30"/>
          <w:szCs w:val="30"/>
        </w:rPr>
      </w:pPr>
      <w:bookmarkStart w:id="11" w:name="_Toc217415351"/>
      <w:r w:rsidRPr="004012E3">
        <w:rPr>
          <w:rFonts w:ascii="黑体" w:eastAsia="黑体" w:hAnsi="黑体"/>
          <w:color w:val="000000" w:themeColor="text1"/>
          <w:sz w:val="30"/>
          <w:szCs w:val="30"/>
        </w:rPr>
        <w:lastRenderedPageBreak/>
        <w:t>2.2 问题二：时间序列的数据泄露（Data Leakage）</w:t>
      </w:r>
      <w:bookmarkEnd w:id="11"/>
    </w:p>
    <w:p w14:paraId="68DE8634" w14:textId="77777777" w:rsidR="004012E3" w:rsidRPr="004012E3" w:rsidRDefault="00695FB7" w:rsidP="004012E3">
      <w:pPr>
        <w:pStyle w:val="3"/>
        <w:rPr>
          <w:color w:val="000000" w:themeColor="text1"/>
        </w:rPr>
      </w:pPr>
      <w:bookmarkStart w:id="12" w:name="_Toc217415352"/>
      <w:r w:rsidRPr="004012E3">
        <w:rPr>
          <w:rFonts w:ascii="黑体" w:eastAsia="黑体" w:hAnsi="黑体" w:hint="eastAsia"/>
          <w:color w:val="000000" w:themeColor="text1"/>
          <w:sz w:val="28"/>
          <w:szCs w:val="28"/>
        </w:rPr>
        <w:t>2.2.1</w:t>
      </w:r>
      <w:r w:rsidR="00D43ADC" w:rsidRPr="004012E3">
        <w:rPr>
          <w:rFonts w:ascii="黑体" w:eastAsia="黑体" w:hAnsi="黑体"/>
          <w:color w:val="000000" w:themeColor="text1"/>
          <w:sz w:val="28"/>
          <w:szCs w:val="28"/>
        </w:rPr>
        <w:t>问题描述：</w:t>
      </w:r>
      <w:bookmarkEnd w:id="12"/>
    </w:p>
    <w:p w14:paraId="4A1059A9" w14:textId="0C4FB4FA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在机器学习任务中，常用的</w:t>
      </w:r>
      <w:r w:rsidRPr="004012E3">
        <w:rPr>
          <w:color w:val="000000" w:themeColor="text1"/>
        </w:rPr>
        <w:t xml:space="preserve"> </w:t>
      </w:r>
      <w:proofErr w:type="spellStart"/>
      <w:r w:rsidRPr="004012E3">
        <w:rPr>
          <w:color w:val="000000" w:themeColor="text1"/>
        </w:rPr>
        <w:t>train_test_split</w:t>
      </w:r>
      <w:proofErr w:type="spellEnd"/>
      <w:r w:rsidRPr="004012E3">
        <w:rPr>
          <w:color w:val="000000" w:themeColor="text1"/>
        </w:rPr>
        <w:t xml:space="preserve"> </w:t>
      </w:r>
      <w:r w:rsidRPr="004012E3">
        <w:rPr>
          <w:color w:val="000000" w:themeColor="text1"/>
        </w:rPr>
        <w:t>函数默认开启</w:t>
      </w:r>
      <w:r w:rsidRPr="004012E3">
        <w:rPr>
          <w:color w:val="000000" w:themeColor="text1"/>
        </w:rPr>
        <w:t xml:space="preserve"> shuffle=True</w:t>
      </w:r>
      <w:r w:rsidRPr="004012E3">
        <w:rPr>
          <w:color w:val="000000" w:themeColor="text1"/>
        </w:rPr>
        <w:t>（打乱数据）。如果在股票预测中这样做，会导致训练集中包含时间上位于测试集之后的样本。</w:t>
      </w:r>
    </w:p>
    <w:p w14:paraId="36238D30" w14:textId="77777777" w:rsidR="004012E3" w:rsidRPr="004012E3" w:rsidRDefault="00695FB7" w:rsidP="004012E3">
      <w:pPr>
        <w:pStyle w:val="3"/>
        <w:rPr>
          <w:color w:val="000000" w:themeColor="text1"/>
        </w:rPr>
      </w:pPr>
      <w:bookmarkStart w:id="13" w:name="_Toc217415353"/>
      <w:r w:rsidRPr="004012E3">
        <w:rPr>
          <w:rFonts w:ascii="黑体" w:eastAsia="黑体" w:hAnsi="黑体" w:hint="eastAsia"/>
          <w:color w:val="000000" w:themeColor="text1"/>
          <w:sz w:val="28"/>
          <w:szCs w:val="28"/>
        </w:rPr>
        <w:t>2.2.2</w:t>
      </w:r>
      <w:r w:rsidR="00D43ADC" w:rsidRPr="004012E3">
        <w:rPr>
          <w:rFonts w:ascii="黑体" w:eastAsia="黑体" w:hAnsi="黑体"/>
          <w:color w:val="000000" w:themeColor="text1"/>
          <w:sz w:val="28"/>
          <w:szCs w:val="28"/>
        </w:rPr>
        <w:t>理论危害：</w:t>
      </w:r>
      <w:bookmarkEnd w:id="13"/>
    </w:p>
    <w:p w14:paraId="704C7F15" w14:textId="1C9FB65B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这等同于</w:t>
      </w:r>
      <w:r w:rsidRPr="004012E3">
        <w:rPr>
          <w:color w:val="000000" w:themeColor="text1"/>
        </w:rPr>
        <w:t>“</w:t>
      </w:r>
      <w:r w:rsidRPr="004012E3">
        <w:rPr>
          <w:color w:val="000000" w:themeColor="text1"/>
        </w:rPr>
        <w:t>拿着明天的报纸预测今天的股价</w:t>
      </w:r>
      <w:r w:rsidRPr="004012E3">
        <w:rPr>
          <w:color w:val="000000" w:themeColor="text1"/>
        </w:rPr>
        <w:t>”</w:t>
      </w:r>
      <w:r w:rsidRPr="004012E3">
        <w:rPr>
          <w:color w:val="000000" w:themeColor="text1"/>
        </w:rPr>
        <w:t>。模型会利用未来的信息来拟合现在的曲线，导致测试集上的准确率虚高（</w:t>
      </w:r>
      <w:r w:rsidRPr="004012E3">
        <w:rPr>
          <w:color w:val="000000" w:themeColor="text1"/>
        </w:rPr>
        <w:t>Look-ahead Bias</w:t>
      </w:r>
      <w:r w:rsidRPr="004012E3">
        <w:rPr>
          <w:color w:val="000000" w:themeColor="text1"/>
        </w:rPr>
        <w:t>），但在实际应用中完全失效。</w:t>
      </w:r>
    </w:p>
    <w:p w14:paraId="4DE79CFC" w14:textId="77777777" w:rsidR="004012E3" w:rsidRPr="004012E3" w:rsidRDefault="00695FB7" w:rsidP="004012E3">
      <w:pPr>
        <w:pStyle w:val="3"/>
        <w:rPr>
          <w:color w:val="000000" w:themeColor="text1"/>
        </w:rPr>
      </w:pPr>
      <w:bookmarkStart w:id="14" w:name="_Toc217415354"/>
      <w:r w:rsidRPr="004012E3">
        <w:rPr>
          <w:rFonts w:ascii="黑体" w:eastAsia="黑体" w:hAnsi="黑体" w:hint="eastAsia"/>
          <w:color w:val="000000" w:themeColor="text1"/>
          <w:sz w:val="28"/>
          <w:szCs w:val="28"/>
        </w:rPr>
        <w:t>2.2.3</w:t>
      </w:r>
      <w:r w:rsidR="00D43ADC" w:rsidRPr="004012E3">
        <w:rPr>
          <w:rFonts w:ascii="黑体" w:eastAsia="黑体" w:hAnsi="黑体"/>
          <w:color w:val="000000" w:themeColor="text1"/>
          <w:sz w:val="28"/>
          <w:szCs w:val="28"/>
        </w:rPr>
        <w:t>解决办法：</w:t>
      </w:r>
      <w:bookmarkEnd w:id="14"/>
    </w:p>
    <w:p w14:paraId="41B44EE7" w14:textId="5C694778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严格采用</w:t>
      </w:r>
      <w:r w:rsidRPr="004012E3">
        <w:rPr>
          <w:b/>
          <w:bCs/>
          <w:color w:val="000000" w:themeColor="text1"/>
        </w:rPr>
        <w:t>时间切片法</w:t>
      </w:r>
      <w:r w:rsidRPr="004012E3">
        <w:rPr>
          <w:color w:val="000000" w:themeColor="text1"/>
        </w:rPr>
        <w:t>。计算分割点索引</w:t>
      </w:r>
      <w:r w:rsidRPr="004012E3">
        <w:rPr>
          <w:color w:val="000000" w:themeColor="text1"/>
        </w:rPr>
        <w:t xml:space="preserve"> </w:t>
      </w:r>
      <w:proofErr w:type="spellStart"/>
      <w:r w:rsidRPr="004012E3">
        <w:rPr>
          <w:color w:val="000000" w:themeColor="text1"/>
        </w:rPr>
        <w:t>split_index</w:t>
      </w:r>
      <w:proofErr w:type="spellEnd"/>
      <w:r w:rsidRPr="004012E3">
        <w:rPr>
          <w:color w:val="000000" w:themeColor="text1"/>
        </w:rPr>
        <w:t xml:space="preserve"> = int(</w:t>
      </w:r>
      <w:proofErr w:type="spellStart"/>
      <w:r w:rsidRPr="004012E3">
        <w:rPr>
          <w:color w:val="000000" w:themeColor="text1"/>
        </w:rPr>
        <w:t>total_len</w:t>
      </w:r>
      <w:proofErr w:type="spellEnd"/>
      <w:r w:rsidRPr="004012E3">
        <w:rPr>
          <w:color w:val="000000" w:themeColor="text1"/>
        </w:rPr>
        <w:t xml:space="preserve"> * 0.8)</w:t>
      </w:r>
      <w:r w:rsidRPr="004012E3">
        <w:rPr>
          <w:color w:val="000000" w:themeColor="text1"/>
        </w:rPr>
        <w:t>，直接切片：</w:t>
      </w:r>
      <w:r w:rsidRPr="004012E3">
        <w:rPr>
          <w:color w:val="000000" w:themeColor="text1"/>
        </w:rPr>
        <w:br/>
        <w:t>train = data[:</w:t>
      </w:r>
      <w:proofErr w:type="spellStart"/>
      <w:r w:rsidRPr="004012E3">
        <w:rPr>
          <w:color w:val="000000" w:themeColor="text1"/>
        </w:rPr>
        <w:t>split_index</w:t>
      </w:r>
      <w:proofErr w:type="spellEnd"/>
      <w:r w:rsidRPr="004012E3">
        <w:rPr>
          <w:color w:val="000000" w:themeColor="text1"/>
        </w:rPr>
        <w:t>], test = data[</w:t>
      </w:r>
      <w:proofErr w:type="spellStart"/>
      <w:r w:rsidRPr="004012E3">
        <w:rPr>
          <w:color w:val="000000" w:themeColor="text1"/>
        </w:rPr>
        <w:t>split_index</w:t>
      </w:r>
      <w:proofErr w:type="spellEnd"/>
      <w:r w:rsidRPr="004012E3">
        <w:rPr>
          <w:color w:val="000000" w:themeColor="text1"/>
        </w:rPr>
        <w:t>:]</w:t>
      </w:r>
      <w:r w:rsidRPr="004012E3">
        <w:rPr>
          <w:color w:val="000000" w:themeColor="text1"/>
        </w:rPr>
        <w:t>。</w:t>
      </w:r>
      <w:r w:rsidRPr="004012E3">
        <w:rPr>
          <w:color w:val="000000" w:themeColor="text1"/>
        </w:rPr>
        <w:br/>
      </w:r>
      <w:r w:rsidRPr="004012E3">
        <w:rPr>
          <w:color w:val="000000" w:themeColor="text1"/>
        </w:rPr>
        <w:t>确保训练集的所有数据在时间上严格早于测试集。</w:t>
      </w:r>
    </w:p>
    <w:p w14:paraId="3D43BA93" w14:textId="77777777" w:rsidR="00D43ADC" w:rsidRPr="004012E3" w:rsidRDefault="00D43ADC" w:rsidP="004012E3">
      <w:pPr>
        <w:pStyle w:val="2"/>
        <w:rPr>
          <w:rFonts w:ascii="黑体" w:eastAsia="黑体" w:hAnsi="黑体" w:hint="eastAsia"/>
          <w:b w:val="0"/>
          <w:bCs w:val="0"/>
          <w:color w:val="000000" w:themeColor="text1"/>
          <w:sz w:val="30"/>
          <w:szCs w:val="30"/>
        </w:rPr>
      </w:pPr>
      <w:bookmarkStart w:id="15" w:name="_Toc217415355"/>
      <w:r w:rsidRPr="004012E3">
        <w:rPr>
          <w:rFonts w:ascii="黑体" w:eastAsia="黑体" w:hAnsi="黑体"/>
          <w:color w:val="000000" w:themeColor="text1"/>
          <w:sz w:val="30"/>
          <w:szCs w:val="30"/>
        </w:rPr>
        <w:t>2.3 问题三：梯度计算与内存管理</w:t>
      </w:r>
      <w:bookmarkEnd w:id="15"/>
    </w:p>
    <w:p w14:paraId="28D0AC71" w14:textId="77777777" w:rsidR="004012E3" w:rsidRPr="004012E3" w:rsidRDefault="00695FB7" w:rsidP="004012E3">
      <w:pPr>
        <w:pStyle w:val="3"/>
        <w:rPr>
          <w:color w:val="000000" w:themeColor="text1"/>
        </w:rPr>
      </w:pPr>
      <w:bookmarkStart w:id="16" w:name="_Toc217415356"/>
      <w:r w:rsidRPr="004012E3">
        <w:rPr>
          <w:rFonts w:ascii="黑体" w:eastAsia="黑体" w:hAnsi="黑体" w:hint="eastAsia"/>
          <w:color w:val="000000" w:themeColor="text1"/>
          <w:sz w:val="28"/>
          <w:szCs w:val="28"/>
        </w:rPr>
        <w:t>2.3.1</w:t>
      </w:r>
      <w:r w:rsidR="00D43ADC" w:rsidRPr="004012E3">
        <w:rPr>
          <w:rFonts w:ascii="黑体" w:eastAsia="黑体" w:hAnsi="黑体"/>
          <w:color w:val="000000" w:themeColor="text1"/>
          <w:sz w:val="28"/>
          <w:szCs w:val="28"/>
        </w:rPr>
        <w:t>问题描述：</w:t>
      </w:r>
      <w:bookmarkEnd w:id="16"/>
    </w:p>
    <w:p w14:paraId="6A597E41" w14:textId="0F4D700F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在测试集评估阶段，如果不加处理，</w:t>
      </w:r>
      <w:proofErr w:type="spellStart"/>
      <w:r w:rsidRPr="004012E3">
        <w:rPr>
          <w:color w:val="000000" w:themeColor="text1"/>
        </w:rPr>
        <w:t>PyTorch</w:t>
      </w:r>
      <w:proofErr w:type="spellEnd"/>
      <w:r w:rsidRPr="004012E3">
        <w:rPr>
          <w:color w:val="000000" w:themeColor="text1"/>
        </w:rPr>
        <w:t xml:space="preserve"> </w:t>
      </w:r>
      <w:r w:rsidRPr="004012E3">
        <w:rPr>
          <w:color w:val="000000" w:themeColor="text1"/>
        </w:rPr>
        <w:t>默认会构建计算图（</w:t>
      </w:r>
      <w:r w:rsidRPr="004012E3">
        <w:rPr>
          <w:color w:val="000000" w:themeColor="text1"/>
        </w:rPr>
        <w:t>Computational Graph</w:t>
      </w:r>
      <w:r w:rsidRPr="004012E3">
        <w:rPr>
          <w:color w:val="000000" w:themeColor="text1"/>
        </w:rPr>
        <w:t>）以备反向传播。这不仅会占用大量显存，还会显著降低推理速度。</w:t>
      </w:r>
    </w:p>
    <w:p w14:paraId="29BC5BFB" w14:textId="77777777" w:rsidR="004012E3" w:rsidRPr="004012E3" w:rsidRDefault="00695FB7" w:rsidP="004012E3">
      <w:pPr>
        <w:pStyle w:val="3"/>
        <w:rPr>
          <w:color w:val="000000" w:themeColor="text1"/>
        </w:rPr>
      </w:pPr>
      <w:bookmarkStart w:id="17" w:name="_Toc217415357"/>
      <w:r w:rsidRPr="004012E3">
        <w:rPr>
          <w:rFonts w:ascii="黑体" w:eastAsia="黑体" w:hAnsi="黑体" w:hint="eastAsia"/>
          <w:color w:val="000000" w:themeColor="text1"/>
          <w:sz w:val="28"/>
          <w:szCs w:val="28"/>
        </w:rPr>
        <w:t>2.3.2</w:t>
      </w:r>
      <w:r w:rsidR="00D43ADC" w:rsidRPr="004012E3">
        <w:rPr>
          <w:rFonts w:ascii="黑体" w:eastAsia="黑体" w:hAnsi="黑体"/>
          <w:color w:val="000000" w:themeColor="text1"/>
          <w:sz w:val="28"/>
          <w:szCs w:val="28"/>
        </w:rPr>
        <w:t>解决办法：</w:t>
      </w:r>
      <w:bookmarkEnd w:id="17"/>
    </w:p>
    <w:p w14:paraId="064D7030" w14:textId="4EAEFA12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使用</w:t>
      </w:r>
      <w:r w:rsidRPr="004012E3">
        <w:rPr>
          <w:color w:val="000000" w:themeColor="text1"/>
        </w:rPr>
        <w:t xml:space="preserve"> with </w:t>
      </w:r>
      <w:proofErr w:type="spellStart"/>
      <w:r w:rsidRPr="004012E3">
        <w:rPr>
          <w:color w:val="000000" w:themeColor="text1"/>
        </w:rPr>
        <w:t>torch.no_grad</w:t>
      </w:r>
      <w:proofErr w:type="spellEnd"/>
      <w:r w:rsidRPr="004012E3">
        <w:rPr>
          <w:color w:val="000000" w:themeColor="text1"/>
        </w:rPr>
        <w:t xml:space="preserve">(): </w:t>
      </w:r>
      <w:r w:rsidRPr="004012E3">
        <w:rPr>
          <w:color w:val="000000" w:themeColor="text1"/>
        </w:rPr>
        <w:t>上下文管理器。</w:t>
      </w:r>
      <w:r w:rsidRPr="004012E3">
        <w:rPr>
          <w:color w:val="000000" w:themeColor="text1"/>
        </w:rPr>
        <w:br/>
      </w:r>
      <w:r w:rsidRPr="004012E3">
        <w:rPr>
          <w:color w:val="000000" w:themeColor="text1"/>
        </w:rPr>
        <w:t>这告诉</w:t>
      </w:r>
      <w:r w:rsidRPr="004012E3">
        <w:rPr>
          <w:color w:val="000000" w:themeColor="text1"/>
        </w:rPr>
        <w:t xml:space="preserve"> </w:t>
      </w:r>
      <w:proofErr w:type="spellStart"/>
      <w:r w:rsidRPr="004012E3">
        <w:rPr>
          <w:color w:val="000000" w:themeColor="text1"/>
        </w:rPr>
        <w:t>PyTorch</w:t>
      </w:r>
      <w:proofErr w:type="spellEnd"/>
      <w:r w:rsidRPr="004012E3">
        <w:rPr>
          <w:color w:val="000000" w:themeColor="text1"/>
        </w:rPr>
        <w:t xml:space="preserve"> </w:t>
      </w:r>
      <w:r w:rsidRPr="004012E3">
        <w:rPr>
          <w:color w:val="000000" w:themeColor="text1"/>
        </w:rPr>
        <w:t>引擎：接下来的计算不需要计算梯度，也不需要存储中间状态。这不仅节省了内存，也加速了前向传播过程。此外，预测结果</w:t>
      </w:r>
      <w:r w:rsidRPr="004012E3">
        <w:rPr>
          <w:color w:val="000000" w:themeColor="text1"/>
        </w:rPr>
        <w:t xml:space="preserve"> tensor </w:t>
      </w:r>
      <w:r w:rsidRPr="004012E3">
        <w:rPr>
          <w:color w:val="000000" w:themeColor="text1"/>
        </w:rPr>
        <w:t>在转</w:t>
      </w:r>
      <w:r w:rsidRPr="004012E3">
        <w:rPr>
          <w:color w:val="000000" w:themeColor="text1"/>
        </w:rPr>
        <w:t xml:space="preserve"> </w:t>
      </w:r>
      <w:proofErr w:type="spellStart"/>
      <w:r w:rsidRPr="004012E3">
        <w:rPr>
          <w:color w:val="000000" w:themeColor="text1"/>
        </w:rPr>
        <w:t>numpy</w:t>
      </w:r>
      <w:proofErr w:type="spellEnd"/>
      <w:r w:rsidRPr="004012E3">
        <w:rPr>
          <w:color w:val="000000" w:themeColor="text1"/>
        </w:rPr>
        <w:t xml:space="preserve"> </w:t>
      </w:r>
      <w:r w:rsidRPr="004012E3">
        <w:rPr>
          <w:color w:val="000000" w:themeColor="text1"/>
        </w:rPr>
        <w:t>之前，必须先</w:t>
      </w:r>
      <w:r w:rsidRPr="004012E3">
        <w:rPr>
          <w:color w:val="000000" w:themeColor="text1"/>
        </w:rPr>
        <w:t xml:space="preserve"> .</w:t>
      </w:r>
      <w:proofErr w:type="spellStart"/>
      <w:r w:rsidRPr="004012E3">
        <w:rPr>
          <w:color w:val="000000" w:themeColor="text1"/>
        </w:rPr>
        <w:t>cpu</w:t>
      </w:r>
      <w:proofErr w:type="spellEnd"/>
      <w:r w:rsidRPr="004012E3">
        <w:rPr>
          <w:color w:val="000000" w:themeColor="text1"/>
        </w:rPr>
        <w:t xml:space="preserve">() </w:t>
      </w:r>
      <w:r w:rsidRPr="004012E3">
        <w:rPr>
          <w:color w:val="000000" w:themeColor="text1"/>
        </w:rPr>
        <w:t>转移到内存，否则会报错。</w:t>
      </w:r>
    </w:p>
    <w:p w14:paraId="63D59C7B" w14:textId="77777777" w:rsidR="00D43ADC" w:rsidRPr="004012E3" w:rsidRDefault="00D43ADC" w:rsidP="004012E3">
      <w:pPr>
        <w:pStyle w:val="2"/>
        <w:rPr>
          <w:rFonts w:ascii="黑体" w:eastAsia="黑体" w:hAnsi="黑体" w:hint="eastAsia"/>
          <w:b w:val="0"/>
          <w:bCs w:val="0"/>
          <w:color w:val="000000" w:themeColor="text1"/>
          <w:sz w:val="30"/>
          <w:szCs w:val="30"/>
        </w:rPr>
      </w:pPr>
      <w:bookmarkStart w:id="18" w:name="_Toc217415358"/>
      <w:r w:rsidRPr="004012E3">
        <w:rPr>
          <w:rFonts w:ascii="黑体" w:eastAsia="黑体" w:hAnsi="黑体"/>
          <w:color w:val="000000" w:themeColor="text1"/>
          <w:sz w:val="30"/>
          <w:szCs w:val="30"/>
        </w:rPr>
        <w:lastRenderedPageBreak/>
        <w:t>2.4 问题四：LSTM 隐藏层状态的重置逻辑</w:t>
      </w:r>
      <w:bookmarkEnd w:id="18"/>
    </w:p>
    <w:p w14:paraId="3CFFD502" w14:textId="77777777" w:rsidR="004012E3" w:rsidRPr="004012E3" w:rsidRDefault="00695FB7" w:rsidP="004012E3">
      <w:pPr>
        <w:pStyle w:val="3"/>
        <w:rPr>
          <w:color w:val="000000" w:themeColor="text1"/>
        </w:rPr>
      </w:pPr>
      <w:bookmarkStart w:id="19" w:name="_Toc217415359"/>
      <w:r w:rsidRPr="004012E3">
        <w:rPr>
          <w:rFonts w:ascii="黑体" w:eastAsia="黑体" w:hAnsi="黑体" w:hint="eastAsia"/>
          <w:color w:val="000000" w:themeColor="text1"/>
          <w:sz w:val="28"/>
          <w:szCs w:val="28"/>
        </w:rPr>
        <w:t>2.4.1</w:t>
      </w:r>
      <w:r w:rsidR="00D43ADC" w:rsidRPr="004012E3">
        <w:rPr>
          <w:rFonts w:ascii="黑体" w:eastAsia="黑体" w:hAnsi="黑体"/>
          <w:color w:val="000000" w:themeColor="text1"/>
          <w:sz w:val="28"/>
          <w:szCs w:val="28"/>
        </w:rPr>
        <w:t>问题描述：</w:t>
      </w:r>
      <w:bookmarkEnd w:id="19"/>
    </w:p>
    <w:p w14:paraId="14E0F99F" w14:textId="32FA0789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 xml:space="preserve">LSTM </w:t>
      </w:r>
      <w:r w:rsidRPr="004012E3">
        <w:rPr>
          <w:color w:val="000000" w:themeColor="text1"/>
        </w:rPr>
        <w:t>是有状态的网络。在某些实现中，如果不在每个</w:t>
      </w:r>
      <w:r w:rsidRPr="004012E3">
        <w:rPr>
          <w:color w:val="000000" w:themeColor="text1"/>
        </w:rPr>
        <w:t xml:space="preserve"> Batch </w:t>
      </w:r>
      <w:r w:rsidRPr="004012E3">
        <w:rPr>
          <w:color w:val="000000" w:themeColor="text1"/>
        </w:rPr>
        <w:t>开始前重置隐藏状态</w:t>
      </w:r>
      <w:r w:rsidRPr="004012E3">
        <w:rPr>
          <w:color w:val="000000" w:themeColor="text1"/>
        </w:rPr>
        <w:t xml:space="preserve"> (h_0, c_0)</w:t>
      </w:r>
      <w:r w:rsidRPr="004012E3">
        <w:rPr>
          <w:color w:val="000000" w:themeColor="text1"/>
        </w:rPr>
        <w:t>，上一个</w:t>
      </w:r>
      <w:r w:rsidRPr="004012E3">
        <w:rPr>
          <w:color w:val="000000" w:themeColor="text1"/>
        </w:rPr>
        <w:t xml:space="preserve"> Batch </w:t>
      </w:r>
      <w:r w:rsidRPr="004012E3">
        <w:rPr>
          <w:color w:val="000000" w:themeColor="text1"/>
        </w:rPr>
        <w:t>的末尾状态会传入下一个</w:t>
      </w:r>
      <w:r w:rsidRPr="004012E3">
        <w:rPr>
          <w:color w:val="000000" w:themeColor="text1"/>
        </w:rPr>
        <w:t xml:space="preserve"> Batch</w:t>
      </w:r>
      <w:r w:rsidRPr="004012E3">
        <w:rPr>
          <w:color w:val="000000" w:themeColor="text1"/>
        </w:rPr>
        <w:t>。</w:t>
      </w:r>
    </w:p>
    <w:p w14:paraId="3DB40AC7" w14:textId="77777777" w:rsidR="004012E3" w:rsidRPr="004012E3" w:rsidRDefault="00695FB7" w:rsidP="004012E3">
      <w:pPr>
        <w:pStyle w:val="3"/>
        <w:rPr>
          <w:color w:val="000000" w:themeColor="text1"/>
        </w:rPr>
      </w:pPr>
      <w:bookmarkStart w:id="20" w:name="_Toc217415360"/>
      <w:r w:rsidRPr="004012E3">
        <w:rPr>
          <w:rFonts w:ascii="黑体" w:eastAsia="黑体" w:hAnsi="黑体" w:hint="eastAsia"/>
          <w:color w:val="000000" w:themeColor="text1"/>
          <w:sz w:val="28"/>
          <w:szCs w:val="28"/>
        </w:rPr>
        <w:t>2.4.2</w:t>
      </w:r>
      <w:r w:rsidR="00D43ADC" w:rsidRPr="004012E3">
        <w:rPr>
          <w:rFonts w:ascii="黑体" w:eastAsia="黑体" w:hAnsi="黑体"/>
          <w:color w:val="000000" w:themeColor="text1"/>
          <w:sz w:val="28"/>
          <w:szCs w:val="28"/>
        </w:rPr>
        <w:t>解决办法：</w:t>
      </w:r>
      <w:bookmarkEnd w:id="20"/>
    </w:p>
    <w:p w14:paraId="15D5018F" w14:textId="103433CD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虽然在某些文本生成任务中需要保留状态，但在本实验的滑动窗口模式下，每个样本（</w:t>
      </w:r>
      <w:r w:rsidRPr="004012E3">
        <w:rPr>
          <w:color w:val="000000" w:themeColor="text1"/>
        </w:rPr>
        <w:t>20</w:t>
      </w:r>
      <w:r w:rsidRPr="004012E3">
        <w:rPr>
          <w:color w:val="000000" w:themeColor="text1"/>
        </w:rPr>
        <w:t>天）是独立的观测窗口。</w:t>
      </w:r>
      <w:proofErr w:type="spellStart"/>
      <w:r w:rsidRPr="004012E3">
        <w:rPr>
          <w:color w:val="000000" w:themeColor="text1"/>
        </w:rPr>
        <w:t>PyTorch</w:t>
      </w:r>
      <w:proofErr w:type="spellEnd"/>
      <w:r w:rsidRPr="004012E3">
        <w:rPr>
          <w:color w:val="000000" w:themeColor="text1"/>
        </w:rPr>
        <w:t xml:space="preserve"> </w:t>
      </w:r>
      <w:r w:rsidRPr="004012E3">
        <w:rPr>
          <w:color w:val="000000" w:themeColor="text1"/>
        </w:rPr>
        <w:t>的</w:t>
      </w:r>
      <w:r w:rsidRPr="004012E3">
        <w:rPr>
          <w:color w:val="000000" w:themeColor="text1"/>
        </w:rPr>
        <w:t xml:space="preserve"> </w:t>
      </w:r>
      <w:proofErr w:type="spellStart"/>
      <w:r w:rsidRPr="004012E3">
        <w:rPr>
          <w:color w:val="000000" w:themeColor="text1"/>
        </w:rPr>
        <w:t>nn.LSTM</w:t>
      </w:r>
      <w:proofErr w:type="spellEnd"/>
      <w:r w:rsidRPr="004012E3">
        <w:rPr>
          <w:color w:val="000000" w:themeColor="text1"/>
        </w:rPr>
        <w:t xml:space="preserve"> </w:t>
      </w:r>
      <w:r w:rsidRPr="004012E3">
        <w:rPr>
          <w:color w:val="000000" w:themeColor="text1"/>
        </w:rPr>
        <w:t>默认在未传入</w:t>
      </w:r>
      <w:r w:rsidRPr="004012E3">
        <w:rPr>
          <w:color w:val="000000" w:themeColor="text1"/>
        </w:rPr>
        <w:t xml:space="preserve"> h_0, c_0 </w:t>
      </w:r>
      <w:r w:rsidRPr="004012E3">
        <w:rPr>
          <w:color w:val="000000" w:themeColor="text1"/>
        </w:rPr>
        <w:t>时会自动初始化为全零张量，这符合本实验的要求。但在构建更复杂的</w:t>
      </w:r>
      <w:r w:rsidRPr="004012E3">
        <w:rPr>
          <w:color w:val="000000" w:themeColor="text1"/>
        </w:rPr>
        <w:t xml:space="preserve"> Stateful LSTM </w:t>
      </w:r>
      <w:r w:rsidRPr="004012E3">
        <w:rPr>
          <w:color w:val="000000" w:themeColor="text1"/>
        </w:rPr>
        <w:t>时，需要特别注意手动</w:t>
      </w:r>
      <w:r w:rsidRPr="004012E3">
        <w:rPr>
          <w:color w:val="000000" w:themeColor="text1"/>
        </w:rPr>
        <w:t xml:space="preserve"> </w:t>
      </w:r>
      <w:proofErr w:type="spellStart"/>
      <w:r w:rsidRPr="004012E3">
        <w:rPr>
          <w:color w:val="000000" w:themeColor="text1"/>
        </w:rPr>
        <w:t>reset_state</w:t>
      </w:r>
      <w:proofErr w:type="spellEnd"/>
      <w:r w:rsidRPr="004012E3">
        <w:rPr>
          <w:color w:val="000000" w:themeColor="text1"/>
        </w:rPr>
        <w:t>。</w:t>
      </w:r>
    </w:p>
    <w:p w14:paraId="27A998A7" w14:textId="697AA44E" w:rsidR="00D43ADC" w:rsidRPr="004012E3" w:rsidRDefault="00D43ADC" w:rsidP="0053014E">
      <w:pPr>
        <w:rPr>
          <w:color w:val="000000" w:themeColor="text1"/>
        </w:rPr>
      </w:pPr>
    </w:p>
    <w:p w14:paraId="459DB2A1" w14:textId="2951ACF2" w:rsidR="008903FD" w:rsidRDefault="00D43ADC" w:rsidP="004012E3">
      <w:pPr>
        <w:pStyle w:val="1"/>
        <w:jc w:val="center"/>
        <w:rPr>
          <w:rFonts w:ascii="黑体" w:eastAsia="黑体" w:hAnsi="黑体" w:hint="eastAsia"/>
          <w:color w:val="000000" w:themeColor="text1"/>
          <w:sz w:val="32"/>
          <w:szCs w:val="32"/>
        </w:rPr>
      </w:pPr>
      <w:bookmarkStart w:id="21" w:name="_Toc217415361"/>
      <w:r w:rsidRPr="004012E3">
        <w:rPr>
          <w:rFonts w:ascii="黑体" w:eastAsia="黑体" w:hAnsi="黑体"/>
          <w:color w:val="000000" w:themeColor="text1"/>
          <w:sz w:val="32"/>
          <w:szCs w:val="32"/>
        </w:rPr>
        <w:t>3</w:t>
      </w:r>
      <w:r w:rsidR="00695FB7" w:rsidRPr="004012E3">
        <w:rPr>
          <w:rFonts w:ascii="黑体" w:eastAsia="黑体" w:hAnsi="黑体" w:hint="eastAsia"/>
          <w:color w:val="000000" w:themeColor="text1"/>
          <w:sz w:val="32"/>
          <w:szCs w:val="32"/>
        </w:rPr>
        <w:t xml:space="preserve"> </w:t>
      </w:r>
      <w:r w:rsidRPr="004012E3">
        <w:rPr>
          <w:rFonts w:ascii="黑体" w:eastAsia="黑体" w:hAnsi="黑体"/>
          <w:color w:val="000000" w:themeColor="text1"/>
          <w:sz w:val="32"/>
          <w:szCs w:val="32"/>
        </w:rPr>
        <w:t>总结与展望</w:t>
      </w:r>
      <w:bookmarkEnd w:id="21"/>
    </w:p>
    <w:p w14:paraId="53ED5B01" w14:textId="77777777" w:rsidR="004012E3" w:rsidRPr="004012E3" w:rsidRDefault="004012E3" w:rsidP="004012E3"/>
    <w:p w14:paraId="54D70F30" w14:textId="77777777" w:rsidR="00D43ADC" w:rsidRPr="004012E3" w:rsidRDefault="00D43ADC" w:rsidP="004012E3">
      <w:pPr>
        <w:pStyle w:val="2"/>
        <w:rPr>
          <w:rFonts w:ascii="黑体" w:eastAsia="黑体" w:hAnsi="黑体" w:hint="eastAsia"/>
          <w:b w:val="0"/>
          <w:bCs w:val="0"/>
          <w:color w:val="000000" w:themeColor="text1"/>
          <w:sz w:val="30"/>
          <w:szCs w:val="30"/>
        </w:rPr>
      </w:pPr>
      <w:bookmarkStart w:id="22" w:name="_Toc217415362"/>
      <w:r w:rsidRPr="004012E3">
        <w:rPr>
          <w:rFonts w:ascii="黑体" w:eastAsia="黑体" w:hAnsi="黑体"/>
          <w:color w:val="000000" w:themeColor="text1"/>
          <w:sz w:val="30"/>
          <w:szCs w:val="30"/>
        </w:rPr>
        <w:t>3.1 实验核心收获</w:t>
      </w:r>
      <w:bookmarkEnd w:id="22"/>
    </w:p>
    <w:p w14:paraId="596E82B2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通过本次《基于</w:t>
      </w:r>
      <w:r w:rsidRPr="004012E3">
        <w:rPr>
          <w:color w:val="000000" w:themeColor="text1"/>
        </w:rPr>
        <w:t>LSTM</w:t>
      </w:r>
      <w:r w:rsidRPr="004012E3">
        <w:rPr>
          <w:color w:val="000000" w:themeColor="text1"/>
        </w:rPr>
        <w:t>实现股票预测》的系统性实验，我在理论认知和工程实践两方面均取得了显著进步：</w:t>
      </w:r>
    </w:p>
    <w:p w14:paraId="7F98D3D5" w14:textId="77777777" w:rsidR="00D43ADC" w:rsidRPr="004012E3" w:rsidRDefault="00D43ADC" w:rsidP="00695FB7">
      <w:pPr>
        <w:pStyle w:val="ab"/>
        <w:numPr>
          <w:ilvl w:val="0"/>
          <w:numId w:val="17"/>
        </w:num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深度学习工程化能力</w:t>
      </w:r>
      <w:r w:rsidRPr="004012E3">
        <w:rPr>
          <w:color w:val="000000" w:themeColor="text1"/>
        </w:rPr>
        <w:t>：完整掌握了从</w:t>
      </w:r>
      <w:r w:rsidRPr="004012E3">
        <w:rPr>
          <w:color w:val="000000" w:themeColor="text1"/>
        </w:rPr>
        <w:t xml:space="preserve"> Data Ingestion</w:t>
      </w:r>
      <w:r w:rsidRPr="004012E3">
        <w:rPr>
          <w:color w:val="000000" w:themeColor="text1"/>
        </w:rPr>
        <w:t>（数据摄入）、</w:t>
      </w:r>
      <w:r w:rsidRPr="004012E3">
        <w:rPr>
          <w:color w:val="000000" w:themeColor="text1"/>
        </w:rPr>
        <w:t>Preprocessing</w:t>
      </w:r>
      <w:r w:rsidRPr="004012E3">
        <w:rPr>
          <w:color w:val="000000" w:themeColor="text1"/>
        </w:rPr>
        <w:t>（预处理）、</w:t>
      </w:r>
      <w:r w:rsidRPr="004012E3">
        <w:rPr>
          <w:color w:val="000000" w:themeColor="text1"/>
        </w:rPr>
        <w:t>Feature Engineering</w:t>
      </w:r>
      <w:r w:rsidRPr="004012E3">
        <w:rPr>
          <w:color w:val="000000" w:themeColor="text1"/>
        </w:rPr>
        <w:t>（特征工程）、</w:t>
      </w:r>
      <w:r w:rsidRPr="004012E3">
        <w:rPr>
          <w:color w:val="000000" w:themeColor="text1"/>
        </w:rPr>
        <w:t>Model Modeling</w:t>
      </w:r>
      <w:r w:rsidRPr="004012E3">
        <w:rPr>
          <w:color w:val="000000" w:themeColor="text1"/>
        </w:rPr>
        <w:t>（模型构建）到</w:t>
      </w:r>
      <w:r w:rsidRPr="004012E3">
        <w:rPr>
          <w:color w:val="000000" w:themeColor="text1"/>
        </w:rPr>
        <w:t xml:space="preserve"> Evaluation</w:t>
      </w:r>
      <w:r w:rsidRPr="004012E3">
        <w:rPr>
          <w:color w:val="000000" w:themeColor="text1"/>
        </w:rPr>
        <w:t>（评估）的</w:t>
      </w:r>
      <w:r w:rsidRPr="004012E3">
        <w:rPr>
          <w:color w:val="000000" w:themeColor="text1"/>
        </w:rPr>
        <w:t xml:space="preserve"> AI </w:t>
      </w:r>
      <w:r w:rsidRPr="004012E3">
        <w:rPr>
          <w:color w:val="000000" w:themeColor="text1"/>
        </w:rPr>
        <w:t>项目全生命周期。特别是熟练掌握了</w:t>
      </w:r>
      <w:r w:rsidRPr="004012E3">
        <w:rPr>
          <w:color w:val="000000" w:themeColor="text1"/>
        </w:rPr>
        <w:t xml:space="preserve"> </w:t>
      </w:r>
      <w:proofErr w:type="spellStart"/>
      <w:r w:rsidRPr="004012E3">
        <w:rPr>
          <w:color w:val="000000" w:themeColor="text1"/>
        </w:rPr>
        <w:t>DataLoader</w:t>
      </w:r>
      <w:proofErr w:type="spellEnd"/>
      <w:r w:rsidRPr="004012E3">
        <w:rPr>
          <w:color w:val="000000" w:themeColor="text1"/>
        </w:rPr>
        <w:t xml:space="preserve"> </w:t>
      </w:r>
      <w:r w:rsidRPr="004012E3">
        <w:rPr>
          <w:color w:val="000000" w:themeColor="text1"/>
        </w:rPr>
        <w:t>和</w:t>
      </w:r>
      <w:r w:rsidRPr="004012E3">
        <w:rPr>
          <w:color w:val="000000" w:themeColor="text1"/>
        </w:rPr>
        <w:t xml:space="preserve"> </w:t>
      </w:r>
      <w:proofErr w:type="spellStart"/>
      <w:r w:rsidRPr="004012E3">
        <w:rPr>
          <w:color w:val="000000" w:themeColor="text1"/>
        </w:rPr>
        <w:t>TensorDataset</w:t>
      </w:r>
      <w:proofErr w:type="spellEnd"/>
      <w:r w:rsidRPr="004012E3">
        <w:rPr>
          <w:color w:val="000000" w:themeColor="text1"/>
        </w:rPr>
        <w:t xml:space="preserve"> </w:t>
      </w:r>
      <w:r w:rsidRPr="004012E3">
        <w:rPr>
          <w:color w:val="000000" w:themeColor="text1"/>
        </w:rPr>
        <w:t>的配合使用，以及</w:t>
      </w:r>
      <w:r w:rsidRPr="004012E3">
        <w:rPr>
          <w:color w:val="000000" w:themeColor="text1"/>
        </w:rPr>
        <w:t xml:space="preserve"> </w:t>
      </w:r>
      <w:proofErr w:type="spellStart"/>
      <w:r w:rsidRPr="004012E3">
        <w:rPr>
          <w:color w:val="000000" w:themeColor="text1"/>
        </w:rPr>
        <w:t>PyTorch</w:t>
      </w:r>
      <w:proofErr w:type="spellEnd"/>
      <w:r w:rsidRPr="004012E3">
        <w:rPr>
          <w:color w:val="000000" w:themeColor="text1"/>
        </w:rPr>
        <w:t xml:space="preserve"> </w:t>
      </w:r>
      <w:r w:rsidRPr="004012E3">
        <w:rPr>
          <w:color w:val="000000" w:themeColor="text1"/>
        </w:rPr>
        <w:t>的训练脚手架代码编写。</w:t>
      </w:r>
    </w:p>
    <w:p w14:paraId="2503852C" w14:textId="77777777" w:rsidR="00D43ADC" w:rsidRPr="004012E3" w:rsidRDefault="00D43ADC" w:rsidP="00695FB7">
      <w:pPr>
        <w:pStyle w:val="ab"/>
        <w:numPr>
          <w:ilvl w:val="0"/>
          <w:numId w:val="17"/>
        </w:num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时间序列处理的特殊性</w:t>
      </w:r>
      <w:r w:rsidRPr="004012E3">
        <w:rPr>
          <w:color w:val="000000" w:themeColor="text1"/>
        </w:rPr>
        <w:t>：深刻理解了时间序列数据与图像、文本数据的本质区别。例如，必须保持时间顺序、必须进行滑动窗口转换、必须注意平稳性等。</w:t>
      </w:r>
    </w:p>
    <w:p w14:paraId="1318A6F4" w14:textId="77777777" w:rsidR="00D43ADC" w:rsidRPr="004012E3" w:rsidRDefault="00D43ADC" w:rsidP="00695FB7">
      <w:pPr>
        <w:pStyle w:val="ab"/>
        <w:numPr>
          <w:ilvl w:val="0"/>
          <w:numId w:val="17"/>
        </w:num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 xml:space="preserve">LSTM </w:t>
      </w:r>
      <w:r w:rsidRPr="004012E3">
        <w:rPr>
          <w:b/>
          <w:bCs/>
          <w:color w:val="000000" w:themeColor="text1"/>
        </w:rPr>
        <w:t>机制的直观理解</w:t>
      </w:r>
      <w:r w:rsidRPr="004012E3">
        <w:rPr>
          <w:color w:val="000000" w:themeColor="text1"/>
        </w:rPr>
        <w:t>：通过调整</w:t>
      </w:r>
      <w:r w:rsidRPr="004012E3">
        <w:rPr>
          <w:color w:val="000000" w:themeColor="text1"/>
        </w:rPr>
        <w:t xml:space="preserve"> </w:t>
      </w:r>
      <w:proofErr w:type="spellStart"/>
      <w:r w:rsidRPr="004012E3">
        <w:rPr>
          <w:color w:val="000000" w:themeColor="text1"/>
        </w:rPr>
        <w:t>seq_length</w:t>
      </w:r>
      <w:proofErr w:type="spellEnd"/>
      <w:r w:rsidRPr="004012E3">
        <w:rPr>
          <w:color w:val="000000" w:themeColor="text1"/>
        </w:rPr>
        <w:t xml:space="preserve"> </w:t>
      </w:r>
      <w:r w:rsidRPr="004012E3">
        <w:rPr>
          <w:color w:val="000000" w:themeColor="text1"/>
        </w:rPr>
        <w:t>和</w:t>
      </w:r>
      <w:r w:rsidRPr="004012E3">
        <w:rPr>
          <w:color w:val="000000" w:themeColor="text1"/>
        </w:rPr>
        <w:t xml:space="preserve"> </w:t>
      </w:r>
      <w:proofErr w:type="spellStart"/>
      <w:r w:rsidRPr="004012E3">
        <w:rPr>
          <w:color w:val="000000" w:themeColor="text1"/>
        </w:rPr>
        <w:t>hidden_size</w:t>
      </w:r>
      <w:proofErr w:type="spellEnd"/>
      <w:r w:rsidRPr="004012E3">
        <w:rPr>
          <w:color w:val="000000" w:themeColor="text1"/>
        </w:rPr>
        <w:t>，直观体会到了</w:t>
      </w:r>
      <w:r w:rsidRPr="004012E3">
        <w:rPr>
          <w:color w:val="000000" w:themeColor="text1"/>
        </w:rPr>
        <w:t xml:space="preserve"> LSTM </w:t>
      </w:r>
      <w:r w:rsidRPr="004012E3">
        <w:rPr>
          <w:color w:val="000000" w:themeColor="text1"/>
        </w:rPr>
        <w:t>如何通过</w:t>
      </w:r>
      <w:r w:rsidRPr="004012E3">
        <w:rPr>
          <w:color w:val="000000" w:themeColor="text1"/>
        </w:rPr>
        <w:t>“</w:t>
      </w:r>
      <w:r w:rsidRPr="004012E3">
        <w:rPr>
          <w:color w:val="000000" w:themeColor="text1"/>
        </w:rPr>
        <w:t>门控</w:t>
      </w:r>
      <w:r w:rsidRPr="004012E3">
        <w:rPr>
          <w:color w:val="000000" w:themeColor="text1"/>
        </w:rPr>
        <w:t>”</w:t>
      </w:r>
      <w:r w:rsidRPr="004012E3">
        <w:rPr>
          <w:color w:val="000000" w:themeColor="text1"/>
        </w:rPr>
        <w:t>来平衡短期记忆和长期记忆。遗忘门决定了我们要忘掉多少过去的噪音，输入门决定了当前的新闻对股价有多少影响。</w:t>
      </w:r>
    </w:p>
    <w:p w14:paraId="33C99A6F" w14:textId="77777777" w:rsidR="00D43ADC" w:rsidRPr="004012E3" w:rsidRDefault="00D43ADC" w:rsidP="004012E3">
      <w:pPr>
        <w:pStyle w:val="2"/>
        <w:rPr>
          <w:rFonts w:ascii="黑体" w:eastAsia="黑体" w:hAnsi="黑体" w:hint="eastAsia"/>
          <w:b w:val="0"/>
          <w:bCs w:val="0"/>
          <w:color w:val="000000" w:themeColor="text1"/>
          <w:sz w:val="30"/>
          <w:szCs w:val="30"/>
        </w:rPr>
      </w:pPr>
      <w:bookmarkStart w:id="23" w:name="_Toc217415363"/>
      <w:r w:rsidRPr="004012E3">
        <w:rPr>
          <w:rFonts w:ascii="黑体" w:eastAsia="黑体" w:hAnsi="黑体"/>
          <w:color w:val="000000" w:themeColor="text1"/>
          <w:sz w:val="30"/>
          <w:szCs w:val="30"/>
        </w:rPr>
        <w:lastRenderedPageBreak/>
        <w:t>3.2 对金融时间序列预测的深度思考</w:t>
      </w:r>
      <w:bookmarkEnd w:id="23"/>
    </w:p>
    <w:p w14:paraId="58366C37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实验结果虽然在</w:t>
      </w:r>
      <w:r w:rsidRPr="004012E3">
        <w:rPr>
          <w:color w:val="000000" w:themeColor="text1"/>
        </w:rPr>
        <w:t xml:space="preserve"> MSE </w:t>
      </w:r>
      <w:r w:rsidRPr="004012E3">
        <w:rPr>
          <w:color w:val="000000" w:themeColor="text1"/>
        </w:rPr>
        <w:t>指标上表现尚可，但引发了我对</w:t>
      </w:r>
      <w:r w:rsidRPr="004012E3">
        <w:rPr>
          <w:color w:val="000000" w:themeColor="text1"/>
        </w:rPr>
        <w:t>**</w:t>
      </w:r>
      <w:r w:rsidRPr="004012E3">
        <w:rPr>
          <w:color w:val="000000" w:themeColor="text1"/>
        </w:rPr>
        <w:t>有效市场假说（</w:t>
      </w:r>
      <w:r w:rsidRPr="004012E3">
        <w:rPr>
          <w:color w:val="000000" w:themeColor="text1"/>
        </w:rPr>
        <w:t>EMH</w:t>
      </w:r>
      <w:r w:rsidRPr="004012E3">
        <w:rPr>
          <w:color w:val="000000" w:themeColor="text1"/>
        </w:rPr>
        <w:t>）</w:t>
      </w:r>
      <w:r w:rsidRPr="004012E3">
        <w:rPr>
          <w:color w:val="000000" w:themeColor="text1"/>
        </w:rPr>
        <w:t>**</w:t>
      </w:r>
      <w:r w:rsidRPr="004012E3">
        <w:rPr>
          <w:color w:val="000000" w:themeColor="text1"/>
        </w:rPr>
        <w:t>与深度学习能力的深层思考：</w:t>
      </w:r>
    </w:p>
    <w:p w14:paraId="042C0D27" w14:textId="71CAA4DD" w:rsidR="00D43ADC" w:rsidRPr="004012E3" w:rsidRDefault="00D43ADC" w:rsidP="0053014E">
      <w:p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预测</w:t>
      </w:r>
      <w:r w:rsidRPr="004012E3">
        <w:rPr>
          <w:b/>
          <w:bCs/>
          <w:color w:val="000000" w:themeColor="text1"/>
        </w:rPr>
        <w:t xml:space="preserve"> vs </w:t>
      </w:r>
      <w:r w:rsidRPr="004012E3">
        <w:rPr>
          <w:b/>
          <w:bCs/>
          <w:color w:val="000000" w:themeColor="text1"/>
        </w:rPr>
        <w:t>拟合</w:t>
      </w:r>
      <w:r w:rsidRPr="004012E3">
        <w:rPr>
          <w:color w:val="000000" w:themeColor="text1"/>
        </w:rPr>
        <w:t>：图表显示的高度重合，很大程度上是因为模型学会了</w:t>
      </w:r>
      <w:r w:rsidRPr="004012E3">
        <w:rPr>
          <w:color w:val="000000" w:themeColor="text1"/>
        </w:rPr>
        <w:t xml:space="preserve">   </w:t>
      </w:r>
      <m:oMath>
        <m:r>
          <w:rPr>
            <w:rFonts w:ascii="Cambria Math" w:hAnsi="Cambria Math"/>
            <w:color w:val="000000" w:themeColor="text1"/>
          </w:rPr>
          <m:t>Pric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t+1</m:t>
            </m:r>
          </m:sub>
        </m:sSub>
        <m:r>
          <w:rPr>
            <w:rFonts w:ascii="Cambria Math" w:hAnsi="Cambria Math"/>
            <w:color w:val="000000" w:themeColor="text1"/>
          </w:rPr>
          <m:t>≈Pric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t</m:t>
            </m:r>
          </m:sub>
        </m:sSub>
      </m:oMath>
    </w:p>
    <w:p w14:paraId="11CE9CDB" w14:textId="5D17290F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这一最简单的规则（</w:t>
      </w:r>
      <w:r w:rsidRPr="004012E3">
        <w:rPr>
          <w:color w:val="000000" w:themeColor="text1"/>
        </w:rPr>
        <w:t>Martingale process</w:t>
      </w:r>
      <w:r w:rsidRPr="004012E3">
        <w:rPr>
          <w:color w:val="000000" w:themeColor="text1"/>
        </w:rPr>
        <w:t>，鞅过程）。由于股价通常是连续的，预测</w:t>
      </w:r>
      <w:r w:rsidRPr="004012E3">
        <w:rPr>
          <w:color w:val="000000" w:themeColor="text1"/>
        </w:rPr>
        <w:t>“</w:t>
      </w:r>
      <w:r w:rsidRPr="004012E3">
        <w:rPr>
          <w:color w:val="000000" w:themeColor="text1"/>
        </w:rPr>
        <w:t>明天价格等于今天价格</w:t>
      </w:r>
      <w:r w:rsidRPr="004012E3">
        <w:rPr>
          <w:color w:val="000000" w:themeColor="text1"/>
        </w:rPr>
        <w:t>”</w:t>
      </w:r>
      <w:r w:rsidRPr="004012E3">
        <w:rPr>
          <w:color w:val="000000" w:themeColor="text1"/>
        </w:rPr>
        <w:t>往往就能得到很小的</w:t>
      </w:r>
      <w:r w:rsidRPr="004012E3">
        <w:rPr>
          <w:color w:val="000000" w:themeColor="text1"/>
        </w:rPr>
        <w:t xml:space="preserve"> MSE</w:t>
      </w:r>
      <w:r w:rsidRPr="004012E3">
        <w:rPr>
          <w:color w:val="000000" w:themeColor="text1"/>
        </w:rPr>
        <w:t>。真正的挑战在于预测</w:t>
      </w:r>
      <w:r w:rsidRPr="004012E3">
        <w:rPr>
          <w:color w:val="000000" w:themeColor="text1"/>
        </w:rPr>
        <w:t xml:space="preserve"> 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Δ</m:t>
        </m:r>
        <m:r>
          <w:rPr>
            <w:rFonts w:ascii="Cambria Math" w:hAnsi="Cambria Math"/>
            <w:color w:val="000000" w:themeColor="text1"/>
          </w:rPr>
          <m:t>Price</m:t>
        </m:r>
      </m:oMath>
      <w:r w:rsidRPr="004012E3">
        <w:rPr>
          <w:color w:val="000000" w:themeColor="text1"/>
        </w:rPr>
        <w:t>（价格变化量）或方向。</w:t>
      </w:r>
    </w:p>
    <w:p w14:paraId="3E642618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信息的局限性</w:t>
      </w:r>
      <w:r w:rsidRPr="004012E3">
        <w:rPr>
          <w:color w:val="000000" w:themeColor="text1"/>
        </w:rPr>
        <w:t>：本实验仅使用了历史量价数据（</w:t>
      </w:r>
      <w:r w:rsidRPr="004012E3">
        <w:rPr>
          <w:color w:val="000000" w:themeColor="text1"/>
        </w:rPr>
        <w:t>Technical Analysis</w:t>
      </w:r>
      <w:r w:rsidRPr="004012E3">
        <w:rPr>
          <w:color w:val="000000" w:themeColor="text1"/>
        </w:rPr>
        <w:t>）。然而，股价波动受宏观政策、行业新闻、公司财报、投资者情绪等多重因素影响。仅凭历史价格曲线去预测未来，在理论上存在上限。</w:t>
      </w:r>
    </w:p>
    <w:p w14:paraId="23164AD3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过拟合的风险</w:t>
      </w:r>
      <w:r w:rsidRPr="004012E3">
        <w:rPr>
          <w:color w:val="000000" w:themeColor="text1"/>
        </w:rPr>
        <w:t>：金融数据具有高信噪比（</w:t>
      </w:r>
      <w:r w:rsidRPr="004012E3">
        <w:rPr>
          <w:color w:val="000000" w:themeColor="text1"/>
        </w:rPr>
        <w:t>Low Signal-to-Noise Ratio</w:t>
      </w:r>
      <w:r w:rsidRPr="004012E3">
        <w:rPr>
          <w:color w:val="000000" w:themeColor="text1"/>
        </w:rPr>
        <w:t>）。复杂的</w:t>
      </w:r>
      <w:r w:rsidRPr="004012E3">
        <w:rPr>
          <w:color w:val="000000" w:themeColor="text1"/>
        </w:rPr>
        <w:t xml:space="preserve"> LSTM </w:t>
      </w:r>
      <w:r w:rsidRPr="004012E3">
        <w:rPr>
          <w:color w:val="000000" w:themeColor="text1"/>
        </w:rPr>
        <w:t>模型很容易记录下历史的噪声而非规律。实验中</w:t>
      </w:r>
      <w:r w:rsidRPr="004012E3">
        <w:rPr>
          <w:color w:val="000000" w:themeColor="text1"/>
        </w:rPr>
        <w:t xml:space="preserve"> Loss </w:t>
      </w:r>
      <w:r w:rsidRPr="004012E3">
        <w:rPr>
          <w:color w:val="000000" w:themeColor="text1"/>
        </w:rPr>
        <w:t>的快速下降可能部分归因于对训练集特定波动的死记硬背。</w:t>
      </w:r>
    </w:p>
    <w:p w14:paraId="29414DE8" w14:textId="77777777" w:rsidR="00D43ADC" w:rsidRPr="004012E3" w:rsidRDefault="00D43ADC" w:rsidP="004012E3">
      <w:pPr>
        <w:pStyle w:val="2"/>
        <w:rPr>
          <w:rFonts w:ascii="黑体" w:eastAsia="黑体" w:hAnsi="黑体" w:hint="eastAsia"/>
          <w:b w:val="0"/>
          <w:bCs w:val="0"/>
          <w:color w:val="000000" w:themeColor="text1"/>
          <w:sz w:val="30"/>
          <w:szCs w:val="30"/>
        </w:rPr>
      </w:pPr>
      <w:bookmarkStart w:id="24" w:name="_Toc217415364"/>
      <w:r w:rsidRPr="004012E3">
        <w:rPr>
          <w:rFonts w:ascii="黑体" w:eastAsia="黑体" w:hAnsi="黑体"/>
          <w:color w:val="000000" w:themeColor="text1"/>
          <w:sz w:val="30"/>
          <w:szCs w:val="30"/>
        </w:rPr>
        <w:t>3.3 未来改进建议与展望</w:t>
      </w:r>
      <w:bookmarkEnd w:id="24"/>
    </w:p>
    <w:p w14:paraId="49567B2C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color w:val="000000" w:themeColor="text1"/>
        </w:rPr>
        <w:t>针对当前模型的局限性，提出以下改进路线，作为未来研究的方向：</w:t>
      </w:r>
    </w:p>
    <w:p w14:paraId="15C0222D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引入注意力机制（</w:t>
      </w:r>
      <w:r w:rsidRPr="004012E3">
        <w:rPr>
          <w:b/>
          <w:bCs/>
          <w:color w:val="000000" w:themeColor="text1"/>
        </w:rPr>
        <w:t>Attention Mechanism</w:t>
      </w:r>
      <w:r w:rsidRPr="004012E3">
        <w:rPr>
          <w:b/>
          <w:bCs/>
          <w:color w:val="000000" w:themeColor="text1"/>
        </w:rPr>
        <w:t>）</w:t>
      </w:r>
      <w:r w:rsidRPr="004012E3">
        <w:rPr>
          <w:color w:val="000000" w:themeColor="text1"/>
        </w:rPr>
        <w:t>：</w:t>
      </w:r>
      <w:r w:rsidRPr="004012E3">
        <w:rPr>
          <w:color w:val="000000" w:themeColor="text1"/>
        </w:rPr>
        <w:br/>
      </w:r>
      <w:r w:rsidRPr="004012E3">
        <w:rPr>
          <w:color w:val="000000" w:themeColor="text1"/>
        </w:rPr>
        <w:t>目前的</w:t>
      </w:r>
      <w:r w:rsidRPr="004012E3">
        <w:rPr>
          <w:color w:val="000000" w:themeColor="text1"/>
        </w:rPr>
        <w:t xml:space="preserve"> LSTM </w:t>
      </w:r>
      <w:r w:rsidRPr="004012E3">
        <w:rPr>
          <w:color w:val="000000" w:themeColor="text1"/>
        </w:rPr>
        <w:t>对过去</w:t>
      </w:r>
      <w:r w:rsidRPr="004012E3">
        <w:rPr>
          <w:color w:val="000000" w:themeColor="text1"/>
        </w:rPr>
        <w:t>20</w:t>
      </w:r>
      <w:r w:rsidRPr="004012E3">
        <w:rPr>
          <w:color w:val="000000" w:themeColor="text1"/>
        </w:rPr>
        <w:t>天的输入权重是隐式分配的。引入</w:t>
      </w:r>
      <w:r w:rsidRPr="004012E3">
        <w:rPr>
          <w:color w:val="000000" w:themeColor="text1"/>
        </w:rPr>
        <w:t xml:space="preserve"> Attention </w:t>
      </w:r>
      <w:r w:rsidRPr="004012E3">
        <w:rPr>
          <w:color w:val="000000" w:themeColor="text1"/>
        </w:rPr>
        <w:t>机制（如</w:t>
      </w:r>
      <w:r w:rsidRPr="004012E3">
        <w:rPr>
          <w:color w:val="000000" w:themeColor="text1"/>
        </w:rPr>
        <w:t xml:space="preserve"> Transformer </w:t>
      </w:r>
      <w:r w:rsidRPr="004012E3">
        <w:rPr>
          <w:color w:val="000000" w:themeColor="text1"/>
        </w:rPr>
        <w:t>架构）可以让模型显式地学习到</w:t>
      </w:r>
      <w:r w:rsidRPr="004012E3">
        <w:rPr>
          <w:color w:val="000000" w:themeColor="text1"/>
        </w:rPr>
        <w:t>“</w:t>
      </w:r>
      <w:r w:rsidRPr="004012E3">
        <w:rPr>
          <w:color w:val="000000" w:themeColor="text1"/>
        </w:rPr>
        <w:t>哪一天的价格对预测明天最重要</w:t>
      </w:r>
      <w:r w:rsidRPr="004012E3">
        <w:rPr>
          <w:color w:val="000000" w:themeColor="text1"/>
        </w:rPr>
        <w:t>”</w:t>
      </w:r>
      <w:r w:rsidRPr="004012E3">
        <w:rPr>
          <w:color w:val="000000" w:themeColor="text1"/>
        </w:rPr>
        <w:t>。例如，模型可能会自动关注</w:t>
      </w:r>
      <w:r w:rsidRPr="004012E3">
        <w:rPr>
          <w:color w:val="000000" w:themeColor="text1"/>
        </w:rPr>
        <w:t>10</w:t>
      </w:r>
      <w:r w:rsidRPr="004012E3">
        <w:rPr>
          <w:color w:val="000000" w:themeColor="text1"/>
        </w:rPr>
        <w:t>天前的某个最高点，而忽略中间的震荡。</w:t>
      </w:r>
    </w:p>
    <w:p w14:paraId="06EBCE00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多模态特征融合（</w:t>
      </w:r>
      <w:r w:rsidRPr="004012E3">
        <w:rPr>
          <w:b/>
          <w:bCs/>
          <w:color w:val="000000" w:themeColor="text1"/>
        </w:rPr>
        <w:t>Multimodal Fusion</w:t>
      </w:r>
      <w:r w:rsidRPr="004012E3">
        <w:rPr>
          <w:b/>
          <w:bCs/>
          <w:color w:val="000000" w:themeColor="text1"/>
        </w:rPr>
        <w:t>）</w:t>
      </w:r>
      <w:r w:rsidRPr="004012E3">
        <w:rPr>
          <w:color w:val="000000" w:themeColor="text1"/>
        </w:rPr>
        <w:t>：</w:t>
      </w:r>
      <w:r w:rsidRPr="004012E3">
        <w:rPr>
          <w:color w:val="000000" w:themeColor="text1"/>
        </w:rPr>
        <w:br/>
      </w:r>
      <w:r w:rsidRPr="004012E3">
        <w:rPr>
          <w:color w:val="000000" w:themeColor="text1"/>
        </w:rPr>
        <w:t>构建更强大的输入特征。</w:t>
      </w:r>
    </w:p>
    <w:p w14:paraId="1F4A8B93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技术指标</w:t>
      </w:r>
      <w:r w:rsidRPr="004012E3">
        <w:rPr>
          <w:color w:val="000000" w:themeColor="text1"/>
        </w:rPr>
        <w:t>：加入</w:t>
      </w:r>
      <w:r w:rsidRPr="004012E3">
        <w:rPr>
          <w:color w:val="000000" w:themeColor="text1"/>
        </w:rPr>
        <w:t xml:space="preserve"> MACD, RSI, KDJ, </w:t>
      </w:r>
      <w:r w:rsidRPr="004012E3">
        <w:rPr>
          <w:color w:val="000000" w:themeColor="text1"/>
        </w:rPr>
        <w:t>布林带等经过金融先验知识验证的指标。</w:t>
      </w:r>
    </w:p>
    <w:p w14:paraId="09D95B60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文本分析</w:t>
      </w:r>
      <w:r w:rsidRPr="004012E3">
        <w:rPr>
          <w:color w:val="000000" w:themeColor="text1"/>
        </w:rPr>
        <w:t>：利用</w:t>
      </w:r>
      <w:r w:rsidRPr="004012E3">
        <w:rPr>
          <w:color w:val="000000" w:themeColor="text1"/>
        </w:rPr>
        <w:t xml:space="preserve"> BERT </w:t>
      </w:r>
      <w:r w:rsidRPr="004012E3">
        <w:rPr>
          <w:color w:val="000000" w:themeColor="text1"/>
        </w:rPr>
        <w:t>等</w:t>
      </w:r>
      <w:r w:rsidRPr="004012E3">
        <w:rPr>
          <w:color w:val="000000" w:themeColor="text1"/>
        </w:rPr>
        <w:t xml:space="preserve"> NLP </w:t>
      </w:r>
      <w:r w:rsidRPr="004012E3">
        <w:rPr>
          <w:color w:val="000000" w:themeColor="text1"/>
        </w:rPr>
        <w:t>模型处理财经新闻或社交媒体（</w:t>
      </w:r>
      <w:r w:rsidRPr="004012E3">
        <w:rPr>
          <w:color w:val="000000" w:themeColor="text1"/>
        </w:rPr>
        <w:t>Twitter/</w:t>
      </w:r>
      <w:r w:rsidRPr="004012E3">
        <w:rPr>
          <w:color w:val="000000" w:themeColor="text1"/>
        </w:rPr>
        <w:t>微博）的情绪，生成</w:t>
      </w:r>
      <w:r w:rsidRPr="004012E3">
        <w:rPr>
          <w:color w:val="000000" w:themeColor="text1"/>
        </w:rPr>
        <w:t>“</w:t>
      </w:r>
      <w:r w:rsidRPr="004012E3">
        <w:rPr>
          <w:color w:val="000000" w:themeColor="text1"/>
        </w:rPr>
        <w:t>情感因子</w:t>
      </w:r>
      <w:r w:rsidRPr="004012E3">
        <w:rPr>
          <w:color w:val="000000" w:themeColor="text1"/>
        </w:rPr>
        <w:t>”</w:t>
      </w:r>
      <w:r w:rsidRPr="004012E3">
        <w:rPr>
          <w:color w:val="000000" w:themeColor="text1"/>
        </w:rPr>
        <w:t>输入</w:t>
      </w:r>
      <w:r w:rsidRPr="004012E3">
        <w:rPr>
          <w:color w:val="000000" w:themeColor="text1"/>
        </w:rPr>
        <w:t xml:space="preserve"> LSTM</w:t>
      </w:r>
      <w:r w:rsidRPr="004012E3">
        <w:rPr>
          <w:color w:val="000000" w:themeColor="text1"/>
        </w:rPr>
        <w:t>。</w:t>
      </w:r>
    </w:p>
    <w:p w14:paraId="72932499" w14:textId="77777777" w:rsidR="00D43ADC" w:rsidRPr="004012E3" w:rsidRDefault="00D43ADC" w:rsidP="0053014E">
      <w:pPr>
        <w:rPr>
          <w:color w:val="000000" w:themeColor="text1"/>
        </w:rPr>
      </w:pPr>
      <w:r w:rsidRPr="004012E3">
        <w:rPr>
          <w:b/>
          <w:bCs/>
          <w:color w:val="000000" w:themeColor="text1"/>
        </w:rPr>
        <w:t>损失函数的优化</w:t>
      </w:r>
      <w:r w:rsidRPr="004012E3">
        <w:rPr>
          <w:color w:val="000000" w:themeColor="text1"/>
        </w:rPr>
        <w:t>：</w:t>
      </w:r>
      <w:r w:rsidRPr="004012E3">
        <w:rPr>
          <w:color w:val="000000" w:themeColor="text1"/>
        </w:rPr>
        <w:br/>
        <w:t xml:space="preserve">MSE </w:t>
      </w:r>
      <w:r w:rsidRPr="004012E3">
        <w:rPr>
          <w:color w:val="000000" w:themeColor="text1"/>
        </w:rPr>
        <w:t>倾向于平均化，对极端行情的预测能力弱。可以尝试使用</w:t>
      </w:r>
      <w:r w:rsidRPr="004012E3">
        <w:rPr>
          <w:color w:val="000000" w:themeColor="text1"/>
        </w:rPr>
        <w:t xml:space="preserve"> </w:t>
      </w:r>
      <w:r w:rsidRPr="004012E3">
        <w:rPr>
          <w:b/>
          <w:bCs/>
          <w:color w:val="000000" w:themeColor="text1"/>
        </w:rPr>
        <w:t>Huber Loss</w:t>
      </w:r>
      <w:r w:rsidRPr="004012E3">
        <w:rPr>
          <w:color w:val="000000" w:themeColor="text1"/>
        </w:rPr>
        <w:t>（对异常值不敏感）或自定义的方向性准确率损失函数，强迫模型关注</w:t>
      </w:r>
      <w:r w:rsidRPr="004012E3">
        <w:rPr>
          <w:color w:val="000000" w:themeColor="text1"/>
        </w:rPr>
        <w:t>“</w:t>
      </w:r>
      <w:r w:rsidRPr="004012E3">
        <w:rPr>
          <w:color w:val="000000" w:themeColor="text1"/>
        </w:rPr>
        <w:t>涨跌方向</w:t>
      </w:r>
      <w:r w:rsidRPr="004012E3">
        <w:rPr>
          <w:color w:val="000000" w:themeColor="text1"/>
        </w:rPr>
        <w:t>”</w:t>
      </w:r>
      <w:r w:rsidRPr="004012E3">
        <w:rPr>
          <w:color w:val="000000" w:themeColor="text1"/>
        </w:rPr>
        <w:t>的正确性，而不仅仅是数值的接近。</w:t>
      </w:r>
    </w:p>
    <w:p w14:paraId="3F562FA2" w14:textId="65A0954F" w:rsidR="00D43ADC" w:rsidRDefault="00D43ADC" w:rsidP="004012E3">
      <w:pPr>
        <w:rPr>
          <w:color w:val="000000" w:themeColor="text1"/>
        </w:rPr>
      </w:pPr>
      <w:r w:rsidRPr="004012E3">
        <w:rPr>
          <w:b/>
          <w:bCs/>
          <w:color w:val="000000" w:themeColor="text1"/>
        </w:rPr>
        <w:lastRenderedPageBreak/>
        <w:t>集成学习（</w:t>
      </w:r>
      <w:r w:rsidRPr="004012E3">
        <w:rPr>
          <w:b/>
          <w:bCs/>
          <w:color w:val="000000" w:themeColor="text1"/>
        </w:rPr>
        <w:t>Ensemble Learning</w:t>
      </w:r>
      <w:r w:rsidRPr="004012E3">
        <w:rPr>
          <w:b/>
          <w:bCs/>
          <w:color w:val="000000" w:themeColor="text1"/>
        </w:rPr>
        <w:t>）</w:t>
      </w:r>
      <w:r w:rsidRPr="004012E3">
        <w:rPr>
          <w:color w:val="000000" w:themeColor="text1"/>
        </w:rPr>
        <w:t>：</w:t>
      </w:r>
      <w:r w:rsidRPr="004012E3">
        <w:rPr>
          <w:color w:val="000000" w:themeColor="text1"/>
        </w:rPr>
        <w:br/>
      </w:r>
      <w:r w:rsidRPr="004012E3">
        <w:rPr>
          <w:color w:val="000000" w:themeColor="text1"/>
        </w:rPr>
        <w:t>训练多个不同架构的模型（如</w:t>
      </w:r>
      <w:r w:rsidRPr="004012E3">
        <w:rPr>
          <w:color w:val="000000" w:themeColor="text1"/>
        </w:rPr>
        <w:t xml:space="preserve"> LSTM, GRU, 1D-CNN, </w:t>
      </w:r>
      <w:proofErr w:type="spellStart"/>
      <w:r w:rsidRPr="004012E3">
        <w:rPr>
          <w:color w:val="000000" w:themeColor="text1"/>
        </w:rPr>
        <w:t>XGBoost</w:t>
      </w:r>
      <w:proofErr w:type="spellEnd"/>
      <w:r w:rsidRPr="004012E3">
        <w:rPr>
          <w:color w:val="000000" w:themeColor="text1"/>
        </w:rPr>
        <w:t>），并通过加权平均或</w:t>
      </w:r>
      <w:r w:rsidRPr="004012E3">
        <w:rPr>
          <w:color w:val="000000" w:themeColor="text1"/>
        </w:rPr>
        <w:t xml:space="preserve"> Stacking </w:t>
      </w:r>
      <w:r w:rsidRPr="004012E3">
        <w:rPr>
          <w:color w:val="000000" w:themeColor="text1"/>
        </w:rPr>
        <w:t>的方式融合预测结果，以降低单一模型的方差，提高预测的鲁棒性。</w:t>
      </w:r>
    </w:p>
    <w:p w14:paraId="225AC0C8" w14:textId="77777777" w:rsidR="004012E3" w:rsidRPr="004012E3" w:rsidRDefault="004012E3" w:rsidP="004012E3">
      <w:pPr>
        <w:rPr>
          <w:color w:val="000000" w:themeColor="text1"/>
        </w:rPr>
      </w:pPr>
    </w:p>
    <w:p w14:paraId="6474997C" w14:textId="76AB13A8" w:rsidR="00D43ADC" w:rsidRDefault="00D43ADC" w:rsidP="004012E3">
      <w:pPr>
        <w:pStyle w:val="1"/>
        <w:jc w:val="center"/>
        <w:rPr>
          <w:rFonts w:ascii="黑体" w:eastAsia="黑体" w:hAnsi="黑体" w:hint="eastAsia"/>
          <w:color w:val="000000" w:themeColor="text1"/>
          <w:sz w:val="32"/>
          <w:szCs w:val="32"/>
        </w:rPr>
      </w:pPr>
      <w:bookmarkStart w:id="25" w:name="_Toc217415365"/>
      <w:r w:rsidRPr="004012E3">
        <w:rPr>
          <w:rFonts w:ascii="黑体" w:eastAsia="黑体" w:hAnsi="黑体"/>
          <w:color w:val="000000" w:themeColor="text1"/>
          <w:sz w:val="32"/>
          <w:szCs w:val="32"/>
        </w:rPr>
        <w:t>4</w:t>
      </w:r>
      <w:r w:rsidR="00AF16F6" w:rsidRPr="004012E3">
        <w:rPr>
          <w:rFonts w:ascii="黑体" w:eastAsia="黑体" w:hAnsi="黑体" w:hint="eastAsia"/>
          <w:color w:val="000000" w:themeColor="text1"/>
          <w:sz w:val="32"/>
          <w:szCs w:val="32"/>
        </w:rPr>
        <w:t xml:space="preserve"> </w:t>
      </w:r>
      <w:r w:rsidRPr="004012E3">
        <w:rPr>
          <w:rFonts w:ascii="黑体" w:eastAsia="黑体" w:hAnsi="黑体"/>
          <w:color w:val="000000" w:themeColor="text1"/>
          <w:sz w:val="32"/>
          <w:szCs w:val="32"/>
        </w:rPr>
        <w:t xml:space="preserve"> 参考文献</w:t>
      </w:r>
      <w:bookmarkEnd w:id="25"/>
    </w:p>
    <w:p w14:paraId="6491DD45" w14:textId="77777777" w:rsidR="004012E3" w:rsidRPr="004012E3" w:rsidRDefault="004012E3" w:rsidP="004012E3"/>
    <w:p w14:paraId="68310442" w14:textId="777DDF8B" w:rsidR="00D43ADC" w:rsidRPr="004012E3" w:rsidRDefault="00D43ADC" w:rsidP="0053014E">
      <w:pPr>
        <w:rPr>
          <w:rFonts w:cs="Times New Roman"/>
          <w:color w:val="000000" w:themeColor="text1"/>
          <w:sz w:val="21"/>
          <w:szCs w:val="21"/>
        </w:rPr>
      </w:pPr>
      <w:r w:rsidRPr="004012E3">
        <w:rPr>
          <w:rFonts w:cs="Times New Roman"/>
          <w:color w:val="000000" w:themeColor="text1"/>
          <w:sz w:val="21"/>
          <w:szCs w:val="21"/>
        </w:rPr>
        <w:t xml:space="preserve">[1] </w:t>
      </w:r>
      <w:proofErr w:type="spellStart"/>
      <w:r w:rsidRPr="004012E3">
        <w:rPr>
          <w:rFonts w:cs="Times New Roman"/>
          <w:color w:val="000000" w:themeColor="text1"/>
          <w:sz w:val="21"/>
          <w:szCs w:val="21"/>
        </w:rPr>
        <w:t>PyTorch</w:t>
      </w:r>
      <w:proofErr w:type="spellEnd"/>
      <w:r w:rsidRPr="004012E3">
        <w:rPr>
          <w:rFonts w:cs="Times New Roman"/>
          <w:color w:val="000000" w:themeColor="text1"/>
          <w:sz w:val="21"/>
          <w:szCs w:val="21"/>
        </w:rPr>
        <w:t xml:space="preserve"> Documentation. "LSTM — </w:t>
      </w:r>
      <w:proofErr w:type="spellStart"/>
      <w:r w:rsidRPr="004012E3">
        <w:rPr>
          <w:rFonts w:cs="Times New Roman"/>
          <w:color w:val="000000" w:themeColor="text1"/>
          <w:sz w:val="21"/>
          <w:szCs w:val="21"/>
        </w:rPr>
        <w:t>PyTorch</w:t>
      </w:r>
      <w:proofErr w:type="spellEnd"/>
      <w:r w:rsidRPr="004012E3">
        <w:rPr>
          <w:rFonts w:cs="Times New Roman"/>
          <w:color w:val="000000" w:themeColor="text1"/>
          <w:sz w:val="21"/>
          <w:szCs w:val="21"/>
        </w:rPr>
        <w:t xml:space="preserve"> 2.0 documentation". [Online]. Available: </w:t>
      </w:r>
      <w:hyperlink r:id="rId13" w:tgtFrame="_blank" w:history="1">
        <w:r w:rsidRPr="004012E3">
          <w:rPr>
            <w:rStyle w:val="ac"/>
            <w:rFonts w:ascii="宋体" w:hAnsi="宋体" w:cs="Times New Roman"/>
            <w:color w:val="000000" w:themeColor="text1"/>
            <w:sz w:val="21"/>
            <w:szCs w:val="21"/>
          </w:rPr>
          <w:t>https://pytorch.org/docs/stable/generated/torch.nn.LSTM.html</w:t>
        </w:r>
      </w:hyperlink>
      <w:r w:rsidRPr="004012E3">
        <w:rPr>
          <w:rFonts w:cs="Times New Roman"/>
          <w:color w:val="000000" w:themeColor="text1"/>
          <w:sz w:val="21"/>
          <w:szCs w:val="21"/>
        </w:rPr>
        <w:t>. (Accessed: Dec 202X).</w:t>
      </w:r>
    </w:p>
    <w:p w14:paraId="3B7D4C7E" w14:textId="457D6AFA" w:rsidR="00D43ADC" w:rsidRPr="004012E3" w:rsidRDefault="00D43ADC" w:rsidP="0053014E">
      <w:pPr>
        <w:rPr>
          <w:rFonts w:cs="Times New Roman"/>
          <w:color w:val="000000" w:themeColor="text1"/>
          <w:sz w:val="21"/>
          <w:szCs w:val="21"/>
        </w:rPr>
      </w:pPr>
      <w:r w:rsidRPr="004012E3">
        <w:rPr>
          <w:rFonts w:cs="Times New Roman"/>
          <w:color w:val="000000" w:themeColor="text1"/>
          <w:sz w:val="21"/>
          <w:szCs w:val="21"/>
        </w:rPr>
        <w:t xml:space="preserve">[2] Christopher Olah. "Understanding LSTM Networks". colah.github.io. [Online]. Available: </w:t>
      </w:r>
      <w:hyperlink r:id="rId14" w:tgtFrame="_blank" w:history="1">
        <w:r w:rsidRPr="004012E3">
          <w:rPr>
            <w:rStyle w:val="ac"/>
            <w:rFonts w:ascii="宋体" w:hAnsi="宋体" w:cs="Times New Roman"/>
            <w:color w:val="000000" w:themeColor="text1"/>
            <w:sz w:val="21"/>
            <w:szCs w:val="21"/>
          </w:rPr>
          <w:t>http://colah.github.io/posts/2015-08-Understanding-LSTMs/</w:t>
        </w:r>
      </w:hyperlink>
      <w:r w:rsidRPr="004012E3">
        <w:rPr>
          <w:rFonts w:cs="Times New Roman"/>
          <w:color w:val="000000" w:themeColor="text1"/>
          <w:sz w:val="21"/>
          <w:szCs w:val="21"/>
        </w:rPr>
        <w:t>. (Accessed: Dec 202X).</w:t>
      </w:r>
    </w:p>
    <w:p w14:paraId="79609901" w14:textId="4CD293D0" w:rsidR="00695FB7" w:rsidRPr="004012E3" w:rsidRDefault="00D43ADC" w:rsidP="0053014E">
      <w:pPr>
        <w:rPr>
          <w:rFonts w:cs="Times New Roman"/>
          <w:color w:val="000000" w:themeColor="text1"/>
          <w:sz w:val="21"/>
          <w:szCs w:val="21"/>
        </w:rPr>
      </w:pPr>
      <w:r w:rsidRPr="004012E3">
        <w:rPr>
          <w:rFonts w:cs="Times New Roman"/>
          <w:color w:val="000000" w:themeColor="text1"/>
          <w:sz w:val="21"/>
          <w:szCs w:val="21"/>
        </w:rPr>
        <w:t>[3] Scikit-learn Documentation. "</w:t>
      </w:r>
      <w:proofErr w:type="spellStart"/>
      <w:r w:rsidRPr="004012E3">
        <w:rPr>
          <w:rFonts w:cs="Times New Roman"/>
          <w:color w:val="000000" w:themeColor="text1"/>
          <w:sz w:val="21"/>
          <w:szCs w:val="21"/>
        </w:rPr>
        <w:t>MinMaxScaler</w:t>
      </w:r>
      <w:proofErr w:type="spellEnd"/>
      <w:r w:rsidRPr="004012E3">
        <w:rPr>
          <w:rFonts w:cs="Times New Roman"/>
          <w:color w:val="000000" w:themeColor="text1"/>
          <w:sz w:val="21"/>
          <w:szCs w:val="21"/>
        </w:rPr>
        <w:t xml:space="preserve">". [Online]. Available: </w:t>
      </w:r>
      <w:hyperlink r:id="rId15" w:tgtFrame="_blank" w:history="1">
        <w:r w:rsidRPr="004012E3">
          <w:rPr>
            <w:rStyle w:val="ac"/>
            <w:rFonts w:ascii="宋体" w:hAnsi="宋体" w:cs="Times New Roman"/>
            <w:color w:val="000000" w:themeColor="text1"/>
            <w:sz w:val="21"/>
            <w:szCs w:val="21"/>
          </w:rPr>
          <w:t>https://scikit-learn.org/stable/modules/generated/sklearn.preprocessing.MinMaxScaler.html</w:t>
        </w:r>
      </w:hyperlink>
      <w:r w:rsidRPr="004012E3">
        <w:rPr>
          <w:rFonts w:cs="Times New Roman"/>
          <w:color w:val="000000" w:themeColor="text1"/>
          <w:sz w:val="21"/>
          <w:szCs w:val="21"/>
        </w:rPr>
        <w:t>.</w:t>
      </w:r>
    </w:p>
    <w:p w14:paraId="25B9AE40" w14:textId="5F5EA451" w:rsidR="00695FB7" w:rsidRPr="004012E3" w:rsidRDefault="00D43ADC" w:rsidP="0053014E">
      <w:pPr>
        <w:rPr>
          <w:rFonts w:cs="Times New Roman"/>
          <w:color w:val="000000" w:themeColor="text1"/>
          <w:sz w:val="21"/>
          <w:szCs w:val="21"/>
        </w:rPr>
      </w:pPr>
      <w:r w:rsidRPr="004012E3">
        <w:rPr>
          <w:rFonts w:cs="Times New Roman"/>
          <w:color w:val="000000" w:themeColor="text1"/>
          <w:sz w:val="21"/>
          <w:szCs w:val="21"/>
        </w:rPr>
        <w:t xml:space="preserve">[4] </w:t>
      </w:r>
      <w:proofErr w:type="spellStart"/>
      <w:r w:rsidRPr="004012E3">
        <w:rPr>
          <w:rFonts w:cs="Times New Roman"/>
          <w:color w:val="000000" w:themeColor="text1"/>
          <w:sz w:val="21"/>
          <w:szCs w:val="21"/>
        </w:rPr>
        <w:t>Educoder</w:t>
      </w:r>
      <w:proofErr w:type="spellEnd"/>
      <w:r w:rsidRPr="004012E3">
        <w:rPr>
          <w:rFonts w:cs="Times New Roman"/>
          <w:color w:val="000000" w:themeColor="text1"/>
          <w:sz w:val="21"/>
          <w:szCs w:val="21"/>
        </w:rPr>
        <w:t xml:space="preserve"> Platform. "</w:t>
      </w:r>
      <w:r w:rsidRPr="004012E3">
        <w:rPr>
          <w:rFonts w:cs="Times New Roman"/>
          <w:color w:val="000000" w:themeColor="text1"/>
          <w:sz w:val="21"/>
          <w:szCs w:val="21"/>
        </w:rPr>
        <w:t>基于</w:t>
      </w:r>
      <w:r w:rsidRPr="004012E3">
        <w:rPr>
          <w:rFonts w:cs="Times New Roman"/>
          <w:color w:val="000000" w:themeColor="text1"/>
          <w:sz w:val="21"/>
          <w:szCs w:val="21"/>
        </w:rPr>
        <w:t>LSTM</w:t>
      </w:r>
      <w:r w:rsidRPr="004012E3">
        <w:rPr>
          <w:rFonts w:cs="Times New Roman"/>
          <w:color w:val="000000" w:themeColor="text1"/>
          <w:sz w:val="21"/>
          <w:szCs w:val="21"/>
        </w:rPr>
        <w:t>实现股票预测</w:t>
      </w:r>
      <w:r w:rsidRPr="004012E3">
        <w:rPr>
          <w:rFonts w:cs="Times New Roman"/>
          <w:color w:val="000000" w:themeColor="text1"/>
          <w:sz w:val="21"/>
          <w:szCs w:val="21"/>
        </w:rPr>
        <w:t xml:space="preserve"> - </w:t>
      </w:r>
      <w:r w:rsidRPr="004012E3">
        <w:rPr>
          <w:rFonts w:cs="Times New Roman"/>
          <w:color w:val="000000" w:themeColor="text1"/>
          <w:sz w:val="21"/>
          <w:szCs w:val="21"/>
        </w:rPr>
        <w:t>实训指导书</w:t>
      </w:r>
      <w:r w:rsidRPr="004012E3">
        <w:rPr>
          <w:rFonts w:cs="Times New Roman"/>
          <w:color w:val="000000" w:themeColor="text1"/>
          <w:sz w:val="21"/>
          <w:szCs w:val="21"/>
        </w:rPr>
        <w:t xml:space="preserve">". [Online]. Available: </w:t>
      </w:r>
      <w:hyperlink r:id="rId16" w:tgtFrame="_blank" w:history="1">
        <w:r w:rsidRPr="004012E3">
          <w:rPr>
            <w:rStyle w:val="ac"/>
            <w:rFonts w:ascii="宋体" w:hAnsi="宋体" w:cs="Times New Roman"/>
            <w:color w:val="000000" w:themeColor="text1"/>
            <w:sz w:val="21"/>
            <w:szCs w:val="21"/>
          </w:rPr>
          <w:t>https://www.educoder.net/classrooms/102681/</w:t>
        </w:r>
      </w:hyperlink>
      <w:r w:rsidRPr="004012E3">
        <w:rPr>
          <w:rFonts w:cs="Times New Roman"/>
          <w:color w:val="000000" w:themeColor="text1"/>
          <w:sz w:val="21"/>
          <w:szCs w:val="21"/>
        </w:rPr>
        <w:t>.</w:t>
      </w:r>
    </w:p>
    <w:p w14:paraId="02E090B1" w14:textId="1E21D400" w:rsidR="00D43ADC" w:rsidRPr="004012E3" w:rsidRDefault="00D43ADC" w:rsidP="0053014E">
      <w:pPr>
        <w:rPr>
          <w:rFonts w:cs="Times New Roman"/>
          <w:color w:val="000000" w:themeColor="text1"/>
          <w:sz w:val="21"/>
          <w:szCs w:val="21"/>
        </w:rPr>
      </w:pPr>
      <w:r w:rsidRPr="004012E3">
        <w:rPr>
          <w:rFonts w:cs="Times New Roman"/>
          <w:color w:val="000000" w:themeColor="text1"/>
          <w:sz w:val="21"/>
          <w:szCs w:val="21"/>
        </w:rPr>
        <w:t>[5] Matplotlib Gallery. "</w:t>
      </w:r>
      <w:proofErr w:type="spellStart"/>
      <w:r w:rsidRPr="004012E3">
        <w:rPr>
          <w:rFonts w:cs="Times New Roman"/>
          <w:color w:val="000000" w:themeColor="text1"/>
          <w:sz w:val="21"/>
          <w:szCs w:val="21"/>
        </w:rPr>
        <w:t>Pyplot</w:t>
      </w:r>
      <w:proofErr w:type="spellEnd"/>
      <w:r w:rsidRPr="004012E3">
        <w:rPr>
          <w:rFonts w:cs="Times New Roman"/>
          <w:color w:val="000000" w:themeColor="text1"/>
          <w:sz w:val="21"/>
          <w:szCs w:val="21"/>
        </w:rPr>
        <w:t xml:space="preserve"> tutorial". [Online]. Available: </w:t>
      </w:r>
      <w:hyperlink r:id="rId17" w:tgtFrame="_blank" w:history="1">
        <w:r w:rsidRPr="004012E3">
          <w:rPr>
            <w:rStyle w:val="ac"/>
            <w:rFonts w:ascii="宋体" w:hAnsi="宋体" w:cs="Times New Roman"/>
            <w:color w:val="000000" w:themeColor="text1"/>
            <w:sz w:val="21"/>
            <w:szCs w:val="21"/>
          </w:rPr>
          <w:t>https://matplotlib.org/stable/tutorials/introductory/pyplot.html</w:t>
        </w:r>
      </w:hyperlink>
      <w:r w:rsidRPr="004012E3">
        <w:rPr>
          <w:rFonts w:cs="Times New Roman"/>
          <w:color w:val="000000" w:themeColor="text1"/>
          <w:sz w:val="21"/>
          <w:szCs w:val="21"/>
        </w:rPr>
        <w:t>.</w:t>
      </w:r>
    </w:p>
    <w:p w14:paraId="7C1B9A2F" w14:textId="2110612E" w:rsidR="00D43ADC" w:rsidRPr="004012E3" w:rsidRDefault="00D43ADC" w:rsidP="0053014E">
      <w:pPr>
        <w:rPr>
          <w:rFonts w:cs="Times New Roman"/>
          <w:color w:val="000000" w:themeColor="text1"/>
          <w:sz w:val="21"/>
          <w:szCs w:val="21"/>
        </w:rPr>
      </w:pPr>
      <w:r w:rsidRPr="004012E3">
        <w:rPr>
          <w:rFonts w:cs="Times New Roman"/>
          <w:color w:val="000000" w:themeColor="text1"/>
          <w:sz w:val="21"/>
          <w:szCs w:val="21"/>
        </w:rPr>
        <w:t>[6] [</w:t>
      </w:r>
      <w:r w:rsidRPr="004012E3">
        <w:rPr>
          <w:rFonts w:cs="Times New Roman"/>
          <w:color w:val="000000" w:themeColor="text1"/>
          <w:sz w:val="21"/>
          <w:szCs w:val="21"/>
        </w:rPr>
        <w:t>德</w:t>
      </w:r>
      <w:r w:rsidRPr="004012E3">
        <w:rPr>
          <w:rFonts w:cs="Times New Roman"/>
          <w:color w:val="000000" w:themeColor="text1"/>
          <w:sz w:val="21"/>
          <w:szCs w:val="21"/>
        </w:rPr>
        <w:t>] Sepp Hochreiter, [</w:t>
      </w:r>
      <w:r w:rsidRPr="004012E3">
        <w:rPr>
          <w:rFonts w:cs="Times New Roman"/>
          <w:color w:val="000000" w:themeColor="text1"/>
          <w:sz w:val="21"/>
          <w:szCs w:val="21"/>
        </w:rPr>
        <w:t>瑞士</w:t>
      </w:r>
      <w:r w:rsidRPr="004012E3">
        <w:rPr>
          <w:rFonts w:cs="Times New Roman"/>
          <w:color w:val="000000" w:themeColor="text1"/>
          <w:sz w:val="21"/>
          <w:szCs w:val="21"/>
        </w:rPr>
        <w:t xml:space="preserve">] Jürgen </w:t>
      </w:r>
      <w:proofErr w:type="spellStart"/>
      <w:r w:rsidRPr="004012E3">
        <w:rPr>
          <w:rFonts w:cs="Times New Roman"/>
          <w:color w:val="000000" w:themeColor="text1"/>
          <w:sz w:val="21"/>
          <w:szCs w:val="21"/>
        </w:rPr>
        <w:t>Schmidhuber</w:t>
      </w:r>
      <w:proofErr w:type="spellEnd"/>
      <w:r w:rsidRPr="004012E3">
        <w:rPr>
          <w:rFonts w:cs="Times New Roman"/>
          <w:color w:val="000000" w:themeColor="text1"/>
          <w:sz w:val="21"/>
          <w:szCs w:val="21"/>
        </w:rPr>
        <w:t xml:space="preserve">. "Long Short-Term Memory". </w:t>
      </w:r>
      <w:r w:rsidRPr="004012E3">
        <w:rPr>
          <w:rFonts w:cs="Times New Roman"/>
          <w:i/>
          <w:iCs/>
          <w:color w:val="000000" w:themeColor="text1"/>
          <w:sz w:val="21"/>
          <w:szCs w:val="21"/>
        </w:rPr>
        <w:t>Neural Computation</w:t>
      </w:r>
      <w:r w:rsidRPr="004012E3">
        <w:rPr>
          <w:rFonts w:cs="Times New Roman"/>
          <w:color w:val="000000" w:themeColor="text1"/>
          <w:sz w:val="21"/>
          <w:szCs w:val="21"/>
        </w:rPr>
        <w:t>, 9(8), 1735-1780, 1997.</w:t>
      </w:r>
    </w:p>
    <w:p w14:paraId="49F6ECA5" w14:textId="46CDFD83" w:rsidR="00D43ADC" w:rsidRPr="004012E3" w:rsidRDefault="00D43ADC" w:rsidP="0053014E">
      <w:pPr>
        <w:rPr>
          <w:rFonts w:cs="Times New Roman"/>
          <w:color w:val="000000" w:themeColor="text1"/>
          <w:sz w:val="21"/>
          <w:szCs w:val="21"/>
        </w:rPr>
      </w:pPr>
      <w:r w:rsidRPr="004012E3">
        <w:rPr>
          <w:rFonts w:cs="Times New Roman"/>
          <w:color w:val="000000" w:themeColor="text1"/>
          <w:sz w:val="21"/>
          <w:szCs w:val="21"/>
        </w:rPr>
        <w:t>[7] [</w:t>
      </w:r>
      <w:r w:rsidRPr="004012E3">
        <w:rPr>
          <w:rFonts w:cs="Times New Roman"/>
          <w:color w:val="000000" w:themeColor="text1"/>
          <w:sz w:val="21"/>
          <w:szCs w:val="21"/>
        </w:rPr>
        <w:t>美</w:t>
      </w:r>
      <w:r w:rsidRPr="004012E3">
        <w:rPr>
          <w:rFonts w:cs="Times New Roman"/>
          <w:color w:val="000000" w:themeColor="text1"/>
          <w:sz w:val="21"/>
          <w:szCs w:val="21"/>
        </w:rPr>
        <w:t xml:space="preserve">] Ian Goodfellow, Yoshua Bengio, Aaron Courville. </w:t>
      </w:r>
      <w:r w:rsidRPr="004012E3">
        <w:rPr>
          <w:rFonts w:cs="Times New Roman"/>
          <w:color w:val="000000" w:themeColor="text1"/>
          <w:sz w:val="21"/>
          <w:szCs w:val="21"/>
        </w:rPr>
        <w:t>《</w:t>
      </w:r>
      <w:r w:rsidRPr="004012E3">
        <w:rPr>
          <w:rFonts w:cs="Times New Roman"/>
          <w:color w:val="000000" w:themeColor="text1"/>
          <w:sz w:val="21"/>
          <w:szCs w:val="21"/>
        </w:rPr>
        <w:t>Deep Learning (</w:t>
      </w:r>
      <w:r w:rsidRPr="004012E3">
        <w:rPr>
          <w:rFonts w:cs="Times New Roman"/>
          <w:color w:val="000000" w:themeColor="text1"/>
          <w:sz w:val="21"/>
          <w:szCs w:val="21"/>
        </w:rPr>
        <w:t>深度学习</w:t>
      </w:r>
      <w:r w:rsidRPr="004012E3">
        <w:rPr>
          <w:rFonts w:cs="Times New Roman"/>
          <w:color w:val="000000" w:themeColor="text1"/>
          <w:sz w:val="21"/>
          <w:szCs w:val="21"/>
        </w:rPr>
        <w:t>)</w:t>
      </w:r>
      <w:r w:rsidRPr="004012E3">
        <w:rPr>
          <w:rFonts w:cs="Times New Roman"/>
          <w:color w:val="000000" w:themeColor="text1"/>
          <w:sz w:val="21"/>
          <w:szCs w:val="21"/>
        </w:rPr>
        <w:t>》</w:t>
      </w:r>
      <w:r w:rsidRPr="004012E3">
        <w:rPr>
          <w:rFonts w:cs="Times New Roman"/>
          <w:color w:val="000000" w:themeColor="text1"/>
          <w:sz w:val="21"/>
          <w:szCs w:val="21"/>
        </w:rPr>
        <w:t xml:space="preserve">. </w:t>
      </w:r>
      <w:r w:rsidRPr="004012E3">
        <w:rPr>
          <w:rFonts w:cs="Times New Roman"/>
          <w:color w:val="000000" w:themeColor="text1"/>
          <w:sz w:val="21"/>
          <w:szCs w:val="21"/>
        </w:rPr>
        <w:t>人民邮电出版社</w:t>
      </w:r>
      <w:r w:rsidRPr="004012E3">
        <w:rPr>
          <w:rFonts w:cs="Times New Roman"/>
          <w:color w:val="000000" w:themeColor="text1"/>
          <w:sz w:val="21"/>
          <w:szCs w:val="21"/>
        </w:rPr>
        <w:t>, 2017.</w:t>
      </w:r>
    </w:p>
    <w:p w14:paraId="20E1522E" w14:textId="399EDFE1" w:rsidR="00D43ADC" w:rsidRPr="004012E3" w:rsidRDefault="00D43ADC" w:rsidP="0053014E">
      <w:pPr>
        <w:rPr>
          <w:rFonts w:cs="Times New Roman"/>
          <w:color w:val="000000" w:themeColor="text1"/>
          <w:sz w:val="21"/>
          <w:szCs w:val="21"/>
        </w:rPr>
      </w:pPr>
      <w:r w:rsidRPr="004012E3">
        <w:rPr>
          <w:rFonts w:cs="Times New Roman"/>
          <w:color w:val="000000" w:themeColor="text1"/>
          <w:sz w:val="21"/>
          <w:szCs w:val="21"/>
        </w:rPr>
        <w:t>[8] [</w:t>
      </w:r>
      <w:r w:rsidRPr="004012E3">
        <w:rPr>
          <w:rFonts w:cs="Times New Roman"/>
          <w:color w:val="000000" w:themeColor="text1"/>
          <w:sz w:val="21"/>
          <w:szCs w:val="21"/>
        </w:rPr>
        <w:t>美</w:t>
      </w:r>
      <w:r w:rsidRPr="004012E3">
        <w:rPr>
          <w:rFonts w:cs="Times New Roman"/>
          <w:color w:val="000000" w:themeColor="text1"/>
          <w:sz w:val="21"/>
          <w:szCs w:val="21"/>
        </w:rPr>
        <w:t xml:space="preserve">] Wes McKinney. </w:t>
      </w:r>
      <w:r w:rsidRPr="004012E3">
        <w:rPr>
          <w:rFonts w:cs="Times New Roman"/>
          <w:color w:val="000000" w:themeColor="text1"/>
          <w:sz w:val="21"/>
          <w:szCs w:val="21"/>
        </w:rPr>
        <w:t>《</w:t>
      </w:r>
      <w:r w:rsidRPr="004012E3">
        <w:rPr>
          <w:rFonts w:cs="Times New Roman"/>
          <w:color w:val="000000" w:themeColor="text1"/>
          <w:sz w:val="21"/>
          <w:szCs w:val="21"/>
        </w:rPr>
        <w:t>Python for Data Analysis (</w:t>
      </w:r>
      <w:r w:rsidRPr="004012E3">
        <w:rPr>
          <w:rFonts w:cs="Times New Roman"/>
          <w:color w:val="000000" w:themeColor="text1"/>
          <w:sz w:val="21"/>
          <w:szCs w:val="21"/>
        </w:rPr>
        <w:t>利用</w:t>
      </w:r>
      <w:r w:rsidRPr="004012E3">
        <w:rPr>
          <w:rFonts w:cs="Times New Roman"/>
          <w:color w:val="000000" w:themeColor="text1"/>
          <w:sz w:val="21"/>
          <w:szCs w:val="21"/>
        </w:rPr>
        <w:t>Python</w:t>
      </w:r>
      <w:r w:rsidRPr="004012E3">
        <w:rPr>
          <w:rFonts w:cs="Times New Roman"/>
          <w:color w:val="000000" w:themeColor="text1"/>
          <w:sz w:val="21"/>
          <w:szCs w:val="21"/>
        </w:rPr>
        <w:t>进行数据分析</w:t>
      </w:r>
      <w:r w:rsidRPr="004012E3">
        <w:rPr>
          <w:rFonts w:cs="Times New Roman"/>
          <w:color w:val="000000" w:themeColor="text1"/>
          <w:sz w:val="21"/>
          <w:szCs w:val="21"/>
        </w:rPr>
        <w:t>)</w:t>
      </w:r>
      <w:r w:rsidRPr="004012E3">
        <w:rPr>
          <w:rFonts w:cs="Times New Roman"/>
          <w:color w:val="000000" w:themeColor="text1"/>
          <w:sz w:val="21"/>
          <w:szCs w:val="21"/>
        </w:rPr>
        <w:t>》</w:t>
      </w:r>
      <w:r w:rsidRPr="004012E3">
        <w:rPr>
          <w:rFonts w:cs="Times New Roman"/>
          <w:color w:val="000000" w:themeColor="text1"/>
          <w:sz w:val="21"/>
          <w:szCs w:val="21"/>
        </w:rPr>
        <w:t xml:space="preserve">. </w:t>
      </w:r>
      <w:r w:rsidRPr="004012E3">
        <w:rPr>
          <w:rFonts w:cs="Times New Roman"/>
          <w:color w:val="000000" w:themeColor="text1"/>
          <w:sz w:val="21"/>
          <w:szCs w:val="21"/>
        </w:rPr>
        <w:t>机械工业出版社</w:t>
      </w:r>
      <w:r w:rsidRPr="004012E3">
        <w:rPr>
          <w:rFonts w:cs="Times New Roman"/>
          <w:color w:val="000000" w:themeColor="text1"/>
          <w:sz w:val="21"/>
          <w:szCs w:val="21"/>
        </w:rPr>
        <w:t>, 2018.</w:t>
      </w:r>
    </w:p>
    <w:p w14:paraId="7F1A7930" w14:textId="4DABE6AC" w:rsidR="00D43ADC" w:rsidRPr="004012E3" w:rsidRDefault="00D43ADC" w:rsidP="0053014E">
      <w:pPr>
        <w:rPr>
          <w:rFonts w:cs="Times New Roman"/>
          <w:color w:val="000000" w:themeColor="text1"/>
          <w:sz w:val="21"/>
          <w:szCs w:val="21"/>
        </w:rPr>
      </w:pPr>
      <w:r w:rsidRPr="004012E3">
        <w:rPr>
          <w:rFonts w:cs="Times New Roman"/>
          <w:color w:val="000000" w:themeColor="text1"/>
          <w:sz w:val="21"/>
          <w:szCs w:val="21"/>
        </w:rPr>
        <w:t xml:space="preserve">[9] Bao, W., Yue, J., &amp; Rao, Y. (2017). "A deep learning framework for financial time series using stacked autoencoders and long-short term memory". </w:t>
      </w:r>
      <w:proofErr w:type="spellStart"/>
      <w:r w:rsidRPr="004012E3">
        <w:rPr>
          <w:rFonts w:cs="Times New Roman"/>
          <w:i/>
          <w:iCs/>
          <w:color w:val="000000" w:themeColor="text1"/>
          <w:sz w:val="21"/>
          <w:szCs w:val="21"/>
        </w:rPr>
        <w:t>PLoS</w:t>
      </w:r>
      <w:proofErr w:type="spellEnd"/>
      <w:r w:rsidRPr="004012E3">
        <w:rPr>
          <w:rFonts w:cs="Times New Roman"/>
          <w:i/>
          <w:iCs/>
          <w:color w:val="000000" w:themeColor="text1"/>
          <w:sz w:val="21"/>
          <w:szCs w:val="21"/>
        </w:rPr>
        <w:t xml:space="preserve"> ONE</w:t>
      </w:r>
      <w:r w:rsidRPr="004012E3">
        <w:rPr>
          <w:rFonts w:cs="Times New Roman"/>
          <w:color w:val="000000" w:themeColor="text1"/>
          <w:sz w:val="21"/>
          <w:szCs w:val="21"/>
        </w:rPr>
        <w:t>, 12(7), e0180944.</w:t>
      </w:r>
    </w:p>
    <w:p w14:paraId="35A81568" w14:textId="30C6ED6C" w:rsidR="00D43ADC" w:rsidRPr="004012E3" w:rsidRDefault="00D43ADC" w:rsidP="0053014E">
      <w:pPr>
        <w:rPr>
          <w:rFonts w:cs="Times New Roman"/>
          <w:color w:val="000000" w:themeColor="text1"/>
          <w:sz w:val="21"/>
          <w:szCs w:val="21"/>
        </w:rPr>
      </w:pPr>
      <w:r w:rsidRPr="004012E3">
        <w:rPr>
          <w:rFonts w:cs="Times New Roman"/>
          <w:color w:val="000000" w:themeColor="text1"/>
          <w:sz w:val="21"/>
          <w:szCs w:val="21"/>
        </w:rPr>
        <w:t xml:space="preserve">[10] Fischer, T., &amp; Krauss, C. (2018). "Deep learning with long short-term memory networks for financial market predictions". </w:t>
      </w:r>
      <w:r w:rsidRPr="004012E3">
        <w:rPr>
          <w:rFonts w:cs="Times New Roman"/>
          <w:i/>
          <w:iCs/>
          <w:color w:val="000000" w:themeColor="text1"/>
          <w:sz w:val="21"/>
          <w:szCs w:val="21"/>
        </w:rPr>
        <w:t>European Journal of Operational Research</w:t>
      </w:r>
      <w:r w:rsidRPr="004012E3">
        <w:rPr>
          <w:rFonts w:cs="Times New Roman"/>
          <w:color w:val="000000" w:themeColor="text1"/>
          <w:sz w:val="21"/>
          <w:szCs w:val="21"/>
        </w:rPr>
        <w:t>, 270(2), 654-669.</w:t>
      </w:r>
    </w:p>
    <w:p w14:paraId="1289E1F1" w14:textId="7BB7118B" w:rsidR="005F620F" w:rsidRPr="004012E3" w:rsidRDefault="005F620F" w:rsidP="0053014E">
      <w:pPr>
        <w:rPr>
          <w:rFonts w:cs="Times New Roman"/>
          <w:color w:val="000000" w:themeColor="text1"/>
          <w:sz w:val="21"/>
          <w:szCs w:val="21"/>
        </w:rPr>
      </w:pPr>
    </w:p>
    <w:sectPr w:rsidR="005F620F" w:rsidRPr="004012E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8EC51" w14:textId="77777777" w:rsidR="00554756" w:rsidRDefault="00554756" w:rsidP="0053014E">
      <w:pPr>
        <w:spacing w:line="240" w:lineRule="auto"/>
      </w:pPr>
      <w:r>
        <w:separator/>
      </w:r>
    </w:p>
  </w:endnote>
  <w:endnote w:type="continuationSeparator" w:id="0">
    <w:p w14:paraId="2A466D4A" w14:textId="77777777" w:rsidR="00554756" w:rsidRDefault="00554756" w:rsidP="005301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2C9B5" w14:textId="77777777" w:rsidR="0053014E" w:rsidRDefault="0053014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779330"/>
      <w:docPartObj>
        <w:docPartGallery w:val="Page Numbers (Bottom of Page)"/>
        <w:docPartUnique/>
      </w:docPartObj>
    </w:sdtPr>
    <w:sdtContent>
      <w:p w14:paraId="0A17F1A3" w14:textId="683CDB7B" w:rsidR="008903FD" w:rsidRDefault="008903FD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025C601" w14:textId="77777777" w:rsidR="0053014E" w:rsidRDefault="0053014E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6E7DF" w14:textId="77777777" w:rsidR="0053014E" w:rsidRDefault="0053014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05D72" w14:textId="77777777" w:rsidR="00554756" w:rsidRDefault="00554756" w:rsidP="0053014E">
      <w:pPr>
        <w:spacing w:line="240" w:lineRule="auto"/>
      </w:pPr>
      <w:r>
        <w:separator/>
      </w:r>
    </w:p>
  </w:footnote>
  <w:footnote w:type="continuationSeparator" w:id="0">
    <w:p w14:paraId="1A430907" w14:textId="77777777" w:rsidR="00554756" w:rsidRDefault="00554756" w:rsidP="005301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904FF" w14:textId="77777777" w:rsidR="0053014E" w:rsidRDefault="0053014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45EDC" w14:textId="77777777" w:rsidR="0053014E" w:rsidRDefault="0053014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BB96B" w14:textId="77777777" w:rsidR="0053014E" w:rsidRDefault="0053014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BD3"/>
    <w:multiLevelType w:val="multilevel"/>
    <w:tmpl w:val="AFAA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32CCC"/>
    <w:multiLevelType w:val="multilevel"/>
    <w:tmpl w:val="0B432C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E4750A6"/>
    <w:multiLevelType w:val="hybridMultilevel"/>
    <w:tmpl w:val="8196C8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9E62304"/>
    <w:multiLevelType w:val="hybridMultilevel"/>
    <w:tmpl w:val="41000C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C0620AD"/>
    <w:multiLevelType w:val="multilevel"/>
    <w:tmpl w:val="A554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AE7E68"/>
    <w:multiLevelType w:val="hybridMultilevel"/>
    <w:tmpl w:val="81D8D8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B3C23CA"/>
    <w:multiLevelType w:val="multilevel"/>
    <w:tmpl w:val="73E0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697428"/>
    <w:multiLevelType w:val="multilevel"/>
    <w:tmpl w:val="0390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26353"/>
    <w:multiLevelType w:val="hybridMultilevel"/>
    <w:tmpl w:val="816C84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4C73A73"/>
    <w:multiLevelType w:val="multilevel"/>
    <w:tmpl w:val="F9A00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1440"/>
      </w:pPr>
      <w:rPr>
        <w:rFonts w:hint="default"/>
      </w:rPr>
    </w:lvl>
  </w:abstractNum>
  <w:abstractNum w:abstractNumId="10" w15:restartNumberingAfterBreak="0">
    <w:nsid w:val="477B7DD2"/>
    <w:multiLevelType w:val="hybridMultilevel"/>
    <w:tmpl w:val="4B964D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D6C629C"/>
    <w:multiLevelType w:val="multilevel"/>
    <w:tmpl w:val="8398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B59A7"/>
    <w:multiLevelType w:val="multilevel"/>
    <w:tmpl w:val="623C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04038"/>
    <w:multiLevelType w:val="multilevel"/>
    <w:tmpl w:val="E91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071AEA"/>
    <w:multiLevelType w:val="multilevel"/>
    <w:tmpl w:val="634A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454F26"/>
    <w:multiLevelType w:val="hybridMultilevel"/>
    <w:tmpl w:val="702A61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2BB4846"/>
    <w:multiLevelType w:val="hybridMultilevel"/>
    <w:tmpl w:val="D708FBB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F261D92"/>
    <w:multiLevelType w:val="multilevel"/>
    <w:tmpl w:val="5F362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2363887">
    <w:abstractNumId w:val="1"/>
  </w:num>
  <w:num w:numId="2" w16cid:durableId="1744450889">
    <w:abstractNumId w:val="12"/>
  </w:num>
  <w:num w:numId="3" w16cid:durableId="282537811">
    <w:abstractNumId w:val="11"/>
  </w:num>
  <w:num w:numId="4" w16cid:durableId="253558904">
    <w:abstractNumId w:val="7"/>
  </w:num>
  <w:num w:numId="5" w16cid:durableId="1208954903">
    <w:abstractNumId w:val="13"/>
  </w:num>
  <w:num w:numId="6" w16cid:durableId="1811512074">
    <w:abstractNumId w:val="4"/>
  </w:num>
  <w:num w:numId="7" w16cid:durableId="1348094071">
    <w:abstractNumId w:val="17"/>
  </w:num>
  <w:num w:numId="8" w16cid:durableId="1847208768">
    <w:abstractNumId w:val="6"/>
  </w:num>
  <w:num w:numId="9" w16cid:durableId="1410956468">
    <w:abstractNumId w:val="0"/>
  </w:num>
  <w:num w:numId="10" w16cid:durableId="30351543">
    <w:abstractNumId w:val="14"/>
  </w:num>
  <w:num w:numId="11" w16cid:durableId="936133061">
    <w:abstractNumId w:val="16"/>
  </w:num>
  <w:num w:numId="12" w16cid:durableId="1144544285">
    <w:abstractNumId w:val="2"/>
  </w:num>
  <w:num w:numId="13" w16cid:durableId="445736621">
    <w:abstractNumId w:val="10"/>
  </w:num>
  <w:num w:numId="14" w16cid:durableId="319045514">
    <w:abstractNumId w:val="15"/>
  </w:num>
  <w:num w:numId="15" w16cid:durableId="677849224">
    <w:abstractNumId w:val="3"/>
  </w:num>
  <w:num w:numId="16" w16cid:durableId="1601141846">
    <w:abstractNumId w:val="8"/>
  </w:num>
  <w:num w:numId="17" w16cid:durableId="1291864843">
    <w:abstractNumId w:val="5"/>
  </w:num>
  <w:num w:numId="18" w16cid:durableId="14325106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ViY2JkMjU3NGYzZTEwMzZmMGFkZWViYmNkYWU3NDIifQ=="/>
  </w:docVars>
  <w:rsids>
    <w:rsidRoot w:val="000219DE"/>
    <w:rsid w:val="00003C42"/>
    <w:rsid w:val="00011D4C"/>
    <w:rsid w:val="000177CA"/>
    <w:rsid w:val="000219DE"/>
    <w:rsid w:val="00024402"/>
    <w:rsid w:val="00026275"/>
    <w:rsid w:val="00033FBF"/>
    <w:rsid w:val="000358AB"/>
    <w:rsid w:val="0004769C"/>
    <w:rsid w:val="000476A3"/>
    <w:rsid w:val="00055977"/>
    <w:rsid w:val="00065BA8"/>
    <w:rsid w:val="00070CA7"/>
    <w:rsid w:val="00086D7B"/>
    <w:rsid w:val="000A06C1"/>
    <w:rsid w:val="000A4766"/>
    <w:rsid w:val="000B6938"/>
    <w:rsid w:val="000C0596"/>
    <w:rsid w:val="000C2A22"/>
    <w:rsid w:val="000D53D8"/>
    <w:rsid w:val="000D597C"/>
    <w:rsid w:val="000E212C"/>
    <w:rsid w:val="000F2BC2"/>
    <w:rsid w:val="00103EDF"/>
    <w:rsid w:val="00113A7F"/>
    <w:rsid w:val="001523D4"/>
    <w:rsid w:val="001626D4"/>
    <w:rsid w:val="001738AF"/>
    <w:rsid w:val="001972AC"/>
    <w:rsid w:val="001A016C"/>
    <w:rsid w:val="001A3121"/>
    <w:rsid w:val="001A4FE0"/>
    <w:rsid w:val="001B4BFC"/>
    <w:rsid w:val="001B55E7"/>
    <w:rsid w:val="001C476A"/>
    <w:rsid w:val="001D0C41"/>
    <w:rsid w:val="001D1713"/>
    <w:rsid w:val="001E470F"/>
    <w:rsid w:val="001E7BDC"/>
    <w:rsid w:val="001F1CFA"/>
    <w:rsid w:val="002072AA"/>
    <w:rsid w:val="0022115A"/>
    <w:rsid w:val="00223095"/>
    <w:rsid w:val="002246AA"/>
    <w:rsid w:val="00232F9B"/>
    <w:rsid w:val="002349E9"/>
    <w:rsid w:val="002366AF"/>
    <w:rsid w:val="00237B05"/>
    <w:rsid w:val="00265A1F"/>
    <w:rsid w:val="00276690"/>
    <w:rsid w:val="0028090A"/>
    <w:rsid w:val="002814F2"/>
    <w:rsid w:val="00282511"/>
    <w:rsid w:val="00285C67"/>
    <w:rsid w:val="00287CA7"/>
    <w:rsid w:val="00291838"/>
    <w:rsid w:val="00295E1D"/>
    <w:rsid w:val="002A2D5A"/>
    <w:rsid w:val="002A2EE7"/>
    <w:rsid w:val="002A5D9D"/>
    <w:rsid w:val="002A6E72"/>
    <w:rsid w:val="002B7B24"/>
    <w:rsid w:val="002C6F28"/>
    <w:rsid w:val="002E0C57"/>
    <w:rsid w:val="003018B9"/>
    <w:rsid w:val="0030553A"/>
    <w:rsid w:val="003070DB"/>
    <w:rsid w:val="00315608"/>
    <w:rsid w:val="003253D3"/>
    <w:rsid w:val="003416FF"/>
    <w:rsid w:val="00380FF0"/>
    <w:rsid w:val="0038169F"/>
    <w:rsid w:val="00384C35"/>
    <w:rsid w:val="00384C95"/>
    <w:rsid w:val="00397829"/>
    <w:rsid w:val="003E3D8A"/>
    <w:rsid w:val="003E5C40"/>
    <w:rsid w:val="004012E3"/>
    <w:rsid w:val="0040727D"/>
    <w:rsid w:val="00407F88"/>
    <w:rsid w:val="00411E0B"/>
    <w:rsid w:val="00412D33"/>
    <w:rsid w:val="0041622E"/>
    <w:rsid w:val="004301FC"/>
    <w:rsid w:val="00430821"/>
    <w:rsid w:val="00443E61"/>
    <w:rsid w:val="0045270F"/>
    <w:rsid w:val="00476F8D"/>
    <w:rsid w:val="004921AA"/>
    <w:rsid w:val="00494594"/>
    <w:rsid w:val="004C74C9"/>
    <w:rsid w:val="004C77BF"/>
    <w:rsid w:val="004D5D1E"/>
    <w:rsid w:val="004E549A"/>
    <w:rsid w:val="004F0B93"/>
    <w:rsid w:val="004F2F67"/>
    <w:rsid w:val="00504563"/>
    <w:rsid w:val="00514DCB"/>
    <w:rsid w:val="0053014E"/>
    <w:rsid w:val="0053746E"/>
    <w:rsid w:val="00551410"/>
    <w:rsid w:val="00554756"/>
    <w:rsid w:val="005628C5"/>
    <w:rsid w:val="0056621D"/>
    <w:rsid w:val="00577A96"/>
    <w:rsid w:val="00592741"/>
    <w:rsid w:val="005934BC"/>
    <w:rsid w:val="005A32D0"/>
    <w:rsid w:val="005C4925"/>
    <w:rsid w:val="005E66C9"/>
    <w:rsid w:val="005F06CD"/>
    <w:rsid w:val="005F077F"/>
    <w:rsid w:val="005F0FA7"/>
    <w:rsid w:val="005F620F"/>
    <w:rsid w:val="006142EF"/>
    <w:rsid w:val="006166CE"/>
    <w:rsid w:val="00623567"/>
    <w:rsid w:val="006402E8"/>
    <w:rsid w:val="00644279"/>
    <w:rsid w:val="00653047"/>
    <w:rsid w:val="006549CF"/>
    <w:rsid w:val="00663EDE"/>
    <w:rsid w:val="00677558"/>
    <w:rsid w:val="0068680D"/>
    <w:rsid w:val="00691FF0"/>
    <w:rsid w:val="00695FB7"/>
    <w:rsid w:val="006A2D4A"/>
    <w:rsid w:val="006A4E85"/>
    <w:rsid w:val="006B74D6"/>
    <w:rsid w:val="006B7C2C"/>
    <w:rsid w:val="006C37B2"/>
    <w:rsid w:val="006C4683"/>
    <w:rsid w:val="006E4EB7"/>
    <w:rsid w:val="006F3EEB"/>
    <w:rsid w:val="007007DA"/>
    <w:rsid w:val="007025FA"/>
    <w:rsid w:val="0071477F"/>
    <w:rsid w:val="00722BCB"/>
    <w:rsid w:val="007245D0"/>
    <w:rsid w:val="00743858"/>
    <w:rsid w:val="00747A68"/>
    <w:rsid w:val="00755452"/>
    <w:rsid w:val="0076188F"/>
    <w:rsid w:val="00765B6D"/>
    <w:rsid w:val="00777DEB"/>
    <w:rsid w:val="00796CC8"/>
    <w:rsid w:val="007A76D1"/>
    <w:rsid w:val="007C1EFD"/>
    <w:rsid w:val="007D00A8"/>
    <w:rsid w:val="007D2AF7"/>
    <w:rsid w:val="007E2A36"/>
    <w:rsid w:val="007F36B7"/>
    <w:rsid w:val="007F3D37"/>
    <w:rsid w:val="007F74D4"/>
    <w:rsid w:val="008064B5"/>
    <w:rsid w:val="00812720"/>
    <w:rsid w:val="008272CB"/>
    <w:rsid w:val="008326B6"/>
    <w:rsid w:val="00833A2F"/>
    <w:rsid w:val="00841B8D"/>
    <w:rsid w:val="00856F70"/>
    <w:rsid w:val="008903FD"/>
    <w:rsid w:val="00892C02"/>
    <w:rsid w:val="008A0960"/>
    <w:rsid w:val="008A4311"/>
    <w:rsid w:val="008A5275"/>
    <w:rsid w:val="008C2CBA"/>
    <w:rsid w:val="008C3AAD"/>
    <w:rsid w:val="008C3F57"/>
    <w:rsid w:val="008D5799"/>
    <w:rsid w:val="008E344F"/>
    <w:rsid w:val="008E5690"/>
    <w:rsid w:val="008E5F68"/>
    <w:rsid w:val="008E6135"/>
    <w:rsid w:val="008E63F2"/>
    <w:rsid w:val="008F75A7"/>
    <w:rsid w:val="00900DD1"/>
    <w:rsid w:val="00900E40"/>
    <w:rsid w:val="009118EB"/>
    <w:rsid w:val="009155DF"/>
    <w:rsid w:val="00924498"/>
    <w:rsid w:val="00927D32"/>
    <w:rsid w:val="00937349"/>
    <w:rsid w:val="00962191"/>
    <w:rsid w:val="009B1C4C"/>
    <w:rsid w:val="009B2437"/>
    <w:rsid w:val="009B3A5E"/>
    <w:rsid w:val="009B61B4"/>
    <w:rsid w:val="009C2E7C"/>
    <w:rsid w:val="009E3AA3"/>
    <w:rsid w:val="009F7567"/>
    <w:rsid w:val="00A20AC9"/>
    <w:rsid w:val="00A23DDC"/>
    <w:rsid w:val="00A41DD0"/>
    <w:rsid w:val="00A80CFC"/>
    <w:rsid w:val="00A868D3"/>
    <w:rsid w:val="00A8729C"/>
    <w:rsid w:val="00A91967"/>
    <w:rsid w:val="00A95741"/>
    <w:rsid w:val="00AA4EBF"/>
    <w:rsid w:val="00AA640E"/>
    <w:rsid w:val="00AA74E2"/>
    <w:rsid w:val="00AA7D4F"/>
    <w:rsid w:val="00AC050B"/>
    <w:rsid w:val="00AC590C"/>
    <w:rsid w:val="00AE20CB"/>
    <w:rsid w:val="00AF16F6"/>
    <w:rsid w:val="00B038B4"/>
    <w:rsid w:val="00B108F6"/>
    <w:rsid w:val="00B110A7"/>
    <w:rsid w:val="00B13276"/>
    <w:rsid w:val="00B24BC0"/>
    <w:rsid w:val="00B253B7"/>
    <w:rsid w:val="00B400D3"/>
    <w:rsid w:val="00B448A5"/>
    <w:rsid w:val="00B52739"/>
    <w:rsid w:val="00B556EB"/>
    <w:rsid w:val="00B77F2B"/>
    <w:rsid w:val="00B8237D"/>
    <w:rsid w:val="00B83D3A"/>
    <w:rsid w:val="00B91481"/>
    <w:rsid w:val="00BA2DA1"/>
    <w:rsid w:val="00BC2773"/>
    <w:rsid w:val="00BC382D"/>
    <w:rsid w:val="00BC509B"/>
    <w:rsid w:val="00BD118A"/>
    <w:rsid w:val="00BD5572"/>
    <w:rsid w:val="00BD7B28"/>
    <w:rsid w:val="00BF64C1"/>
    <w:rsid w:val="00C04AC4"/>
    <w:rsid w:val="00C126DC"/>
    <w:rsid w:val="00C1676D"/>
    <w:rsid w:val="00C20D45"/>
    <w:rsid w:val="00C42214"/>
    <w:rsid w:val="00C427E5"/>
    <w:rsid w:val="00C532DB"/>
    <w:rsid w:val="00C614CC"/>
    <w:rsid w:val="00C66DDC"/>
    <w:rsid w:val="00C716E4"/>
    <w:rsid w:val="00C776A4"/>
    <w:rsid w:val="00C901CF"/>
    <w:rsid w:val="00C95DA3"/>
    <w:rsid w:val="00CB3343"/>
    <w:rsid w:val="00CC5DE4"/>
    <w:rsid w:val="00CD05E6"/>
    <w:rsid w:val="00CF5730"/>
    <w:rsid w:val="00D108F2"/>
    <w:rsid w:val="00D1187A"/>
    <w:rsid w:val="00D11B13"/>
    <w:rsid w:val="00D23F80"/>
    <w:rsid w:val="00D30DD0"/>
    <w:rsid w:val="00D37CCA"/>
    <w:rsid w:val="00D43ADC"/>
    <w:rsid w:val="00D449BC"/>
    <w:rsid w:val="00D50A52"/>
    <w:rsid w:val="00D5569D"/>
    <w:rsid w:val="00D55946"/>
    <w:rsid w:val="00D71104"/>
    <w:rsid w:val="00D7704E"/>
    <w:rsid w:val="00D77C20"/>
    <w:rsid w:val="00D8069B"/>
    <w:rsid w:val="00DB2E0C"/>
    <w:rsid w:val="00DC1A91"/>
    <w:rsid w:val="00DC5139"/>
    <w:rsid w:val="00DC5180"/>
    <w:rsid w:val="00DD2C76"/>
    <w:rsid w:val="00DE6C87"/>
    <w:rsid w:val="00DE70B3"/>
    <w:rsid w:val="00DF03A9"/>
    <w:rsid w:val="00E13F11"/>
    <w:rsid w:val="00E24A0A"/>
    <w:rsid w:val="00E2769A"/>
    <w:rsid w:val="00E34AD6"/>
    <w:rsid w:val="00E41C71"/>
    <w:rsid w:val="00E50868"/>
    <w:rsid w:val="00E53FC5"/>
    <w:rsid w:val="00E60EF7"/>
    <w:rsid w:val="00E65B00"/>
    <w:rsid w:val="00E672AE"/>
    <w:rsid w:val="00E72D67"/>
    <w:rsid w:val="00E74FD4"/>
    <w:rsid w:val="00E7771E"/>
    <w:rsid w:val="00E84AD4"/>
    <w:rsid w:val="00E85DB8"/>
    <w:rsid w:val="00E86CA6"/>
    <w:rsid w:val="00EA1AB6"/>
    <w:rsid w:val="00EB52D2"/>
    <w:rsid w:val="00EC1089"/>
    <w:rsid w:val="00ED3960"/>
    <w:rsid w:val="00ED7545"/>
    <w:rsid w:val="00EE3F31"/>
    <w:rsid w:val="00EE654F"/>
    <w:rsid w:val="00F078FD"/>
    <w:rsid w:val="00F20FE0"/>
    <w:rsid w:val="00F2349F"/>
    <w:rsid w:val="00F34339"/>
    <w:rsid w:val="00F4165D"/>
    <w:rsid w:val="00F46B19"/>
    <w:rsid w:val="00F472B7"/>
    <w:rsid w:val="00F52355"/>
    <w:rsid w:val="00F623E4"/>
    <w:rsid w:val="00F6549C"/>
    <w:rsid w:val="00F821A6"/>
    <w:rsid w:val="00F8396A"/>
    <w:rsid w:val="00FC20BB"/>
    <w:rsid w:val="00FC22E3"/>
    <w:rsid w:val="00FC294B"/>
    <w:rsid w:val="00FC399F"/>
    <w:rsid w:val="00FC46CC"/>
    <w:rsid w:val="00FD478A"/>
    <w:rsid w:val="00FD7649"/>
    <w:rsid w:val="02C848FD"/>
    <w:rsid w:val="092E1232"/>
    <w:rsid w:val="180970F2"/>
    <w:rsid w:val="1F15650D"/>
    <w:rsid w:val="21BA2937"/>
    <w:rsid w:val="25754019"/>
    <w:rsid w:val="2BEF61A7"/>
    <w:rsid w:val="2ED31DB0"/>
    <w:rsid w:val="31411253"/>
    <w:rsid w:val="38A62A03"/>
    <w:rsid w:val="512965F8"/>
    <w:rsid w:val="54D92188"/>
    <w:rsid w:val="57174680"/>
    <w:rsid w:val="5C82434A"/>
    <w:rsid w:val="61730705"/>
    <w:rsid w:val="620A1069"/>
    <w:rsid w:val="65FF07B9"/>
    <w:rsid w:val="676C6322"/>
    <w:rsid w:val="67BF46A4"/>
    <w:rsid w:val="6D85342C"/>
    <w:rsid w:val="6E310FA0"/>
    <w:rsid w:val="6ED8429D"/>
    <w:rsid w:val="715F5B8F"/>
    <w:rsid w:val="7B4E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9F71001"/>
  <w15:docId w15:val="{D8C8F7ED-E392-4BEF-889C-C21389575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104"/>
    <w:pPr>
      <w:spacing w:line="400" w:lineRule="exact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D71104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2E3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2E3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320"/>
        <w:tab w:val="right" w:pos="8640"/>
      </w:tabs>
    </w:pPr>
  </w:style>
  <w:style w:type="paragraph" w:styleId="a5">
    <w:name w:val="header"/>
    <w:basedOn w:val="a"/>
    <w:link w:val="a6"/>
    <w:uiPriority w:val="99"/>
    <w:unhideWhenUsed/>
    <w:pPr>
      <w:tabs>
        <w:tab w:val="center" w:pos="4320"/>
        <w:tab w:val="right" w:pos="8640"/>
      </w:tabs>
    </w:pPr>
  </w:style>
  <w:style w:type="paragraph" w:styleId="a7">
    <w:name w:val="footnote text"/>
    <w:basedOn w:val="a"/>
    <w:link w:val="a8"/>
    <w:uiPriority w:val="99"/>
    <w:unhideWhenUsed/>
    <w:qFormat/>
    <w:pPr>
      <w:snapToGrid w:val="0"/>
    </w:pPr>
    <w:rPr>
      <w:sz w:val="18"/>
      <w:szCs w:val="18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</w:style>
  <w:style w:type="table" w:customStyle="1" w:styleId="11">
    <w:name w:val="网格表 1 浅色1"/>
    <w:basedOn w:val="a1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a8">
    <w:name w:val="脚注文本 字符"/>
    <w:basedOn w:val="a0"/>
    <w:link w:val="a7"/>
    <w:uiPriority w:val="99"/>
    <w:qFormat/>
    <w:rPr>
      <w:sz w:val="18"/>
      <w:szCs w:val="18"/>
    </w:rPr>
  </w:style>
  <w:style w:type="character" w:styleId="ac">
    <w:name w:val="Hyperlink"/>
    <w:basedOn w:val="a0"/>
    <w:uiPriority w:val="99"/>
    <w:unhideWhenUsed/>
    <w:rsid w:val="00D43ADC"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D71104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D7110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012E3"/>
    <w:pPr>
      <w:tabs>
        <w:tab w:val="right" w:leader="dot" w:pos="9350"/>
      </w:tabs>
      <w:spacing w:after="100" w:line="259" w:lineRule="auto"/>
      <w:ind w:left="220"/>
    </w:pPr>
    <w:rPr>
      <w:rFonts w:ascii="黑体" w:eastAsia="黑体" w:hAnsi="黑体" w:cs="Times New Roman"/>
      <w:b/>
      <w:bCs/>
      <w:noProof/>
      <w:color w:val="000000" w:themeColor="text1"/>
      <w:sz w:val="21"/>
      <w:szCs w:val="21"/>
    </w:rPr>
  </w:style>
  <w:style w:type="paragraph" w:styleId="TOC1">
    <w:name w:val="toc 1"/>
    <w:basedOn w:val="a"/>
    <w:next w:val="a"/>
    <w:autoRedefine/>
    <w:uiPriority w:val="39"/>
    <w:unhideWhenUsed/>
    <w:rsid w:val="004012E3"/>
    <w:pPr>
      <w:tabs>
        <w:tab w:val="right" w:leader="dot" w:pos="9350"/>
      </w:tabs>
      <w:spacing w:after="100" w:line="259" w:lineRule="auto"/>
    </w:pPr>
    <w:rPr>
      <w:rFonts w:ascii="黑体" w:eastAsia="黑体" w:hAnsi="黑体" w:cs="Times New Roman"/>
      <w:noProof/>
      <w:color w:val="000000" w:themeColor="text1"/>
      <w:sz w:val="30"/>
      <w:szCs w:val="30"/>
    </w:rPr>
  </w:style>
  <w:style w:type="paragraph" w:styleId="TOC3">
    <w:name w:val="toc 3"/>
    <w:basedOn w:val="a"/>
    <w:next w:val="a"/>
    <w:autoRedefine/>
    <w:uiPriority w:val="39"/>
    <w:unhideWhenUsed/>
    <w:rsid w:val="004012E3"/>
    <w:pPr>
      <w:tabs>
        <w:tab w:val="right" w:leader="dot" w:pos="9350"/>
      </w:tabs>
      <w:spacing w:after="100" w:line="259" w:lineRule="auto"/>
      <w:ind w:left="440"/>
    </w:pPr>
    <w:rPr>
      <w:rFonts w:asciiTheme="minorEastAsia" w:eastAsiaTheme="minorEastAsia" w:hAnsiTheme="minorEastAsia" w:cs="Times New Roman"/>
      <w:noProof/>
      <w:sz w:val="21"/>
      <w:szCs w:val="21"/>
    </w:rPr>
  </w:style>
  <w:style w:type="character" w:customStyle="1" w:styleId="20">
    <w:name w:val="标题 2 字符"/>
    <w:basedOn w:val="a0"/>
    <w:link w:val="2"/>
    <w:uiPriority w:val="9"/>
    <w:semiHidden/>
    <w:rsid w:val="004012E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012E3"/>
    <w:rPr>
      <w:rFonts w:ascii="Times New Roman" w:eastAsia="宋体" w:hAnsi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google.com/url?sa=E&amp;q=https%3A%2F%2Fpytorch.org%2Fdocs%2Fstable%2Fgenerated%2Ftorch.nn.LSTM.html" TargetMode="External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www.google.com/url?sa=E&amp;q=https%3A%2F%2Fmatplotlib.org%2Fstable%2Ftutorials%2Fintroductory%2Fpyplot.html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oogle.com/url?sa=E&amp;q=https%3A%2F%2Fwww.educoder.net%2Fclassrooms%2F102681%2F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www.google.com/url?sa=E&amp;q=https%3A%2F%2Fscikit-learn.org%2Fstable%2Fmodules%2Fgenerated%2Fsklearn.preprocessing.MinMaxScaler.html" TargetMode="External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google.com/url?sa=E&amp;q=http%3A%2F%2Fcolah.github.io%2Fposts%2F2015-08-Understanding-LSTMs%2F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BF85C6D-B360-491A-A979-EA813D759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3497</Words>
  <Characters>5876</Characters>
  <Application>Microsoft Office Word</Application>
  <DocSecurity>0</DocSecurity>
  <Lines>244</Lines>
  <Paragraphs>203</Paragraphs>
  <ScaleCrop>false</ScaleCrop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CHEN</dc:creator>
  <cp:lastModifiedBy>元伟 邹</cp:lastModifiedBy>
  <cp:revision>63</cp:revision>
  <dcterms:created xsi:type="dcterms:W3CDTF">2025-09-25T03:00:00Z</dcterms:created>
  <dcterms:modified xsi:type="dcterms:W3CDTF">2026-04-29T08:25:00Z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D7CEE8711A734581A231AFA9BB16F613_13</vt:lpwstr>
  </property>
  <property fmtid="{D5CDD505-2E9C-101B-9397-08002B2CF9AE}" pid="4" name="KSOTemplateDocerSaveRecord">
    <vt:lpwstr>eyJoZGlkIjoiYjA4MWFjYmU5NjQyMTk2OWM0NDA4MGNmMWMxYTJlN2UiLCJ1c2VySWQiOiIzMDE5NDY3NDcifQ==</vt:lpwstr>
  </property>
</Properties>
</file>