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1132" w14:textId="7D1D2494" w:rsidR="00C2458E" w:rsidRPr="00C2458E" w:rsidRDefault="00C2458E" w:rsidP="00E861E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 xml:space="preserve">Цели и задачи информационной безопасности. </w:t>
      </w:r>
    </w:p>
    <w:p w14:paraId="10746CB1" w14:textId="1ACAC470" w:rsidR="00C2458E" w:rsidRDefault="00C2458E" w:rsidP="00E86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Основные цели информационной безопасности</w:t>
      </w:r>
      <w:r w:rsidR="006245F8">
        <w:rPr>
          <w:rFonts w:ascii="Times New Roman" w:hAnsi="Times New Roman" w:cs="Times New Roman"/>
          <w:sz w:val="28"/>
          <w:szCs w:val="28"/>
        </w:rPr>
        <w:t>:</w:t>
      </w:r>
    </w:p>
    <w:p w14:paraId="0A2A6EB2" w14:textId="5E5C27EC" w:rsidR="00C2458E" w:rsidRPr="006245F8" w:rsidRDefault="00C2458E" w:rsidP="00E861E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Конфиденциальность — предотвращение несанкционированного доступа к информации, обеспечение доступности данных только уполномоченным лицам.</w:t>
      </w:r>
    </w:p>
    <w:p w14:paraId="18E54A14" w14:textId="77777777" w:rsidR="00C2458E" w:rsidRPr="006245F8" w:rsidRDefault="00C2458E" w:rsidP="00E861E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Целостность — сохранение информации в неизменном виде, недопущение ее искажения или уничтожения, обеспечивающее достоверность данных.</w:t>
      </w:r>
    </w:p>
    <w:p w14:paraId="2F57A993" w14:textId="77777777" w:rsidR="00C2458E" w:rsidRPr="006245F8" w:rsidRDefault="00C2458E" w:rsidP="00E861E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Доступность — обеспечение своевременного и надежного доступа уполномоченных пользователей к информации и информационным ресурсам.</w:t>
      </w:r>
    </w:p>
    <w:p w14:paraId="51112ABE" w14:textId="77777777" w:rsidR="00C2458E" w:rsidRPr="006245F8" w:rsidRDefault="00C2458E" w:rsidP="00E861E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 xml:space="preserve">Подлинность и </w:t>
      </w:r>
      <w:proofErr w:type="spellStart"/>
      <w:r w:rsidRPr="006245F8">
        <w:rPr>
          <w:rFonts w:ascii="Times New Roman" w:hAnsi="Times New Roman" w:cs="Times New Roman"/>
          <w:sz w:val="28"/>
          <w:szCs w:val="28"/>
        </w:rPr>
        <w:t>неотказуемость</w:t>
      </w:r>
      <w:proofErr w:type="spellEnd"/>
      <w:r w:rsidRPr="006245F8">
        <w:rPr>
          <w:rFonts w:ascii="Times New Roman" w:hAnsi="Times New Roman" w:cs="Times New Roman"/>
          <w:sz w:val="28"/>
          <w:szCs w:val="28"/>
        </w:rPr>
        <w:t xml:space="preserve"> — подтверждение авторства и невозможность отрицать участие в информационных операциях.</w:t>
      </w:r>
    </w:p>
    <w:p w14:paraId="3B50C446" w14:textId="29DEBEA8" w:rsidR="00C2458E" w:rsidRDefault="00C2458E" w:rsidP="00E861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Задачи информационной безопасности</w:t>
      </w:r>
      <w:r w:rsidR="006245F8">
        <w:rPr>
          <w:rFonts w:ascii="Times New Roman" w:hAnsi="Times New Roman" w:cs="Times New Roman"/>
          <w:sz w:val="28"/>
          <w:szCs w:val="28"/>
        </w:rPr>
        <w:t>:</w:t>
      </w:r>
    </w:p>
    <w:p w14:paraId="248684AD" w14:textId="77777777" w:rsidR="00C2458E" w:rsidRPr="00C2458E" w:rsidRDefault="00C2458E" w:rsidP="00E861E8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и утечек информации.</w:t>
      </w:r>
    </w:p>
    <w:p w14:paraId="319070AC" w14:textId="77777777" w:rsidR="00C2458E" w:rsidRPr="00C2458E" w:rsidRDefault="00C2458E" w:rsidP="00E861E8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Обеспечение мониторинга и реагирования на угрозы кибербезопасности.</w:t>
      </w:r>
    </w:p>
    <w:p w14:paraId="500ABC8F" w14:textId="77777777" w:rsidR="00C2458E" w:rsidRPr="00C2458E" w:rsidRDefault="00C2458E" w:rsidP="00E861E8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Управление информационными рисками и разработка мер по минимизации потенциальных угроз.</w:t>
      </w:r>
    </w:p>
    <w:p w14:paraId="15D5A465" w14:textId="77777777" w:rsidR="00C2458E" w:rsidRPr="00C2458E" w:rsidRDefault="00C2458E" w:rsidP="00E861E8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Соблюдение правовых норм и требований национального законодательства.</w:t>
      </w:r>
    </w:p>
    <w:p w14:paraId="5238949C" w14:textId="77777777" w:rsidR="00C2458E" w:rsidRPr="00C2458E" w:rsidRDefault="00C2458E" w:rsidP="00E861E8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Обеспечение защиты персональных данных в соответствии с требованиями 152-ФЗ.</w:t>
      </w:r>
    </w:p>
    <w:p w14:paraId="18565099" w14:textId="77777777" w:rsidR="00C2458E" w:rsidRPr="00C2458E" w:rsidRDefault="00C2458E" w:rsidP="00E861E8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Защита критической информационной инфраструктуры, обозначенной в законе 187-ФЗ.</w:t>
      </w:r>
    </w:p>
    <w:p w14:paraId="52A414B8" w14:textId="73327248" w:rsidR="006D6282" w:rsidRDefault="00C2458E" w:rsidP="00E861E8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Предотвращение нарушения конституционных прав граждан в сфере информации.</w:t>
      </w:r>
    </w:p>
    <w:p w14:paraId="7157272B" w14:textId="0BB22638" w:rsidR="00C2458E" w:rsidRDefault="00C2458E" w:rsidP="00E861E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0E452" w14:textId="23727471" w:rsidR="00C2458E" w:rsidRDefault="00C2458E" w:rsidP="00E861E8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Основные положения теории информационной безопасности: информация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58E">
        <w:rPr>
          <w:rFonts w:ascii="Times New Roman" w:hAnsi="Times New Roman" w:cs="Times New Roman"/>
          <w:sz w:val="28"/>
          <w:szCs w:val="28"/>
        </w:rPr>
        <w:t>информационные отношения.</w:t>
      </w:r>
    </w:p>
    <w:p w14:paraId="1CC2D5FC" w14:textId="77777777" w:rsidR="00C2458E" w:rsidRPr="00C2458E" w:rsidRDefault="00C2458E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lastRenderedPageBreak/>
        <w:t>Основные положения теории информационной безопасности базируются на трех ключевых свойствах информации: конфиденциальности, целостности и доступности. Эти свойства называются триадой CIA (</w:t>
      </w:r>
      <w:proofErr w:type="spellStart"/>
      <w:r w:rsidRPr="00C2458E">
        <w:rPr>
          <w:rFonts w:ascii="Times New Roman" w:hAnsi="Times New Roman" w:cs="Times New Roman"/>
          <w:sz w:val="28"/>
          <w:szCs w:val="28"/>
        </w:rPr>
        <w:t>Confidentiality</w:t>
      </w:r>
      <w:proofErr w:type="spellEnd"/>
      <w:r w:rsidRPr="00C24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58E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C24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58E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C2458E">
        <w:rPr>
          <w:rFonts w:ascii="Times New Roman" w:hAnsi="Times New Roman" w:cs="Times New Roman"/>
          <w:sz w:val="28"/>
          <w:szCs w:val="28"/>
        </w:rPr>
        <w:t>) и являются фундаментом для понимания и построения систем информационной безопасности.</w:t>
      </w:r>
    </w:p>
    <w:p w14:paraId="55AB1D49" w14:textId="77777777" w:rsidR="00C2458E" w:rsidRPr="00C2458E" w:rsidRDefault="00C2458E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58E">
        <w:rPr>
          <w:rFonts w:ascii="Times New Roman" w:hAnsi="Times New Roman" w:cs="Times New Roman"/>
          <w:sz w:val="28"/>
          <w:szCs w:val="28"/>
        </w:rPr>
        <w:t>Информация и информационные отношения</w:t>
      </w:r>
    </w:p>
    <w:p w14:paraId="208F52E9" w14:textId="77777777" w:rsidR="00C2458E" w:rsidRPr="006245F8" w:rsidRDefault="00C2458E" w:rsidP="00E861E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Информация рассматривается как ресурс, который подлежит защите от несанкционированного доступа, искажения и утраты.</w:t>
      </w:r>
    </w:p>
    <w:p w14:paraId="1EE570C4" w14:textId="77777777" w:rsidR="00C2458E" w:rsidRPr="006245F8" w:rsidRDefault="00C2458E" w:rsidP="00E861E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Информационные отношения — это процессы получения, передачи, обработки, хранения и использования информации, в которых участвуют субъекты (люди, системы) и объекты (данные, документы).</w:t>
      </w:r>
    </w:p>
    <w:p w14:paraId="78E9DA01" w14:textId="719C5497" w:rsidR="00C2458E" w:rsidRPr="006245F8" w:rsidRDefault="00C2458E" w:rsidP="00E861E8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Информационная безопасность направлена на регулирование этих отношений с целью защиты информации и обеспечения надежных условий для ее использования.</w:t>
      </w:r>
    </w:p>
    <w:p w14:paraId="1899454D" w14:textId="6DF0E73A" w:rsidR="00C2458E" w:rsidRDefault="00C2458E" w:rsidP="00E861E8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6162A" w14:textId="77777777" w:rsidR="006245F8" w:rsidRDefault="006245F8" w:rsidP="00E861E8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Основные положения теории информационной безопасности:</w:t>
      </w:r>
      <w:r w:rsidRPr="006245F8">
        <w:rPr>
          <w:rFonts w:ascii="Times New Roman" w:hAnsi="Times New Roman" w:cs="Times New Roman"/>
          <w:sz w:val="28"/>
          <w:szCs w:val="28"/>
        </w:rPr>
        <w:t xml:space="preserve"> </w:t>
      </w:r>
      <w:r w:rsidRPr="006245F8">
        <w:rPr>
          <w:rFonts w:ascii="Times New Roman" w:hAnsi="Times New Roman" w:cs="Times New Roman"/>
          <w:sz w:val="28"/>
          <w:szCs w:val="28"/>
        </w:rPr>
        <w:t>субъекты информационных отношений, их безопасность.</w:t>
      </w:r>
    </w:p>
    <w:p w14:paraId="026454ED" w14:textId="59E5A318" w:rsidR="006245F8" w:rsidRPr="006245F8" w:rsidRDefault="006245F8" w:rsidP="00E861E8">
      <w:pPr>
        <w:pStyle w:val="a3"/>
        <w:tabs>
          <w:tab w:val="left" w:pos="709"/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245F8">
        <w:rPr>
          <w:rFonts w:ascii="Times New Roman" w:hAnsi="Times New Roman" w:cs="Times New Roman"/>
          <w:sz w:val="28"/>
          <w:szCs w:val="28"/>
        </w:rPr>
        <w:t>убъекты информационных отношений</w:t>
      </w:r>
    </w:p>
    <w:p w14:paraId="5E1AC862" w14:textId="77777777" w:rsidR="006245F8" w:rsidRPr="006245F8" w:rsidRDefault="006245F8" w:rsidP="00E861E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Субъектами информационных отношений выступают лица, организации, системы, которые осуществляют действия с информацией или информационными ресурсами.</w:t>
      </w:r>
    </w:p>
    <w:p w14:paraId="448651F6" w14:textId="77777777" w:rsidR="006245F8" w:rsidRPr="006245F8" w:rsidRDefault="006245F8" w:rsidP="00E861E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Их безопасность подразумевает защиту прав, обязанностей, ответственности и интересов в части использования и обеспечения безопасности информации.</w:t>
      </w:r>
    </w:p>
    <w:p w14:paraId="70032C98" w14:textId="77777777" w:rsidR="006245F8" w:rsidRPr="006245F8" w:rsidRDefault="006245F8" w:rsidP="00E861E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К субъектам относятся: конечные пользователи, администраторы систем, владельцы информации, разработчики и обслуживающий персонал.</w:t>
      </w:r>
    </w:p>
    <w:p w14:paraId="44D2C871" w14:textId="77777777" w:rsidR="006245F8" w:rsidRPr="006245F8" w:rsidRDefault="006245F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Безопасность субъектов информационных отношений</w:t>
      </w:r>
    </w:p>
    <w:p w14:paraId="65606F64" w14:textId="77777777" w:rsidR="006245F8" w:rsidRPr="006245F8" w:rsidRDefault="006245F8" w:rsidP="00E861E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Обеспечение безопасности субъектов включает разграничение доступа, контроль действий, аутентификацию и авторизацию.</w:t>
      </w:r>
    </w:p>
    <w:p w14:paraId="3F9E2F16" w14:textId="77777777" w:rsidR="006245F8" w:rsidRPr="006245F8" w:rsidRDefault="006245F8" w:rsidP="00E861E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lastRenderedPageBreak/>
        <w:t>Важна персональная ответственность за соблюдение правил информационной безопасности.</w:t>
      </w:r>
    </w:p>
    <w:p w14:paraId="32813E14" w14:textId="77777777" w:rsidR="006245F8" w:rsidRPr="006245F8" w:rsidRDefault="006245F8" w:rsidP="00E861E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Также применяется принцип минимальных полномочий — предоставление субъектам только необходимых для работы прав и ресурсов.</w:t>
      </w:r>
    </w:p>
    <w:p w14:paraId="23374C00" w14:textId="61450095" w:rsidR="006245F8" w:rsidRDefault="006245F8" w:rsidP="00E861E8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Система безопасности предусматривает мониторинг, регистрацию и анализ действий субъектов для предотвращения и выявления нарушений.</w:t>
      </w:r>
    </w:p>
    <w:p w14:paraId="2F342DE5" w14:textId="77777777" w:rsidR="006245F8" w:rsidRPr="006245F8" w:rsidRDefault="006245F8" w:rsidP="00E861E8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231ACC" w14:textId="5DBE8906" w:rsidR="006245F8" w:rsidRDefault="006245F8" w:rsidP="00E861E8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Три вида возможных нарушений ИС.</w:t>
      </w:r>
    </w:p>
    <w:p w14:paraId="7EFC85E7" w14:textId="77777777" w:rsidR="006245F8" w:rsidRPr="006245F8" w:rsidRDefault="006245F8" w:rsidP="00E861E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Нарушение конфиденциальности — когда происходит несанкционированный доступ к информации, в результате чего защищаемые данные становятся доступны лицам, не имеющим на это прав. Например, утечки персональных данных или коммерческой тайны.</w:t>
      </w:r>
    </w:p>
    <w:p w14:paraId="69D44F2E" w14:textId="77777777" w:rsidR="006245F8" w:rsidRPr="006245F8" w:rsidRDefault="006245F8" w:rsidP="00E861E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>Нарушение целостности — действия, приводящие к изменению, искажению или уничтожению информации без разрешения. Это может быть подмена данных, внесение ошибок или удаление важных файлов.</w:t>
      </w:r>
    </w:p>
    <w:p w14:paraId="719BA2B0" w14:textId="5F3D72C9" w:rsidR="006245F8" w:rsidRDefault="006245F8" w:rsidP="00E861E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5F8">
        <w:rPr>
          <w:rFonts w:ascii="Times New Roman" w:hAnsi="Times New Roman" w:cs="Times New Roman"/>
          <w:sz w:val="28"/>
          <w:szCs w:val="28"/>
        </w:rPr>
        <w:t xml:space="preserve">Нарушение доступности — когда доступ авторизованных пользователей к информационной системе или данным затруднен или полностью блокирован. Пример — атаки типа </w:t>
      </w:r>
      <w:proofErr w:type="spellStart"/>
      <w:r w:rsidRPr="006245F8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6245F8">
        <w:rPr>
          <w:rFonts w:ascii="Times New Roman" w:hAnsi="Times New Roman" w:cs="Times New Roman"/>
          <w:sz w:val="28"/>
          <w:szCs w:val="28"/>
        </w:rPr>
        <w:t>, делающие систему недоступной для работы.</w:t>
      </w:r>
    </w:p>
    <w:p w14:paraId="53697DC2" w14:textId="37D5E72E" w:rsidR="00E861E8" w:rsidRDefault="00E861E8" w:rsidP="00E861E8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2ACD9" w14:textId="4AA06460" w:rsidR="00E861E8" w:rsidRPr="00E861E8" w:rsidRDefault="00E861E8" w:rsidP="00E861E8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Определение требований к защищенности информации.</w:t>
      </w:r>
    </w:p>
    <w:p w14:paraId="4DBF9E8C" w14:textId="77777777" w:rsidR="00E861E8" w:rsidRP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Основные положения требований к защищенности информации</w:t>
      </w:r>
    </w:p>
    <w:p w14:paraId="4B32384D" w14:textId="77777777" w:rsidR="00E861E8" w:rsidRP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Требования направлены на предотвращение неправомерного доступа, уничтожения, модифицирования, блокирования, копирования, распространения и других неправомерных действий с информацией.</w:t>
      </w:r>
    </w:p>
    <w:p w14:paraId="775A8DEA" w14:textId="77777777" w:rsidR="00E861E8" w:rsidRP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Обеспечение конфиденциальности информации ограниченного доступа, а также реализация права законного доступа к информации.</w:t>
      </w:r>
    </w:p>
    <w:p w14:paraId="5DB95406" w14:textId="77777777" w:rsidR="00E861E8" w:rsidRP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Требования охватывают защиту персональных данных, информации, составляющей государственную тайну, и других категорий сведений.</w:t>
      </w:r>
    </w:p>
    <w:p w14:paraId="13D32EC9" w14:textId="77777777" w:rsidR="00E861E8" w:rsidRP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lastRenderedPageBreak/>
        <w:t>Важным элементом является необходимость своевременного обнаружения и предупреждения несанкционированного доступа и других инцидентов безопасности.</w:t>
      </w:r>
    </w:p>
    <w:p w14:paraId="23C6FD78" w14:textId="77777777" w:rsidR="00E861E8" w:rsidRP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Требуется обеспечить возможность восстановления информации, нарушенной вследствие атак или сбоев.</w:t>
      </w:r>
    </w:p>
    <w:p w14:paraId="4AD2270F" w14:textId="77777777" w:rsidR="00E861E8" w:rsidRP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Требования формируются с учетом класса защищенности информационной системы, уровня значимости обрабатываемой информации и масштаба применения системы (федеральный, региональный, объектовый).</w:t>
      </w:r>
    </w:p>
    <w:p w14:paraId="24F5F8C6" w14:textId="486C992F" w:rsidR="00E861E8" w:rsidRDefault="00E861E8" w:rsidP="00E861E8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Средства защиты должны соответствовать установленным стандартам и нормативам, проходить сертификацию (например, ФСТЭК).</w:t>
      </w:r>
    </w:p>
    <w:p w14:paraId="093D68FC" w14:textId="77777777" w:rsidR="00E861E8" w:rsidRDefault="00E861E8" w:rsidP="00E861E8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8510CFA" w14:textId="13F134E9" w:rsidR="00E861E8" w:rsidRDefault="00E861E8" w:rsidP="00E861E8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ГОСТ 34.003-90 «Информационная технология. Комплекс стандартов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1E8">
        <w:rPr>
          <w:rFonts w:ascii="Times New Roman" w:hAnsi="Times New Roman" w:cs="Times New Roman"/>
          <w:sz w:val="28"/>
          <w:szCs w:val="28"/>
        </w:rPr>
        <w:t>автоматизированные системы. Термины и определения».</w:t>
      </w:r>
    </w:p>
    <w:p w14:paraId="7AD1A3C0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Стандарт устанавливает унифицированные термины и определения ключевых понятий в области автоматизированных систем (АС), которые используются в различных сферах деятельности, связанных с обработкой информации (управление, проектирование, исследования и др.).</w:t>
      </w:r>
    </w:p>
    <w:p w14:paraId="7A2D952F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Применение стандарта обязательно для всех документов и литературы, связанных с автоматизированными системами, что способствует единообразию терминологии и понимания в индустрии.</w:t>
      </w:r>
    </w:p>
    <w:p w14:paraId="27543994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В документе определены виды программного обеспечения АС:</w:t>
      </w:r>
    </w:p>
    <w:p w14:paraId="3D7F961D" w14:textId="77777777" w:rsidR="00E861E8" w:rsidRPr="00E861E8" w:rsidRDefault="00E861E8" w:rsidP="00E861E8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 xml:space="preserve">Общее программное обеспечение — ПО общего назначения, не связанное с </w:t>
      </w:r>
      <w:proofErr w:type="gramStart"/>
      <w:r w:rsidRPr="00E861E8">
        <w:rPr>
          <w:rFonts w:ascii="Times New Roman" w:hAnsi="Times New Roman" w:cs="Times New Roman"/>
          <w:sz w:val="28"/>
          <w:szCs w:val="28"/>
        </w:rPr>
        <w:t>конкретной</w:t>
      </w:r>
      <w:proofErr w:type="gramEnd"/>
      <w:r w:rsidRPr="00E861E8">
        <w:rPr>
          <w:rFonts w:ascii="Times New Roman" w:hAnsi="Times New Roman" w:cs="Times New Roman"/>
          <w:sz w:val="28"/>
          <w:szCs w:val="28"/>
        </w:rPr>
        <w:t xml:space="preserve"> АС, организующее вычислительный процесс и решения типовых задач.</w:t>
      </w:r>
    </w:p>
    <w:p w14:paraId="62CB0362" w14:textId="77777777" w:rsidR="00E861E8" w:rsidRPr="00E861E8" w:rsidRDefault="00E861E8" w:rsidP="00E861E8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 xml:space="preserve">Специальное программное обеспечение — ПО, разрабатываемое для </w:t>
      </w:r>
      <w:proofErr w:type="gramStart"/>
      <w:r w:rsidRPr="00E861E8">
        <w:rPr>
          <w:rFonts w:ascii="Times New Roman" w:hAnsi="Times New Roman" w:cs="Times New Roman"/>
          <w:sz w:val="28"/>
          <w:szCs w:val="28"/>
        </w:rPr>
        <w:t>конкретной</w:t>
      </w:r>
      <w:proofErr w:type="gramEnd"/>
      <w:r w:rsidRPr="00E861E8">
        <w:rPr>
          <w:rFonts w:ascii="Times New Roman" w:hAnsi="Times New Roman" w:cs="Times New Roman"/>
          <w:sz w:val="28"/>
          <w:szCs w:val="28"/>
        </w:rPr>
        <w:t xml:space="preserve"> АС, управляющее входной, выходной и нормативной информацией.</w:t>
      </w:r>
    </w:p>
    <w:p w14:paraId="214DA144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07F4D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lastRenderedPageBreak/>
        <w:t>Определены понятия надежности, живучести и помехоустойчивости АС, важные для оценки качества и устойчивости систем в условиях эксплуатации и внешних воздействий.</w:t>
      </w:r>
    </w:p>
    <w:p w14:paraId="4F741809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Введены понятия жизненного цикла АС, этапов создания, эксплуатации и утилизации, что обеспечивает структурированный подход к проектированию и сопровождению систем.</w:t>
      </w:r>
    </w:p>
    <w:p w14:paraId="0E423976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Особое внимание уделено совместимости систем на техническом, программном, информационном и организационном уровнях для эффективного взаимодействия компонентов комплекса.</w:t>
      </w:r>
    </w:p>
    <w:p w14:paraId="1849F409" w14:textId="77777777" w:rsidR="00E861E8" w:rsidRP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Стандарт включает англоязычные эквиваленты терминов, что облегчает международное сотрудничество и обмен информацией.</w:t>
      </w:r>
    </w:p>
    <w:p w14:paraId="27878C50" w14:textId="2E279759" w:rsidR="00E861E8" w:rsidRDefault="00E861E8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1E8">
        <w:rPr>
          <w:rFonts w:ascii="Times New Roman" w:hAnsi="Times New Roman" w:cs="Times New Roman"/>
          <w:sz w:val="28"/>
          <w:szCs w:val="28"/>
        </w:rPr>
        <w:t>Не распространяется на системы, предназначенные для обработки физических материалов и энергии.</w:t>
      </w:r>
    </w:p>
    <w:p w14:paraId="3FE5EE8C" w14:textId="72FD5A0E" w:rsidR="00D474F2" w:rsidRDefault="00D474F2" w:rsidP="00E861E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4CC2F" w14:textId="27BB8424" w:rsidR="00D474F2" w:rsidRPr="00D474F2" w:rsidRDefault="00D474F2" w:rsidP="00D474F2">
      <w:pPr>
        <w:pStyle w:val="a3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ГОСТ 34.201-89 «Информационная технология. Комплекс стандартов на</w:t>
      </w:r>
      <w:r w:rsidRPr="00D474F2">
        <w:rPr>
          <w:rFonts w:ascii="Times New Roman" w:hAnsi="Times New Roman" w:cs="Times New Roman"/>
          <w:sz w:val="28"/>
          <w:szCs w:val="28"/>
        </w:rPr>
        <w:t xml:space="preserve"> </w:t>
      </w:r>
      <w:r w:rsidRPr="00D474F2">
        <w:rPr>
          <w:rFonts w:ascii="Times New Roman" w:hAnsi="Times New Roman" w:cs="Times New Roman"/>
          <w:sz w:val="28"/>
          <w:szCs w:val="28"/>
        </w:rPr>
        <w:t>автоматизированные системы. Виды, комплектность и обозначение документов при</w:t>
      </w:r>
      <w:r w:rsidRPr="00D474F2">
        <w:rPr>
          <w:rFonts w:ascii="Times New Roman" w:hAnsi="Times New Roman" w:cs="Times New Roman"/>
          <w:sz w:val="28"/>
          <w:szCs w:val="28"/>
        </w:rPr>
        <w:t xml:space="preserve"> </w:t>
      </w:r>
      <w:r w:rsidRPr="00D474F2">
        <w:rPr>
          <w:rFonts w:ascii="Times New Roman" w:hAnsi="Times New Roman" w:cs="Times New Roman"/>
          <w:sz w:val="28"/>
          <w:szCs w:val="28"/>
        </w:rPr>
        <w:t>создании автоматизированных систем».</w:t>
      </w:r>
    </w:p>
    <w:p w14:paraId="08BAC5F4" w14:textId="77777777" w:rsidR="00D474F2" w:rsidRP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 xml:space="preserve">Стандарт распространяется на автоматизированные системы (АС), используемые в различных сферах (управление, исследование, проектирование и др.), и устанавливает виды, наименование, комплектность и обозначение документов, разрабатываемых на стадиях </w:t>
      </w:r>
      <w:proofErr w:type="gramStart"/>
      <w:r w:rsidRPr="00D474F2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Pr="00D474F2">
        <w:rPr>
          <w:rFonts w:ascii="Times New Roman" w:hAnsi="Times New Roman" w:cs="Times New Roman"/>
          <w:sz w:val="28"/>
          <w:szCs w:val="28"/>
        </w:rPr>
        <w:t xml:space="preserve"> АС, согласно ГОСТ 34.601.</w:t>
      </w:r>
    </w:p>
    <w:p w14:paraId="03056A04" w14:textId="77777777" w:rsidR="00D474F2" w:rsidRP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Определяется полный перечень и структура документации, необходимой для каждой стадии жизненного цикла создания автоматизированных систем: от исследовательской стадии и технического задания до эскизного проекта, технического проекта и рабочей документации.</w:t>
      </w:r>
    </w:p>
    <w:p w14:paraId="5E7BAD3C" w14:textId="77777777" w:rsidR="00D474F2" w:rsidRP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Документы включают пояснительные записки, схемы организационной и функциональной структуры, технические задания на создание специализированных технических средств, описания функций и информационного обеспечения.</w:t>
      </w:r>
    </w:p>
    <w:p w14:paraId="45C465E2" w14:textId="77777777" w:rsidR="00D474F2" w:rsidRP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lastRenderedPageBreak/>
        <w:t>Предусмотрена возможность разрабатывать частные технические задания для подсистем, программных и технических комплексов.</w:t>
      </w:r>
    </w:p>
    <w:p w14:paraId="08AAD329" w14:textId="77777777" w:rsidR="00D474F2" w:rsidRP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Стандарт задает правила обозначения документов, чтобы обеспечить их удобное классифицирование и использование в проектной документации.</w:t>
      </w:r>
    </w:p>
    <w:p w14:paraId="1703E483" w14:textId="77777777" w:rsidR="00D474F2" w:rsidRP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В документе раскрывается жизненный цикл создания АС, включающий стадии формирования требований, разработки концепции, проектирования, внедрения и сопровождения.</w:t>
      </w:r>
    </w:p>
    <w:p w14:paraId="5274A453" w14:textId="77777777" w:rsidR="00D474F2" w:rsidRP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Документация по программным средствам и техническим средствам также имеет стандартизованное оформление и комплектность, регламентируемую отдельными ГОСТами.</w:t>
      </w:r>
    </w:p>
    <w:p w14:paraId="3CC9E0A2" w14:textId="42698D1B" w:rsid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ГОСТ 34.201-89 направлен на упорядочивание и систематизацию процесса создания автоматизированных систем с целью повышения качества, прозрачности и управляемости проектов.</w:t>
      </w:r>
    </w:p>
    <w:p w14:paraId="66572EFB" w14:textId="39B23BC9" w:rsidR="00D474F2" w:rsidRDefault="00D474F2" w:rsidP="00D474F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C5761" w14:textId="246A43A5" w:rsidR="00D474F2" w:rsidRDefault="00D474F2" w:rsidP="00D474F2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14:paraId="589A3AFB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Стандарт распространяется на автоматизированные системы (АС) различных видов деятельности (исследование, проектирование, управление и др.) и устанавливает стадии и этапы создания АС.</w:t>
      </w:r>
    </w:p>
    <w:p w14:paraId="2FD58DF8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Процесс создания АС рассматривается как совокупность упорядоченных во времени взаимосвязанных работ, объединённых в стадии и этапы, выполнение которых необходимо и достаточно для создания АС, соответствующей заданным требованиям.</w:t>
      </w:r>
    </w:p>
    <w:p w14:paraId="2EB43451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Стадии и этапы создания выделяются для рационального планирования и организации работ, каждая стадия завершается конкретным результатом.</w:t>
      </w:r>
    </w:p>
    <w:p w14:paraId="5247DD5E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Основные стадии создания АС включают:</w:t>
      </w:r>
    </w:p>
    <w:p w14:paraId="2A04461A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Формирование требований к АС (обследование объекта, формирование требований пользователя);</w:t>
      </w:r>
    </w:p>
    <w:p w14:paraId="01021CF4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lastRenderedPageBreak/>
        <w:t>Разработка концепции АС (изучение объекта, проведение научно-исследовательских работ, разработка вариантов концепции);</w:t>
      </w:r>
    </w:p>
    <w:p w14:paraId="491D7762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Техническое задание (разработка и утверждение технического задания);</w:t>
      </w:r>
    </w:p>
    <w:p w14:paraId="0A79D408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Эскизный проект (разработка предварительных проектных решений и документации);</w:t>
      </w:r>
    </w:p>
    <w:p w14:paraId="7EC7E549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Технический проект (детальное проектирование, подготовка документации, задание на проектирование смежных частей);</w:t>
      </w:r>
    </w:p>
    <w:p w14:paraId="55B40C11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Рабочая документация (разработка полной рабочей документации и программ);</w:t>
      </w:r>
    </w:p>
    <w:p w14:paraId="773FCD67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Ввод в действие (подготовка объекта автоматизации, монтаж, пусконаладочные работы, испытания);</w:t>
      </w:r>
    </w:p>
    <w:p w14:paraId="65B7D177" w14:textId="77777777" w:rsidR="00D474F2" w:rsidRP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Сопровождение (гарантийное и послегарантийное обслуживание).</w:t>
      </w:r>
    </w:p>
    <w:p w14:paraId="57EBB58B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В документе допускается изменение структуры стадий и этапов в зависимости от специфики и условий создания конкретной АС, включая объединение этапов, параллельное выполнение работ и исключение некоторых стадий.</w:t>
      </w:r>
    </w:p>
    <w:p w14:paraId="08A0843E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Состав и регламентация работ на стадиях определяются договорной и технической документацией организаций, участвующих в создании АС.</w:t>
      </w:r>
    </w:p>
    <w:p w14:paraId="10FE03D6" w14:textId="5D7C02C7" w:rsid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Стандарт содержит приложение с подробным содержанием работ для каждого этапа, а также перечень организаций-участников создания АС.</w:t>
      </w:r>
    </w:p>
    <w:p w14:paraId="79837710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1C83E" w14:textId="437B9ACC" w:rsidR="00D474F2" w:rsidRDefault="00D474F2" w:rsidP="00D474F2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6454AC2E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Стандарт распространяется на автоматизированные системы (АС) различных видов деятельности (управление, проектирование, исследование и др.) и определяет состав, содержание и правила оформления документа «Техническое задание (ТЗ) на создание (развитие или модернизацию) АС».</w:t>
      </w:r>
    </w:p>
    <w:p w14:paraId="7FB38577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lastRenderedPageBreak/>
        <w:t xml:space="preserve">ТЗ является основным документом, формулирующим требования и </w:t>
      </w:r>
      <w:proofErr w:type="gramStart"/>
      <w:r w:rsidRPr="00D474F2">
        <w:rPr>
          <w:rFonts w:ascii="Times New Roman" w:hAnsi="Times New Roman" w:cs="Times New Roman"/>
          <w:sz w:val="28"/>
          <w:szCs w:val="28"/>
        </w:rPr>
        <w:t>порядок создания</w:t>
      </w:r>
      <w:proofErr w:type="gramEnd"/>
      <w:r w:rsidRPr="00D474F2">
        <w:rPr>
          <w:rFonts w:ascii="Times New Roman" w:hAnsi="Times New Roman" w:cs="Times New Roman"/>
          <w:sz w:val="28"/>
          <w:szCs w:val="28"/>
        </w:rPr>
        <w:t xml:space="preserve"> АС, на основании которого ведется её разработка и приемка при вводе в действие.</w:t>
      </w:r>
    </w:p>
    <w:p w14:paraId="1069A9A1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ТЗ разрабатывается на систему в целом либо на её части (подсистемы, комплексы задач и т.д.).</w:t>
      </w:r>
    </w:p>
    <w:p w14:paraId="6C7F37CD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В документ вкл</w:t>
      </w:r>
      <w:bookmarkStart w:id="0" w:name="_GoBack"/>
      <w:bookmarkEnd w:id="0"/>
      <w:r w:rsidRPr="00D474F2">
        <w:rPr>
          <w:rFonts w:ascii="Times New Roman" w:hAnsi="Times New Roman" w:cs="Times New Roman"/>
          <w:sz w:val="28"/>
          <w:szCs w:val="28"/>
        </w:rPr>
        <w:t>ючаются только конкретизированные требования, дополняющие типовые, содержащиеся в нормативно-технической документации, и отражающие особенности объекта автоматизации.</w:t>
      </w:r>
    </w:p>
    <w:p w14:paraId="1C1DA24A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Стандарт предусматривает изменения ТЗ через дополнения или протоколы согласования между заказчиком и разработчиком.</w:t>
      </w:r>
    </w:p>
    <w:p w14:paraId="4E56BB0C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Типичные разделы технического задания:</w:t>
      </w:r>
    </w:p>
    <w:p w14:paraId="2D23E0D4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23F8108C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системы;</w:t>
      </w:r>
    </w:p>
    <w:p w14:paraId="4B73103C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533F4631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Требования к системе (функциональные, качественные, эксплуатационные);</w:t>
      </w:r>
    </w:p>
    <w:p w14:paraId="401151BF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системы;</w:t>
      </w:r>
    </w:p>
    <w:p w14:paraId="2836FD16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Порядок контроля и приемки системы;</w:t>
      </w:r>
    </w:p>
    <w:p w14:paraId="428F694C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Требования к подготовке объекта автоматизации к вводу системы в действие;</w:t>
      </w:r>
    </w:p>
    <w:p w14:paraId="03050AE3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Требования к документации;</w:t>
      </w:r>
    </w:p>
    <w:p w14:paraId="7A17284A" w14:textId="77777777" w:rsidR="00D474F2" w:rsidRPr="00D474F2" w:rsidRDefault="00D474F2" w:rsidP="00D474F2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Источники разработки.</w:t>
      </w:r>
    </w:p>
    <w:p w14:paraId="4F6A4959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Указано, что требования в ТЗ не должны ограничивать разработчика в поиске наиболее эффективных технических и экономических решений.</w:t>
      </w:r>
    </w:p>
    <w:p w14:paraId="1F7C9141" w14:textId="77777777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ТЗ разрабатывается на основе исходных данных, включая результаты стадии «Исследование и обоснование создания АС» по ГОСТ 34.601.</w:t>
      </w:r>
    </w:p>
    <w:p w14:paraId="77EE52DB" w14:textId="28872B1F" w:rsidR="00D474F2" w:rsidRPr="00D474F2" w:rsidRDefault="00D474F2" w:rsidP="00D474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4F2">
        <w:rPr>
          <w:rFonts w:ascii="Times New Roman" w:hAnsi="Times New Roman" w:cs="Times New Roman"/>
          <w:sz w:val="28"/>
          <w:szCs w:val="28"/>
        </w:rPr>
        <w:t>Важным аспектом является четкое оформление и согласование технического задания как обязательного управляющего документа в процессе создания автоматизированной системы.</w:t>
      </w:r>
    </w:p>
    <w:sectPr w:rsidR="00D474F2" w:rsidRPr="00D47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0422"/>
    <w:multiLevelType w:val="hybridMultilevel"/>
    <w:tmpl w:val="BBCAA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5E4658"/>
    <w:multiLevelType w:val="hybridMultilevel"/>
    <w:tmpl w:val="A6F6D958"/>
    <w:lvl w:ilvl="0" w:tplc="A24A8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60"/>
    <w:rsid w:val="003A7B0C"/>
    <w:rsid w:val="00400ABE"/>
    <w:rsid w:val="006245F8"/>
    <w:rsid w:val="00BA6B60"/>
    <w:rsid w:val="00C2458E"/>
    <w:rsid w:val="00D474F2"/>
    <w:rsid w:val="00E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633"/>
  <w15:chartTrackingRefBased/>
  <w15:docId w15:val="{8A934A75-AB18-4D03-9525-ADCBCEDA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2025-09-10T10:10:00Z</dcterms:created>
  <dcterms:modified xsi:type="dcterms:W3CDTF">2025-09-10T10:44:00Z</dcterms:modified>
</cp:coreProperties>
</file>