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3CEE89FD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397574">
        <w:rPr>
          <w:b/>
          <w:bCs/>
          <w:sz w:val="32"/>
          <w:szCs w:val="32"/>
        </w:rPr>
        <w:t>6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7DC950D7" w:rsidR="00E44ACF" w:rsidRPr="00397574" w:rsidRDefault="00397574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 xml:space="preserve">Сокрытие информации на </w:t>
      </w:r>
      <w:r>
        <w:rPr>
          <w:b/>
          <w:bCs/>
          <w:i/>
          <w:sz w:val="32"/>
          <w:szCs w:val="32"/>
          <w:lang w:val="en-US"/>
        </w:rPr>
        <w:t>HTML</w:t>
      </w:r>
      <w:r w:rsidRPr="00397574">
        <w:rPr>
          <w:b/>
          <w:bCs/>
          <w:i/>
          <w:sz w:val="32"/>
          <w:szCs w:val="32"/>
        </w:rPr>
        <w:t xml:space="preserve"> </w:t>
      </w:r>
      <w:r>
        <w:rPr>
          <w:b/>
          <w:bCs/>
          <w:i/>
          <w:sz w:val="32"/>
          <w:szCs w:val="32"/>
        </w:rPr>
        <w:t>–</w:t>
      </w:r>
      <w:r w:rsidRPr="00397574">
        <w:rPr>
          <w:b/>
          <w:bCs/>
          <w:i/>
          <w:sz w:val="32"/>
          <w:szCs w:val="32"/>
        </w:rPr>
        <w:t xml:space="preserve"> </w:t>
      </w:r>
      <w:r>
        <w:rPr>
          <w:b/>
          <w:bCs/>
          <w:i/>
          <w:sz w:val="32"/>
          <w:szCs w:val="32"/>
        </w:rPr>
        <w:t>страницах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047DAE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Практическая часть</w:t>
      </w:r>
    </w:p>
    <w:p w14:paraId="12CB7421" w14:textId="51165F99" w:rsidR="002E276A" w:rsidRDefault="00397574" w:rsidP="006A36A5">
      <w:pPr>
        <w:tabs>
          <w:tab w:val="left" w:pos="993"/>
        </w:tabs>
        <w:spacing w:line="360" w:lineRule="auto"/>
        <w:ind w:firstLine="709"/>
        <w:jc w:val="both"/>
      </w:pPr>
      <w:r>
        <w:t xml:space="preserve">1.1 Задание 1. Сокрытие информации в </w:t>
      </w:r>
      <w:r>
        <w:rPr>
          <w:lang w:val="en-US"/>
        </w:rPr>
        <w:t>HTML</w:t>
      </w:r>
      <w:r w:rsidRPr="00397574">
        <w:t xml:space="preserve"> </w:t>
      </w:r>
      <w:r>
        <w:t>–</w:t>
      </w:r>
      <w:r w:rsidRPr="00397574">
        <w:t xml:space="preserve"> </w:t>
      </w:r>
      <w:r>
        <w:t>контейнере.</w:t>
      </w:r>
    </w:p>
    <w:p w14:paraId="625E52D0" w14:textId="325F0A63" w:rsidR="00397574" w:rsidRPr="00D8645B" w:rsidRDefault="00397574" w:rsidP="006A36A5">
      <w:pPr>
        <w:tabs>
          <w:tab w:val="left" w:pos="993"/>
        </w:tabs>
        <w:spacing w:line="360" w:lineRule="auto"/>
        <w:ind w:firstLine="709"/>
        <w:jc w:val="both"/>
      </w:pPr>
      <w:r>
        <w:t xml:space="preserve">Используя блокнот </w:t>
      </w:r>
      <w:r>
        <w:rPr>
          <w:lang w:val="en-US"/>
        </w:rPr>
        <w:t>Notepad</w:t>
      </w:r>
      <w:r w:rsidRPr="00397574">
        <w:t xml:space="preserve">, </w:t>
      </w:r>
      <w:r>
        <w:t xml:space="preserve">создать </w:t>
      </w:r>
      <w:r>
        <w:rPr>
          <w:lang w:val="en-US"/>
        </w:rPr>
        <w:t>HTML</w:t>
      </w:r>
      <w:r w:rsidRPr="00397574">
        <w:t xml:space="preserve"> </w:t>
      </w:r>
      <w:r>
        <w:t>–</w:t>
      </w:r>
      <w:r w:rsidRPr="00397574">
        <w:t xml:space="preserve"> </w:t>
      </w:r>
      <w:r>
        <w:t>страницу. В соответствии с вариантом выпол</w:t>
      </w:r>
      <w:r w:rsidR="00D8645B">
        <w:t>нил</w:t>
      </w:r>
      <w:r>
        <w:t xml:space="preserve"> кодирование следующего </w:t>
      </w:r>
      <w:r w:rsidR="00D8645B">
        <w:t>отрывка текста «Ядерная бомба всегда попадает в эпицентр». Результат представлен на рисунке 1.</w:t>
      </w:r>
    </w:p>
    <w:p w14:paraId="7174BFA0" w14:textId="61CCF786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</w:p>
    <w:p w14:paraId="0F40ACAB" w14:textId="55E0FBC5" w:rsidR="00E22315" w:rsidRDefault="00D8645B" w:rsidP="00AE7386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3279FDD" wp14:editId="174F6E95">
            <wp:extent cx="6067425" cy="2262505"/>
            <wp:effectExtent l="0" t="0" r="952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5B8" w14:textId="13D346A6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1 – </w:t>
      </w:r>
      <w:r w:rsidR="00D8645B">
        <w:t>Стеганография 1</w:t>
      </w:r>
    </w:p>
    <w:p w14:paraId="2B4A0EBF" w14:textId="532470F4" w:rsidR="00D8645B" w:rsidRDefault="00D8645B" w:rsidP="005D020D">
      <w:pPr>
        <w:tabs>
          <w:tab w:val="left" w:pos="993"/>
        </w:tabs>
        <w:spacing w:line="360" w:lineRule="auto"/>
        <w:jc w:val="center"/>
      </w:pPr>
    </w:p>
    <w:p w14:paraId="380E29FE" w14:textId="0E1BBCF6" w:rsidR="00D8645B" w:rsidRDefault="00D8645B" w:rsidP="00D8645B">
      <w:pPr>
        <w:tabs>
          <w:tab w:val="left" w:pos="993"/>
        </w:tabs>
        <w:spacing w:line="360" w:lineRule="auto"/>
        <w:ind w:firstLine="709"/>
        <w:jc w:val="both"/>
      </w:pPr>
      <w:r>
        <w:t xml:space="preserve">1.2 Задание 2. Распределение скрываемой информации по четырем </w:t>
      </w:r>
      <w:r>
        <w:rPr>
          <w:lang w:val="en-US"/>
        </w:rPr>
        <w:t>HTML</w:t>
      </w:r>
      <w:r w:rsidRPr="00D8645B">
        <w:t xml:space="preserve"> </w:t>
      </w:r>
      <w:r>
        <w:t>–</w:t>
      </w:r>
      <w:r w:rsidRPr="00D8645B">
        <w:t xml:space="preserve"> </w:t>
      </w:r>
      <w:r>
        <w:t>контейнерам.</w:t>
      </w:r>
    </w:p>
    <w:p w14:paraId="592CD63F" w14:textId="3DE6DE74" w:rsidR="00D8645B" w:rsidRDefault="00D8645B" w:rsidP="00D8645B">
      <w:pPr>
        <w:tabs>
          <w:tab w:val="left" w:pos="993"/>
        </w:tabs>
        <w:spacing w:line="360" w:lineRule="auto"/>
        <w:ind w:firstLine="709"/>
        <w:jc w:val="both"/>
      </w:pPr>
      <w:r>
        <w:t xml:space="preserve">Используя блокнот </w:t>
      </w:r>
      <w:proofErr w:type="gramStart"/>
      <w:r>
        <w:rPr>
          <w:lang w:val="en-US"/>
        </w:rPr>
        <w:t>Notepad</w:t>
      </w:r>
      <w:proofErr w:type="gramEnd"/>
      <w:r w:rsidRPr="00D8645B">
        <w:t xml:space="preserve"> </w:t>
      </w:r>
      <w:r>
        <w:t xml:space="preserve">создал 4 </w:t>
      </w:r>
      <w:r>
        <w:rPr>
          <w:lang w:val="en-US"/>
        </w:rPr>
        <w:t>HTML</w:t>
      </w:r>
      <w:r w:rsidRPr="00D8645B">
        <w:t xml:space="preserve"> </w:t>
      </w:r>
      <w:r>
        <w:t>– страницы. В соответствии с вариантом выбрал отрывок текста «То, что истинно при свете лампы, не обязательно при свете солнца. Жан Поль.». Затем произвёл шифрование и разделение текста на 4 отрывка (рисунок 2-5).</w:t>
      </w:r>
    </w:p>
    <w:p w14:paraId="5CF0E75F" w14:textId="20E9228C" w:rsidR="00D8645B" w:rsidRDefault="00D8645B" w:rsidP="00D8645B">
      <w:pPr>
        <w:tabs>
          <w:tab w:val="left" w:pos="993"/>
        </w:tabs>
        <w:spacing w:line="360" w:lineRule="auto"/>
        <w:ind w:firstLine="709"/>
        <w:jc w:val="both"/>
      </w:pPr>
    </w:p>
    <w:p w14:paraId="2ADF1214" w14:textId="47DE7BAD" w:rsidR="00D8645B" w:rsidRPr="00D8645B" w:rsidRDefault="00D8645B" w:rsidP="00D8645B">
      <w:pPr>
        <w:tabs>
          <w:tab w:val="left" w:pos="993"/>
        </w:tabs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 wp14:anchorId="3D3B6EB8" wp14:editId="2C135EA3">
            <wp:extent cx="5286375" cy="2876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B63" w14:textId="4D5104CB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2 – </w:t>
      </w:r>
      <w:r w:rsidR="00D8645B">
        <w:t>Стеганография 2.1</w:t>
      </w:r>
    </w:p>
    <w:p w14:paraId="6CAB8E9F" w14:textId="04CB74A5" w:rsidR="005D020D" w:rsidRDefault="00D8645B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C46831C" wp14:editId="08208BBF">
            <wp:extent cx="4943475" cy="2867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E72" w14:textId="06AF6F34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3 – </w:t>
      </w:r>
      <w:r w:rsidR="00D8645B">
        <w:t>Стеганография 2.2</w:t>
      </w:r>
    </w:p>
    <w:p w14:paraId="59A2FDA9" w14:textId="495BFAA5" w:rsidR="005D020D" w:rsidRDefault="00D8645B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8AB597D" wp14:editId="1095108A">
            <wp:extent cx="4857750" cy="2867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8D2" w14:textId="7034B74C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4 – </w:t>
      </w:r>
      <w:r w:rsidR="00D8645B">
        <w:t>Стеганография 2.3</w:t>
      </w:r>
    </w:p>
    <w:p w14:paraId="0F020D99" w14:textId="5CA511EB" w:rsidR="005D020D" w:rsidRDefault="00D8645B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3AD537D" wp14:editId="6B68CA8F">
            <wp:extent cx="5238750" cy="3305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4A7" w14:textId="5A7359A4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5 – </w:t>
      </w:r>
      <w:r w:rsidR="00D8645B">
        <w:t>Стеганография 2.4</w:t>
      </w:r>
    </w:p>
    <w:p w14:paraId="0BCEA245" w14:textId="64395CE1" w:rsidR="00AE7386" w:rsidRPr="00AE7386" w:rsidRDefault="00AE7386" w:rsidP="00AE7386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</w:rPr>
      </w:pPr>
      <w:r w:rsidRPr="00AE7386">
        <w:rPr>
          <w:b/>
          <w:bCs/>
          <w:lang w:val="ru-RU"/>
        </w:rPr>
        <w:t>Контрольные вопросы</w:t>
      </w:r>
    </w:p>
    <w:p w14:paraId="4BB5F167" w14:textId="77777777" w:rsidR="00D8645B" w:rsidRPr="00D8645B" w:rsidRDefault="00D8645B" w:rsidP="007160A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>Для скрытой передачи информации с помощью HTML-страницы целесообразно использовать различные специальные символы и методы, которые не отображаются явно или выглядят как невидимые. Основные подходы включают:</w:t>
      </w:r>
    </w:p>
    <w:p w14:paraId="1DFAE71E" w14:textId="77777777" w:rsidR="00D8645B" w:rsidRPr="00D8645B" w:rsidRDefault="00D8645B" w:rsidP="007160A6">
      <w:pPr>
        <w:pStyle w:val="a5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 xml:space="preserve">Невидимые или скрытые символы, такие как неразрывный пробел </w:t>
      </w:r>
      <w:proofErr w:type="gramStart"/>
      <w:r w:rsidRPr="00D8645B">
        <w:rPr>
          <w:lang w:val="ru-RU"/>
        </w:rPr>
        <w:t>( )</w:t>
      </w:r>
      <w:proofErr w:type="gramEnd"/>
      <w:r w:rsidRPr="00D8645B">
        <w:rPr>
          <w:lang w:val="ru-RU"/>
        </w:rPr>
        <w:t>, табуляции, символы нулевого ширины (</w:t>
      </w:r>
      <w:proofErr w:type="spellStart"/>
      <w:r w:rsidRPr="00D8645B">
        <w:rPr>
          <w:lang w:val="ru-RU"/>
        </w:rPr>
        <w:t>zero-width</w:t>
      </w:r>
      <w:proofErr w:type="spellEnd"/>
      <w:r w:rsidRPr="00D8645B">
        <w:rPr>
          <w:lang w:val="ru-RU"/>
        </w:rPr>
        <w:t xml:space="preserve"> </w:t>
      </w:r>
      <w:proofErr w:type="spellStart"/>
      <w:r w:rsidRPr="00D8645B">
        <w:rPr>
          <w:lang w:val="ru-RU"/>
        </w:rPr>
        <w:t>space</w:t>
      </w:r>
      <w:proofErr w:type="spellEnd"/>
      <w:r w:rsidRPr="00D8645B">
        <w:rPr>
          <w:lang w:val="ru-RU"/>
        </w:rPr>
        <w:t xml:space="preserve">, </w:t>
      </w:r>
      <w:proofErr w:type="spellStart"/>
      <w:r w:rsidRPr="00D8645B">
        <w:rPr>
          <w:lang w:val="ru-RU"/>
        </w:rPr>
        <w:t>zero-width</w:t>
      </w:r>
      <w:proofErr w:type="spellEnd"/>
      <w:r w:rsidRPr="00D8645B">
        <w:rPr>
          <w:lang w:val="ru-RU"/>
        </w:rPr>
        <w:t xml:space="preserve"> </w:t>
      </w:r>
      <w:proofErr w:type="spellStart"/>
      <w:r w:rsidRPr="00D8645B">
        <w:rPr>
          <w:lang w:val="ru-RU"/>
        </w:rPr>
        <w:t>non-joiner</w:t>
      </w:r>
      <w:proofErr w:type="spellEnd"/>
      <w:r w:rsidRPr="00D8645B">
        <w:rPr>
          <w:lang w:val="ru-RU"/>
        </w:rPr>
        <w:t xml:space="preserve"> и др.). Они не видны пользователю, но могут содержать информацию при последующем анализе страницы или обработки кода.</w:t>
      </w:r>
    </w:p>
    <w:p w14:paraId="3D81368D" w14:textId="77777777" w:rsidR="00D8645B" w:rsidRPr="00D8645B" w:rsidRDefault="00D8645B" w:rsidP="007160A6">
      <w:pPr>
        <w:pStyle w:val="a5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 xml:space="preserve">Использование HTML-сущностей, которые внедряются в текст и не воспринимаются визуально как символы, например, </w:t>
      </w:r>
      <w:proofErr w:type="gramStart"/>
      <w:r w:rsidRPr="00D8645B">
        <w:rPr>
          <w:lang w:val="ru-RU"/>
        </w:rPr>
        <w:t>&lt; для</w:t>
      </w:r>
      <w:proofErr w:type="gramEnd"/>
      <w:r w:rsidRPr="00D8645B">
        <w:rPr>
          <w:lang w:val="ru-RU"/>
        </w:rPr>
        <w:t xml:space="preserve"> "&lt;", &gt; для "&gt;" и &amp; для "&amp;", что можно применять для шифрования информации.</w:t>
      </w:r>
    </w:p>
    <w:p w14:paraId="21169218" w14:textId="77777777" w:rsidR="00D8645B" w:rsidRPr="00D8645B" w:rsidRDefault="00D8645B" w:rsidP="007160A6">
      <w:pPr>
        <w:pStyle w:val="a5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>Атрибуты и теги для скрытия элементов: например, тег &lt;</w:t>
      </w:r>
      <w:proofErr w:type="spellStart"/>
      <w:r w:rsidRPr="00D8645B">
        <w:rPr>
          <w:lang w:val="ru-RU"/>
        </w:rPr>
        <w:t>details</w:t>
      </w:r>
      <w:proofErr w:type="spellEnd"/>
      <w:r w:rsidRPr="00D8645B">
        <w:rPr>
          <w:lang w:val="ru-RU"/>
        </w:rPr>
        <w:t xml:space="preserve">&gt; для скрытого контента, или атрибут </w:t>
      </w:r>
      <w:proofErr w:type="spellStart"/>
      <w:r w:rsidRPr="00D8645B">
        <w:rPr>
          <w:lang w:val="ru-RU"/>
        </w:rPr>
        <w:t>hidden</w:t>
      </w:r>
      <w:proofErr w:type="spellEnd"/>
      <w:r w:rsidRPr="00D8645B">
        <w:rPr>
          <w:lang w:val="ru-RU"/>
        </w:rPr>
        <w:t xml:space="preserve"> для сокрытия элементов от визуального отображения, хотя для передачи информации через них требуется дополнительная обработка.</w:t>
      </w:r>
    </w:p>
    <w:p w14:paraId="79EF7882" w14:textId="77777777" w:rsidR="00D8645B" w:rsidRPr="00D8645B" w:rsidRDefault="00D8645B" w:rsidP="007160A6">
      <w:pPr>
        <w:pStyle w:val="a5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 xml:space="preserve">Манипуляции со стилями CSS: скрытие текста путем установки цвета текста в цвет фона, уменьшения размера шрифта до 0, скрытия блоков с </w:t>
      </w:r>
      <w:proofErr w:type="spellStart"/>
      <w:proofErr w:type="gramStart"/>
      <w:r w:rsidRPr="00D8645B">
        <w:rPr>
          <w:lang w:val="ru-RU"/>
        </w:rPr>
        <w:t>display:none</w:t>
      </w:r>
      <w:proofErr w:type="spellEnd"/>
      <w:proofErr w:type="gramEnd"/>
      <w:r w:rsidRPr="00D8645B">
        <w:rPr>
          <w:lang w:val="ru-RU"/>
        </w:rPr>
        <w:t>, opacity:0 и др. Это позволяет визуально скрыть информацию, сохраняя её в DOM.</w:t>
      </w:r>
    </w:p>
    <w:p w14:paraId="72EF129A" w14:textId="77777777" w:rsidR="00D8645B" w:rsidRPr="00D8645B" w:rsidRDefault="00D8645B" w:rsidP="007160A6">
      <w:pPr>
        <w:pStyle w:val="a5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 xml:space="preserve">Для более сложного скрытия могут использоваться </w:t>
      </w:r>
      <w:proofErr w:type="spellStart"/>
      <w:r w:rsidRPr="00D8645B">
        <w:rPr>
          <w:lang w:val="ru-RU"/>
        </w:rPr>
        <w:t>стеганографические</w:t>
      </w:r>
      <w:proofErr w:type="spellEnd"/>
      <w:r w:rsidRPr="00D8645B">
        <w:rPr>
          <w:lang w:val="ru-RU"/>
        </w:rPr>
        <w:t xml:space="preserve"> методы в </w:t>
      </w:r>
      <w:proofErr w:type="spellStart"/>
      <w:r w:rsidRPr="00D8645B">
        <w:rPr>
          <w:lang w:val="ru-RU"/>
        </w:rPr>
        <w:t>html</w:t>
      </w:r>
      <w:proofErr w:type="spellEnd"/>
      <w:r w:rsidRPr="00D8645B">
        <w:rPr>
          <w:lang w:val="ru-RU"/>
        </w:rPr>
        <w:t>-коде страницы, внедрение невидимых символов в атрибуты, комментарии и пр.</w:t>
      </w:r>
    </w:p>
    <w:p w14:paraId="58A9960E" w14:textId="77777777" w:rsidR="00D8645B" w:rsidRPr="00D8645B" w:rsidRDefault="00D8645B" w:rsidP="007160A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D8645B">
        <w:rPr>
          <w:lang w:val="ru-RU"/>
        </w:rPr>
        <w:t>Таким образом, для скрытой передачи информации через HTML страницы целесообразно применять невидимые символы нулевой ширины, неразрывные пробелы, HTML сущности и методы скрытия элементов средствами CSS и атрибутов HTML.</w:t>
      </w:r>
    </w:p>
    <w:p w14:paraId="03F31BF6" w14:textId="77777777" w:rsidR="007160A6" w:rsidRPr="007160A6" w:rsidRDefault="007160A6" w:rsidP="007160A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Для удобного размещения скрываемого текста на HTML-странице обычно выбирают такие места и методы:</w:t>
      </w:r>
    </w:p>
    <w:p w14:paraId="20844EC3" w14:textId="77777777" w:rsidR="007160A6" w:rsidRPr="007160A6" w:rsidRDefault="007160A6" w:rsidP="007160A6">
      <w:pPr>
        <w:pStyle w:val="a5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В конце тела страницы (перед закрывающим тегом &lt;/</w:t>
      </w:r>
      <w:proofErr w:type="spellStart"/>
      <w:r w:rsidRPr="007160A6">
        <w:rPr>
          <w:lang w:val="ru-RU"/>
        </w:rPr>
        <w:t>body</w:t>
      </w:r>
      <w:proofErr w:type="spellEnd"/>
      <w:r w:rsidRPr="007160A6">
        <w:rPr>
          <w:lang w:val="ru-RU"/>
        </w:rPr>
        <w:t xml:space="preserve">&gt;) — скрытый контент при этом не мешает основному содержимому, но остается доступным в DOM и может быть прочитан или </w:t>
      </w:r>
      <w:r w:rsidRPr="007160A6">
        <w:rPr>
          <w:lang w:val="ru-RU"/>
        </w:rPr>
        <w:lastRenderedPageBreak/>
        <w:t>изменен скриптами.</w:t>
      </w:r>
    </w:p>
    <w:p w14:paraId="0ECE50A1" w14:textId="77777777" w:rsidR="007160A6" w:rsidRPr="007160A6" w:rsidRDefault="007160A6" w:rsidP="007160A6">
      <w:pPr>
        <w:pStyle w:val="a5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 xml:space="preserve">В специальных контейнерах или элементах с атрибутом </w:t>
      </w:r>
      <w:proofErr w:type="spellStart"/>
      <w:r w:rsidRPr="007160A6">
        <w:rPr>
          <w:lang w:val="ru-RU"/>
        </w:rPr>
        <w:t>hidden</w:t>
      </w:r>
      <w:proofErr w:type="spellEnd"/>
      <w:r w:rsidRPr="007160A6">
        <w:rPr>
          <w:lang w:val="ru-RU"/>
        </w:rPr>
        <w:t xml:space="preserve"> либо с CSS свойствами </w:t>
      </w:r>
      <w:proofErr w:type="spellStart"/>
      <w:proofErr w:type="gramStart"/>
      <w:r w:rsidRPr="007160A6">
        <w:rPr>
          <w:lang w:val="ru-RU"/>
        </w:rPr>
        <w:t>display:none</w:t>
      </w:r>
      <w:proofErr w:type="spellEnd"/>
      <w:proofErr w:type="gramEnd"/>
      <w:r w:rsidRPr="007160A6">
        <w:rPr>
          <w:lang w:val="ru-RU"/>
        </w:rPr>
        <w:t xml:space="preserve">, </w:t>
      </w:r>
      <w:proofErr w:type="spellStart"/>
      <w:r w:rsidRPr="007160A6">
        <w:rPr>
          <w:lang w:val="ru-RU"/>
        </w:rPr>
        <w:t>visibility:hidden</w:t>
      </w:r>
      <w:proofErr w:type="spellEnd"/>
      <w:r w:rsidRPr="007160A6">
        <w:rPr>
          <w:lang w:val="ru-RU"/>
        </w:rPr>
        <w:t>, opacity:0 — такие блоки можно разместить в любом месте страницы, в зависимости от логики работы сайта.</w:t>
      </w:r>
    </w:p>
    <w:p w14:paraId="1BF7F666" w14:textId="77777777" w:rsidR="007160A6" w:rsidRPr="007160A6" w:rsidRDefault="007160A6" w:rsidP="007160A6">
      <w:pPr>
        <w:pStyle w:val="a5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 xml:space="preserve">За пределами видимой области экрана с помощью позиционирования (например, </w:t>
      </w:r>
      <w:proofErr w:type="spellStart"/>
      <w:r w:rsidRPr="007160A6">
        <w:rPr>
          <w:lang w:val="ru-RU"/>
        </w:rPr>
        <w:t>absolute</w:t>
      </w:r>
      <w:proofErr w:type="spellEnd"/>
      <w:r w:rsidRPr="007160A6">
        <w:rPr>
          <w:lang w:val="ru-RU"/>
        </w:rPr>
        <w:t xml:space="preserve"> с </w:t>
      </w:r>
      <w:proofErr w:type="spellStart"/>
      <w:r w:rsidRPr="007160A6">
        <w:rPr>
          <w:lang w:val="ru-RU"/>
        </w:rPr>
        <w:t>top</w:t>
      </w:r>
      <w:proofErr w:type="spellEnd"/>
      <w:r w:rsidRPr="007160A6">
        <w:rPr>
          <w:lang w:val="ru-RU"/>
        </w:rPr>
        <w:t>: -100%) — элемент при этом не виден пользователю, но остается в DOM и может быть доступен для программного считывания.</w:t>
      </w:r>
    </w:p>
    <w:p w14:paraId="12B46C97" w14:textId="77777777" w:rsidR="007160A6" w:rsidRPr="007160A6" w:rsidRDefault="007160A6" w:rsidP="007160A6">
      <w:pPr>
        <w:pStyle w:val="a5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В элементах с минимальным размером и с цветом текста, совпадающим с фоном — текст физически есть, но визуально незаметен.</w:t>
      </w:r>
    </w:p>
    <w:p w14:paraId="2EB6A5E9" w14:textId="77777777" w:rsidR="007160A6" w:rsidRPr="007160A6" w:rsidRDefault="007160A6" w:rsidP="007160A6">
      <w:pPr>
        <w:pStyle w:val="a5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В мета-тегах и комментариях HTML — это самый скрытный вариант с точки зрения визуального отображения.</w:t>
      </w:r>
    </w:p>
    <w:p w14:paraId="3007B94E" w14:textId="77777777" w:rsidR="007160A6" w:rsidRPr="007160A6" w:rsidRDefault="007160A6" w:rsidP="007160A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Важно учитывать, что скрытый текст должен располагаться так, чтобы не нарушать логику и структуру веб-страницы и при этом быть доступным для последующего извлечения. Часто предпочтение отдается размещению в конце страницы или в специально отведенных скрытых контейнерах с явным обозначением скрытости через CSS или HTML-атрибуты.</w:t>
      </w:r>
    </w:p>
    <w:p w14:paraId="482138CA" w14:textId="77777777" w:rsidR="007160A6" w:rsidRPr="007160A6" w:rsidRDefault="007160A6" w:rsidP="007160A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Скрытый текст на HTML-странице можно проявить следующими способами:</w:t>
      </w:r>
    </w:p>
    <w:p w14:paraId="3D8C6F48" w14:textId="77777777" w:rsidR="007160A6" w:rsidRPr="007160A6" w:rsidRDefault="007160A6" w:rsidP="007160A6">
      <w:pPr>
        <w:pStyle w:val="a5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 xml:space="preserve">Изменить CSS-свойство элемента, где спрятан текст. Например, переключить </w:t>
      </w:r>
      <w:proofErr w:type="spellStart"/>
      <w:r w:rsidRPr="007160A6">
        <w:rPr>
          <w:lang w:val="ru-RU"/>
        </w:rPr>
        <w:t>display</w:t>
      </w:r>
      <w:proofErr w:type="spellEnd"/>
      <w:r w:rsidRPr="007160A6">
        <w:rPr>
          <w:lang w:val="ru-RU"/>
        </w:rPr>
        <w:t xml:space="preserve"> с "</w:t>
      </w:r>
      <w:proofErr w:type="spellStart"/>
      <w:r w:rsidRPr="007160A6">
        <w:rPr>
          <w:lang w:val="ru-RU"/>
        </w:rPr>
        <w:t>none</w:t>
      </w:r>
      <w:proofErr w:type="spellEnd"/>
      <w:r w:rsidRPr="007160A6">
        <w:rPr>
          <w:lang w:val="ru-RU"/>
        </w:rPr>
        <w:t>" на "</w:t>
      </w:r>
      <w:proofErr w:type="spellStart"/>
      <w:r w:rsidRPr="007160A6">
        <w:rPr>
          <w:lang w:val="ru-RU"/>
        </w:rPr>
        <w:t>block</w:t>
      </w:r>
      <w:proofErr w:type="spellEnd"/>
      <w:r w:rsidRPr="007160A6">
        <w:rPr>
          <w:lang w:val="ru-RU"/>
        </w:rPr>
        <w:t xml:space="preserve">" или </w:t>
      </w:r>
      <w:proofErr w:type="spellStart"/>
      <w:r w:rsidRPr="007160A6">
        <w:rPr>
          <w:lang w:val="ru-RU"/>
        </w:rPr>
        <w:t>visibility</w:t>
      </w:r>
      <w:proofErr w:type="spellEnd"/>
      <w:r w:rsidRPr="007160A6">
        <w:rPr>
          <w:lang w:val="ru-RU"/>
        </w:rPr>
        <w:t xml:space="preserve"> с "</w:t>
      </w:r>
      <w:proofErr w:type="spellStart"/>
      <w:r w:rsidRPr="007160A6">
        <w:rPr>
          <w:lang w:val="ru-RU"/>
        </w:rPr>
        <w:t>hidden</w:t>
      </w:r>
      <w:proofErr w:type="spellEnd"/>
      <w:r w:rsidRPr="007160A6">
        <w:rPr>
          <w:lang w:val="ru-RU"/>
        </w:rPr>
        <w:t>" на "</w:t>
      </w:r>
      <w:proofErr w:type="spellStart"/>
      <w:r w:rsidRPr="007160A6">
        <w:rPr>
          <w:lang w:val="ru-RU"/>
        </w:rPr>
        <w:t>visible</w:t>
      </w:r>
      <w:proofErr w:type="spellEnd"/>
      <w:r w:rsidRPr="007160A6">
        <w:rPr>
          <w:lang w:val="ru-RU"/>
        </w:rPr>
        <w:t xml:space="preserve">". Это можно сделать вручную через инструменты разработчика браузера или </w:t>
      </w:r>
      <w:proofErr w:type="spellStart"/>
      <w:r w:rsidRPr="007160A6">
        <w:rPr>
          <w:lang w:val="ru-RU"/>
        </w:rPr>
        <w:t>программно</w:t>
      </w:r>
      <w:proofErr w:type="spellEnd"/>
      <w:r w:rsidRPr="007160A6">
        <w:rPr>
          <w:lang w:val="ru-RU"/>
        </w:rPr>
        <w:t xml:space="preserve"> через </w:t>
      </w:r>
      <w:proofErr w:type="spellStart"/>
      <w:r w:rsidRPr="007160A6">
        <w:rPr>
          <w:lang w:val="ru-RU"/>
        </w:rPr>
        <w:t>JavaScript</w:t>
      </w:r>
      <w:proofErr w:type="spellEnd"/>
      <w:r w:rsidRPr="007160A6">
        <w:rPr>
          <w:lang w:val="ru-RU"/>
        </w:rPr>
        <w:t>.</w:t>
      </w:r>
    </w:p>
    <w:p w14:paraId="4F95E516" w14:textId="77777777" w:rsidR="007160A6" w:rsidRPr="007160A6" w:rsidRDefault="007160A6" w:rsidP="007160A6">
      <w:pPr>
        <w:pStyle w:val="a5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Использовать тег &lt;</w:t>
      </w:r>
      <w:proofErr w:type="spellStart"/>
      <w:r w:rsidRPr="007160A6">
        <w:rPr>
          <w:lang w:val="ru-RU"/>
        </w:rPr>
        <w:t>details</w:t>
      </w:r>
      <w:proofErr w:type="spellEnd"/>
      <w:r w:rsidRPr="007160A6">
        <w:rPr>
          <w:lang w:val="ru-RU"/>
        </w:rPr>
        <w:t xml:space="preserve">&gt; с атрибутом </w:t>
      </w:r>
      <w:proofErr w:type="spellStart"/>
      <w:r w:rsidRPr="007160A6">
        <w:rPr>
          <w:lang w:val="ru-RU"/>
        </w:rPr>
        <w:t>open</w:t>
      </w:r>
      <w:proofErr w:type="spellEnd"/>
      <w:r w:rsidRPr="007160A6">
        <w:rPr>
          <w:lang w:val="ru-RU"/>
        </w:rPr>
        <w:t xml:space="preserve">, который раскрывает содержимое. Можно также </w:t>
      </w:r>
      <w:proofErr w:type="spellStart"/>
      <w:r w:rsidRPr="007160A6">
        <w:rPr>
          <w:lang w:val="ru-RU"/>
        </w:rPr>
        <w:t>программно</w:t>
      </w:r>
      <w:proofErr w:type="spellEnd"/>
      <w:r w:rsidRPr="007160A6">
        <w:rPr>
          <w:lang w:val="ru-RU"/>
        </w:rPr>
        <w:t xml:space="preserve"> добавить атрибут </w:t>
      </w:r>
      <w:proofErr w:type="spellStart"/>
      <w:r w:rsidRPr="007160A6">
        <w:rPr>
          <w:lang w:val="ru-RU"/>
        </w:rPr>
        <w:t>open</w:t>
      </w:r>
      <w:proofErr w:type="spellEnd"/>
      <w:r w:rsidRPr="007160A6">
        <w:rPr>
          <w:lang w:val="ru-RU"/>
        </w:rPr>
        <w:t xml:space="preserve"> к тегу &lt;</w:t>
      </w:r>
      <w:proofErr w:type="spellStart"/>
      <w:r w:rsidRPr="007160A6">
        <w:rPr>
          <w:lang w:val="ru-RU"/>
        </w:rPr>
        <w:t>details</w:t>
      </w:r>
      <w:proofErr w:type="spellEnd"/>
      <w:r w:rsidRPr="007160A6">
        <w:rPr>
          <w:lang w:val="ru-RU"/>
        </w:rPr>
        <w:t>&gt;, чтобы показать скрытый текст.</w:t>
      </w:r>
    </w:p>
    <w:p w14:paraId="44826538" w14:textId="77777777" w:rsidR="007160A6" w:rsidRPr="007160A6" w:rsidRDefault="007160A6" w:rsidP="007160A6">
      <w:pPr>
        <w:pStyle w:val="a5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 xml:space="preserve">С помощью </w:t>
      </w:r>
      <w:proofErr w:type="spellStart"/>
      <w:r w:rsidRPr="007160A6">
        <w:rPr>
          <w:lang w:val="ru-RU"/>
        </w:rPr>
        <w:t>JavaScript</w:t>
      </w:r>
      <w:proofErr w:type="spellEnd"/>
      <w:r w:rsidRPr="007160A6">
        <w:rPr>
          <w:lang w:val="ru-RU"/>
        </w:rPr>
        <w:t xml:space="preserve"> можно создать функции, которые по клику на кнопку или ссылку меняют стиль элемента, делая скрытый текст видимым или наоборот скрывая его.</w:t>
      </w:r>
    </w:p>
    <w:p w14:paraId="5971E238" w14:textId="77777777" w:rsidR="007160A6" w:rsidRPr="007160A6" w:rsidRDefault="007160A6" w:rsidP="007160A6">
      <w:pPr>
        <w:pStyle w:val="a5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При скрытии текста часто используют цвета текста, совпадающие с фоном (например, белый текст на белом фоне), чтобы показать текст — изменить цвет текста на контрастный.</w:t>
      </w:r>
    </w:p>
    <w:p w14:paraId="01006620" w14:textId="77777777" w:rsidR="007160A6" w:rsidRPr="007160A6" w:rsidRDefault="007160A6" w:rsidP="007160A6">
      <w:pPr>
        <w:pStyle w:val="a5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Можно изменить размер шрифта с маленького до нормального, либо убрать позиционирование за пределы экрана.</w:t>
      </w:r>
    </w:p>
    <w:p w14:paraId="075A7CB2" w14:textId="77777777" w:rsidR="007160A6" w:rsidRPr="007160A6" w:rsidRDefault="007160A6" w:rsidP="007160A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 xml:space="preserve">Таким образом, самым удобным способом проявления скрытого текста является программное изменение CSS-свойств </w:t>
      </w:r>
      <w:proofErr w:type="spellStart"/>
      <w:r w:rsidRPr="007160A6">
        <w:rPr>
          <w:lang w:val="ru-RU"/>
        </w:rPr>
        <w:t>display</w:t>
      </w:r>
      <w:proofErr w:type="spellEnd"/>
      <w:r w:rsidRPr="007160A6">
        <w:rPr>
          <w:lang w:val="ru-RU"/>
        </w:rPr>
        <w:t xml:space="preserve">, </w:t>
      </w:r>
      <w:proofErr w:type="spellStart"/>
      <w:r w:rsidRPr="007160A6">
        <w:rPr>
          <w:lang w:val="ru-RU"/>
        </w:rPr>
        <w:t>visibility</w:t>
      </w:r>
      <w:proofErr w:type="spellEnd"/>
      <w:r w:rsidRPr="007160A6">
        <w:rPr>
          <w:lang w:val="ru-RU"/>
        </w:rPr>
        <w:t xml:space="preserve"> или манипуляция тегом </w:t>
      </w:r>
      <w:proofErr w:type="spellStart"/>
      <w:r w:rsidRPr="007160A6">
        <w:rPr>
          <w:lang w:val="ru-RU"/>
        </w:rPr>
        <w:t>details</w:t>
      </w:r>
      <w:proofErr w:type="spellEnd"/>
      <w:r w:rsidRPr="007160A6">
        <w:rPr>
          <w:lang w:val="ru-RU"/>
        </w:rPr>
        <w:t xml:space="preserve">, часто с помощью </w:t>
      </w:r>
      <w:proofErr w:type="spellStart"/>
      <w:r w:rsidRPr="007160A6">
        <w:rPr>
          <w:lang w:val="ru-RU"/>
        </w:rPr>
        <w:t>JavaScript</w:t>
      </w:r>
      <w:proofErr w:type="spellEnd"/>
      <w:r w:rsidRPr="007160A6">
        <w:rPr>
          <w:lang w:val="ru-RU"/>
        </w:rPr>
        <w:t>-кода, который переключает видимость по событию пользователя.</w:t>
      </w:r>
    </w:p>
    <w:p w14:paraId="436265C6" w14:textId="77777777" w:rsidR="007160A6" w:rsidRPr="007160A6" w:rsidRDefault="007160A6" w:rsidP="007160A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Основная цель использования нескольких контейнеров (например, нескольких HTML-блоков или даже страниц) для сокрытия информации связана с повышением надежности и усложнением обнаружения скрытого содержимого.</w:t>
      </w:r>
    </w:p>
    <w:p w14:paraId="30E72C34" w14:textId="77777777" w:rsidR="007160A6" w:rsidRPr="007160A6" w:rsidRDefault="007160A6" w:rsidP="007160A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Вот ключевые причины:</w:t>
      </w:r>
    </w:p>
    <w:p w14:paraId="2F97A779" w14:textId="77777777" w:rsidR="007160A6" w:rsidRPr="007160A6" w:rsidRDefault="007160A6" w:rsidP="007160A6">
      <w:pPr>
        <w:pStyle w:val="a5"/>
        <w:numPr>
          <w:ilvl w:val="0"/>
          <w:numId w:val="39"/>
        </w:numPr>
        <w:tabs>
          <w:tab w:val="left" w:pos="993"/>
        </w:tabs>
        <w:spacing w:line="360" w:lineRule="auto"/>
        <w:ind w:left="0" w:firstLine="709"/>
        <w:jc w:val="both"/>
      </w:pPr>
      <w:r w:rsidRPr="007160A6">
        <w:t>Разделение данных на несколько контейнеров позволяет распределить информацию по разным частям страницы или даже разным HTML-документам, что затрудняет её обнаружение для обычного пользователя или автоматизированных средств анализа.</w:t>
      </w:r>
    </w:p>
    <w:p w14:paraId="6800ABF7" w14:textId="77777777" w:rsidR="007160A6" w:rsidRPr="007160A6" w:rsidRDefault="007160A6" w:rsidP="007160A6">
      <w:pPr>
        <w:pStyle w:val="a5"/>
        <w:numPr>
          <w:ilvl w:val="0"/>
          <w:numId w:val="39"/>
        </w:numPr>
        <w:tabs>
          <w:tab w:val="left" w:pos="993"/>
        </w:tabs>
        <w:spacing w:line="360" w:lineRule="auto"/>
        <w:ind w:left="0" w:firstLine="709"/>
        <w:jc w:val="both"/>
      </w:pPr>
      <w:r w:rsidRPr="007160A6">
        <w:t xml:space="preserve">Наличие нескольких контейнеров позволяет внедрять дополнительное сообщение скрытым образом в более объемный контент, повышая </w:t>
      </w:r>
      <w:proofErr w:type="spellStart"/>
      <w:r w:rsidRPr="007160A6">
        <w:t>стеганографическую</w:t>
      </w:r>
      <w:proofErr w:type="spellEnd"/>
      <w:r w:rsidRPr="007160A6">
        <w:t xml:space="preserve"> устойчивость, так как контейнер должен быть значительно больше, чем скрываемое сообщение.</w:t>
      </w:r>
    </w:p>
    <w:p w14:paraId="7CD208DB" w14:textId="77777777" w:rsidR="007160A6" w:rsidRPr="007160A6" w:rsidRDefault="007160A6" w:rsidP="007160A6">
      <w:pPr>
        <w:pStyle w:val="a5"/>
        <w:numPr>
          <w:ilvl w:val="0"/>
          <w:numId w:val="39"/>
        </w:numPr>
        <w:tabs>
          <w:tab w:val="left" w:pos="993"/>
        </w:tabs>
        <w:spacing w:line="360" w:lineRule="auto"/>
        <w:ind w:left="0" w:firstLine="709"/>
        <w:jc w:val="both"/>
      </w:pPr>
      <w:r w:rsidRPr="007160A6">
        <w:lastRenderedPageBreak/>
        <w:t>Использование нескольких вложенных или параллельных контейнеров помогает создавать уровни сокрытия, где части информации спрятаны в разных местах, что усложняет задачу выявления и восстановления всей информации.</w:t>
      </w:r>
    </w:p>
    <w:p w14:paraId="20AAA981" w14:textId="77777777" w:rsidR="007160A6" w:rsidRPr="007160A6" w:rsidRDefault="007160A6" w:rsidP="007160A6">
      <w:pPr>
        <w:pStyle w:val="a5"/>
        <w:numPr>
          <w:ilvl w:val="0"/>
          <w:numId w:val="39"/>
        </w:numPr>
        <w:tabs>
          <w:tab w:val="left" w:pos="993"/>
        </w:tabs>
        <w:spacing w:line="360" w:lineRule="auto"/>
        <w:ind w:left="0" w:firstLine="709"/>
        <w:jc w:val="both"/>
      </w:pPr>
      <w:r w:rsidRPr="007160A6">
        <w:t>Такой подход также позволяет избежать визуальных артефактов и не нарушить структуру или функциональность страницы, поскольку скрытый контент может находиться во вложенных блоках со стилизацией для сокрытия.</w:t>
      </w:r>
    </w:p>
    <w:p w14:paraId="4E357BBA" w14:textId="77777777" w:rsidR="007160A6" w:rsidRPr="007160A6" w:rsidRDefault="007160A6" w:rsidP="002475D7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7160A6">
        <w:rPr>
          <w:lang w:val="ru-RU"/>
        </w:rPr>
        <w:t>Таким образом, несколько контейнеров используются для повышения надежности скрытия, уменьшения заметности и для распределения сообщения по разным местам, что делает скрытую передачу более устойчивой к обнаружению и анализу.</w:t>
      </w:r>
    </w:p>
    <w:p w14:paraId="6F14F294" w14:textId="77777777" w:rsidR="002475D7" w:rsidRPr="002475D7" w:rsidRDefault="002475D7" w:rsidP="002475D7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Идея распыления (распределения) скрытой информации в пространстве состоит в том, чтобы разбить секретное сообщение на множество частей и встроить эти части в разные места носителя (например, разные контейнеры или участки HTML-страницы) или даже в разные объекты (например, страницы, изображения и др.). Это дает следующие преимущества:</w:t>
      </w:r>
    </w:p>
    <w:p w14:paraId="11AB1ABE" w14:textId="77777777" w:rsidR="002475D7" w:rsidRPr="002475D7" w:rsidRDefault="002475D7" w:rsidP="002475D7">
      <w:pPr>
        <w:pStyle w:val="a5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Скрывается не просто само сообщение, а вообще факт его наличия, что является ключевой задачей стеганографии. Рассеивание информации по разным участкам снижает риск обнаружения.</w:t>
      </w:r>
    </w:p>
    <w:p w14:paraId="6C2DB1FA" w14:textId="77777777" w:rsidR="002475D7" w:rsidRPr="002475D7" w:rsidRDefault="002475D7" w:rsidP="002475D7">
      <w:pPr>
        <w:pStyle w:val="a5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Каждая часть сообщения маскируется под безобидный контент, и чтобы восстановить полный текст, требуется собрать все части, что усложняет задачу для злоумышленников.</w:t>
      </w:r>
    </w:p>
    <w:p w14:paraId="3011C48C" w14:textId="77777777" w:rsidR="002475D7" w:rsidRPr="002475D7" w:rsidRDefault="002475D7" w:rsidP="002475D7">
      <w:pPr>
        <w:pStyle w:val="a5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Распределение позволяет повысить устойчивость к потерям, повреждениям или изменениям одного из контейнеров — часть информации можно восстановить из других.</w:t>
      </w:r>
    </w:p>
    <w:p w14:paraId="34AE0B19" w14:textId="77777777" w:rsidR="002475D7" w:rsidRPr="002475D7" w:rsidRDefault="002475D7" w:rsidP="002475D7">
      <w:pPr>
        <w:pStyle w:val="a5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Такой подход создает многослойное сокрытие, что дополнительно усложняет анализ и криптоанализ скрытого сообщения.</w:t>
      </w:r>
    </w:p>
    <w:p w14:paraId="13EC8890" w14:textId="77777777" w:rsidR="002475D7" w:rsidRPr="002475D7" w:rsidRDefault="002475D7" w:rsidP="002475D7">
      <w:pPr>
        <w:pStyle w:val="a5"/>
        <w:numPr>
          <w:ilvl w:val="0"/>
          <w:numId w:val="4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Теоретически опирается на методы теории информации для максимизации общей информации, при минимальном риске раскрытия (например, минимальная энтропия).</w:t>
      </w:r>
    </w:p>
    <w:p w14:paraId="743FC4EA" w14:textId="77777777" w:rsidR="002475D7" w:rsidRPr="002475D7" w:rsidRDefault="002475D7" w:rsidP="002475D7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Таким образом, распыление информации в пространстве — это продвинутый способ скрытой передачи данных, который значительно повышает безопасность и скрытность сообщений, делая факт передачи невидимым для посторонних наблюдателей и анализаторов.</w:t>
      </w:r>
    </w:p>
    <w:p w14:paraId="6B3CC213" w14:textId="77777777" w:rsidR="002475D7" w:rsidRPr="002475D7" w:rsidRDefault="002475D7" w:rsidP="002475D7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Криптостойкость при распылении скрытой информации в пространстве зависит от уровня детализации распределения данных: предложений, слов, символов или отдельных битов. В целом:</w:t>
      </w:r>
    </w:p>
    <w:p w14:paraId="14EE3CA1" w14:textId="77777777" w:rsidR="002475D7" w:rsidRPr="002475D7" w:rsidRDefault="002475D7" w:rsidP="002475D7">
      <w:pPr>
        <w:pStyle w:val="a5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Наивысшая криптостойкость достигается при распылении на уровне отдельных бит, поскольку такой подход максимально детализирован и позволяет минимально изменять носитель информации, делая обнаружение почти невозможным.</w:t>
      </w:r>
    </w:p>
    <w:p w14:paraId="1298AB5B" w14:textId="77777777" w:rsidR="002475D7" w:rsidRPr="002475D7" w:rsidRDefault="002475D7" w:rsidP="002475D7">
      <w:pPr>
        <w:pStyle w:val="a5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Распыление между символами также обеспечивает высокую степень скрытности, так как мелкие изменения сложно заметить и проанализировать.</w:t>
      </w:r>
    </w:p>
    <w:p w14:paraId="05F284C0" w14:textId="77777777" w:rsidR="002475D7" w:rsidRPr="002475D7" w:rsidRDefault="002475D7" w:rsidP="002475D7">
      <w:pPr>
        <w:pStyle w:val="a5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 xml:space="preserve">Распыление на уровне слов или предложений менее </w:t>
      </w:r>
      <w:proofErr w:type="spellStart"/>
      <w:r w:rsidRPr="002475D7">
        <w:rPr>
          <w:lang w:val="ru-RU"/>
        </w:rPr>
        <w:t>криптостойко</w:t>
      </w:r>
      <w:proofErr w:type="spellEnd"/>
      <w:r w:rsidRPr="002475D7">
        <w:rPr>
          <w:lang w:val="ru-RU"/>
        </w:rPr>
        <w:t>, так как видимые крупные изменения легче обнаружить или подозревать.</w:t>
      </w:r>
    </w:p>
    <w:p w14:paraId="43DB6030" w14:textId="77777777" w:rsidR="002475D7" w:rsidRPr="002475D7" w:rsidRDefault="002475D7" w:rsidP="002475D7">
      <w:pPr>
        <w:pStyle w:val="a5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Чем мельче гранулярность распределения (например, побитовая или посимвольная), тем более равномерно скрытая информация интегрируется в носитель, снижая статистические аномалии и повышая устойчивость к обнаружению и анализу.</w:t>
      </w:r>
    </w:p>
    <w:p w14:paraId="5205F23E" w14:textId="77777777" w:rsidR="002475D7" w:rsidRPr="002475D7" w:rsidRDefault="002475D7" w:rsidP="002475D7">
      <w:pPr>
        <w:pStyle w:val="a5"/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 xml:space="preserve">Однако распыление на более мелком уровне требует более сложных алгоритмов и может </w:t>
      </w:r>
      <w:r w:rsidRPr="002475D7">
        <w:rPr>
          <w:lang w:val="ru-RU"/>
        </w:rPr>
        <w:lastRenderedPageBreak/>
        <w:t>быть ограничено емкостью носителя.</w:t>
      </w:r>
    </w:p>
    <w:p w14:paraId="492B2870" w14:textId="77777777" w:rsidR="002475D7" w:rsidRPr="002475D7" w:rsidRDefault="002475D7" w:rsidP="002475D7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 xml:space="preserve">Таким образом, для максимальной криптостойкости предпочтительно распылять информацию по отдельным битам или символам, а не словами или предложениями, так достигается максимальное оказание скрытности и минимальное изменение носителя с точки зрения </w:t>
      </w:r>
      <w:proofErr w:type="spellStart"/>
      <w:r w:rsidRPr="002475D7">
        <w:rPr>
          <w:lang w:val="ru-RU"/>
        </w:rPr>
        <w:t>стеганографического</w:t>
      </w:r>
      <w:proofErr w:type="spellEnd"/>
      <w:r w:rsidRPr="002475D7">
        <w:rPr>
          <w:lang w:val="ru-RU"/>
        </w:rPr>
        <w:t xml:space="preserve"> анализа.</w:t>
      </w:r>
    </w:p>
    <w:p w14:paraId="681CBFB7" w14:textId="77777777" w:rsidR="002475D7" w:rsidRPr="002475D7" w:rsidRDefault="002475D7" w:rsidP="002475D7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Идея шифрования текста с помощью матриц заключается в представлении текста в виде числовых значений, сформированных в матрицы, и применении математической операции умножения на ключевую матрицу для получения зашифрованного текста в виде другой матрицы.</w:t>
      </w:r>
    </w:p>
    <w:p w14:paraId="31F3B935" w14:textId="77777777" w:rsidR="002475D7" w:rsidRPr="002475D7" w:rsidRDefault="002475D7" w:rsidP="002475D7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Вот основные моменты концепции:</w:t>
      </w:r>
    </w:p>
    <w:p w14:paraId="6E14E50B" w14:textId="77777777" w:rsidR="002475D7" w:rsidRPr="002475D7" w:rsidRDefault="002475D7" w:rsidP="002475D7">
      <w:pPr>
        <w:pStyle w:val="a5"/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Исходный текст разбивается на блоки фиксированного размера, каждый блок кодируется числами (например, по алфавиту) и записывается в виде вектора или матрицы.</w:t>
      </w:r>
    </w:p>
    <w:p w14:paraId="32A3B914" w14:textId="77777777" w:rsidR="002475D7" w:rsidRPr="002475D7" w:rsidRDefault="002475D7" w:rsidP="002475D7">
      <w:pPr>
        <w:pStyle w:val="a5"/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Для шифрования применяется умножение этого вектора или матрицы на ключевую матрицу, которая является частью секретного ключа.</w:t>
      </w:r>
    </w:p>
    <w:p w14:paraId="4E000543" w14:textId="77777777" w:rsidR="002475D7" w:rsidRPr="002475D7" w:rsidRDefault="002475D7" w:rsidP="002475D7">
      <w:pPr>
        <w:pStyle w:val="a5"/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Результатом умножения становится зашифрованный текст, представленный также в виде числовой матрицы.</w:t>
      </w:r>
    </w:p>
    <w:p w14:paraId="71D6C2BD" w14:textId="77777777" w:rsidR="002475D7" w:rsidRPr="002475D7" w:rsidRDefault="002475D7" w:rsidP="002475D7">
      <w:pPr>
        <w:pStyle w:val="a5"/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Для расшифровки выполняется обратное действие: умножение зашифрованного текста на обратную ключевую матрицу, что возвращает исходный текст.</w:t>
      </w:r>
    </w:p>
    <w:p w14:paraId="56F9BFF9" w14:textId="77777777" w:rsidR="002475D7" w:rsidRPr="002475D7" w:rsidRDefault="002475D7" w:rsidP="002475D7">
      <w:pPr>
        <w:pStyle w:val="a5"/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Важным условием является существование обратной матрицы ключа (детерминант ключевой матрицы не равен нулю), иначе дешифрование невозможно.</w:t>
      </w:r>
    </w:p>
    <w:p w14:paraId="4646A247" w14:textId="77777777" w:rsidR="002475D7" w:rsidRPr="002475D7" w:rsidRDefault="002475D7" w:rsidP="002475D7">
      <w:pPr>
        <w:pStyle w:val="a5"/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Такой метод характерен для шифра Хилла — блочного полиграммного шифра, широко известного в классической криптографии.</w:t>
      </w:r>
    </w:p>
    <w:p w14:paraId="1ECC4A13" w14:textId="77777777" w:rsidR="002475D7" w:rsidRPr="002475D7" w:rsidRDefault="002475D7" w:rsidP="002475D7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Таким образом, идея матричного шифрования опирается на линейную алгебру для преобразования текста в зашифрованный вид и использует матричные операции для защиты информации с помощью секретного ключа в виде матрицы.</w:t>
      </w:r>
    </w:p>
    <w:p w14:paraId="3D883741" w14:textId="77777777" w:rsidR="002475D7" w:rsidRPr="002475D7" w:rsidRDefault="002475D7" w:rsidP="002475D7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Примеры контейнеров для стеганографии включают различные виды носителей, с помощью которых можно скрыть сообщения:</w:t>
      </w:r>
    </w:p>
    <w:p w14:paraId="2DBC8B8F" w14:textId="77777777" w:rsidR="002475D7" w:rsidRPr="002475D7" w:rsidRDefault="002475D7" w:rsidP="002475D7">
      <w:pPr>
        <w:pStyle w:val="a5"/>
        <w:numPr>
          <w:ilvl w:val="0"/>
          <w:numId w:val="4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Графические изображения — самые популярные контейнеры. В них информация часто внедряется в младшие биты пикселей (LSB-стеганография), изменяются коэффициенты дискретного косинусного преобразования (например, JPEG) или служебные поля форматов. Изображения хорошо подходят из-за высокой емкости и естественного разнообразия пикселей, которые маскируют изменения.</w:t>
      </w:r>
    </w:p>
    <w:p w14:paraId="3542C9B6" w14:textId="77777777" w:rsidR="002475D7" w:rsidRPr="002475D7" w:rsidRDefault="002475D7" w:rsidP="002475D7">
      <w:pPr>
        <w:pStyle w:val="a5"/>
        <w:numPr>
          <w:ilvl w:val="0"/>
          <w:numId w:val="4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Аудиофайлы — скрытие данных происходит в младших битах аудиосигнала или в иных параметрах звуковой волны, что практические не влияет на качество звука и незаметно для слуха.</w:t>
      </w:r>
    </w:p>
    <w:p w14:paraId="5E412002" w14:textId="77777777" w:rsidR="002475D7" w:rsidRPr="002475D7" w:rsidRDefault="002475D7" w:rsidP="002475D7">
      <w:pPr>
        <w:pStyle w:val="a5"/>
        <w:numPr>
          <w:ilvl w:val="0"/>
          <w:numId w:val="4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Видео — комбинирует возможности изображений и аудио, скрывая информацию в кадрах и звуковой дорожке.</w:t>
      </w:r>
    </w:p>
    <w:p w14:paraId="0375E537" w14:textId="77777777" w:rsidR="002475D7" w:rsidRPr="002475D7" w:rsidRDefault="002475D7" w:rsidP="002475D7">
      <w:pPr>
        <w:pStyle w:val="a5"/>
        <w:numPr>
          <w:ilvl w:val="0"/>
          <w:numId w:val="4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Текстовые файлы — информация маскируется через изменения пробелов, знаков препинания, кодировку символов, не видимые символы или иные особенности форматирования текста.</w:t>
      </w:r>
    </w:p>
    <w:p w14:paraId="5CE72574" w14:textId="77777777" w:rsidR="002475D7" w:rsidRPr="002475D7" w:rsidRDefault="002475D7" w:rsidP="002475D7">
      <w:pPr>
        <w:pStyle w:val="a5"/>
        <w:numPr>
          <w:ilvl w:val="0"/>
          <w:numId w:val="4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Служебные файлы и протоколы — скрытая информация может встраиваться в метаданные, заголовки данных и сетевые протоколы, например в TCP/IP пакеты.</w:t>
      </w:r>
    </w:p>
    <w:p w14:paraId="2A94AF01" w14:textId="77777777" w:rsidR="002475D7" w:rsidRPr="002475D7" w:rsidRDefault="002475D7" w:rsidP="002475D7">
      <w:pPr>
        <w:pStyle w:val="a5"/>
        <w:numPr>
          <w:ilvl w:val="0"/>
          <w:numId w:val="4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lastRenderedPageBreak/>
        <w:t xml:space="preserve">Специализированные контейнеры, генерируемые программами — например, фракталы (как в </w:t>
      </w:r>
      <w:proofErr w:type="spellStart"/>
      <w:r w:rsidRPr="002475D7">
        <w:rPr>
          <w:lang w:val="ru-RU"/>
        </w:rPr>
        <w:t>MandelSteg</w:t>
      </w:r>
      <w:proofErr w:type="spellEnd"/>
      <w:r w:rsidRPr="002475D7">
        <w:rPr>
          <w:lang w:val="ru-RU"/>
        </w:rPr>
        <w:t>) или другие сложные структуры, специально создаваемые для сокрытия данных.</w:t>
      </w:r>
    </w:p>
    <w:p w14:paraId="250A875E" w14:textId="77777777" w:rsidR="002475D7" w:rsidRPr="002475D7" w:rsidRDefault="002475D7" w:rsidP="002475D7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Выбор контейнера зависит от требований к емкости, устойчивости, естественности и доступности носителя для передачи и обработки. Графические файлы, аудио и видео остаются наиболее популярными и универсальными.</w:t>
      </w:r>
    </w:p>
    <w:p w14:paraId="3752FFB7" w14:textId="77777777" w:rsidR="002475D7" w:rsidRPr="002475D7" w:rsidRDefault="002475D7" w:rsidP="002475D7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 xml:space="preserve">Структура </w:t>
      </w:r>
      <w:r w:rsidRPr="002475D7">
        <w:t>HTML</w:t>
      </w:r>
      <w:r w:rsidRPr="002475D7">
        <w:rPr>
          <w:lang w:val="ru-RU"/>
        </w:rPr>
        <w:t>-страницы состоит из следующих основных элементов:</w:t>
      </w:r>
    </w:p>
    <w:p w14:paraId="0628CDD3" w14:textId="77777777" w:rsidR="002475D7" w:rsidRPr="002475D7" w:rsidRDefault="002475D7" w:rsidP="002475D7">
      <w:pPr>
        <w:pStyle w:val="a5"/>
        <w:numPr>
          <w:ilvl w:val="0"/>
          <w:numId w:val="4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&lt;!</w:t>
      </w:r>
      <w:r w:rsidRPr="002475D7">
        <w:t>DOCTYPE</w:t>
      </w:r>
      <w:r w:rsidRPr="002475D7">
        <w:rPr>
          <w:lang w:val="ru-RU"/>
        </w:rPr>
        <w:t xml:space="preserve"> </w:t>
      </w:r>
      <w:r w:rsidRPr="002475D7">
        <w:t>html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 xml:space="preserve">— объявление типа документа, указывающее браузеру, что страница написана на </w:t>
      </w:r>
      <w:r w:rsidRPr="002475D7">
        <w:t>HTML</w:t>
      </w:r>
      <w:r w:rsidRPr="002475D7">
        <w:rPr>
          <w:lang w:val="ru-RU"/>
        </w:rPr>
        <w:t>5.</w:t>
      </w:r>
    </w:p>
    <w:p w14:paraId="666CCFEC" w14:textId="77777777" w:rsidR="002475D7" w:rsidRPr="002475D7" w:rsidRDefault="002475D7" w:rsidP="002475D7">
      <w:pPr>
        <w:pStyle w:val="a5"/>
        <w:numPr>
          <w:ilvl w:val="0"/>
          <w:numId w:val="4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html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корневой элемент документа, который содержит весь контент страницы.</w:t>
      </w:r>
    </w:p>
    <w:p w14:paraId="77717A61" w14:textId="77777777" w:rsidR="002475D7" w:rsidRPr="002475D7" w:rsidRDefault="002475D7" w:rsidP="002475D7">
      <w:pPr>
        <w:pStyle w:val="a5"/>
        <w:numPr>
          <w:ilvl w:val="0"/>
          <w:numId w:val="4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Внутри</w:t>
      </w:r>
      <w:r w:rsidRPr="002475D7">
        <w:t> </w:t>
      </w:r>
      <w:r w:rsidRPr="002475D7">
        <w:rPr>
          <w:lang w:val="ru-RU"/>
        </w:rPr>
        <w:t>&lt;</w:t>
      </w:r>
      <w:r w:rsidRPr="002475D7">
        <w:t>html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находятся два важных раздела:</w:t>
      </w:r>
    </w:p>
    <w:p w14:paraId="5770DFC9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head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содержит метаданные страницы (например, заголовок</w:t>
      </w:r>
      <w:r w:rsidRPr="002475D7">
        <w:t> </w:t>
      </w:r>
      <w:r w:rsidRPr="002475D7">
        <w:rPr>
          <w:lang w:val="ru-RU"/>
        </w:rPr>
        <w:t>&lt;</w:t>
      </w:r>
      <w:r w:rsidRPr="002475D7">
        <w:t>title</w:t>
      </w:r>
      <w:r w:rsidRPr="002475D7">
        <w:rPr>
          <w:lang w:val="ru-RU"/>
        </w:rPr>
        <w:t>&gt;, описание, ключевые слова, ссылки на стили и скрипты, информацию о кодировке).</w:t>
      </w:r>
    </w:p>
    <w:p w14:paraId="2046084D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body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содержит весь видимый для пользователя контент страницы: текст, изображения, ссылки, формы и прочие элементы.</w:t>
      </w:r>
    </w:p>
    <w:p w14:paraId="39B92320" w14:textId="77777777" w:rsidR="002475D7" w:rsidRPr="002475D7" w:rsidRDefault="002475D7" w:rsidP="002475D7">
      <w:pPr>
        <w:pStyle w:val="a5"/>
        <w:numPr>
          <w:ilvl w:val="0"/>
          <w:numId w:val="4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Внутри</w:t>
      </w:r>
      <w:r w:rsidRPr="002475D7">
        <w:t> </w:t>
      </w:r>
      <w:r w:rsidRPr="002475D7">
        <w:rPr>
          <w:lang w:val="ru-RU"/>
        </w:rPr>
        <w:t>&lt;</w:t>
      </w:r>
      <w:r w:rsidRPr="002475D7">
        <w:t>body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можно структурировать контент с помощью семантических тегов:</w:t>
      </w:r>
    </w:p>
    <w:p w14:paraId="0E856276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header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для заголовков и вводной информации.</w:t>
      </w:r>
    </w:p>
    <w:p w14:paraId="2E1F088F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</w:pPr>
      <w:r w:rsidRPr="002475D7">
        <w:t xml:space="preserve">&lt;nav&gt; — </w:t>
      </w:r>
      <w:proofErr w:type="spellStart"/>
      <w:r w:rsidRPr="002475D7">
        <w:t>для</w:t>
      </w:r>
      <w:proofErr w:type="spellEnd"/>
      <w:r w:rsidRPr="002475D7">
        <w:t xml:space="preserve"> </w:t>
      </w:r>
      <w:proofErr w:type="spellStart"/>
      <w:r w:rsidRPr="002475D7">
        <w:t>навигационных</w:t>
      </w:r>
      <w:proofErr w:type="spellEnd"/>
      <w:r w:rsidRPr="002475D7">
        <w:t xml:space="preserve"> </w:t>
      </w:r>
      <w:proofErr w:type="spellStart"/>
      <w:r w:rsidRPr="002475D7">
        <w:t>меню</w:t>
      </w:r>
      <w:proofErr w:type="spellEnd"/>
      <w:r w:rsidRPr="002475D7">
        <w:t>.</w:t>
      </w:r>
    </w:p>
    <w:p w14:paraId="7798188F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section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для тематических разделов страницы.</w:t>
      </w:r>
    </w:p>
    <w:p w14:paraId="20F31226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article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для самостоятельных частей содержимого (например, статья или блог-пост).</w:t>
      </w:r>
    </w:p>
    <w:p w14:paraId="280BFA5F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aside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для дополнительной информации, связанной с основным содержимым.</w:t>
      </w:r>
    </w:p>
    <w:p w14:paraId="6E90DBAF" w14:textId="77777777" w:rsidR="002475D7" w:rsidRPr="002475D7" w:rsidRDefault="002475D7" w:rsidP="002475D7">
      <w:pPr>
        <w:pStyle w:val="a5"/>
        <w:numPr>
          <w:ilvl w:val="1"/>
          <w:numId w:val="44"/>
        </w:numPr>
        <w:tabs>
          <w:tab w:val="left" w:pos="993"/>
        </w:tabs>
        <w:spacing w:line="360" w:lineRule="auto"/>
        <w:ind w:left="0" w:firstLine="1134"/>
        <w:jc w:val="both"/>
        <w:rPr>
          <w:lang w:val="ru-RU"/>
        </w:rPr>
      </w:pPr>
      <w:r w:rsidRPr="002475D7">
        <w:rPr>
          <w:lang w:val="ru-RU"/>
        </w:rPr>
        <w:t>&lt;</w:t>
      </w:r>
      <w:r w:rsidRPr="002475D7">
        <w:t>footer</w:t>
      </w:r>
      <w:r w:rsidRPr="002475D7">
        <w:rPr>
          <w:lang w:val="ru-RU"/>
        </w:rPr>
        <w:t>&gt;</w:t>
      </w:r>
      <w:r w:rsidRPr="002475D7">
        <w:t> </w:t>
      </w:r>
      <w:r w:rsidRPr="002475D7">
        <w:rPr>
          <w:lang w:val="ru-RU"/>
        </w:rPr>
        <w:t>— для подвала страницы с контактами, авторскими правами и прочим.</w:t>
      </w:r>
    </w:p>
    <w:p w14:paraId="4648CC39" w14:textId="424D1604" w:rsidR="002475D7" w:rsidRDefault="002475D7" w:rsidP="002475D7">
      <w:pPr>
        <w:pStyle w:val="a5"/>
        <w:numPr>
          <w:ilvl w:val="0"/>
          <w:numId w:val="4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Также используются заголовки разных уровней —</w:t>
      </w:r>
      <w:r w:rsidRPr="002475D7">
        <w:t> </w:t>
      </w:r>
      <w:r w:rsidRPr="002475D7">
        <w:rPr>
          <w:lang w:val="ru-RU"/>
        </w:rPr>
        <w:t>&lt;</w:t>
      </w:r>
      <w:r w:rsidRPr="002475D7">
        <w:t>h</w:t>
      </w:r>
      <w:r w:rsidRPr="002475D7">
        <w:rPr>
          <w:lang w:val="ru-RU"/>
        </w:rPr>
        <w:t>1&gt;,</w:t>
      </w:r>
      <w:r w:rsidRPr="002475D7">
        <w:t> </w:t>
      </w:r>
      <w:r w:rsidRPr="002475D7">
        <w:rPr>
          <w:lang w:val="ru-RU"/>
        </w:rPr>
        <w:t>&lt;</w:t>
      </w:r>
      <w:r w:rsidRPr="002475D7">
        <w:t>h</w:t>
      </w:r>
      <w:r w:rsidRPr="002475D7">
        <w:rPr>
          <w:lang w:val="ru-RU"/>
        </w:rPr>
        <w:t>2&gt;, ...</w:t>
      </w:r>
      <w:r w:rsidRPr="002475D7">
        <w:t> </w:t>
      </w:r>
      <w:r w:rsidRPr="002475D7">
        <w:rPr>
          <w:lang w:val="ru-RU"/>
        </w:rPr>
        <w:t>&lt;</w:t>
      </w:r>
      <w:r w:rsidRPr="002475D7">
        <w:t>h</w:t>
      </w:r>
      <w:r w:rsidRPr="002475D7">
        <w:rPr>
          <w:lang w:val="ru-RU"/>
        </w:rPr>
        <w:t>6&gt;</w:t>
      </w:r>
      <w:r w:rsidRPr="002475D7">
        <w:t> </w:t>
      </w:r>
      <w:r w:rsidRPr="002475D7">
        <w:rPr>
          <w:lang w:val="ru-RU"/>
        </w:rPr>
        <w:t>для организации текста по иерархии.</w:t>
      </w:r>
    </w:p>
    <w:p w14:paraId="122D6F24" w14:textId="77777777" w:rsidR="002475D7" w:rsidRPr="002475D7" w:rsidRDefault="002475D7" w:rsidP="00047DAE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Основные методы передачи скрытой информации (стеганографии) включают:</w:t>
      </w:r>
    </w:p>
    <w:p w14:paraId="740D6196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Внедрение данных в изображения (например, в младшие биты пикселей — LSB-метод). Этот метод позволяет замаскировать информацию так, что визуально изображение практически не меняется.</w:t>
      </w:r>
    </w:p>
    <w:p w14:paraId="4065A975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Скрытие информации в аудиофайлах путем манипуляции звуковыми волнами, спектром или в младших битах аудиосигнала.</w:t>
      </w:r>
    </w:p>
    <w:p w14:paraId="1722D1FC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Встраивание данных в видеоконтент, используя возможности изменять отдельные кадры или аудиодорожку видеофайлов.</w:t>
      </w:r>
    </w:p>
    <w:p w14:paraId="2DDE7A47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Сокрытие внутри текстовых файлов путем использования невидимых символов, пробелов, изменения интервалов и специальных знаков.</w:t>
      </w:r>
    </w:p>
    <w:p w14:paraId="4B05C571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Внедрение секретных данных в сетевые протоколы, например в заголовки сетевых пакетов, TCP/IP, ICMP, чтобы передавать информацию незаметно по сети.</w:t>
      </w:r>
    </w:p>
    <w:p w14:paraId="37745D1D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Аппаратные и физические методы, такие как невидимые чернила, скрытые метки или микрофотоснимки.</w:t>
      </w:r>
    </w:p>
    <w:p w14:paraId="0624EBF1" w14:textId="77777777" w:rsidR="002475D7" w:rsidRPr="002475D7" w:rsidRDefault="002475D7" w:rsidP="00047DAE">
      <w:pPr>
        <w:pStyle w:val="a5"/>
        <w:numPr>
          <w:ilvl w:val="0"/>
          <w:numId w:val="4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t>Комбинированные методы, где используется криптография перед стеганографией для дополнительной защиты скрытых данных.</w:t>
      </w:r>
    </w:p>
    <w:p w14:paraId="517C3E30" w14:textId="77777777" w:rsidR="002475D7" w:rsidRPr="002475D7" w:rsidRDefault="002475D7" w:rsidP="00047DAE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2475D7">
        <w:rPr>
          <w:lang w:val="ru-RU"/>
        </w:rPr>
        <w:lastRenderedPageBreak/>
        <w:t>Эти методы позволяют скрывать не только данные, но и сам факт их передачи, что отличает стеганографию от классической криптографии, которая защищает содержимое, но не скрывает факт связи.</w:t>
      </w:r>
    </w:p>
    <w:p w14:paraId="0B28CF27" w14:textId="77777777" w:rsidR="00047DAE" w:rsidRPr="00047DAE" w:rsidRDefault="00047DAE" w:rsidP="00047DAE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Идея шифрования методом гаммирования состоит в наложении на исходный текст специальной последовательности символов, называемой гаммой, с целью получения зашифрованного текста. Основные принципы метода:</w:t>
      </w:r>
    </w:p>
    <w:p w14:paraId="379FAFBC" w14:textId="77777777" w:rsidR="00047DAE" w:rsidRPr="00047DAE" w:rsidRDefault="00047DAE" w:rsidP="00047DAE">
      <w:pPr>
        <w:pStyle w:val="a5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Каждый символ исходного текста заменяется числовым значением, а затем складывается с соответствующим символом гаммы по модулю размера алфавита. Например, если алфавит из 33 символов, сложение происходит по модулю 33.</w:t>
      </w:r>
    </w:p>
    <w:p w14:paraId="04258B5A" w14:textId="77777777" w:rsidR="00047DAE" w:rsidRPr="00047DAE" w:rsidRDefault="00047DAE" w:rsidP="00047DAE">
      <w:pPr>
        <w:pStyle w:val="a5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Гамма — это последовательность ключевых символов или чисел, которая может быть случайной и достаточно длинной. При необходимости гамма повторяется, чтобы покрыть полный текст сообщения.</w:t>
      </w:r>
    </w:p>
    <w:p w14:paraId="2F5FBD2F" w14:textId="77777777" w:rsidR="00047DAE" w:rsidRPr="00047DAE" w:rsidRDefault="00047DAE" w:rsidP="00047DAE">
      <w:pPr>
        <w:pStyle w:val="a5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 xml:space="preserve">Шифрование может выполняться как арифметическое сложение по модулю (аналогично шифру </w:t>
      </w:r>
      <w:proofErr w:type="spellStart"/>
      <w:r w:rsidRPr="00047DAE">
        <w:rPr>
          <w:lang w:val="ru-RU"/>
        </w:rPr>
        <w:t>Виженера</w:t>
      </w:r>
      <w:proofErr w:type="spellEnd"/>
      <w:r w:rsidRPr="00047DAE">
        <w:rPr>
          <w:lang w:val="ru-RU"/>
        </w:rPr>
        <w:t xml:space="preserve"> с бесконечным ключом), или с применением операции XOR (исключающее ИЛИ) на уровне двоичных представлений символов.</w:t>
      </w:r>
    </w:p>
    <w:p w14:paraId="06E9847A" w14:textId="77777777" w:rsidR="00047DAE" w:rsidRPr="00047DAE" w:rsidRDefault="00047DAE" w:rsidP="00047DAE">
      <w:pPr>
        <w:pStyle w:val="a5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Для расшифровки нужно применить обратную операцию, используя ту же гамму, чтобы восстановить исходный текст.</w:t>
      </w:r>
    </w:p>
    <w:p w14:paraId="478BEBF9" w14:textId="77777777" w:rsidR="00047DAE" w:rsidRPr="00047DAE" w:rsidRDefault="00047DAE" w:rsidP="00047DAE">
      <w:pPr>
        <w:pStyle w:val="a5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Стойкость шифра зависит от свойств гаммы: ее длины, случайности и отсутствия повторяющихся последовательностей. При идеальной гамме (например, одноразовом блокноте) метод является абсолютно стойким.</w:t>
      </w:r>
    </w:p>
    <w:p w14:paraId="5DE89D60" w14:textId="77777777" w:rsidR="00047DAE" w:rsidRPr="00047DAE" w:rsidRDefault="00047DAE" w:rsidP="00047DAE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Такой метод широко применяется благодаря простоте вычислений и высокой криптостойкости при правильно подобранной гамме.</w:t>
      </w:r>
    </w:p>
    <w:p w14:paraId="28A13C0D" w14:textId="77777777" w:rsidR="00047DAE" w:rsidRPr="00047DAE" w:rsidRDefault="00047DAE" w:rsidP="00047DAE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bookmarkStart w:id="0" w:name="_GoBack"/>
      <w:r w:rsidRPr="00047DAE">
        <w:rPr>
          <w:lang w:val="ru-RU"/>
        </w:rPr>
        <w:t>В рамках данной лабораторной работы используются все рассмотренные методы шифрования — аддитивный, перестановок и замены. Такой комплексный подход позволяет получить всестороннее представление о принципах и практическом применении различных криптографических техник.</w:t>
      </w:r>
    </w:p>
    <w:p w14:paraId="525EA422" w14:textId="77777777" w:rsidR="00047DAE" w:rsidRPr="00047DAE" w:rsidRDefault="00047DAE" w:rsidP="00047DAE">
      <w:pPr>
        <w:tabs>
          <w:tab w:val="left" w:pos="1134"/>
        </w:tabs>
        <w:spacing w:line="360" w:lineRule="auto"/>
        <w:ind w:firstLine="709"/>
        <w:jc w:val="both"/>
      </w:pPr>
      <w:r w:rsidRPr="00047DAE">
        <w:t>Аддитивный метод демонстрирует идею наложения гаммы на исходный текст с операциями сложения по модулю, обеспечивая надежное преобразование данных. Метод перестановок иллюстрирует важность изменения порядка символов для усложнения анализа сообщения. А метод замены показывает, как замена символов по заранее определённым правилам или таблицам меняет структуру текста, сохраняя при этом длину сообщения.</w:t>
      </w:r>
    </w:p>
    <w:p w14:paraId="22525F9C" w14:textId="05CD4A9A" w:rsidR="002475D7" w:rsidRPr="002475D7" w:rsidRDefault="00047DAE" w:rsidP="00047DAE">
      <w:pPr>
        <w:pStyle w:val="a5"/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047DAE">
        <w:rPr>
          <w:lang w:val="ru-RU"/>
        </w:rPr>
        <w:t>Объединение этих методов в лабораторной работе способствует глубокому пониманию криптографических алгоритмов, позволяет увидеть их сильные стороны и ограничения в разных сценариях, а также подготовиться к дальнейшему изучению более сложных систем защиты информации.</w:t>
      </w:r>
    </w:p>
    <w:bookmarkEnd w:id="0"/>
    <w:p w14:paraId="54E9AEF9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p w14:paraId="251330FE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sectPr w:rsidR="00AE7386" w:rsidRPr="00AE7386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D1953"/>
    <w:multiLevelType w:val="hybridMultilevel"/>
    <w:tmpl w:val="B3A0AB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2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5" w15:restartNumberingAfterBreak="0">
    <w:nsid w:val="17BA0258"/>
    <w:multiLevelType w:val="hybridMultilevel"/>
    <w:tmpl w:val="2B42C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CBD227B"/>
    <w:multiLevelType w:val="hybridMultilevel"/>
    <w:tmpl w:val="0B8E841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E42750C"/>
    <w:multiLevelType w:val="hybridMultilevel"/>
    <w:tmpl w:val="246483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2D7BD8"/>
    <w:multiLevelType w:val="multilevel"/>
    <w:tmpl w:val="D79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6A61FF"/>
    <w:multiLevelType w:val="hybridMultilevel"/>
    <w:tmpl w:val="98765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DA4707"/>
    <w:multiLevelType w:val="hybridMultilevel"/>
    <w:tmpl w:val="2EB2C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5C0869"/>
    <w:multiLevelType w:val="hybridMultilevel"/>
    <w:tmpl w:val="B306A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FC6D1A"/>
    <w:multiLevelType w:val="hybridMultilevel"/>
    <w:tmpl w:val="B8DA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6E6842"/>
    <w:multiLevelType w:val="hybridMultilevel"/>
    <w:tmpl w:val="DA184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7BC61B1"/>
    <w:multiLevelType w:val="hybridMultilevel"/>
    <w:tmpl w:val="27288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24" w15:restartNumberingAfterBreak="0">
    <w:nsid w:val="3FE91C30"/>
    <w:multiLevelType w:val="hybridMultilevel"/>
    <w:tmpl w:val="09067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26" w15:restartNumberingAfterBreak="0">
    <w:nsid w:val="49603718"/>
    <w:multiLevelType w:val="hybridMultilevel"/>
    <w:tmpl w:val="C6DA3E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BC20801"/>
    <w:multiLevelType w:val="hybridMultilevel"/>
    <w:tmpl w:val="94E23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7133E3"/>
    <w:multiLevelType w:val="hybridMultilevel"/>
    <w:tmpl w:val="B49E8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6C9345E"/>
    <w:multiLevelType w:val="hybridMultilevel"/>
    <w:tmpl w:val="852EA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B455AA"/>
    <w:multiLevelType w:val="hybridMultilevel"/>
    <w:tmpl w:val="5866B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89C15E5"/>
    <w:multiLevelType w:val="hybridMultilevel"/>
    <w:tmpl w:val="6A663F2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52C2760"/>
    <w:multiLevelType w:val="hybridMultilevel"/>
    <w:tmpl w:val="6DA24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39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09190B"/>
    <w:multiLevelType w:val="hybridMultilevel"/>
    <w:tmpl w:val="C5A02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5"/>
  </w:num>
  <w:num w:numId="3">
    <w:abstractNumId w:val="38"/>
  </w:num>
  <w:num w:numId="4">
    <w:abstractNumId w:val="1"/>
  </w:num>
  <w:num w:numId="5">
    <w:abstractNumId w:val="23"/>
  </w:num>
  <w:num w:numId="6">
    <w:abstractNumId w:val="3"/>
  </w:num>
  <w:num w:numId="7">
    <w:abstractNumId w:val="43"/>
  </w:num>
  <w:num w:numId="8">
    <w:abstractNumId w:val="12"/>
  </w:num>
  <w:num w:numId="9">
    <w:abstractNumId w:val="19"/>
  </w:num>
  <w:num w:numId="10">
    <w:abstractNumId w:val="13"/>
  </w:num>
  <w:num w:numId="11">
    <w:abstractNumId w:val="2"/>
  </w:num>
  <w:num w:numId="12">
    <w:abstractNumId w:val="42"/>
  </w:num>
  <w:num w:numId="13">
    <w:abstractNumId w:val="34"/>
  </w:num>
  <w:num w:numId="14">
    <w:abstractNumId w:val="33"/>
  </w:num>
  <w:num w:numId="15">
    <w:abstractNumId w:val="15"/>
  </w:num>
  <w:num w:numId="16">
    <w:abstractNumId w:val="14"/>
  </w:num>
  <w:num w:numId="17">
    <w:abstractNumId w:val="41"/>
  </w:num>
  <w:num w:numId="18">
    <w:abstractNumId w:val="6"/>
  </w:num>
  <w:num w:numId="19">
    <w:abstractNumId w:val="44"/>
  </w:num>
  <w:num w:numId="20">
    <w:abstractNumId w:val="39"/>
  </w:num>
  <w:num w:numId="21">
    <w:abstractNumId w:val="40"/>
  </w:num>
  <w:num w:numId="22">
    <w:abstractNumId w:val="37"/>
  </w:num>
  <w:num w:numId="23">
    <w:abstractNumId w:val="22"/>
  </w:num>
  <w:num w:numId="24">
    <w:abstractNumId w:val="29"/>
  </w:num>
  <w:num w:numId="25">
    <w:abstractNumId w:val="7"/>
  </w:num>
  <w:num w:numId="26">
    <w:abstractNumId w:val="35"/>
  </w:num>
  <w:num w:numId="27">
    <w:abstractNumId w:val="31"/>
  </w:num>
  <w:num w:numId="28">
    <w:abstractNumId w:val="16"/>
  </w:num>
  <w:num w:numId="29">
    <w:abstractNumId w:val="45"/>
  </w:num>
  <w:num w:numId="30">
    <w:abstractNumId w:val="0"/>
  </w:num>
  <w:num w:numId="31">
    <w:abstractNumId w:val="8"/>
  </w:num>
  <w:num w:numId="32">
    <w:abstractNumId w:val="27"/>
  </w:num>
  <w:num w:numId="33">
    <w:abstractNumId w:val="36"/>
  </w:num>
  <w:num w:numId="34">
    <w:abstractNumId w:val="21"/>
  </w:num>
  <w:num w:numId="35">
    <w:abstractNumId w:val="30"/>
  </w:num>
  <w:num w:numId="36">
    <w:abstractNumId w:val="18"/>
  </w:num>
  <w:num w:numId="37">
    <w:abstractNumId w:val="17"/>
  </w:num>
  <w:num w:numId="38">
    <w:abstractNumId w:val="20"/>
  </w:num>
  <w:num w:numId="39">
    <w:abstractNumId w:val="32"/>
  </w:num>
  <w:num w:numId="40">
    <w:abstractNumId w:val="28"/>
  </w:num>
  <w:num w:numId="41">
    <w:abstractNumId w:val="5"/>
  </w:num>
  <w:num w:numId="42">
    <w:abstractNumId w:val="9"/>
  </w:num>
  <w:num w:numId="43">
    <w:abstractNumId w:val="26"/>
  </w:num>
  <w:num w:numId="44">
    <w:abstractNumId w:val="10"/>
  </w:num>
  <w:num w:numId="45">
    <w:abstractNumId w:val="1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47DAE"/>
    <w:rsid w:val="0006192C"/>
    <w:rsid w:val="000C74EA"/>
    <w:rsid w:val="002475D7"/>
    <w:rsid w:val="002C1D6E"/>
    <w:rsid w:val="002E276A"/>
    <w:rsid w:val="00397574"/>
    <w:rsid w:val="003A7B0C"/>
    <w:rsid w:val="00400ABE"/>
    <w:rsid w:val="00427332"/>
    <w:rsid w:val="004309C2"/>
    <w:rsid w:val="00566681"/>
    <w:rsid w:val="005D020D"/>
    <w:rsid w:val="00622084"/>
    <w:rsid w:val="006A36A5"/>
    <w:rsid w:val="006C36AE"/>
    <w:rsid w:val="007160A6"/>
    <w:rsid w:val="00735D7C"/>
    <w:rsid w:val="008514AA"/>
    <w:rsid w:val="0090123C"/>
    <w:rsid w:val="00907EB5"/>
    <w:rsid w:val="00AE46AE"/>
    <w:rsid w:val="00AE7386"/>
    <w:rsid w:val="00BA1A38"/>
    <w:rsid w:val="00C976A7"/>
    <w:rsid w:val="00D8645B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88820-66EC-4E11-B2F9-2A5CE331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2454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3</cp:revision>
  <dcterms:created xsi:type="dcterms:W3CDTF">2025-10-09T14:21:00Z</dcterms:created>
  <dcterms:modified xsi:type="dcterms:W3CDTF">2025-10-09T15:15:00Z</dcterms:modified>
</cp:coreProperties>
</file>