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F3C382" w14:textId="0B1D2C59" w:rsidR="00C26564" w:rsidRDefault="00413971">
      <w:pPr>
        <w:rPr>
          <w:sz w:val="44"/>
          <w:szCs w:val="44"/>
        </w:rPr>
      </w:pPr>
      <w:r w:rsidRPr="00413971">
        <w:rPr>
          <w:sz w:val="44"/>
          <w:szCs w:val="44"/>
        </w:rPr>
        <w:t>Problem Statement 3: Load data from Azure Blob storage to a database in Azure SQL Database by using Azure Data Fac</w:t>
      </w:r>
      <w:r w:rsidRPr="00413971">
        <w:rPr>
          <w:sz w:val="44"/>
          <w:szCs w:val="44"/>
        </w:rPr>
        <w:t>tory</w:t>
      </w:r>
      <w:r w:rsidR="0011452B">
        <w:rPr>
          <w:sz w:val="44"/>
          <w:szCs w:val="44"/>
        </w:rPr>
        <w:t>.</w:t>
      </w:r>
    </w:p>
    <w:p w14:paraId="7B185D08" w14:textId="77777777" w:rsidR="0011452B" w:rsidRDefault="0011452B" w:rsidP="0011452B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No need to create another data factory as I have one already.</w:t>
      </w:r>
    </w:p>
    <w:p w14:paraId="37BD7F14" w14:textId="1913EE37" w:rsidR="00843D7E" w:rsidRPr="00843D7E" w:rsidRDefault="00721C13" w:rsidP="00843D7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843D7E">
        <w:rPr>
          <w:sz w:val="44"/>
          <w:szCs w:val="44"/>
        </w:rPr>
        <w:t xml:space="preserve">I </w:t>
      </w:r>
      <w:r w:rsidR="00843D7E" w:rsidRPr="00843D7E">
        <w:rPr>
          <w:sz w:val="44"/>
          <w:szCs w:val="44"/>
        </w:rPr>
        <w:t>created a source blob and uploaded the emp.txt file to the input folder I created.</w:t>
      </w:r>
    </w:p>
    <w:p w14:paraId="438590B2" w14:textId="48E7C891" w:rsidR="00843D7E" w:rsidRPr="00843D7E" w:rsidRDefault="00843D7E" w:rsidP="00843D7E">
      <w:pPr>
        <w:pStyle w:val="ListParagraph"/>
        <w:numPr>
          <w:ilvl w:val="0"/>
          <w:numId w:val="2"/>
        </w:numPr>
      </w:pPr>
      <w:r w:rsidRPr="00843D7E">
        <w:rPr>
          <w:sz w:val="44"/>
          <w:szCs w:val="44"/>
        </w:rPr>
        <w:t>I c</w:t>
      </w:r>
      <w:r w:rsidRPr="00843D7E">
        <w:rPr>
          <w:sz w:val="44"/>
          <w:szCs w:val="44"/>
        </w:rPr>
        <w:t>reate</w:t>
      </w:r>
      <w:r w:rsidRPr="00843D7E">
        <w:rPr>
          <w:sz w:val="44"/>
          <w:szCs w:val="44"/>
        </w:rPr>
        <w:t>d</w:t>
      </w:r>
      <w:r w:rsidRPr="00843D7E">
        <w:rPr>
          <w:sz w:val="44"/>
          <w:szCs w:val="44"/>
        </w:rPr>
        <w:t xml:space="preserve"> a sink SQL table</w:t>
      </w:r>
      <w:r w:rsidRPr="00843D7E">
        <w:rPr>
          <w:sz w:val="44"/>
          <w:szCs w:val="44"/>
        </w:rPr>
        <w:t>. I used the</w:t>
      </w:r>
      <w:r w:rsidRPr="00843D7E">
        <w:rPr>
          <w:sz w:val="44"/>
          <w:szCs w:val="44"/>
        </w:rPr>
        <w:t xml:space="preserve"> SQL script to c</w:t>
      </w:r>
      <w:r w:rsidRPr="00843D7E">
        <w:rPr>
          <w:sz w:val="44"/>
          <w:szCs w:val="44"/>
        </w:rPr>
        <w:t>reate the dbo.emp table in my database.</w:t>
      </w:r>
    </w:p>
    <w:p w14:paraId="2A03877D" w14:textId="0D27A80C" w:rsidR="00721C13" w:rsidRPr="00843D7E" w:rsidRDefault="0011452B" w:rsidP="00824A93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43D7E">
        <w:rPr>
          <w:sz w:val="44"/>
          <w:szCs w:val="44"/>
        </w:rPr>
        <w:t>I created the pipeline in this data factory</w:t>
      </w:r>
      <w:r w:rsidR="00843D7E">
        <w:rPr>
          <w:sz w:val="44"/>
          <w:szCs w:val="44"/>
        </w:rPr>
        <w:t xml:space="preserve"> with a copy activity</w:t>
      </w:r>
      <w:r w:rsidRPr="00843D7E">
        <w:rPr>
          <w:sz w:val="44"/>
          <w:szCs w:val="44"/>
        </w:rPr>
        <w:t xml:space="preserve"> that copies data from Azure Blob storage to a database in Azure SQL Database. The configuration involves copying from a file-based data store to a relational data store</w:t>
      </w:r>
    </w:p>
    <w:p w14:paraId="7ACDCF1E" w14:textId="717ECB76" w:rsidR="0011452B" w:rsidRDefault="002004C1" w:rsidP="00721C1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then validated, debugged and published my pipeline.</w:t>
      </w:r>
    </w:p>
    <w:p w14:paraId="28505BA4" w14:textId="77775ECF" w:rsidR="002004C1" w:rsidRDefault="002004C1" w:rsidP="00721C1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monitored the pipeline and kept refreshing till they all succeeded.</w:t>
      </w:r>
    </w:p>
    <w:p w14:paraId="397D1C0B" w14:textId="1253BEFA" w:rsidR="004150DA" w:rsidRDefault="00593571" w:rsidP="00721C1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triggered the pipe</w:t>
      </w:r>
      <w:r w:rsidR="004150DA">
        <w:rPr>
          <w:sz w:val="44"/>
          <w:szCs w:val="44"/>
        </w:rPr>
        <w:t xml:space="preserve">line manually and </w:t>
      </w:r>
      <w:r>
        <w:rPr>
          <w:sz w:val="44"/>
          <w:szCs w:val="44"/>
        </w:rPr>
        <w:t xml:space="preserve">then </w:t>
      </w:r>
      <w:r w:rsidR="004150DA">
        <w:rPr>
          <w:sz w:val="44"/>
          <w:szCs w:val="44"/>
        </w:rPr>
        <w:t xml:space="preserve">also </w:t>
      </w:r>
      <w:r>
        <w:rPr>
          <w:sz w:val="44"/>
          <w:szCs w:val="44"/>
        </w:rPr>
        <w:t>set the trig</w:t>
      </w:r>
      <w:r w:rsidR="003244B0">
        <w:rPr>
          <w:sz w:val="44"/>
          <w:szCs w:val="44"/>
        </w:rPr>
        <w:t>ger on a schedule to run every minute.</w:t>
      </w:r>
    </w:p>
    <w:p w14:paraId="31D23864" w14:textId="1A1C0AF0" w:rsidR="003244B0" w:rsidRDefault="003244B0" w:rsidP="00721C1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I always make sure I stopped the triggers to avoid incurring more cost.</w:t>
      </w:r>
    </w:p>
    <w:p w14:paraId="40DC525C" w14:textId="453ED73C" w:rsidR="00424A06" w:rsidRDefault="00424A06" w:rsidP="00424A06"/>
    <w:p w14:paraId="16D3E168" w14:textId="2E5A6D60" w:rsidR="00424A06" w:rsidRDefault="00424A06" w:rsidP="00424A06">
      <w:pPr>
        <w:rPr>
          <w:sz w:val="44"/>
          <w:szCs w:val="44"/>
        </w:rPr>
      </w:pPr>
      <w:r w:rsidRPr="00424A06">
        <w:rPr>
          <w:noProof/>
          <w:sz w:val="44"/>
          <w:szCs w:val="44"/>
          <w:lang w:eastAsia="en-GB"/>
        </w:rPr>
        <w:drawing>
          <wp:inline distT="0" distB="0" distL="0" distR="0" wp14:anchorId="2679A0AA" wp14:editId="67A7E072">
            <wp:extent cx="6424295" cy="3910012"/>
            <wp:effectExtent l="0" t="0" r="0" b="0"/>
            <wp:docPr id="1" name="Picture 1" descr="C:\Users\MS PRO\OneDrive\Pictures\Project 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 PRO\OneDrive\Pictures\Project Capture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868" cy="39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FDC6" w14:textId="55D0CCB6" w:rsidR="00424A06" w:rsidRPr="00424A06" w:rsidRDefault="00424A06" w:rsidP="00424A06">
      <w:pPr>
        <w:rPr>
          <w:sz w:val="44"/>
          <w:szCs w:val="44"/>
        </w:rPr>
      </w:pPr>
      <w:r>
        <w:rPr>
          <w:sz w:val="44"/>
          <w:szCs w:val="44"/>
        </w:rPr>
        <w:t>Figure 1: Succeeded pipeline runs</w:t>
      </w:r>
      <w:bookmarkStart w:id="0" w:name="_GoBack"/>
      <w:bookmarkEnd w:id="0"/>
    </w:p>
    <w:sectPr w:rsidR="00424A06" w:rsidRPr="00424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001243"/>
    <w:multiLevelType w:val="hybridMultilevel"/>
    <w:tmpl w:val="455094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56583E"/>
    <w:multiLevelType w:val="hybridMultilevel"/>
    <w:tmpl w:val="57605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971"/>
    <w:rsid w:val="0011452B"/>
    <w:rsid w:val="002004C1"/>
    <w:rsid w:val="003244B0"/>
    <w:rsid w:val="00413971"/>
    <w:rsid w:val="004150DA"/>
    <w:rsid w:val="00424A06"/>
    <w:rsid w:val="00593571"/>
    <w:rsid w:val="00721C13"/>
    <w:rsid w:val="00843D7E"/>
    <w:rsid w:val="00C2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31D6"/>
  <w15:chartTrackingRefBased/>
  <w15:docId w15:val="{39972A60-AD8B-4D8D-A03E-78ECB9522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C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1C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7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Jaheim Anumba</dc:creator>
  <cp:keywords/>
  <dc:description/>
  <cp:lastModifiedBy>Jaheim Anumba</cp:lastModifiedBy>
  <cp:revision>7</cp:revision>
  <dcterms:created xsi:type="dcterms:W3CDTF">2021-10-24T23:16:00Z</dcterms:created>
  <dcterms:modified xsi:type="dcterms:W3CDTF">2021-10-30T14:15:00Z</dcterms:modified>
</cp:coreProperties>
</file>