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EF7EDA">
      <w:pPr>
        <w:keepNext w:val="0"/>
        <w:keepLines w:val="0"/>
        <w:widowControl/>
        <w:suppressLineNumbers w:val="0"/>
        <w:jc w:val="center"/>
        <w:rPr>
          <w:rFonts w:hint="default" w:ascii="Times New Roman" w:hAnsi="Times New Roman" w:cs="Times New Roman"/>
          <w:b/>
          <w:bCs/>
          <w:sz w:val="36"/>
          <w:szCs w:val="36"/>
          <w:lang w:val="en-US"/>
        </w:rPr>
      </w:pPr>
      <w:r>
        <w:rPr>
          <w:rFonts w:hint="default" w:ascii="Times New Roman" w:hAnsi="Times New Roman" w:eastAsia="SimSun" w:cs="Times New Roman"/>
          <w:b/>
          <w:bCs/>
          <w:color w:val="000000"/>
          <w:kern w:val="0"/>
          <w:sz w:val="36"/>
          <w:szCs w:val="36"/>
          <w:lang w:val="en-US" w:eastAsia="zh-CN" w:bidi="ar"/>
        </w:rPr>
        <w:t>C</w:t>
      </w:r>
      <w:bookmarkStart w:id="0" w:name="_GoBack"/>
      <w:bookmarkEnd w:id="0"/>
      <w:r>
        <w:rPr>
          <w:rFonts w:hint="default" w:ascii="Times New Roman" w:hAnsi="Times New Roman" w:eastAsia="SimSun" w:cs="Times New Roman"/>
          <w:b/>
          <w:bCs/>
          <w:color w:val="000000"/>
          <w:kern w:val="0"/>
          <w:sz w:val="36"/>
          <w:szCs w:val="36"/>
          <w:lang w:val="en-US" w:eastAsia="zh-CN" w:bidi="ar"/>
        </w:rPr>
        <w:t xml:space="preserve">orrelation heatmap </w:t>
      </w:r>
      <w:r>
        <w:rPr>
          <w:rFonts w:hint="default" w:ascii="Times New Roman" w:hAnsi="Times New Roman" w:eastAsia="SimSun" w:cs="Times New Roman"/>
          <w:b/>
          <w:bCs/>
          <w:color w:val="000000"/>
          <w:kern w:val="0"/>
          <w:sz w:val="36"/>
          <w:szCs w:val="36"/>
          <w:lang w:val="en-US" w:eastAsia="zh-CN" w:bidi="ar"/>
        </w:rPr>
        <w:t xml:space="preserve">and its </w:t>
      </w:r>
      <w:r>
        <w:rPr>
          <w:rFonts w:hint="default" w:ascii="Times New Roman" w:hAnsi="Times New Roman" w:eastAsia="SimSun" w:cs="Times New Roman"/>
          <w:b/>
          <w:bCs/>
          <w:color w:val="000000"/>
          <w:kern w:val="0"/>
          <w:sz w:val="36"/>
          <w:szCs w:val="36"/>
          <w:lang w:val="en-US" w:eastAsia="zh-CN" w:bidi="ar"/>
        </w:rPr>
        <w:t>interpret</w:t>
      </w:r>
      <w:r>
        <w:rPr>
          <w:rFonts w:hint="default" w:ascii="Times New Roman" w:hAnsi="Times New Roman" w:eastAsia="SimSun" w:cs="Times New Roman"/>
          <w:b/>
          <w:bCs/>
          <w:color w:val="000000"/>
          <w:kern w:val="0"/>
          <w:sz w:val="36"/>
          <w:szCs w:val="36"/>
          <w:lang w:val="en-US" w:eastAsia="zh-CN" w:bidi="ar"/>
        </w:rPr>
        <w:t>ion</w:t>
      </w:r>
    </w:p>
    <w:p w14:paraId="4A0C3521">
      <w:pPr>
        <w:keepNext w:val="0"/>
        <w:keepLines w:val="0"/>
        <w:widowControl/>
        <w:suppressLineNumbers w:val="0"/>
        <w:jc w:val="left"/>
        <w:rPr>
          <w:rFonts w:hint="default"/>
          <w:lang w:val="en-US"/>
        </w:rPr>
      </w:pPr>
    </w:p>
    <w:p w14:paraId="3E124F29"/>
    <w:p w14:paraId="73D32AB9"/>
    <w:p w14:paraId="6541E44F">
      <w:r>
        <w:pict>
          <v:shape id="_x0000_i1031" o:spt="75" alt="" type="#_x0000_t75" style="height:262.6pt;width:340.85pt;" filled="f" o:preferrelative="t" stroked="f" coordsize="21600,21600">
            <v:path/>
            <v:fill on="f" focussize="0,0"/>
            <v:stroke on="f"/>
            <v:imagedata r:id="rId6" croptop="378f" o:title=""/>
            <o:lock v:ext="edit" aspectratio="t"/>
            <w10:wrap type="none"/>
            <w10:anchorlock/>
          </v:shape>
        </w:pict>
      </w:r>
    </w:p>
    <w:p w14:paraId="034C6B45">
      <w:pPr>
        <w:ind w:firstLine="1120" w:firstLineChars="400"/>
        <w:rPr>
          <w:rFonts w:hint="default" w:ascii="Times New Roman" w:hAnsi="Times New Roman" w:cs="Times New Roman"/>
          <w:sz w:val="28"/>
          <w:szCs w:val="28"/>
          <w:lang w:val="en-US"/>
        </w:rPr>
      </w:pPr>
      <w:r>
        <w:rPr>
          <w:rFonts w:hint="default" w:ascii="Times New Roman" w:hAnsi="Times New Roman" w:cs="Times New Roman"/>
          <w:sz w:val="28"/>
          <w:szCs w:val="28"/>
          <w:lang w:val="en-US"/>
        </w:rPr>
        <w:t>Figure 1: Correlation heat map of group 0(SPEARSMAN METHOD)</w:t>
      </w:r>
    </w:p>
    <w:p w14:paraId="07B1A2A5">
      <w:pPr>
        <w:ind w:firstLine="720" w:firstLineChars="0"/>
        <w:jc w:val="both"/>
        <w:rPr>
          <w:rFonts w:hint="default" w:ascii="Times New Roman" w:hAnsi="Times New Roman" w:cs="Times New Roman"/>
          <w:i w:val="0"/>
          <w:iCs w:val="0"/>
          <w:caps w:val="0"/>
          <w:color w:val="222222"/>
          <w:spacing w:val="0"/>
          <w:sz w:val="28"/>
          <w:szCs w:val="28"/>
        </w:rPr>
      </w:pPr>
      <w:r>
        <w:rPr>
          <w:rFonts w:hint="default" w:ascii="Times New Roman" w:hAnsi="Times New Roman" w:cs="Times New Roman"/>
          <w:sz w:val="28"/>
          <w:szCs w:val="28"/>
          <w:lang w:val="en-US"/>
        </w:rPr>
        <w:t xml:space="preserve">From the figure above we can see that  the </w:t>
      </w:r>
      <w:r>
        <w:rPr>
          <w:rFonts w:hint="default" w:ascii="Times New Roman" w:hAnsi="Times New Roman" w:eastAsia="SimSun" w:cs="Times New Roman"/>
          <w:i w:val="0"/>
          <w:iCs w:val="0"/>
          <w:caps w:val="0"/>
          <w:color w:val="222222"/>
          <w:spacing w:val="0"/>
          <w:kern w:val="0"/>
          <w:sz w:val="28"/>
          <w:szCs w:val="28"/>
          <w:shd w:val="clear" w:fill="FFFFFF"/>
          <w:lang w:val="en-US" w:eastAsia="zh-CN" w:bidi="ar"/>
        </w:rPr>
        <w:t xml:space="preserve">Red </w:t>
      </w:r>
      <w:r>
        <w:rPr>
          <w:rFonts w:hint="default" w:ascii="Times New Roman" w:hAnsi="Times New Roman" w:cs="Times New Roman"/>
          <w:i w:val="0"/>
          <w:iCs w:val="0"/>
          <w:caps w:val="0"/>
          <w:color w:val="222222"/>
          <w:spacing w:val="0"/>
          <w:kern w:val="0"/>
          <w:sz w:val="28"/>
          <w:szCs w:val="28"/>
          <w:shd w:val="clear" w:fill="FFFFFF"/>
          <w:lang w:val="en-US" w:eastAsia="zh-CN" w:bidi="ar"/>
        </w:rPr>
        <w:t>color</w:t>
      </w:r>
      <w:r>
        <w:rPr>
          <w:rFonts w:hint="default" w:ascii="Times New Roman" w:hAnsi="Times New Roman" w:eastAsia="SimSun" w:cs="Times New Roman"/>
          <w:i w:val="0"/>
          <w:iCs w:val="0"/>
          <w:caps w:val="0"/>
          <w:color w:val="222222"/>
          <w:spacing w:val="0"/>
          <w:kern w:val="0"/>
          <w:sz w:val="28"/>
          <w:szCs w:val="28"/>
          <w:shd w:val="clear" w:fill="FFFFFF"/>
          <w:lang w:val="en-US" w:eastAsia="zh-CN" w:bidi="ar"/>
        </w:rPr>
        <w:t xml:space="preserve"> </w:t>
      </w:r>
      <w:r>
        <w:rPr>
          <w:rFonts w:hint="default" w:ascii="Times New Roman" w:hAnsi="Times New Roman" w:cs="Times New Roman"/>
          <w:i w:val="0"/>
          <w:iCs w:val="0"/>
          <w:caps w:val="0"/>
          <w:color w:val="222222"/>
          <w:spacing w:val="0"/>
          <w:kern w:val="0"/>
          <w:sz w:val="28"/>
          <w:szCs w:val="28"/>
          <w:shd w:val="clear" w:fill="FFFFFF"/>
          <w:lang w:val="en-US" w:eastAsia="zh-CN" w:bidi="ar"/>
        </w:rPr>
        <w:t xml:space="preserve">shows a </w:t>
      </w:r>
      <w:r>
        <w:rPr>
          <w:rFonts w:hint="default" w:ascii="Times New Roman" w:hAnsi="Times New Roman" w:eastAsia="SimSun" w:cs="Times New Roman"/>
          <w:i w:val="0"/>
          <w:iCs w:val="0"/>
          <w:caps w:val="0"/>
          <w:color w:val="222222"/>
          <w:spacing w:val="0"/>
          <w:kern w:val="0"/>
          <w:sz w:val="28"/>
          <w:szCs w:val="28"/>
          <w:shd w:val="clear" w:fill="FFFFFF"/>
          <w:lang w:val="en-US" w:eastAsia="zh-CN" w:bidi="ar"/>
        </w:rPr>
        <w:t>strong positive correlation(two hormones increase together)</w:t>
      </w:r>
      <w:r>
        <w:rPr>
          <w:rFonts w:hint="default" w:ascii="Times New Roman" w:hAnsi="Times New Roman" w:cs="Times New Roman"/>
          <w:i w:val="0"/>
          <w:iCs w:val="0"/>
          <w:caps w:val="0"/>
          <w:color w:val="222222"/>
          <w:spacing w:val="0"/>
          <w:kern w:val="0"/>
          <w:sz w:val="28"/>
          <w:szCs w:val="28"/>
          <w:shd w:val="clear" w:fill="FFFFFF"/>
          <w:lang w:val="en-US" w:eastAsia="zh-CN" w:bidi="ar"/>
        </w:rPr>
        <w:t xml:space="preserve"> while the </w:t>
      </w:r>
      <w:r>
        <w:rPr>
          <w:rFonts w:hint="default" w:ascii="Times New Roman" w:hAnsi="Times New Roman" w:eastAsia="SimSun" w:cs="Times New Roman"/>
          <w:i w:val="0"/>
          <w:iCs w:val="0"/>
          <w:caps w:val="0"/>
          <w:color w:val="222222"/>
          <w:spacing w:val="0"/>
          <w:kern w:val="0"/>
          <w:sz w:val="28"/>
          <w:szCs w:val="28"/>
          <w:shd w:val="clear" w:fill="FFFFFF"/>
          <w:lang w:val="en-US" w:eastAsia="zh-CN" w:bidi="ar"/>
        </w:rPr>
        <w:t xml:space="preserve">Blue </w:t>
      </w:r>
      <w:r>
        <w:rPr>
          <w:rFonts w:hint="default" w:ascii="Times New Roman" w:hAnsi="Times New Roman" w:cs="Times New Roman"/>
          <w:i w:val="0"/>
          <w:iCs w:val="0"/>
          <w:caps w:val="0"/>
          <w:color w:val="222222"/>
          <w:spacing w:val="0"/>
          <w:kern w:val="0"/>
          <w:sz w:val="28"/>
          <w:szCs w:val="28"/>
          <w:shd w:val="clear" w:fill="FFFFFF"/>
          <w:lang w:val="en-US" w:eastAsia="zh-CN" w:bidi="ar"/>
        </w:rPr>
        <w:t xml:space="preserve">shows a </w:t>
      </w:r>
      <w:r>
        <w:rPr>
          <w:rFonts w:hint="default" w:ascii="Times New Roman" w:hAnsi="Times New Roman" w:eastAsia="SimSun" w:cs="Times New Roman"/>
          <w:i w:val="0"/>
          <w:iCs w:val="0"/>
          <w:caps w:val="0"/>
          <w:color w:val="222222"/>
          <w:spacing w:val="0"/>
          <w:kern w:val="0"/>
          <w:sz w:val="28"/>
          <w:szCs w:val="28"/>
          <w:shd w:val="clear" w:fill="FFFFFF"/>
          <w:lang w:val="en-US" w:eastAsia="zh-CN" w:bidi="ar"/>
        </w:rPr>
        <w:t>negative correlation</w:t>
      </w:r>
      <w:r>
        <w:rPr>
          <w:rFonts w:hint="default" w:ascii="Times New Roman" w:hAnsi="Times New Roman" w:cs="Times New Roman"/>
          <w:i w:val="0"/>
          <w:iCs w:val="0"/>
          <w:caps w:val="0"/>
          <w:color w:val="222222"/>
          <w:spacing w:val="0"/>
          <w:kern w:val="0"/>
          <w:sz w:val="28"/>
          <w:szCs w:val="28"/>
          <w:shd w:val="clear" w:fill="FFFFFF"/>
          <w:lang w:val="en-US" w:eastAsia="zh-CN" w:bidi="ar"/>
        </w:rPr>
        <w:t xml:space="preserve"> </w:t>
      </w:r>
      <w:r>
        <w:rPr>
          <w:rFonts w:hint="default" w:ascii="Times New Roman" w:hAnsi="Times New Roman" w:eastAsia="SimSun" w:cs="Times New Roman"/>
          <w:i w:val="0"/>
          <w:iCs w:val="0"/>
          <w:caps w:val="0"/>
          <w:color w:val="222222"/>
          <w:spacing w:val="0"/>
          <w:kern w:val="0"/>
          <w:sz w:val="28"/>
          <w:szCs w:val="28"/>
          <w:shd w:val="clear" w:fill="FFFFFF"/>
          <w:lang w:val="en-US" w:eastAsia="zh-CN" w:bidi="ar"/>
        </w:rPr>
        <w:t>(one hormone increases while the other decreases)</w:t>
      </w:r>
      <w:r>
        <w:rPr>
          <w:rFonts w:hint="default" w:ascii="Times New Roman" w:hAnsi="Times New Roman" w:cs="Times New Roman"/>
          <w:i w:val="0"/>
          <w:iCs w:val="0"/>
          <w:caps w:val="0"/>
          <w:color w:val="222222"/>
          <w:spacing w:val="0"/>
          <w:kern w:val="0"/>
          <w:sz w:val="28"/>
          <w:szCs w:val="28"/>
          <w:shd w:val="clear" w:fill="FFFFFF"/>
          <w:lang w:val="en-US" w:eastAsia="zh-CN" w:bidi="ar"/>
        </w:rPr>
        <w:t xml:space="preserve"> and </w:t>
      </w:r>
      <w:r>
        <w:rPr>
          <w:rFonts w:hint="default" w:ascii="Times New Roman" w:hAnsi="Times New Roman" w:eastAsia="SimSun" w:cs="Times New Roman"/>
          <w:i w:val="0"/>
          <w:iCs w:val="0"/>
          <w:caps w:val="0"/>
          <w:color w:val="222222"/>
          <w:spacing w:val="0"/>
          <w:kern w:val="0"/>
          <w:sz w:val="28"/>
          <w:szCs w:val="28"/>
          <w:shd w:val="clear" w:fill="FFFFFF"/>
          <w:lang w:val="en-US" w:eastAsia="zh-CN" w:bidi="ar"/>
        </w:rPr>
        <w:t xml:space="preserve">White </w:t>
      </w:r>
      <w:r>
        <w:rPr>
          <w:rFonts w:hint="default" w:ascii="Times New Roman" w:hAnsi="Times New Roman" w:cs="Times New Roman"/>
          <w:i w:val="0"/>
          <w:iCs w:val="0"/>
          <w:caps w:val="0"/>
          <w:color w:val="222222"/>
          <w:spacing w:val="0"/>
          <w:kern w:val="0"/>
          <w:sz w:val="28"/>
          <w:szCs w:val="28"/>
          <w:shd w:val="clear" w:fill="FFFFFF"/>
          <w:lang w:val="en-US" w:eastAsia="zh-CN" w:bidi="ar"/>
        </w:rPr>
        <w:t xml:space="preserve">shows </w:t>
      </w:r>
      <w:r>
        <w:rPr>
          <w:rFonts w:hint="default" w:ascii="Times New Roman" w:hAnsi="Times New Roman" w:eastAsia="SimSun" w:cs="Times New Roman"/>
          <w:i w:val="0"/>
          <w:iCs w:val="0"/>
          <w:caps w:val="0"/>
          <w:color w:val="222222"/>
          <w:spacing w:val="0"/>
          <w:kern w:val="0"/>
          <w:sz w:val="28"/>
          <w:szCs w:val="28"/>
          <w:shd w:val="clear" w:fill="FFFFFF"/>
          <w:lang w:val="en-US" w:eastAsia="zh-CN" w:bidi="ar"/>
        </w:rPr>
        <w:t>weak or little correlation</w:t>
      </w:r>
      <w:r>
        <w:rPr>
          <w:rFonts w:hint="default" w:ascii="Times New Roman" w:hAnsi="Times New Roman" w:cs="Times New Roman"/>
          <w:i w:val="0"/>
          <w:iCs w:val="0"/>
          <w:caps w:val="0"/>
          <w:color w:val="222222"/>
          <w:spacing w:val="0"/>
          <w:kern w:val="0"/>
          <w:sz w:val="28"/>
          <w:szCs w:val="28"/>
          <w:shd w:val="clear" w:fill="FFFFFF"/>
          <w:lang w:val="en-US" w:eastAsia="zh-CN" w:bidi="ar"/>
        </w:rPr>
        <w:t>.</w:t>
      </w:r>
      <w:r>
        <w:rPr>
          <w:rFonts w:hint="default" w:ascii="Times New Roman" w:hAnsi="Times New Roman" w:eastAsia="SimSun" w:cs="Times New Roman"/>
          <w:i w:val="0"/>
          <w:iCs w:val="0"/>
          <w:caps w:val="0"/>
          <w:color w:val="222222"/>
          <w:spacing w:val="0"/>
          <w:kern w:val="0"/>
          <w:sz w:val="28"/>
          <w:szCs w:val="28"/>
          <w:shd w:val="clear" w:fill="FFFFFF"/>
          <w:lang w:val="en-US" w:eastAsia="zh-CN" w:bidi="ar"/>
        </w:rPr>
        <w:t>This suggests</w:t>
      </w:r>
      <w:r>
        <w:rPr>
          <w:rFonts w:hint="default" w:ascii="Times New Roman" w:hAnsi="Times New Roman" w:cs="Times New Roman"/>
          <w:i w:val="0"/>
          <w:iCs w:val="0"/>
          <w:caps w:val="0"/>
          <w:color w:val="222222"/>
          <w:spacing w:val="0"/>
          <w:kern w:val="0"/>
          <w:sz w:val="28"/>
          <w:szCs w:val="28"/>
          <w:shd w:val="clear" w:fill="FFFFFF"/>
          <w:lang w:val="en-US" w:eastAsia="zh-CN" w:bidi="ar"/>
        </w:rPr>
        <w:t xml:space="preserve"> that s</w:t>
      </w:r>
      <w:r>
        <w:rPr>
          <w:rFonts w:hint="default" w:ascii="Times New Roman" w:hAnsi="Times New Roman" w:eastAsia="SimSun" w:cs="Times New Roman"/>
          <w:i w:val="0"/>
          <w:iCs w:val="0"/>
          <w:caps w:val="0"/>
          <w:color w:val="222222"/>
          <w:spacing w:val="0"/>
          <w:kern w:val="0"/>
          <w:sz w:val="28"/>
          <w:szCs w:val="28"/>
          <w:shd w:val="clear" w:fill="FFFFFF"/>
          <w:lang w:val="en-US" w:eastAsia="zh-CN" w:bidi="ar"/>
        </w:rPr>
        <w:t>ome hormones are</w:t>
      </w:r>
      <w:r>
        <w:rPr>
          <w:rFonts w:hint="default" w:ascii="Times New Roman" w:hAnsi="Times New Roman" w:cs="Times New Roman"/>
          <w:i w:val="0"/>
          <w:iCs w:val="0"/>
          <w:caps w:val="0"/>
          <w:color w:val="222222"/>
          <w:spacing w:val="0"/>
          <w:kern w:val="0"/>
          <w:sz w:val="28"/>
          <w:szCs w:val="28"/>
          <w:shd w:val="clear" w:fill="FFFFFF"/>
          <w:lang w:val="en-US" w:eastAsia="zh-CN" w:bidi="ar"/>
        </w:rPr>
        <w:t xml:space="preserve"> </w:t>
      </w:r>
      <w:r>
        <w:rPr>
          <w:rFonts w:hint="default" w:ascii="Times New Roman" w:hAnsi="Times New Roman" w:eastAsia="SimSun" w:cs="Times New Roman"/>
          <w:i w:val="0"/>
          <w:iCs w:val="0"/>
          <w:caps w:val="0"/>
          <w:color w:val="222222"/>
          <w:spacing w:val="0"/>
          <w:kern w:val="0"/>
          <w:sz w:val="28"/>
          <w:szCs w:val="28"/>
          <w:shd w:val="clear" w:fill="FFFFFF"/>
          <w:lang w:val="en-US" w:eastAsia="zh-CN" w:bidi="ar"/>
        </w:rPr>
        <w:t>biologically linked</w:t>
      </w:r>
    </w:p>
    <w:p w14:paraId="1A8701DA">
      <w:pPr>
        <w:jc w:val="both"/>
        <w:rPr>
          <w:rFonts w:hint="default" w:ascii="Times New Roman" w:hAnsi="Times New Roman" w:cs="Times New Roman"/>
          <w:sz w:val="40"/>
          <w:szCs w:val="40"/>
        </w:rPr>
      </w:pPr>
    </w:p>
    <w:p w14:paraId="3BEFB81C">
      <w:pPr>
        <w:jc w:val="both"/>
        <w:rPr>
          <w:rFonts w:hint="default" w:ascii="Times New Roman" w:hAnsi="Times New Roman" w:cs="Times New Roman"/>
          <w:sz w:val="40"/>
          <w:szCs w:val="40"/>
        </w:rPr>
      </w:pPr>
    </w:p>
    <w:p w14:paraId="652598AC">
      <w:r>
        <w:pict>
          <v:shape id="_x0000_i1033" o:spt="75" alt="" type="#_x0000_t75" style="height:276.2pt;width:331pt;" filled="f" o:preferrelative="t" stroked="f" coordsize="21600,21600">
            <v:path/>
            <v:fill on="f" focussize="0,0"/>
            <v:stroke on="f"/>
            <v:imagedata r:id="rId7" o:title=""/>
            <o:lock v:ext="edit" aspectratio="t"/>
            <w10:wrap type="none"/>
            <w10:anchorlock/>
          </v:shape>
        </w:pict>
      </w:r>
    </w:p>
    <w:p w14:paraId="713056E8">
      <w:pPr>
        <w:ind w:firstLine="1120" w:firstLineChars="400"/>
        <w:rPr>
          <w:rFonts w:hint="default" w:ascii="Times New Roman" w:hAnsi="Times New Roman" w:cs="Times New Roman"/>
          <w:sz w:val="28"/>
          <w:szCs w:val="28"/>
          <w:lang w:val="en-US"/>
        </w:rPr>
      </w:pPr>
      <w:r>
        <w:rPr>
          <w:rFonts w:hint="default" w:ascii="Times New Roman" w:hAnsi="Times New Roman" w:cs="Times New Roman"/>
          <w:sz w:val="28"/>
          <w:szCs w:val="28"/>
          <w:lang w:val="en-US"/>
        </w:rPr>
        <w:t>Figure 2: Correlation heat map of group 1(SPEARSMAN )</w:t>
      </w:r>
    </w:p>
    <w:p w14:paraId="51256826">
      <w:pPr>
        <w:keepNext w:val="0"/>
        <w:keepLines w:val="0"/>
        <w:widowControl/>
        <w:suppressLineNumbers w:val="0"/>
        <w:shd w:val="clear" w:fill="FFFFFF"/>
        <w:ind w:left="0" w:firstLine="720" w:firstLineChars="0"/>
        <w:jc w:val="both"/>
        <w:rPr>
          <w:rFonts w:hint="default" w:ascii="Times New Roman" w:hAnsi="Times New Roman" w:cs="Times New Roman"/>
          <w:i w:val="0"/>
          <w:iCs w:val="0"/>
          <w:caps w:val="0"/>
          <w:color w:val="222222"/>
          <w:spacing w:val="0"/>
          <w:sz w:val="28"/>
          <w:szCs w:val="28"/>
        </w:rPr>
      </w:pPr>
      <w:r>
        <w:rPr>
          <w:rFonts w:hint="default" w:ascii="Times New Roman" w:hAnsi="Times New Roman" w:cs="Times New Roman"/>
          <w:sz w:val="28"/>
          <w:szCs w:val="28"/>
          <w:lang w:val="en-US"/>
        </w:rPr>
        <w:t xml:space="preserve">From the figure 2 above, we saw </w:t>
      </w:r>
      <w:r>
        <w:rPr>
          <w:rFonts w:hint="default" w:ascii="Times New Roman" w:hAnsi="Times New Roman" w:eastAsia="SimSun" w:cs="Times New Roman"/>
          <w:i w:val="0"/>
          <w:iCs w:val="0"/>
          <w:caps w:val="0"/>
          <w:color w:val="222222"/>
          <w:spacing w:val="0"/>
          <w:kern w:val="0"/>
          <w:sz w:val="28"/>
          <w:szCs w:val="28"/>
          <w:shd w:val="clear" w:fill="FFFFFF"/>
          <w:lang w:val="en-US" w:eastAsia="zh-CN" w:bidi="ar"/>
        </w:rPr>
        <w:t>more blue regions this demonstrates that hormone interactions are organized into clusters, with several strong inverse relationships. The pattern suggests that hormonal regulation in this group may be more heterogeneous or antagonistic compared with Group 0.</w:t>
      </w:r>
    </w:p>
    <w:p w14:paraId="6CBBE8D7"/>
    <w:p w14:paraId="3D89C19E">
      <w:r>
        <w:pict>
          <v:shape id="_x0000_i1034" o:spt="75" type="#_x0000_t75" style="height:372pt;width:369pt;" filled="f" stroked="f" coordsize="21600,21600">
            <v:path/>
            <v:fill on="f" focussize="0,0"/>
            <v:stroke on="f"/>
            <v:imagedata r:id="rId8" o:title=""/>
            <o:lock v:ext="edit" aspectratio="t"/>
            <w10:wrap type="none"/>
            <w10:anchorlock/>
          </v:shape>
        </w:pict>
      </w:r>
    </w:p>
    <w:p w14:paraId="253B1F54">
      <w:pPr>
        <w:ind w:firstLine="1120" w:firstLineChars="400"/>
      </w:pPr>
      <w:r>
        <w:rPr>
          <w:rFonts w:hint="default" w:ascii="Times New Roman" w:hAnsi="Times New Roman" w:cs="Times New Roman"/>
          <w:sz w:val="28"/>
          <w:szCs w:val="28"/>
          <w:lang w:val="en-US"/>
        </w:rPr>
        <w:t>Figure 3: Correlation simple group 0(SPEARSMAN )</w:t>
      </w:r>
    </w:p>
    <w:p w14:paraId="1EEC6A43">
      <w:pPr>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T</w:t>
      </w:r>
      <w:r>
        <w:rPr>
          <w:rFonts w:hint="default" w:ascii="Times New Roman" w:hAnsi="Times New Roman" w:cs="Times New Roman"/>
          <w:sz w:val="28"/>
          <w:szCs w:val="28"/>
          <w:lang w:val="en-US" w:eastAsia="zh-CN"/>
        </w:rPr>
        <w:t xml:space="preserve">he </w:t>
      </w:r>
      <w:r>
        <w:rPr>
          <w:rFonts w:hint="default" w:ascii="Times New Roman" w:hAnsi="Times New Roman" w:cs="Times New Roman"/>
          <w:sz w:val="28"/>
          <w:szCs w:val="28"/>
          <w:lang w:val="en-US"/>
        </w:rPr>
        <w:t>Figure 3 above the</w:t>
      </w:r>
      <w:r>
        <w:rPr>
          <w:rFonts w:hint="default" w:ascii="Times New Roman" w:hAnsi="Times New Roman" w:cs="Times New Roman"/>
          <w:sz w:val="28"/>
          <w:szCs w:val="28"/>
          <w:lang w:val="en-US" w:eastAsia="zh-CN"/>
        </w:rPr>
        <w:t xml:space="preserve"> simple Spearman correlation matrix indicated a mixed hormonal interaction network with mostly weak-to-moderate associations. Here some hormones show coordinated behavior, while others display inverse relationships, suggesting a complex regulatory endocrine system rather than a single dominant pathway.</w:t>
      </w:r>
    </w:p>
    <w:p w14:paraId="27730AEA">
      <w:pPr>
        <w:jc w:val="both"/>
      </w:pPr>
      <w:r>
        <w:pict>
          <v:shape id="_x0000_i1036" o:spt="75" type="#_x0000_t75" style="height:370.8pt;width:370.2pt;" filled="f" stroked="f" coordsize="21600,21600">
            <v:path/>
            <v:fill on="f" focussize="0,0"/>
            <v:stroke on="f"/>
            <v:imagedata r:id="rId9" o:title=""/>
            <o:lock v:ext="edit" aspectratio="t"/>
            <w10:wrap type="none"/>
            <w10:anchorlock/>
          </v:shape>
        </w:pict>
      </w:r>
    </w:p>
    <w:p w14:paraId="026BAB8D">
      <w:pPr>
        <w:ind w:firstLine="1120" w:firstLineChars="400"/>
      </w:pPr>
      <w:r>
        <w:rPr>
          <w:rFonts w:hint="default" w:ascii="Times New Roman" w:hAnsi="Times New Roman" w:cs="Times New Roman"/>
          <w:sz w:val="28"/>
          <w:szCs w:val="28"/>
          <w:lang w:val="en-US"/>
        </w:rPr>
        <w:t>Figure 4: Correlation simple group 1(SPEARSMAN )</w:t>
      </w:r>
    </w:p>
    <w:p w14:paraId="21836777">
      <w:pPr>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From the figure 4 above, we can see a mixed hormonal interaction network with primarily weak-to-moderate connections was shown by the straightforward Spearman correlation matrix. In this case, a complex regulating endocrine system rather than a single dominating pathway is suggested by the coordinated behavior of some hormones and the inverse correlations of others.</w:t>
      </w:r>
    </w:p>
    <w:p w14:paraId="1FD7802F">
      <w:pPr>
        <w:jc w:val="both"/>
        <w:rPr>
          <w:rFonts w:hint="default"/>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Helvetica">
    <w:altName w:val="Arial"/>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NotTrackMoves/>
  <w:documentProtection w:enforcement="0"/>
  <w:defaultTabStop w:val="720"/>
  <w:displayHorizontalDrawingGridEvery w:val="1"/>
  <w:displayVerticalDrawingGridEvery w:val="1"/>
  <w:doNotShadeFormData w:val="1"/>
  <w:noPunctuationKerning w:val="1"/>
  <w:characterSpacingControl w:val="doNotCompress"/>
  <w:doNotValidateAgainstSchema/>
  <w:doNotDemarcateInvalidXml/>
  <w:footnotePr>
    <w:footnote w:id="0"/>
    <w:footnote w:id="1"/>
  </w:footnotePr>
  <w:endnotePr>
    <w:endnote w:id="0"/>
    <w:endnote w:id="1"/>
  </w:endnotePr>
  <w:compat>
    <w:doNotExpandShiftReturn/>
    <w:doNotWrapTextWithPunct/>
    <w:doNotUseEastAsianBreakRules/>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000000"/>
    <w:rsid w:val="07C649E0"/>
    <w:rsid w:val="08BC0686"/>
    <w:rsid w:val="0E975183"/>
    <w:rsid w:val="0E9E6B9F"/>
    <w:rsid w:val="0EF55242"/>
    <w:rsid w:val="119532F9"/>
    <w:rsid w:val="137837D5"/>
    <w:rsid w:val="14AB7BDB"/>
    <w:rsid w:val="1AF776D6"/>
    <w:rsid w:val="1E2318CF"/>
    <w:rsid w:val="252217F3"/>
    <w:rsid w:val="29E277A3"/>
    <w:rsid w:val="2A224043"/>
    <w:rsid w:val="2BEF7F55"/>
    <w:rsid w:val="2C144687"/>
    <w:rsid w:val="2F260132"/>
    <w:rsid w:val="30167854"/>
    <w:rsid w:val="33F702E4"/>
    <w:rsid w:val="34076BF5"/>
    <w:rsid w:val="3F3A7AEE"/>
    <w:rsid w:val="41126768"/>
    <w:rsid w:val="428A0B10"/>
    <w:rsid w:val="44405732"/>
    <w:rsid w:val="44D51F86"/>
    <w:rsid w:val="460055F1"/>
    <w:rsid w:val="465F5FAB"/>
    <w:rsid w:val="4BA0691E"/>
    <w:rsid w:val="4CBF0023"/>
    <w:rsid w:val="4DBA1C40"/>
    <w:rsid w:val="4EB4043B"/>
    <w:rsid w:val="4FDA2B47"/>
    <w:rsid w:val="51764AF1"/>
    <w:rsid w:val="60317A81"/>
    <w:rsid w:val="60F165C0"/>
    <w:rsid w:val="664F5A97"/>
    <w:rsid w:val="668612B5"/>
    <w:rsid w:val="67D57A24"/>
    <w:rsid w:val="692E03BF"/>
    <w:rsid w:val="698F7F71"/>
    <w:rsid w:val="71F5250F"/>
    <w:rsid w:val="75B23A9A"/>
    <w:rsid w:val="77D434DD"/>
    <w:rsid w:val="7B971768"/>
    <w:rsid w:val="7CCB71F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SimSun" w:cs="Times New Roman"/>
      <w:sz w:val="22"/>
      <w:szCs w:val="22"/>
      <w:lang w:val="en-US" w:eastAsia="zh-CN" w:bidi="ar-SA"/>
    </w:rPr>
  </w:style>
  <w:style w:type="character" w:default="1" w:styleId="2">
    <w:name w:val="Default Paragraph Font"/>
    <w:qFormat/>
    <w:uiPriority w:val="0"/>
    <w:rPr>
      <w:rFonts w:ascii="Calibri" w:hAnsi="Calibri" w:eastAsia="SimSun" w:cs="Times New Roman"/>
    </w:rPr>
  </w:style>
  <w:style w:type="table" w:default="1" w:styleId="3">
    <w:name w:val="Normal Table"/>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1217</Words>
  <Characters>8462</Characters>
  <Paragraphs>27</Paragraphs>
  <TotalTime>2</TotalTime>
  <ScaleCrop>false</ScaleCrop>
  <LinksUpToDate>false</LinksUpToDate>
  <CharactersWithSpaces>9653</CharactersWithSpaces>
  <Application>WPS Office_12.1.0.25862_F1E327BC-269C-435d-A152-05C5408002CA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2026-04-30T05:40:00Z</dcterms:created>
  <dc:creator>Infinix X6525</dc:creator>
  <cp:lastModifiedBy>Nwaoke Stanley</cp:lastModifiedBy>
  <dcterms:modified xsi:type="dcterms:W3CDTF">2026-05-10T18:15:50Z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442065fc016a41769c21ee911778a263</vt:lpwstr>
  </property>
  <property fmtid="{D5CDD505-2E9C-101B-9397-08002B2CF9AE}" pid="3" name="KSOTemplateDocerSaveRecord">
    <vt:lpwstr>eyJoZGlkIjoiNjc2ZDdiZTNhZTE3MGM4N2VmYmU3MDM4ODEwNDM3YTQiLCJ1c2VySWQiOiIzNzI4NTgyNTgwMjgyIn0=</vt:lpwstr>
  </property>
  <property fmtid="{D5CDD505-2E9C-101B-9397-08002B2CF9AE}" pid="4" name="KSOProductBuildVer">
    <vt:lpwstr>1033-12.1.0.25862</vt:lpwstr>
  </property>
</Properties>
</file>