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420"/>
        <w:jc w:val="center"/>
        <w:rPr>
          <w:rFonts w:ascii="宋体" w:hAnsi="宋体"/>
        </w:rPr>
      </w:pPr>
      <w:r>
        <w:rPr>
          <w:rFonts w:hint="eastAsia"/>
          <w:sz w:val="24"/>
          <w:szCs w:val="24"/>
          <w:lang w:val="en-US" w:eastAsia="zh-CN"/>
        </w:rPr>
        <w:t xml:space="preserve">                </w:t>
      </w:r>
      <w:r>
        <w:rPr>
          <w:rFonts w:ascii="宋体" w:hAnsi="宋体"/>
        </w:rPr>
        <w:drawing>
          <wp:inline distT="0" distB="0" distL="114300" distR="114300">
            <wp:extent cx="3982720" cy="1135380"/>
            <wp:effectExtent l="0" t="0" r="8255" b="7620"/>
            <wp:docPr id="9" name="图片 55" descr="C:\Users\HYH_0312\AppData\Roaming\Tencent\Users\199731211\QQ\WinTemp\RichOle\L$V8U$H5F@5_~6VP42I}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5" descr="C:\Users\HYH_0312\AppData\Roaming\Tencent\Users\199731211\QQ\WinTemp\RichOle\L$V8U$H5F@5_~6VP42I}934.png"/>
                    <pic:cNvPicPr>
                      <a:picLocks noChangeAspect="1"/>
                    </pic:cNvPicPr>
                  </pic:nvPicPr>
                  <pic:blipFill>
                    <a:blip r:embed="rId4"/>
                    <a:stretch>
                      <a:fillRect/>
                    </a:stretch>
                  </pic:blipFill>
                  <pic:spPr>
                    <a:xfrm>
                      <a:off x="0" y="0"/>
                      <a:ext cx="3982720" cy="1135380"/>
                    </a:xfrm>
                    <a:prstGeom prst="rect">
                      <a:avLst/>
                    </a:prstGeom>
                    <a:noFill/>
                    <a:ln>
                      <a:noFill/>
                    </a:ln>
                  </pic:spPr>
                </pic:pic>
              </a:graphicData>
            </a:graphic>
          </wp:inline>
        </w:drawing>
      </w:r>
    </w:p>
    <w:p>
      <w:pPr>
        <w:jc w:val="center"/>
        <w:rPr>
          <w:rFonts w:ascii="宋体" w:hAnsi="宋体"/>
          <w:b/>
          <w:sz w:val="72"/>
          <w:szCs w:val="72"/>
        </w:rPr>
      </w:pPr>
      <w:r>
        <w:rPr>
          <w:rFonts w:hint="eastAsia" w:ascii="宋体" w:hAnsi="宋体"/>
          <w:b/>
          <w:sz w:val="72"/>
          <w:szCs w:val="72"/>
        </w:rPr>
        <w:t>《计算机图形学基础》</w:t>
      </w:r>
    </w:p>
    <w:p>
      <w:pPr>
        <w:jc w:val="center"/>
        <w:rPr>
          <w:rFonts w:hint="eastAsia" w:ascii="宋体" w:hAnsi="宋体"/>
          <w:b/>
          <w:sz w:val="72"/>
          <w:szCs w:val="72"/>
        </w:rPr>
      </w:pPr>
      <w:r>
        <w:rPr>
          <w:rFonts w:hint="eastAsia" w:ascii="宋体" w:hAnsi="宋体"/>
          <w:b/>
          <w:sz w:val="72"/>
          <w:szCs w:val="72"/>
        </w:rPr>
        <w:t>课程论文</w:t>
      </w:r>
    </w:p>
    <w:p>
      <w:pPr>
        <w:jc w:val="center"/>
        <w:rPr>
          <w:rFonts w:ascii="宋体" w:hAnsi="宋体"/>
        </w:rPr>
      </w:pPr>
      <w:r>
        <w:rPr>
          <w:rFonts w:ascii="宋体" w:hAnsi="宋体"/>
        </w:rPr>
        <w:drawing>
          <wp:inline distT="0" distB="0" distL="114300" distR="114300">
            <wp:extent cx="1837055" cy="1802130"/>
            <wp:effectExtent l="0" t="0" r="1270" b="7620"/>
            <wp:docPr id="24" name="图片 5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0" descr="校徽"/>
                    <pic:cNvPicPr>
                      <a:picLocks noChangeAspect="1"/>
                    </pic:cNvPicPr>
                  </pic:nvPicPr>
                  <pic:blipFill>
                    <a:blip r:embed="rId5"/>
                    <a:stretch>
                      <a:fillRect/>
                    </a:stretch>
                  </pic:blipFill>
                  <pic:spPr>
                    <a:xfrm>
                      <a:off x="0" y="0"/>
                      <a:ext cx="1837055" cy="1802130"/>
                    </a:xfrm>
                    <a:prstGeom prst="rect">
                      <a:avLst/>
                    </a:prstGeom>
                    <a:noFill/>
                    <a:ln>
                      <a:noFill/>
                    </a:ln>
                  </pic:spPr>
                </pic:pic>
              </a:graphicData>
            </a:graphic>
          </wp:inline>
        </w:drawing>
      </w:r>
    </w:p>
    <w:p>
      <w:pPr>
        <w:jc w:val="center"/>
        <w:rPr>
          <w:rFonts w:hint="eastAsia" w:ascii="宋体" w:hAnsi="宋体"/>
        </w:rPr>
      </w:pPr>
    </w:p>
    <w:p>
      <w:pPr>
        <w:ind w:firstLine="1606" w:firstLineChars="500"/>
        <w:rPr>
          <w:rFonts w:ascii="宋体" w:hAnsi="宋体"/>
          <w:b/>
          <w:bCs/>
          <w:sz w:val="32"/>
          <w:u w:val="thick"/>
        </w:rPr>
      </w:pPr>
      <w:r>
        <w:rPr>
          <w:rFonts w:hint="eastAsia" w:ascii="宋体" w:hAnsi="宋体"/>
          <w:b/>
          <w:bCs/>
          <w:sz w:val="32"/>
        </w:rPr>
        <w:t xml:space="preserve">姓    名 </w:t>
      </w:r>
      <w:r>
        <w:rPr>
          <w:rFonts w:ascii="宋体" w:hAnsi="宋体"/>
          <w:b/>
          <w:bCs/>
          <w:sz w:val="32"/>
          <w:u w:val="thick"/>
        </w:rPr>
        <w:t xml:space="preserve">  </w:t>
      </w:r>
      <w:r>
        <w:rPr>
          <w:rFonts w:hint="eastAsia" w:ascii="宋体" w:hAnsi="宋体"/>
          <w:b/>
          <w:bCs/>
          <w:sz w:val="32"/>
          <w:u w:val="thick"/>
        </w:rPr>
        <w:t xml:space="preserve">    </w:t>
      </w:r>
      <w:r>
        <w:rPr>
          <w:rFonts w:ascii="宋体" w:hAnsi="宋体"/>
          <w:b/>
          <w:bCs/>
          <w:sz w:val="32"/>
          <w:u w:val="thick"/>
        </w:rPr>
        <w:t xml:space="preserve">     </w:t>
      </w:r>
      <w:r>
        <w:rPr>
          <w:rFonts w:hint="eastAsia" w:ascii="宋体" w:hAnsi="宋体"/>
          <w:b/>
          <w:bCs/>
          <w:sz w:val="32"/>
          <w:u w:val="thick"/>
        </w:rPr>
        <w:t xml:space="preserve"> </w:t>
      </w:r>
      <w:r>
        <w:rPr>
          <w:rFonts w:hint="eastAsia" w:ascii="宋体" w:hAnsi="宋体"/>
          <w:b/>
          <w:bCs/>
          <w:sz w:val="32"/>
          <w:u w:val="thick"/>
          <w:lang w:val="en-US" w:eastAsia="zh-CN"/>
        </w:rPr>
        <w:t>倪玮昊</w:t>
      </w:r>
      <w:r>
        <w:rPr>
          <w:rFonts w:hint="eastAsia" w:ascii="宋体" w:hAnsi="宋体"/>
          <w:b/>
          <w:bCs/>
          <w:sz w:val="32"/>
          <w:u w:val="thick"/>
        </w:rPr>
        <w:t xml:space="preserve">  </w:t>
      </w:r>
      <w:r>
        <w:rPr>
          <w:rFonts w:ascii="宋体" w:hAnsi="宋体"/>
          <w:b/>
          <w:bCs/>
          <w:sz w:val="32"/>
          <w:u w:val="thick"/>
        </w:rPr>
        <w:t xml:space="preserve">     </w:t>
      </w:r>
      <w:r>
        <w:rPr>
          <w:rFonts w:hint="eastAsia" w:ascii="宋体" w:hAnsi="宋体"/>
          <w:b/>
          <w:bCs/>
          <w:sz w:val="32"/>
          <w:u w:val="thick"/>
        </w:rPr>
        <w:t xml:space="preserve">     </w:t>
      </w:r>
    </w:p>
    <w:p>
      <w:pPr>
        <w:ind w:firstLine="1606" w:firstLineChars="500"/>
        <w:rPr>
          <w:rFonts w:ascii="宋体" w:hAnsi="宋体"/>
          <w:b/>
          <w:bCs/>
          <w:sz w:val="32"/>
          <w:u w:val="thick"/>
        </w:rPr>
      </w:pPr>
      <w:r>
        <w:rPr>
          <w:rFonts w:ascii="宋体" w:hAnsi="宋体"/>
          <w:b/>
          <w:bCs/>
          <w:sz w:val="32"/>
        </w:rPr>
        <w:t xml:space="preserve">学    院 </w:t>
      </w:r>
      <w:r>
        <w:rPr>
          <w:rFonts w:ascii="宋体" w:hAnsi="宋体"/>
          <w:b/>
          <w:bCs/>
          <w:sz w:val="32"/>
          <w:u w:val="thick"/>
        </w:rPr>
        <w:t xml:space="preserve">     </w:t>
      </w:r>
      <w:r>
        <w:rPr>
          <w:rFonts w:hint="eastAsia" w:ascii="宋体" w:hAnsi="宋体"/>
          <w:b/>
          <w:bCs/>
          <w:sz w:val="32"/>
          <w:u w:val="thick"/>
        </w:rPr>
        <w:t xml:space="preserve"> </w:t>
      </w:r>
      <w:r>
        <w:rPr>
          <w:rFonts w:ascii="宋体" w:hAnsi="宋体"/>
          <w:b/>
          <w:bCs/>
          <w:sz w:val="32"/>
          <w:u w:val="thick"/>
        </w:rPr>
        <w:t xml:space="preserve">      </w:t>
      </w:r>
      <w:r>
        <w:rPr>
          <w:rFonts w:hint="eastAsia" w:ascii="宋体" w:hAnsi="宋体"/>
          <w:b/>
          <w:bCs/>
          <w:sz w:val="32"/>
          <w:u w:val="thick"/>
          <w:lang w:val="en-US" w:eastAsia="zh-CN"/>
        </w:rPr>
        <w:t>计算机学院</w:t>
      </w:r>
      <w:r>
        <w:rPr>
          <w:rFonts w:ascii="宋体" w:hAnsi="宋体"/>
          <w:b/>
          <w:bCs/>
          <w:sz w:val="32"/>
          <w:u w:val="thick"/>
        </w:rPr>
        <w:t xml:space="preserve">            </w:t>
      </w:r>
    </w:p>
    <w:p>
      <w:pPr>
        <w:ind w:firstLine="1606" w:firstLineChars="500"/>
        <w:rPr>
          <w:rFonts w:ascii="宋体" w:hAnsi="宋体"/>
          <w:b/>
          <w:bCs/>
          <w:sz w:val="32"/>
          <w:u w:val="thick"/>
        </w:rPr>
      </w:pPr>
      <w:r>
        <w:rPr>
          <w:rFonts w:ascii="宋体" w:hAnsi="宋体"/>
          <w:b/>
          <w:bCs/>
          <w:sz w:val="32"/>
        </w:rPr>
        <w:t xml:space="preserve">专    业 </w:t>
      </w:r>
      <w:r>
        <w:rPr>
          <w:rFonts w:ascii="宋体" w:hAnsi="宋体"/>
          <w:b/>
          <w:bCs/>
          <w:sz w:val="32"/>
          <w:u w:val="thick"/>
        </w:rPr>
        <w:t xml:space="preserve">     </w:t>
      </w:r>
      <w:r>
        <w:rPr>
          <w:rFonts w:hint="eastAsia" w:ascii="宋体" w:hAnsi="宋体"/>
          <w:b/>
          <w:bCs/>
          <w:sz w:val="32"/>
          <w:u w:val="thick"/>
        </w:rPr>
        <w:t xml:space="preserve"> </w:t>
      </w:r>
      <w:r>
        <w:rPr>
          <w:rFonts w:ascii="宋体" w:hAnsi="宋体"/>
          <w:b/>
          <w:bCs/>
          <w:sz w:val="32"/>
          <w:u w:val="thick"/>
        </w:rPr>
        <w:t xml:space="preserve">    </w:t>
      </w:r>
      <w:r>
        <w:rPr>
          <w:rFonts w:hint="eastAsia" w:ascii="宋体" w:hAnsi="宋体"/>
          <w:b/>
          <w:bCs/>
          <w:sz w:val="32"/>
          <w:u w:val="thick"/>
          <w:lang w:val="en-US" w:eastAsia="zh-CN"/>
        </w:rPr>
        <w:t>计算机类</w:t>
      </w:r>
      <w:r>
        <w:rPr>
          <w:rFonts w:ascii="宋体" w:hAnsi="宋体"/>
          <w:b/>
          <w:bCs/>
          <w:sz w:val="32"/>
          <w:u w:val="thick"/>
        </w:rPr>
        <w:t xml:space="preserve">          </w:t>
      </w:r>
      <w:r>
        <w:rPr>
          <w:rFonts w:hint="eastAsia" w:ascii="宋体" w:hAnsi="宋体"/>
          <w:b/>
          <w:bCs/>
          <w:sz w:val="32"/>
          <w:u w:val="thick"/>
        </w:rPr>
        <w:t xml:space="preserve"> </w:t>
      </w:r>
    </w:p>
    <w:p>
      <w:pPr>
        <w:ind w:firstLine="1606" w:firstLineChars="500"/>
        <w:rPr>
          <w:rFonts w:ascii="宋体" w:hAnsi="宋体"/>
          <w:b/>
          <w:bCs/>
          <w:sz w:val="32"/>
          <w:u w:val="thick"/>
        </w:rPr>
      </w:pPr>
      <w:r>
        <w:rPr>
          <w:rFonts w:ascii="宋体" w:hAnsi="宋体"/>
          <w:b/>
          <w:bCs/>
          <w:sz w:val="32"/>
        </w:rPr>
        <w:t xml:space="preserve">学    号 </w:t>
      </w:r>
      <w:r>
        <w:rPr>
          <w:rFonts w:ascii="宋体" w:hAnsi="宋体"/>
          <w:b/>
          <w:bCs/>
          <w:sz w:val="32"/>
          <w:u w:val="thick"/>
        </w:rPr>
        <w:t xml:space="preserve">            </w:t>
      </w:r>
      <w:r>
        <w:rPr>
          <w:rFonts w:hint="eastAsia" w:ascii="宋体" w:hAnsi="宋体"/>
          <w:b/>
          <w:bCs/>
          <w:sz w:val="32"/>
          <w:u w:val="thick"/>
          <w:lang w:val="en-US" w:eastAsia="zh-CN"/>
        </w:rPr>
        <w:t>2020211346</w:t>
      </w:r>
      <w:r>
        <w:rPr>
          <w:rFonts w:ascii="宋体" w:hAnsi="宋体"/>
          <w:b/>
          <w:bCs/>
          <w:sz w:val="32"/>
          <w:u w:val="thick"/>
        </w:rPr>
        <w:t xml:space="preserve">            </w:t>
      </w:r>
    </w:p>
    <w:p>
      <w:pPr>
        <w:rPr>
          <w:rFonts w:ascii="宋体" w:hAnsi="宋体"/>
          <w:b/>
          <w:bCs/>
          <w:sz w:val="32"/>
          <w:u w:val="single"/>
        </w:rPr>
      </w:pPr>
    </w:p>
    <w:p>
      <w:pPr>
        <w:widowControl/>
        <w:jc w:val="center"/>
        <w:rPr>
          <w:rFonts w:ascii="宋体" w:hAnsi="宋体"/>
          <w:b/>
          <w:bCs/>
          <w:sz w:val="32"/>
        </w:rPr>
      </w:pPr>
      <w:r>
        <w:rPr>
          <w:rFonts w:hint="eastAsia" w:ascii="宋体" w:hAnsi="宋体"/>
          <w:b/>
          <w:bCs/>
          <w:sz w:val="32"/>
        </w:rPr>
        <w:t>202</w:t>
      </w:r>
      <w:r>
        <w:rPr>
          <w:rFonts w:ascii="宋体" w:hAnsi="宋体"/>
          <w:b/>
          <w:bCs/>
          <w:sz w:val="32"/>
        </w:rPr>
        <w:t>1年</w:t>
      </w:r>
      <w:r>
        <w:rPr>
          <w:rFonts w:hint="eastAsia" w:ascii="宋体" w:hAnsi="宋体"/>
          <w:b/>
          <w:bCs/>
          <w:sz w:val="32"/>
          <w:lang w:val="en-US" w:eastAsia="zh-CN"/>
        </w:rPr>
        <w:t>12</w:t>
      </w:r>
      <w:r>
        <w:rPr>
          <w:rFonts w:hint="eastAsia" w:ascii="宋体" w:hAnsi="宋体"/>
          <w:b/>
          <w:bCs/>
          <w:sz w:val="32"/>
        </w:rPr>
        <w:t>月</w:t>
      </w:r>
      <w:r>
        <w:rPr>
          <w:rFonts w:hint="eastAsia" w:ascii="宋体" w:hAnsi="宋体"/>
          <w:b/>
          <w:bCs/>
          <w:sz w:val="32"/>
          <w:lang w:val="en-US" w:eastAsia="zh-CN"/>
        </w:rPr>
        <w:t>25</w:t>
      </w:r>
      <w:r>
        <w:rPr>
          <w:rFonts w:hint="eastAsia" w:ascii="宋体" w:hAnsi="宋体"/>
          <w:b/>
          <w:bCs/>
          <w:sz w:val="32"/>
        </w:rPr>
        <w:t>日</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ind w:firstLine="2160" w:firstLineChars="900"/>
        <w:rPr>
          <w:rFonts w:hint="eastAsia"/>
          <w:b/>
          <w:bCs/>
          <w:color w:val="000000" w:themeColor="text1"/>
          <w:kern w:val="40"/>
          <w:sz w:val="28"/>
          <w:szCs w:val="28"/>
          <w:lang w:val="en-US" w:eastAsia="zh-CN"/>
          <w14:textFill>
            <w14:solidFill>
              <w14:schemeClr w14:val="tx1"/>
            </w14:solidFill>
          </w14:textFill>
        </w:rPr>
      </w:pPr>
      <w:r>
        <w:rPr>
          <w:rFonts w:hint="eastAsia"/>
          <w:sz w:val="24"/>
          <w:szCs w:val="24"/>
          <w:lang w:val="en-US" w:eastAsia="zh-CN"/>
        </w:rPr>
        <w:t xml:space="preserve">  </w:t>
      </w:r>
      <w:r>
        <w:rPr>
          <w:rFonts w:hint="eastAsia"/>
          <w:b/>
          <w:bCs/>
          <w:color w:val="000000" w:themeColor="text1"/>
          <w:sz w:val="28"/>
          <w:szCs w:val="28"/>
          <w:lang w:val="en-US" w:eastAsia="zh-CN"/>
          <w14:textFill>
            <w14:solidFill>
              <w14:schemeClr w14:val="tx1"/>
            </w14:solidFill>
          </w14:textFill>
        </w:rPr>
        <w:t>计算机</w:t>
      </w:r>
      <w:r>
        <w:rPr>
          <w:rFonts w:hint="eastAsia"/>
          <w:b/>
          <w:bCs/>
          <w:color w:val="000000" w:themeColor="text1"/>
          <w:kern w:val="40"/>
          <w:sz w:val="28"/>
          <w:szCs w:val="28"/>
          <w:lang w:val="en-US" w:eastAsia="zh-CN"/>
          <w14:textFill>
            <w14:solidFill>
              <w14:schemeClr w14:val="tx1"/>
            </w14:solidFill>
          </w14:textFill>
        </w:rPr>
        <w:t>图形学在电影特效中的运用</w:t>
      </w:r>
    </w:p>
    <w:p>
      <w:pPr>
        <w:rPr>
          <w:rFonts w:hint="default"/>
          <w:color w:val="000000" w:themeColor="text1"/>
          <w:kern w:val="40"/>
          <w:sz w:val="24"/>
          <w:szCs w:val="24"/>
          <w:lang w:val="en-US" w:eastAsia="zh-CN"/>
          <w14:textFill>
            <w14:solidFill>
              <w14:schemeClr w14:val="tx1"/>
            </w14:solidFill>
          </w14:textFill>
        </w:rPr>
      </w:pPr>
      <w:r>
        <w:rPr>
          <w:rFonts w:hint="eastAsia"/>
          <w:b/>
          <w:bCs/>
          <w:color w:val="000000" w:themeColor="text1"/>
          <w:kern w:val="40"/>
          <w:sz w:val="30"/>
          <w:szCs w:val="30"/>
          <w:lang w:val="en-US" w:eastAsia="zh-CN"/>
          <w14:textFill>
            <w14:solidFill>
              <w14:schemeClr w14:val="tx1"/>
            </w14:solidFill>
          </w14:textFill>
        </w:rPr>
        <w:t>前言：</w:t>
      </w:r>
    </w:p>
    <w:p>
      <w:pPr>
        <w:ind w:firstLine="480"/>
        <w:rPr>
          <w:rFonts w:hint="eastAsia" w:ascii="宋体" w:hAnsi="宋体" w:eastAsia="宋体" w:cs="宋体"/>
          <w:color w:val="000000" w:themeColor="text1"/>
          <w:kern w:val="40"/>
          <w:sz w:val="24"/>
          <w:szCs w:val="24"/>
          <w:lang w:val="en-US" w:eastAsia="zh-CN"/>
          <w14:textFill>
            <w14:solidFill>
              <w14:schemeClr w14:val="tx1"/>
            </w14:solidFill>
          </w14:textFill>
        </w:rPr>
      </w:pPr>
      <w:r>
        <w:rPr>
          <w:rFonts w:hint="eastAsia" w:ascii="宋体" w:hAnsi="宋体" w:eastAsia="宋体" w:cs="宋体"/>
          <w:color w:val="000000" w:themeColor="text1"/>
          <w:kern w:val="40"/>
          <w:sz w:val="24"/>
          <w:szCs w:val="24"/>
          <w:lang w:val="en-US" w:eastAsia="zh-CN"/>
          <w14:textFill>
            <w14:solidFill>
              <w14:schemeClr w14:val="tx1"/>
            </w14:solidFill>
          </w14:textFill>
        </w:rPr>
        <w:t>我所学的专业是计算机专业，在计算机领域，图形学是一个重要的分支，而在计算机图形学领域的运用中，电影特效占有举足轻重的地位。从遥远的《星球大战》第一次使用电脑特效，到3D鼻祖《阿凡达》豪取世界第一票房，在到现在眼花缭乱的超级英雄电影百花齐放，电影特效一次次的将人类的想象变为现实。在这篇论文中，我将回顾计算机图形学在电影特效中的发展历程，并展望未来的电影特效将会如何发展。</w:t>
      </w:r>
    </w:p>
    <w:p>
      <w:pPr>
        <w:rPr>
          <w:rFonts w:hint="eastAsia" w:ascii="宋体" w:hAnsi="宋体" w:eastAsia="宋体" w:cs="宋体"/>
          <w:color w:val="000000" w:themeColor="text1"/>
          <w:kern w:val="40"/>
          <w:sz w:val="24"/>
          <w:szCs w:val="24"/>
          <w:lang w:val="en-US" w:eastAsia="zh-CN"/>
          <w14:textFill>
            <w14:solidFill>
              <w14:schemeClr w14:val="tx1"/>
            </w14:solidFill>
          </w14:textFill>
        </w:rPr>
      </w:pPr>
    </w:p>
    <w:p>
      <w:pPr>
        <w:rPr>
          <w:rFonts w:hint="default" w:ascii="宋体" w:hAnsi="宋体" w:eastAsia="宋体" w:cs="宋体"/>
          <w:b/>
          <w:bCs/>
          <w:color w:val="000000" w:themeColor="text1"/>
          <w:kern w:val="40"/>
          <w:sz w:val="28"/>
          <w:szCs w:val="28"/>
          <w:lang w:val="en-US" w:eastAsia="zh-CN"/>
          <w14:textFill>
            <w14:solidFill>
              <w14:schemeClr w14:val="tx1"/>
            </w14:solidFill>
          </w14:textFill>
        </w:rPr>
      </w:pPr>
      <w:r>
        <w:rPr>
          <w:rFonts w:hint="eastAsia" w:ascii="宋体" w:hAnsi="宋体" w:eastAsia="宋体" w:cs="宋体"/>
          <w:b/>
          <w:bCs/>
          <w:color w:val="000000" w:themeColor="text1"/>
          <w:kern w:val="40"/>
          <w:sz w:val="28"/>
          <w:szCs w:val="28"/>
          <w:lang w:val="en-US" w:eastAsia="zh-CN"/>
          <w14:textFill>
            <w14:solidFill>
              <w14:schemeClr w14:val="tx1"/>
            </w14:solidFill>
          </w14:textFill>
        </w:rPr>
        <w:t>电影特效的诞生和局限性：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pP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起初的特效，并没有计算机的参与，导演和摄制组人员更多选择通过道具和视觉效果来拍摄出平时生活中并不会出现的画面。比如赫赫有名的电影《金刚》，就是由人穿着皮套扮演金刚，来特效师搭建的微型帝国大厦上进行表演。但这种特效制作方式有很大的弊端，就是十分考验模具师的制造模型水平，比如在《金刚中》由于某些不同的场景模型大小没有统一，导致有时候金刚看起来10米不到，有时候又看起来高达几十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default" w:ascii="Arial" w:hAnsi="Arial" w:eastAsia="宋体" w:cs="Arial"/>
          <w:i w:val="0"/>
          <w:iCs w:val="0"/>
          <w:caps w:val="0"/>
          <w:color w:val="000000" w:themeColor="text1"/>
          <w:spacing w:val="0"/>
          <w:sz w:val="24"/>
          <w:szCs w:val="24"/>
          <w:lang w:val="en-US" w:eastAsia="zh-CN"/>
          <w14:textFill>
            <w14:solidFill>
              <w14:schemeClr w14:val="tx1"/>
            </w14:solidFill>
          </w14:textFill>
        </w:rPr>
      </w:pP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又比如被誉为影史最伟大的科幻电影《太空漫游2001》，仅在</w:t>
      </w:r>
      <w:r>
        <w:rPr>
          <w:rFonts w:ascii="Arial" w:hAnsi="Arial" w:eastAsia="宋体" w:cs="Arial"/>
          <w:i w:val="0"/>
          <w:iCs w:val="0"/>
          <w:caps w:val="0"/>
          <w:color w:val="000000" w:themeColor="text1"/>
          <w:spacing w:val="0"/>
          <w:sz w:val="24"/>
          <w:szCs w:val="24"/>
          <w14:textFill>
            <w14:solidFill>
              <w14:schemeClr w14:val="tx1"/>
            </w14:solidFill>
          </w14:textFill>
        </w:rPr>
        <w:t>猎户III号宇宙飞船与五号空间站之间的对</w:t>
      </w: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接一段</w:t>
      </w:r>
      <w:r>
        <w:rPr>
          <w:rFonts w:ascii="Arial" w:hAnsi="Arial" w:eastAsia="宋体" w:cs="Arial"/>
          <w:i w:val="0"/>
          <w:iCs w:val="0"/>
          <w:caps w:val="0"/>
          <w:color w:val="000000" w:themeColor="text1"/>
          <w:spacing w:val="0"/>
          <w:sz w:val="24"/>
          <w:szCs w:val="24"/>
          <w14:textFill>
            <w14:solidFill>
              <w14:schemeClr w14:val="tx1"/>
            </w14:solidFill>
          </w14:textFill>
        </w:rPr>
        <w:t>。</w:t>
      </w: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就耗费了导演库布里克的大量精力。摄制团队</w:t>
      </w:r>
      <w:r>
        <w:rPr>
          <w:rFonts w:ascii="Arial" w:hAnsi="Arial" w:eastAsia="宋体" w:cs="Arial"/>
          <w:i w:val="0"/>
          <w:iCs w:val="0"/>
          <w:caps w:val="0"/>
          <w:color w:val="000000" w:themeColor="text1"/>
          <w:spacing w:val="0"/>
          <w:sz w:val="24"/>
          <w:szCs w:val="24"/>
          <w14:textFill>
            <w14:solidFill>
              <w14:schemeClr w14:val="tx1"/>
            </w14:solidFill>
          </w14:textFill>
        </w:rPr>
        <w:t>基于对真实性的追求，在制造模型之前，花费了大量的时间来咨询美国国家航空航天总署和很多飞机制造公司的相关技术人员。每个部件的图纸都由手工绘制，这让影片的美术工作组日以继夜地干了两年。</w:t>
      </w: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在那个年代，成片的效果让每一个观众都目瞪口呆，但缺点也很明显，</w:t>
      </w:r>
      <w:r>
        <w:rPr>
          <w:rFonts w:ascii="Arial" w:hAnsi="Arial" w:eastAsia="宋体" w:cs="Arial"/>
          <w:i w:val="0"/>
          <w:iCs w:val="0"/>
          <w:caps w:val="0"/>
          <w:color w:val="000000" w:themeColor="text1"/>
          <w:spacing w:val="0"/>
          <w:sz w:val="24"/>
          <w:szCs w:val="24"/>
          <w14:textFill>
            <w14:solidFill>
              <w14:schemeClr w14:val="tx1"/>
            </w14:solidFill>
          </w14:textFill>
        </w:rPr>
        <w:t>这组特效</w:t>
      </w:r>
      <w:r>
        <w:rPr>
          <w:rFonts w:hint="eastAsia" w:ascii="Arial" w:hAnsi="Arial" w:eastAsia="宋体" w:cs="Arial"/>
          <w:i w:val="0"/>
          <w:iCs w:val="0"/>
          <w:caps w:val="0"/>
          <w:color w:val="000000" w:themeColor="text1"/>
          <w:spacing w:val="0"/>
          <w:sz w:val="24"/>
          <w:szCs w:val="24"/>
          <w:lang w:val="en-US" w:eastAsia="zh-CN"/>
          <w14:textFill>
            <w14:solidFill>
              <w14:schemeClr w14:val="tx1"/>
            </w14:solidFill>
          </w14:textFill>
        </w:rPr>
        <w:t>足足</w:t>
      </w:r>
      <w:r>
        <w:rPr>
          <w:rFonts w:ascii="Arial" w:hAnsi="Arial" w:eastAsia="宋体" w:cs="Arial"/>
          <w:i w:val="0"/>
          <w:iCs w:val="0"/>
          <w:caps w:val="0"/>
          <w:color w:val="000000" w:themeColor="text1"/>
          <w:spacing w:val="0"/>
          <w:sz w:val="24"/>
          <w:szCs w:val="24"/>
          <w14:textFill>
            <w14:solidFill>
              <w14:schemeClr w14:val="tx1"/>
            </w14:solidFill>
          </w14:textFill>
        </w:rPr>
        <w:t>花费了1050万美元预算中的650万。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宋体" w:cs="Arial"/>
          <w:i w:val="0"/>
          <w:iCs w:val="0"/>
          <w:caps w:val="0"/>
          <w:color w:val="000000" w:themeColor="text1"/>
          <w:spacing w:val="0"/>
          <w:sz w:val="24"/>
          <w:szCs w:val="24"/>
          <w:lang w:val="en-US" w:eastAsia="zh-CN"/>
          <w14:textFill>
            <w14:solidFill>
              <w14:schemeClr w14:val="tx1"/>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2560955" cy="1876425"/>
            <wp:effectExtent l="0" t="0" r="127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2560955" cy="1876425"/>
                    </a:xfrm>
                    <a:prstGeom prst="rect">
                      <a:avLst/>
                    </a:prstGeom>
                    <a:noFill/>
                    <a:ln w="9525">
                      <a:noFill/>
                    </a:ln>
                  </pic:spPr>
                </pic:pic>
              </a:graphicData>
            </a:graphic>
          </wp:inline>
        </w:drawing>
      </w:r>
      <w:r>
        <w:rPr>
          <w:rFonts w:ascii="宋体" w:hAnsi="宋体" w:eastAsia="宋体" w:cs="宋体"/>
          <w:color w:val="000000" w:themeColor="text1"/>
          <w:sz w:val="24"/>
          <w:szCs w:val="24"/>
          <w14:textFill>
            <w14:solidFill>
              <w14:schemeClr w14:val="tx1"/>
            </w14:solidFill>
          </w14:textFill>
        </w:rPr>
        <w:drawing>
          <wp:inline distT="0" distB="0" distL="114300" distR="114300">
            <wp:extent cx="1656715" cy="1863090"/>
            <wp:effectExtent l="0" t="0" r="63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1656715" cy="186309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图为《太空漫游2001》中的模型制作过程）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由此可见，传统过于依赖模型的制作，其耗费金额过大且制作周期长。具有很大劣势。出于减小特效成本和提高特效质量的角度出发，随着计算机科学在20世纪末的蓬勃发展，计算机特效逐渐走上舞台。1982年，世界上的第一部电影特效片《电子世界争霸战》诞生，虽然它的特效在当今看起来十分蹩脚，却在当时大大震撼了观众。直到世界上第一部全特效电影《玩具总动员》诞生，才正式宣告了电脑特效在电影领域的成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default"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2400300" cy="344805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2400300" cy="3448050"/>
                    </a:xfrm>
                    <a:prstGeom prst="rect">
                      <a:avLst/>
                    </a:prstGeom>
                    <a:noFill/>
                    <a:ln w="9525">
                      <a:noFill/>
                    </a:ln>
                  </pic:spPr>
                </pic:pic>
              </a:graphicData>
            </a:graphic>
          </wp:inline>
        </w:drawing>
      </w:r>
      <w:r>
        <w:rPr>
          <w:rFonts w:ascii="宋体" w:hAnsi="宋体" w:eastAsia="宋体" w:cs="宋体"/>
          <w:color w:val="000000" w:themeColor="text1"/>
          <w:sz w:val="24"/>
          <w:szCs w:val="24"/>
          <w14:textFill>
            <w14:solidFill>
              <w14:schemeClr w14:val="tx1"/>
            </w14:solidFill>
          </w14:textFill>
        </w:rPr>
        <w:drawing>
          <wp:inline distT="0" distB="0" distL="114300" distR="114300">
            <wp:extent cx="2190750" cy="34290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2190750" cy="342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jc w:val="left"/>
        <w:rPr>
          <w:rFonts w:hint="default"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电脑特效的里程碑--《玩具总动员》：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jc w:val="left"/>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可能很多人对《玩具总动员》的了解仅限于这是一部优秀的动画电影，但在计算机图形学领域，这部动画片具有深远的影响。</w:t>
      </w:r>
    </w:p>
    <w:p>
      <w:pPr>
        <w:ind w:firstLine="480"/>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pPr>
      <w:r>
        <w:rPr>
          <w:rFonts w:hint="eastAsia" w:ascii="宋体" w:hAnsi="宋体" w:eastAsia="宋体" w:cs="宋体"/>
          <w:color w:val="000000" w:themeColor="text1"/>
          <w:kern w:val="40"/>
          <w:sz w:val="24"/>
          <w:szCs w:val="24"/>
          <w:lang w:val="en-US" w:eastAsia="zh-CN"/>
          <w14:textFill>
            <w14:solidFill>
              <w14:schemeClr w14:val="tx1"/>
            </w14:solidFill>
          </w14:textFill>
        </w:rPr>
        <w:t>在2019年</w:t>
      </w:r>
      <w:r>
        <w:rPr>
          <w:rFonts w:hint="eastAsia" w:ascii="宋体" w:hAnsi="宋体" w:eastAsia="宋体" w:cs="宋体"/>
          <w:i w:val="0"/>
          <w:iCs w:val="0"/>
          <w:caps w:val="0"/>
          <w:color w:val="000000" w:themeColor="text1"/>
          <w:spacing w:val="0"/>
          <w:sz w:val="24"/>
          <w:szCs w:val="24"/>
          <w14:textFill>
            <w14:solidFill>
              <w14:schemeClr w14:val="tx1"/>
            </w14:solidFill>
          </w14:textFill>
        </w:rPr>
        <w:t>3月18日，国际计算机协会ACM官方</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将象征这计算机领域的最高荣誉</w:t>
      </w:r>
      <w:r>
        <w:rPr>
          <w:rFonts w:hint="eastAsia" w:ascii="宋体" w:hAnsi="宋体" w:eastAsia="宋体" w:cs="宋体"/>
          <w:i w:val="0"/>
          <w:iCs w:val="0"/>
          <w:caps w:val="0"/>
          <w:color w:val="000000" w:themeColor="text1"/>
          <w:spacing w:val="0"/>
          <w:sz w:val="24"/>
          <w:szCs w:val="24"/>
          <w14:textFill>
            <w14:solidFill>
              <w14:schemeClr w14:val="tx1"/>
            </w14:solidFill>
          </w14:textFill>
        </w:rPr>
        <w:t>图灵奖</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颁给了</w:t>
      </w:r>
      <w:r>
        <w:rPr>
          <w:rFonts w:hint="eastAsia" w:ascii="宋体" w:hAnsi="宋体" w:eastAsia="宋体" w:cs="宋体"/>
          <w:i w:val="0"/>
          <w:iCs w:val="0"/>
          <w:caps w:val="0"/>
          <w:color w:val="000000" w:themeColor="text1"/>
          <w:spacing w:val="0"/>
          <w:sz w:val="24"/>
          <w:szCs w:val="24"/>
          <w14:textFill>
            <w14:solidFill>
              <w14:schemeClr w14:val="tx1"/>
            </w14:solidFill>
          </w14:textFill>
        </w:rPr>
        <w:t>Patrick M. Hanrahan和Edwin E. Catmull</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两人</w:t>
      </w:r>
      <w:r>
        <w:rPr>
          <w:rFonts w:hint="eastAsia" w:ascii="宋体" w:hAnsi="宋体" w:eastAsia="宋体" w:cs="宋体"/>
          <w:i w:val="0"/>
          <w:iCs w:val="0"/>
          <w:caps w:val="0"/>
          <w:color w:val="000000" w:themeColor="text1"/>
          <w:spacing w:val="0"/>
          <w:sz w:val="24"/>
          <w:szCs w:val="24"/>
          <w14:textFill>
            <w14:solidFill>
              <w14:schemeClr w14:val="tx1"/>
            </w14:solidFill>
          </w14:textFill>
        </w:rPr>
        <w:t>，以表彰他们对3D计算机图形学的贡献，以及这些技术对电影制作和其他计算机生成图像的革命性影响</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p>
    <w:p>
      <w:pPr>
        <w:ind w:firstLine="48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4026535" cy="2419985"/>
            <wp:effectExtent l="0" t="0" r="254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026535" cy="2419985"/>
                    </a:xfrm>
                    <a:prstGeom prst="rect">
                      <a:avLst/>
                    </a:prstGeom>
                    <a:noFill/>
                    <a:ln w="9525">
                      <a:noFill/>
                    </a:ln>
                  </pic:spPr>
                </pic:pic>
              </a:graphicData>
            </a:graphic>
          </wp:inline>
        </w:drawing>
      </w:r>
    </w:p>
    <w:p>
      <w:pPr>
        <w:ind w:firstLine="480"/>
        <w:rPr>
          <w:rFonts w:ascii="宋体" w:hAnsi="宋体" w:eastAsia="宋体" w:cs="宋体"/>
          <w:color w:val="000000" w:themeColor="text1"/>
          <w:sz w:val="24"/>
          <w:szCs w:val="24"/>
          <w14:textFill>
            <w14:solidFill>
              <w14:schemeClr w14:val="tx1"/>
            </w14:solidFill>
          </w14:textFill>
        </w:rPr>
      </w:pPr>
    </w:p>
    <w:p>
      <w:pPr>
        <w:ind w:firstLine="480"/>
        <w:rPr>
          <w:rFonts w:hint="eastAsia" w:ascii="宋体" w:hAnsi="宋体" w:eastAsia="宋体" w:cs="宋体"/>
          <w:color w:val="000000" w:themeColor="text1"/>
          <w:sz w:val="24"/>
          <w:szCs w:val="24"/>
          <w:lang w:val="en-US" w:eastAsia="zh-CN"/>
          <w14:textFill>
            <w14:solidFill>
              <w14:schemeClr w14:val="tx1"/>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0"/>
        <w:rPr>
          <w:rFonts w:hint="default" w:ascii="宋体" w:hAnsi="宋体" w:eastAsia="宋体" w:cs="宋体"/>
          <w:i w:val="0"/>
          <w:iCs w:val="0"/>
          <w:caps w:val="0"/>
          <w:color w:val="000000" w:themeColor="text1"/>
          <w:spacing w:val="0"/>
          <w:sz w:val="24"/>
          <w:szCs w:val="24"/>
          <w:lang w:val="en-US"/>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而</w:t>
      </w:r>
      <w:r>
        <w:rPr>
          <w:rFonts w:hint="eastAsia" w:ascii="宋体" w:hAnsi="宋体" w:eastAsia="宋体" w:cs="宋体"/>
          <w:i w:val="0"/>
          <w:iCs w:val="0"/>
          <w:caps w:val="0"/>
          <w:color w:val="000000" w:themeColor="text1"/>
          <w:spacing w:val="0"/>
          <w:sz w:val="24"/>
          <w:szCs w:val="24"/>
          <w14:textFill>
            <w14:solidFill>
              <w14:schemeClr w14:val="tx1"/>
            </w14:solidFill>
          </w14:textFill>
        </w:rPr>
        <w:t>Catmull</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和Hanrahan正是《玩具总动员》这部电影诞生的核心人物。他们的一生为图形学和电影特效的发展做出了重要的贡献。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14:textFill>
            <w14:solidFill>
              <w14:schemeClr w14:val="tx1"/>
            </w14:solidFill>
          </w14:textFill>
        </w:rPr>
        <w:t>Catmull于1974年在犹他大学获得计算机科学博士学位，</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早</w:t>
      </w:r>
      <w:r>
        <w:rPr>
          <w:rFonts w:hint="eastAsia" w:ascii="宋体" w:hAnsi="宋体" w:eastAsia="宋体" w:cs="宋体"/>
          <w:i w:val="0"/>
          <w:iCs w:val="0"/>
          <w:caps w:val="0"/>
          <w:color w:val="000000" w:themeColor="text1"/>
          <w:spacing w:val="0"/>
          <w:sz w:val="24"/>
          <w:szCs w:val="24"/>
          <w14:textFill>
            <w14:solidFill>
              <w14:schemeClr w14:val="tx1"/>
            </w14:solidFill>
          </w14:textFill>
        </w:rPr>
        <w:t>在他的博士学位论文中，Catmull</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就</w:t>
      </w:r>
      <w:r>
        <w:rPr>
          <w:rFonts w:hint="eastAsia" w:ascii="宋体" w:hAnsi="宋体" w:eastAsia="宋体" w:cs="宋体"/>
          <w:i w:val="0"/>
          <w:iCs w:val="0"/>
          <w:caps w:val="0"/>
          <w:color w:val="000000" w:themeColor="text1"/>
          <w:spacing w:val="0"/>
          <w:sz w:val="24"/>
          <w:szCs w:val="24"/>
          <w14:textFill>
            <w14:solidFill>
              <w14:schemeClr w14:val="tx1"/>
            </w14:solidFill>
          </w14:textFill>
        </w:rPr>
        <w:t>介绍了用于显示弯曲斑块而不是多边形的突破性技术，其中出现了两项新技术：Z缓冲，用于管理计算机图形学中的图像深度坐标；以及纹理贴图，将二维表面纹理包裹在三维对象周围。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14:textFill>
            <w14:solidFill>
              <w14:schemeClr w14:val="tx1"/>
            </w14:solidFill>
          </w14:textFill>
        </w:rPr>
        <w:t>在犹他州时，Catmull还创建了一种通过指定更粗糙的多边形网格来表示光滑表面的新方法。</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在catuml</w:t>
      </w:r>
      <w:r>
        <w:rPr>
          <w:rFonts w:hint="eastAsia" w:ascii="宋体" w:hAnsi="宋体" w:eastAsia="宋体" w:cs="宋体"/>
          <w:i w:val="0"/>
          <w:iCs w:val="0"/>
          <w:caps w:val="0"/>
          <w:color w:val="000000" w:themeColor="text1"/>
          <w:spacing w:val="0"/>
          <w:sz w:val="24"/>
          <w:szCs w:val="24"/>
          <w14:textFill>
            <w14:solidFill>
              <w14:schemeClr w14:val="tx1"/>
            </w14:solidFill>
          </w14:textFill>
        </w:rPr>
        <w:t>毕业后，他与吉姆·克拉克合作，后者后来在Catmull-Clark细分曲面上找到了Silicon Graphics和Netscape，现在是动画和电影特效中使用的出色表面补丁。Catmull的技术在开发照片级逼真的图形，消除“锯齿”方面起着重要作用。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14:textFill>
            <w14:solidFill>
              <w14:schemeClr w14:val="tx1"/>
            </w14:solidFill>
          </w14:textFill>
        </w:rPr>
        <w:t>1979年，乔治·卢卡斯聘请了Catmul</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l</w:t>
      </w:r>
      <w:r>
        <w:rPr>
          <w:rFonts w:hint="eastAsia" w:ascii="宋体" w:hAnsi="宋体" w:eastAsia="宋体" w:cs="宋体"/>
          <w:i w:val="0"/>
          <w:iCs w:val="0"/>
          <w:caps w:val="0"/>
          <w:color w:val="000000" w:themeColor="text1"/>
          <w:spacing w:val="0"/>
          <w:sz w:val="24"/>
          <w:szCs w:val="24"/>
          <w14:textFill>
            <w14:solidFill>
              <w14:schemeClr w14:val="tx1"/>
            </w14:solidFill>
          </w14:textFill>
        </w:rPr>
        <w:t>，在卢卡斯电影公司，Catmull及其同事继续开发3D计算机图形动画的创新，而那时这个行业仍然被传统的2D技术所主导。1986年，史蒂夫·乔布斯收购了卢卡斯电影公司的计算机动画部门，并将其更名为皮克斯，Catmull担任总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4845050" cy="2417445"/>
            <wp:effectExtent l="0" t="0" r="3175" b="190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rcRect r="261" b="11650"/>
                    <a:stretch>
                      <a:fillRect/>
                    </a:stretch>
                  </pic:blipFill>
                  <pic:spPr>
                    <a:xfrm>
                      <a:off x="0" y="0"/>
                      <a:ext cx="4845050" cy="2417445"/>
                    </a:xfrm>
                    <a:prstGeom prst="rect">
                      <a:avLst/>
                    </a:prstGeom>
                    <a:noFill/>
                    <a:ln w="9525">
                      <a:noFill/>
                    </a:ln>
                  </pic:spPr>
                </pic:pic>
              </a:graphicData>
            </a:graphic>
          </wp:inline>
        </w:drawing>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另一位得主</w:t>
      </w:r>
      <w:r>
        <w:rPr>
          <w:rFonts w:hint="eastAsia" w:ascii="宋体" w:hAnsi="宋体" w:eastAsia="宋体" w:cs="宋体"/>
          <w:i w:val="0"/>
          <w:iCs w:val="0"/>
          <w:caps w:val="0"/>
          <w:color w:val="000000" w:themeColor="text1"/>
          <w:spacing w:val="0"/>
          <w:sz w:val="24"/>
          <w:szCs w:val="24"/>
          <w14:textFill>
            <w14:solidFill>
              <w14:schemeClr w14:val="tx1"/>
            </w14:solidFill>
          </w14:textFill>
        </w:rPr>
        <w:t>Pat Hanrahan是Pixar的创始员工，Hanrahan</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起初并不是研究计算机图形学，他在</w:t>
      </w:r>
      <w:r>
        <w:rPr>
          <w:rFonts w:hint="eastAsia" w:ascii="宋体" w:hAnsi="宋体" w:eastAsia="宋体" w:cs="宋体"/>
          <w:i w:val="0"/>
          <w:iCs w:val="0"/>
          <w:caps w:val="0"/>
          <w:color w:val="000000" w:themeColor="text1"/>
          <w:spacing w:val="0"/>
          <w:sz w:val="24"/>
          <w:szCs w:val="24"/>
          <w14:textFill>
            <w14:solidFill>
              <w14:schemeClr w14:val="tx1"/>
            </w14:solidFill>
          </w14:textFill>
        </w:rPr>
        <w:t>1985年获得了威斯康星大学麦迪逊分校的生物物理学博士学位，</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却处于对图形学的热爱而毅然转行。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在他</w:t>
      </w:r>
      <w:r>
        <w:rPr>
          <w:rFonts w:hint="eastAsia" w:ascii="宋体" w:hAnsi="宋体" w:eastAsia="宋体" w:cs="宋体"/>
          <w:i w:val="0"/>
          <w:iCs w:val="0"/>
          <w:caps w:val="0"/>
          <w:color w:val="000000" w:themeColor="text1"/>
          <w:spacing w:val="0"/>
          <w:sz w:val="24"/>
          <w:szCs w:val="24"/>
          <w14:textFill>
            <w14:solidFill>
              <w14:schemeClr w14:val="tx1"/>
            </w14:solidFill>
          </w14:textFill>
        </w:rPr>
        <w:t>加入Pixar</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之前</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Hanrahan</w:t>
      </w:r>
      <w:r>
        <w:rPr>
          <w:rFonts w:hint="eastAsia" w:ascii="宋体" w:hAnsi="宋体" w:eastAsia="宋体" w:cs="宋体"/>
          <w:i w:val="0"/>
          <w:iCs w:val="0"/>
          <w:caps w:val="0"/>
          <w:color w:val="000000" w:themeColor="text1"/>
          <w:spacing w:val="0"/>
          <w:sz w:val="24"/>
          <w:szCs w:val="24"/>
          <w14:textFill>
            <w14:solidFill>
              <w14:schemeClr w14:val="tx1"/>
            </w14:solidFill>
          </w14:textFill>
        </w:rPr>
        <w:t>曾在NYIT的计算机图形学实验室</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与Catmul</w:t>
      </w:r>
      <w:r>
        <w:rPr>
          <w:rFonts w:hint="eastAsia" w:ascii="宋体" w:hAnsi="宋体" w:eastAsia="宋体" w:cs="宋体"/>
          <w:i w:val="0"/>
          <w:iCs w:val="0"/>
          <w:caps w:val="0"/>
          <w:color w:val="000000" w:themeColor="text1"/>
          <w:spacing w:val="0"/>
          <w:sz w:val="24"/>
          <w:szCs w:val="24"/>
          <w14:textFill>
            <w14:solidFill>
              <w14:schemeClr w14:val="tx1"/>
            </w14:solidFill>
          </w14:textFill>
        </w:rPr>
        <w:t>短暂</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一同</w:t>
      </w:r>
      <w:r>
        <w:rPr>
          <w:rFonts w:hint="eastAsia" w:ascii="宋体" w:hAnsi="宋体" w:eastAsia="宋体" w:cs="宋体"/>
          <w:i w:val="0"/>
          <w:iCs w:val="0"/>
          <w:caps w:val="0"/>
          <w:color w:val="000000" w:themeColor="text1"/>
          <w:spacing w:val="0"/>
          <w:sz w:val="24"/>
          <w:szCs w:val="24"/>
          <w14:textFill>
            <w14:solidFill>
              <w14:schemeClr w14:val="tx1"/>
            </w14:solidFill>
          </w14:textFill>
        </w:rPr>
        <w:t>工作过。</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在</w:t>
      </w:r>
      <w:r>
        <w:rPr>
          <w:rFonts w:hint="eastAsia" w:ascii="宋体" w:hAnsi="宋体" w:eastAsia="宋体" w:cs="宋体"/>
          <w:i w:val="0"/>
          <w:iCs w:val="0"/>
          <w:caps w:val="0"/>
          <w:color w:val="000000" w:themeColor="text1"/>
          <w:spacing w:val="0"/>
          <w:sz w:val="24"/>
          <w:szCs w:val="24"/>
          <w14:textFill>
            <w14:solidFill>
              <w14:schemeClr w14:val="tx1"/>
            </w14:solidFill>
          </w14:textFill>
        </w:rPr>
        <w:t>Hanrahan担任Pixar任首席架构师</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期间</w:t>
      </w:r>
      <w:r>
        <w:rPr>
          <w:rFonts w:hint="eastAsia" w:ascii="宋体" w:hAnsi="宋体" w:eastAsia="宋体" w:cs="宋体"/>
          <w:i w:val="0"/>
          <w:iCs w:val="0"/>
          <w:caps w:val="0"/>
          <w:color w:val="000000" w:themeColor="text1"/>
          <w:spacing w:val="0"/>
          <w:sz w:val="24"/>
          <w:szCs w:val="24"/>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曾主持开发过一个新型模型系统Renderman，</w:t>
      </w:r>
      <w:r>
        <w:rPr>
          <w:rFonts w:hint="eastAsia" w:ascii="宋体" w:hAnsi="宋体" w:eastAsia="宋体" w:cs="宋体"/>
          <w:i w:val="0"/>
          <w:iCs w:val="0"/>
          <w:caps w:val="0"/>
          <w:color w:val="000000" w:themeColor="text1"/>
          <w:spacing w:val="0"/>
          <w:sz w:val="24"/>
          <w:szCs w:val="24"/>
          <w14:textFill>
            <w14:solidFill>
              <w14:schemeClr w14:val="tx1"/>
            </w14:solidFill>
          </w14:textFill>
        </w:rPr>
        <w:t>该图形系统允许使用真实的材质和照明来渲染弯曲的形状。RenderMan系统将光反射行为与几何形状分开，并计算形状上各点的颜色，透明度和纹理。RenderMan系统还结合了Catmull早前在该领域做出的贡献的Z缓冲和细分曲面创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14:textFill>
            <w14:solidFill>
              <w14:schemeClr w14:val="tx1"/>
            </w14:solidFill>
          </w14:textFill>
        </w:rPr>
        <w:t>在Pixar工作期间，Hanrahan还开发了体积渲染技术，该技术使CGI研究可以通过3D数据集渲染2D投影。Hanrahan与他的合著者Marc Levoy一起在被引用最多的论文中介绍了光场渲染，这种方法可通过从任意点生成新视图而没有深度信息或特征匹配的方式，使观看者感觉它们正在穿越场景。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14:textFill>
            <w14:solidFill>
              <w14:schemeClr w14:val="tx1"/>
            </w14:solidFill>
          </w14:textFill>
        </w:rPr>
        <w:t>Hanrahan继续开发使用散射来描绘皮肤和头发的技术，并使用蒙特卡洛射线追踪技术来渲染复杂的照明效果。Hanrahan在ACM SIGGRAPH上发表的1990年开创性论文中分享了他的RenderMan研究。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5030470" cy="2532380"/>
            <wp:effectExtent l="0" t="0" r="8255" b="12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2"/>
                    <a:srcRect r="2582" b="11338"/>
                    <a:stretch>
                      <a:fillRect/>
                    </a:stretch>
                  </pic:blipFill>
                  <pic:spPr>
                    <a:xfrm>
                      <a:off x="0" y="0"/>
                      <a:ext cx="5030470" cy="25323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17" w:lineRule="atLeast"/>
        <w:ind w:left="0" w:right="0" w:firstLine="480" w:firstLineChars="200"/>
        <w:rPr>
          <w:rFonts w:hint="eastAsia" w:ascii="Arial" w:hAnsi="Arial" w:eastAsia="宋体" w:cs="Arial"/>
          <w:i w:val="0"/>
          <w:iCs w:val="0"/>
          <w:caps w:val="0"/>
          <w:color w:val="000000" w:themeColor="text1"/>
          <w:spacing w:val="0"/>
          <w:sz w:val="24"/>
          <w:szCs w:val="24"/>
          <w:lang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但</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玩具总动员》的诞生并非一帆风顺，</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就像纪录片《皮克斯的故事》的开头说的那样：</w:t>
      </w:r>
      <w:r>
        <w:rPr>
          <w:rStyle w:val="5"/>
          <w:rFonts w:hint="default" w:ascii="Arial" w:hAnsi="Arial" w:eastAsia="Arial" w:cs="Arial"/>
          <w:b w:val="0"/>
          <w:bCs w:val="0"/>
          <w:i w:val="0"/>
          <w:iCs w:val="0"/>
          <w:caps w:val="0"/>
          <w:color w:val="000000" w:themeColor="text1"/>
          <w:spacing w:val="0"/>
          <w:sz w:val="24"/>
          <w:szCs w:val="24"/>
          <w:shd w:val="clear" w:fill="FFFFFF"/>
          <w14:textFill>
            <w14:solidFill>
              <w14:schemeClr w14:val="tx1"/>
            </w14:solidFill>
          </w14:textFill>
        </w:rPr>
        <w:t>“在过去的二十年当中，这些艺术家们随时都在面对困难，也面临着失败的风险。</w:t>
      </w:r>
      <w:r>
        <w:rPr>
          <w:rStyle w:val="5"/>
          <w:rFonts w:hint="default" w:ascii="Arial" w:hAnsi="Arial" w:eastAsia="Arial" w:cs="Arial"/>
          <w:b/>
          <w:bCs/>
          <w:i w:val="0"/>
          <w:iCs w:val="0"/>
          <w:caps w:val="0"/>
          <w:color w:val="000000" w:themeColor="text1"/>
          <w:spacing w:val="0"/>
          <w:sz w:val="24"/>
          <w:szCs w:val="24"/>
          <w:shd w:val="clear" w:fill="FFFFFF"/>
          <w14:textFill>
            <w14:solidFill>
              <w14:schemeClr w14:val="tx1"/>
            </w14:solidFill>
          </w14:textFill>
        </w:rPr>
        <w:t>”</w:t>
      </w:r>
      <w:r>
        <w:rPr>
          <w:rStyle w:val="5"/>
          <w:rFonts w:hint="eastAsia" w:ascii="Arial" w:hAnsi="Arial" w:eastAsia="宋体" w:cs="Arial"/>
          <w:b w:val="0"/>
          <w:bCs w:val="0"/>
          <w:i w:val="0"/>
          <w:iCs w:val="0"/>
          <w:caps w:val="0"/>
          <w:color w:val="000000" w:themeColor="text1"/>
          <w:spacing w:val="0"/>
          <w:sz w:val="24"/>
          <w:szCs w:val="24"/>
          <w:shd w:val="clear" w:fill="FFFFFF"/>
          <w:lang w:val="en-US" w:eastAsia="zh-CN"/>
          <w14:textFill>
            <w14:solidFill>
              <w14:schemeClr w14:val="tx1"/>
            </w14:solidFill>
          </w14:textFill>
        </w:rPr>
        <w:t>在《玩具总动员》诞生之前，</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皮克斯只是一家技术公司，它们负责开发图形计算机软件，</w:t>
      </w: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但营收一直不佳，</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以至于史蒂夫·乔布斯</w:t>
      </w: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多次</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想过放弃公司</w:t>
      </w:r>
      <w:r>
        <w:rPr>
          <w:rFonts w:hint="eastAsia" w:ascii="Arial" w:hAnsi="Arial" w:eastAsia="宋体" w:cs="Arial"/>
          <w:i w:val="0"/>
          <w:iCs w:val="0"/>
          <w:caps w:val="0"/>
          <w:color w:val="000000" w:themeColor="text1"/>
          <w:spacing w:val="0"/>
          <w:sz w:val="24"/>
          <w:szCs w:val="24"/>
          <w:shd w:val="clear" w:fill="FFFFFF"/>
          <w:lang w:eastAsia="zh-CN"/>
          <w14:textFill>
            <w14:solidFill>
              <w14:schemeClr w14:val="tx1"/>
            </w14:solidFill>
          </w14:textFill>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绝望之中，</w:t>
      </w: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 xml:space="preserve">皮克斯的领导想起了Catmull和Hanrahan所在的动画部门，想尝试用三维动画来制作一部史无前例的动画电影。恰巧，作为Catmull作为一位理工男，却有着制作一部动画片的梦想，双方一拍即合。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default" w:ascii="宋体" w:hAnsi="宋体" w:eastAsia="宋体" w:cs="宋体"/>
          <w:color w:val="000000" w:themeColor="text1"/>
          <w:sz w:val="24"/>
          <w:szCs w:val="24"/>
          <w14:textFill>
            <w14:solidFill>
              <w14:schemeClr w14:val="tx1"/>
            </w14:solidFill>
          </w14:textFill>
        </w:rPr>
      </w:pP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想法很美好，但</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《玩具总动员》的制作过程中，远远要比想象中要复杂的多。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pP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虽然整部影片</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只有81分钟，但其背后的辛苦是很多观众难以想象</w:t>
      </w:r>
      <w:r>
        <w:rPr>
          <w:rFonts w:hint="eastAsia" w:ascii="Arial" w:hAnsi="Arial" w:eastAsia="宋体" w:cs="Arial"/>
          <w:i w:val="0"/>
          <w:iCs w:val="0"/>
          <w:caps w:val="0"/>
          <w:color w:val="000000" w:themeColor="text1"/>
          <w:spacing w:val="0"/>
          <w:sz w:val="24"/>
          <w:szCs w:val="24"/>
          <w:shd w:val="clear" w:fill="FFFFFF"/>
          <w:lang w:eastAsia="zh-CN"/>
          <w14:textFill>
            <w14:solidFill>
              <w14:schemeClr w14:val="tx1"/>
            </w14:solidFill>
          </w14:textFill>
        </w:rPr>
        <w:t>，</w:t>
      </w: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根据镜头繁简，《玩具总动员》每一帧制作时间都要耗时4至13小时不等，整个工作系统由87台双CPU和30台4CPU的Sparc工作站组成，还有一台Sparc1000服务器。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default"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最终《玩具总动员》在口碑的票房双双取得了大丰收，pixar孤注一掷的对三维动画进行赌博，最终指明了动画电影的未来。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default"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Arial" w:hAnsi="Arial" w:eastAsia="宋体" w:cs="Arial"/>
          <w:i w:val="0"/>
          <w:iCs w:val="0"/>
          <w:caps w:val="0"/>
          <w:color w:val="000000" w:themeColor="text1"/>
          <w:spacing w:val="0"/>
          <w:sz w:val="24"/>
          <w:szCs w:val="24"/>
          <w:shd w:val="clear" w:fill="FFFFFF"/>
          <w:lang w:val="en-US" w:eastAsia="zh-CN"/>
          <w14:textFill>
            <w14:solidFill>
              <w14:schemeClr w14:val="tx1"/>
            </w14:solidFill>
          </w14:textFill>
        </w:rPr>
        <w:t>尽管玩具总动员已经是二十多年前的电影，但是其中的技术对我们来说仍然较为复杂，处于对三维动画的兴趣，我了解了在动画中对于嘴唇部分的处理，在这里分享一下。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81" w:firstLineChars="100"/>
        <w:jc w:val="left"/>
        <w:rPr>
          <w:rFonts w:hint="eastAsia" w:ascii="Arial" w:hAnsi="Arial" w:eastAsia="宋体" w:cs="Arial"/>
          <w:b/>
          <w:bCs/>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eastAsia="宋体" w:cs="Arial"/>
          <w:b/>
          <w:bCs/>
          <w:i w:val="0"/>
          <w:iCs w:val="0"/>
          <w:caps w:val="0"/>
          <w:color w:val="000000" w:themeColor="text1"/>
          <w:spacing w:val="0"/>
          <w:sz w:val="28"/>
          <w:szCs w:val="28"/>
          <w:shd w:val="clear" w:fill="FFFFFF"/>
          <w:lang w:val="en-US" w:eastAsia="zh-CN"/>
          <w14:textFill>
            <w14:solidFill>
              <w14:schemeClr w14:val="tx1"/>
            </w14:solidFill>
          </w14:textFill>
        </w:rPr>
        <w:t>栩栩如生的动画嘴唇：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在人类相互交流过程中，人们在理解他人讲话内容时，不仅通过声音获得信息，而且通过眼睛观察对方的口形、表情等的变化 更准确地理解对方所讲的内容。</w:t>
      </w:r>
      <w:r>
        <w:rPr>
          <w:rFonts w:hint="eastAsia" w:ascii="宋体" w:hAnsi="宋体" w:eastAsia="宋体" w:cs="宋体"/>
          <w:sz w:val="24"/>
          <w:szCs w:val="24"/>
          <w:lang w:val="en-US" w:eastAsia="zh-CN"/>
        </w:rPr>
        <w:t>所以无论是出于对画面效果的表现还是剧情的表达，一个优秀的嘴唇建模都是必要的</w:t>
      </w:r>
      <w:r>
        <w:rPr>
          <w:rFonts w:ascii="宋体" w:hAnsi="宋体" w:eastAsia="宋体" w:cs="宋体"/>
          <w:sz w:val="24"/>
          <w:szCs w:val="24"/>
        </w:rPr>
        <w:t>。</w:t>
      </w:r>
      <w:r>
        <w:rPr>
          <w:rFonts w:hint="eastAsia" w:ascii="宋体" w:hAnsi="宋体" w:eastAsia="宋体" w:cs="宋体"/>
          <w:sz w:val="24"/>
          <w:szCs w:val="24"/>
          <w:lang w:val="en-US" w:eastAsia="zh-CN"/>
        </w:rPr>
        <w:t>可以使用插值法来构建。</w:t>
      </w:r>
      <w:r>
        <w:rPr>
          <w:rFonts w:ascii="宋体" w:hAnsi="宋体" w:eastAsia="宋体" w:cs="宋体"/>
          <w:sz w:val="24"/>
          <w:szCs w:val="24"/>
        </w:rPr>
        <w:t>插值技术是指在两幅图像中插入过渡的图像。当有四幅静态唇形图像时，就可以使用双线性插值来产生更多的唇部动作。</w:t>
      </w:r>
      <w:r>
        <w:rPr>
          <w:rFonts w:hint="eastAsia" w:ascii="宋体" w:hAnsi="宋体" w:eastAsia="宋体" w:cs="宋体"/>
          <w:sz w:val="24"/>
          <w:szCs w:val="24"/>
          <w:lang w:val="en-US" w:eastAsia="zh-CN"/>
        </w:rPr>
        <w:t>通过</w:t>
      </w:r>
      <w:r>
        <w:rPr>
          <w:rFonts w:ascii="宋体" w:hAnsi="宋体" w:eastAsia="宋体" w:cs="宋体"/>
          <w:sz w:val="24"/>
          <w:szCs w:val="24"/>
        </w:rPr>
        <w:t>对插值函数引入参数，通过更改参数来间接地移动定点位置</w:t>
      </w:r>
      <w:r>
        <w:rPr>
          <w:rFonts w:hint="eastAsia" w:ascii="宋体" w:hAnsi="宋体" w:eastAsia="宋体" w:cs="宋体"/>
          <w:sz w:val="24"/>
          <w:szCs w:val="24"/>
          <w:lang w:val="en-US" w:eastAsia="zh-CN"/>
        </w:rPr>
        <w:t>来丰富唇部动作</w:t>
      </w:r>
      <w:r>
        <w:rPr>
          <w:rFonts w:ascii="宋体" w:hAnsi="宋体" w:eastAsia="宋体" w:cs="宋体"/>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参数多项式曲线使用以t为参数的三个多项式（分别对应x，y和z）来定义三维曲线上的点。选择多项式的系数，以便确定曲线 的形状走向。用三次参数多项式表示的曲线通常称为三次曲线。其表示方法是：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Q(t) = [x(t) y(t) z(t)] T = C·T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三次B样条曲线由m-2条三次多项式曲线段Q3，Q4，…，Qm构成的曲线来逼近m+1个控制点P0，P1，…，Pm，m&gt;3。每一条三次曲线 段的参数域是0≤t&lt;1，但通过调整参数域（用t=t+k代入）是不同曲线段的参数域相接。这样Qi的参数域为ti≤t&lt;ti+1，3≤i≤m。控制点 P0，P1和P2在控制点序列末尾重复一次，即P0，P1，…，Pm,P0，P1，P2。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 B样条曲线的m+1个控制点定义了m-2条曲线段，其中的每一条曲线段都由四个控制点定义。特别是，曲线段Qi由点Pi-3，Pi-2， Pi-1和Pi定义。因此，曲线段Qi的B样条几何矩阵GBsi为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GBsi = [Pi - 3 Pi - 2 Pi - 1 Pi ],3 ≤ i ≤ m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第一条曲线段Q3由P0到P3定义，其参数域从t3=0到t4=1；Q4由P1到P4定义，其参数域从t4=1到t5=2；而最后一条曲线段Qm由Pm-3，Pm-2，Pm-1和Pm定义，参数域从tm=m-3到tm+1=m-2。一般来说，曲线段Qi从点Pi-2附近为起点，在点Pi-1附近终止。可以证明B样条的调 配函数处处非负而且和为1，所以曲线段Qi限制在它的四个控制点所构成的凸包之内。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正如每条曲线段由四个控制点定义一样，每个控制点（除控制点序列P0，P1，…，Pm的起始点和终止点外）能影响到四条曲线段。 沿给定方向移动一个控制点，则受此点影响的四条曲线段都会沿相同方向移动；而其余曲线段则完全不受影响。第i条曲线段的B 样条公式为：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 Qi (t) = GBsi ·MBs ·Ti ,ti ≤ t &lt; ti + 1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非均匀B样条曲线相邻结点值所取的参数间隔不一定是均匀的。对非均匀B样条可以添加结点和控制点，这样很容易改变一 条曲线的形状。非均匀B样条也是有三次多项式曲线构成的分段连续曲线，逼近控制点P0到Pm。结点值序列是一个从t0到tm+4的单 调不减序列（也就是说，节点数要比控制点数多四个）。因为控制点数至少为四个，所以最小的结点序列也至少有八个结点值，而且 曲线定义在从t3到t4的参数区间。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曲线段Qi由控制点Pi-3，Pi-2，Pi-1，Pi和调配函数Bi-3,4(t)，Bi-2,4(t)Bi-1,4(t)Bi,4(t)确定，可表示成加权和的形式 Qi (t) = Pi - 3 ·Bi - 3,4(t) + Pi - 2 ·Bi - 2,4(t) + Pi - 1 ·Bi - 1,4(t) + Pi ·Bi,4(t) 3 ≤ i ≤ m,ti ≤ t &lt; ti + 1 在从t3到tm+1的区间以外，曲线没有定义。当ti=ti+1时（即重结点情形），曲线段Qi是一个点。正是这种允许曲线段退化为点的表 示方法，使非均匀B样条具有更多的灵活性。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非均匀B样条的递归形式如下：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pPr>
      <w:r>
        <w:drawing>
          <wp:inline distT="0" distB="0" distL="114300" distR="114300">
            <wp:extent cx="2091055" cy="1026160"/>
            <wp:effectExtent l="0" t="0" r="4445"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3"/>
                    <a:srcRect l="39402" t="53897" r="37449" b="27932"/>
                    <a:stretch>
                      <a:fillRect/>
                    </a:stretch>
                  </pic:blipFill>
                  <pic:spPr>
                    <a:xfrm>
                      <a:off x="0" y="0"/>
                      <a:ext cx="2091055" cy="10261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双三次参数曲面是三次参数曲线的推广，其表示方法是：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 Q(s,t) = [G1(t) G2(t) G3(t) G4(t)]·M·S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 xml:space="preserve">双三次非均匀有理B样条曲面与它的三次曲线形式类似，相应的分割和显示方法都可以直接用在双三次曲面中。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在创建唇形动画时，我们首先要对唇部特征点进行标记，获得唇形的静态特征。MPEG-4定义了人脸动画的参数有六十八个 。其中唇形FAP定义了一些基本的，不相同的嘴唇形状，然后通过这些基本的形状去合成 其他嘴唇形状。MEGP-4在唇部定义的特征参数点如下图所示：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eastAsia" w:ascii="宋体" w:hAnsi="宋体" w:eastAsia="宋体" w:cs="宋体"/>
          <w:sz w:val="24"/>
          <w:szCs w:val="24"/>
          <w:lang w:eastAsia="zh-CN"/>
        </w:rPr>
      </w:pPr>
      <w:r>
        <w:rPr>
          <w:rFonts w:ascii="宋体" w:hAnsi="宋体" w:eastAsia="宋体" w:cs="宋体"/>
          <w:sz w:val="24"/>
          <w:szCs w:val="24"/>
        </w:rPr>
        <w:t xml:space="preserve"> </w:t>
      </w:r>
      <w:r>
        <w:rPr>
          <w:rFonts w:hint="eastAsia" w:ascii="宋体" w:hAnsi="宋体" w:eastAsia="宋体" w:cs="宋体"/>
          <w:sz w:val="24"/>
          <w:szCs w:val="24"/>
          <w:lang w:eastAsia="zh-CN"/>
        </w:rPr>
        <w:drawing>
          <wp:inline distT="0" distB="0" distL="114300" distR="114300">
            <wp:extent cx="4277360" cy="1951355"/>
            <wp:effectExtent l="0" t="0" r="8890" b="1270"/>
            <wp:docPr id="20" name="图片 20" descr="VO2}JWR]749M_B~UJCF%T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VO2}JWR]749M_B~UJCF%TLU"/>
                    <pic:cNvPicPr>
                      <a:picLocks noChangeAspect="1"/>
                    </pic:cNvPicPr>
                  </pic:nvPicPr>
                  <pic:blipFill>
                    <a:blip r:embed="rId14"/>
                    <a:stretch>
                      <a:fillRect/>
                    </a:stretch>
                  </pic:blipFill>
                  <pic:spPr>
                    <a:xfrm>
                      <a:off x="0" y="0"/>
                      <a:ext cx="4277360" cy="195135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default" w:ascii="宋体" w:hAnsi="宋体" w:eastAsia="宋体" w:cs="宋体"/>
          <w:sz w:val="24"/>
          <w:szCs w:val="24"/>
          <w:lang w:val="en-US" w:eastAsia="zh-CN"/>
        </w:rPr>
      </w:pPr>
      <w:r>
        <w:rPr>
          <w:rFonts w:ascii="宋体" w:hAnsi="宋体" w:eastAsia="宋体" w:cs="宋体"/>
          <w:sz w:val="24"/>
          <w:szCs w:val="24"/>
        </w:rPr>
        <w:t>MPEG-4中唇形定义参数 我们选取汉语拼音教学的视频中的视位信息，选取形变位置最大时的口形作为视位进行分析。例如：视位a唇形的特征点，如</w:t>
      </w:r>
      <w:r>
        <w:rPr>
          <w:rFonts w:hint="eastAsia" w:ascii="宋体" w:hAnsi="宋体" w:eastAsia="宋体" w:cs="宋体"/>
          <w:sz w:val="24"/>
          <w:szCs w:val="24"/>
          <w:lang w:val="en-US" w:eastAsia="zh-CN"/>
        </w:rPr>
        <w:t>图2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776220" cy="1689100"/>
            <wp:effectExtent l="0" t="0" r="5080" b="6350"/>
            <wp:docPr id="21" name="图片 21" descr="V0_H1[R7ZR%B$]PN9Q6TI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V0_H1[R7ZR%B$]PN9Q6TIL8"/>
                    <pic:cNvPicPr>
                      <a:picLocks noChangeAspect="1"/>
                    </pic:cNvPicPr>
                  </pic:nvPicPr>
                  <pic:blipFill>
                    <a:blip r:embed="rId15"/>
                    <a:stretch>
                      <a:fillRect/>
                    </a:stretch>
                  </pic:blipFill>
                  <pic:spPr>
                    <a:xfrm>
                      <a:off x="0" y="0"/>
                      <a:ext cx="2776220" cy="168910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eastAsia" w:ascii="宋体" w:hAnsi="宋体" w:eastAsia="宋体" w:cs="宋体"/>
          <w:sz w:val="24"/>
          <w:szCs w:val="24"/>
          <w:lang w:eastAsia="zh-CN"/>
        </w:rPr>
      </w:pPr>
      <w:r>
        <w:rPr>
          <w:rFonts w:ascii="宋体" w:hAnsi="宋体" w:eastAsia="宋体" w:cs="宋体"/>
          <w:sz w:val="24"/>
          <w:szCs w:val="24"/>
        </w:rPr>
        <w:t>基于MPEG-4的唇形特征点标记 利用非均匀有理B样条曲线进行变形，模拟嘴唇运动。首先获取静止唇形的曲线坐标，读入此时控制点坐标数据文件，记为初 始位置并绘制；然后以视位a的唇形为新的位置，记录新的控制点坐标数据，记为终止位置；由起始位置到终止位置做线性插值，得 到两个口型曲线的过渡图像，实现动画效果。下图给出来，由静止唇形到视位a唇形变化的过程</w:t>
      </w:r>
      <w:r>
        <w:rPr>
          <w:rFonts w:hint="eastAsia" w:ascii="宋体" w:hAnsi="宋体" w:eastAsia="宋体" w:cs="宋体"/>
          <w:sz w:val="24"/>
          <w:szCs w:val="24"/>
          <w:lang w:eastAsia="zh-CN"/>
        </w:rPr>
        <w:t>。</w:t>
      </w:r>
      <w:r>
        <w:rPr>
          <w:rFonts w:hint="eastAsia" w:ascii="宋体" w:hAnsi="宋体" w:eastAsia="宋体" w:cs="宋体"/>
          <w:sz w:val="24"/>
          <w:szCs w:val="24"/>
          <w:lang w:eastAsia="zh-CN"/>
        </w:rPr>
        <w:drawing>
          <wp:inline distT="0" distB="0" distL="114300" distR="114300">
            <wp:extent cx="5269865" cy="1236980"/>
            <wp:effectExtent l="0" t="0" r="6985" b="1270"/>
            <wp:docPr id="22" name="图片 22" descr="U$}YL}342(M4`27H{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YL}342(M4`27H{U)D~~B"/>
                    <pic:cNvPicPr>
                      <a:picLocks noChangeAspect="1"/>
                    </pic:cNvPicPr>
                  </pic:nvPicPr>
                  <pic:blipFill>
                    <a:blip r:embed="rId16"/>
                    <a:stretch>
                      <a:fillRect/>
                    </a:stretch>
                  </pic:blipFill>
                  <pic:spPr>
                    <a:xfrm>
                      <a:off x="0" y="0"/>
                      <a:ext cx="5269865" cy="123698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eastAsia" w:ascii="宋体" w:hAnsi="宋体" w:eastAsia="宋体" w:cs="宋体"/>
          <w:sz w:val="24"/>
          <w:szCs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ascii="宋体" w:hAnsi="宋体" w:eastAsia="宋体" w:cs="宋体"/>
          <w:sz w:val="24"/>
          <w:szCs w:val="24"/>
        </w:rPr>
      </w:pPr>
      <w:r>
        <w:rPr>
          <w:rFonts w:ascii="宋体" w:hAnsi="宋体" w:eastAsia="宋体" w:cs="宋体"/>
          <w:sz w:val="24"/>
          <w:szCs w:val="24"/>
        </w:rPr>
        <w:t>建立了二维模型后，用同样的分割和显示方法建立三维模型。构建完模型后，再加上纹理映射，产生真实感的三维唇形。 OpenGL是一个开放的三维图形软件包，它独立于窗口系统和操作系统。OpenGL提供了复杂的三维物体以及复杂曲线和曲面 绘制函数，其纹理映射功能可以十分逼真的表达物体表面细节。在将唇部图片纹理映射到模型上后，得到了真实感强的三维唇形动画。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913380" cy="1944370"/>
            <wp:effectExtent l="0" t="0" r="1270" b="8255"/>
            <wp:docPr id="23" name="图片 23" descr=")T6}71XT9JL))LC(`QKW$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6}71XT9JL))LC(`QKW$DS"/>
                    <pic:cNvPicPr>
                      <a:picLocks noChangeAspect="1"/>
                    </pic:cNvPicPr>
                  </pic:nvPicPr>
                  <pic:blipFill>
                    <a:blip r:embed="rId17"/>
                    <a:stretch>
                      <a:fillRect/>
                    </a:stretch>
                  </pic:blipFill>
                  <pic:spPr>
                    <a:xfrm>
                      <a:off x="0" y="0"/>
                      <a:ext cx="2913380" cy="194437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239" w:leftChars="114" w:right="0" w:firstLine="240" w:firstLine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由此得到了较为流畅的唇形动画</w:t>
      </w:r>
      <w:r>
        <w:rPr>
          <w:rFonts w:ascii="宋体" w:hAnsi="宋体" w:eastAsia="宋体" w:cs="宋体"/>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宋体" w:cs="Arial"/>
          <w:b/>
          <w:bCs/>
          <w:i w:val="0"/>
          <w:iCs w:val="0"/>
          <w:caps w:val="0"/>
          <w:color w:val="000000" w:themeColor="text1"/>
          <w:spacing w:val="0"/>
          <w:sz w:val="28"/>
          <w:szCs w:val="28"/>
          <w:shd w:val="clear" w:fill="FFFFFF"/>
          <w:lang w:val="en-US" w:eastAsia="zh-CN"/>
          <w14:textFill>
            <w14:solidFill>
              <w14:schemeClr w14:val="tx1"/>
            </w14:solidFill>
          </w14:textFill>
        </w:rPr>
      </w:pPr>
      <w:r>
        <w:rPr>
          <w:rFonts w:hint="eastAsia" w:ascii="Arial" w:hAnsi="Arial" w:eastAsia="宋体" w:cs="Arial"/>
          <w:b/>
          <w:bCs/>
          <w:i w:val="0"/>
          <w:iCs w:val="0"/>
          <w:caps w:val="0"/>
          <w:color w:val="000000" w:themeColor="text1"/>
          <w:spacing w:val="0"/>
          <w:sz w:val="28"/>
          <w:szCs w:val="28"/>
          <w:shd w:val="clear" w:fill="FFFFFF"/>
          <w:lang w:val="en-US" w:eastAsia="zh-CN"/>
          <w14:textFill>
            <w14:solidFill>
              <w14:schemeClr w14:val="tx1"/>
            </w14:solidFill>
          </w14:textFill>
        </w:rPr>
        <w:t>当今的特效水平：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很多人会有一种感觉，如今的《复仇者联盟》这种电影特效很好，但相比20年前《终结者》，《黑客帝国》等电影，并没有什么太大区别，</w:t>
      </w:r>
      <w:r>
        <w:rPr>
          <w:color w:val="000000" w:themeColor="text1"/>
          <w14:textFill>
            <w14:solidFill>
              <w14:schemeClr w14:val="tx1"/>
            </w14:solidFill>
          </w14:textFill>
        </w:rPr>
        <w:t>这其实</w:t>
      </w:r>
      <w:r>
        <w:rPr>
          <w:rFonts w:hint="eastAsia"/>
          <w:color w:val="000000" w:themeColor="text1"/>
          <w:lang w:val="en-US" w:eastAsia="zh-CN"/>
          <w14:textFill>
            <w14:solidFill>
              <w14:schemeClr w14:val="tx1"/>
            </w14:solidFill>
          </w14:textFill>
        </w:rPr>
        <w:t xml:space="preserve">是因为以前的导演运用镜头和剪辑技术来弥补了特效技术不足的遗憾。   </w:t>
      </w:r>
    </w:p>
    <w:p>
      <w:pPr>
        <w:pStyle w:val="2"/>
        <w:keepNext w:val="0"/>
        <w:keepLines w:val="0"/>
        <w:widowControl/>
        <w:suppressLineNumbers w:val="0"/>
        <w:ind w:firstLine="480" w:firstLineChars="20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拿《侏罗纪公园1》举例，在20多年前，当时的</w:t>
      </w:r>
      <w:r>
        <w:rPr>
          <w:color w:val="000000" w:themeColor="text1"/>
          <w14:textFill>
            <w14:solidFill>
              <w14:schemeClr w14:val="tx1"/>
            </w14:solidFill>
          </w14:textFill>
        </w:rPr>
        <w:t>技术水平，理论上来说只能保证两点--光影正确</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而这其实就是我们对于真实的第一判断要素，做出了多少细节在真实性上只是次要的存在。做侏罗纪</w:t>
      </w:r>
      <w:r>
        <w:rPr>
          <w:rFonts w:hint="eastAsia"/>
          <w:color w:val="000000" w:themeColor="text1"/>
          <w:lang w:val="en-US" w:eastAsia="zh-CN"/>
          <w14:textFill>
            <w14:solidFill>
              <w14:schemeClr w14:val="tx1"/>
            </w14:solidFill>
          </w14:textFill>
        </w:rPr>
        <w:t>公园</w:t>
      </w:r>
      <w:r>
        <w:rPr>
          <w:color w:val="000000" w:themeColor="text1"/>
          <w14:textFill>
            <w14:solidFill>
              <w14:schemeClr w14:val="tx1"/>
            </w14:solidFill>
          </w14:textFill>
        </w:rPr>
        <w:t>1的时候，斯皮尔伯格很巧妙地配合使用了CG和实体模型，CG被用来制作奔跑的相对小的恐龙，以及夜景下的部分，近景等CG级别达不到的部分都用实体模型来拍，而且CG镜头严格控制长度，在观众快要感觉到不真实的时候就切掉了。这种方式被好莱坞导演一直沿用至今，实拍和CG交替使用，让观众弱化CG中的恐怖谷效应。</w:t>
      </w:r>
    </w:p>
    <w:p>
      <w:pPr>
        <w:pStyle w:val="2"/>
        <w:keepNext w:val="0"/>
        <w:keepLines w:val="0"/>
        <w:widowControl/>
        <w:suppressLineNumbers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所以好莱坞的特效电影就一直在合理的利用极限能力的情况下不断进化，十年前的《后天》里面大洪水的镜头只是短短几个，而2012里则是各种洪水爆发，到了环太平洋时期，水的问题几乎被好莱坞彻底克服，你会发现水的特效这几年变得越来越多。而以金刚为起点的WETA也将毛发发扬光大，在以前毛发的角色还是很金贵的，不能随便给特写</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而《猩球崛起2》开头的凯撒特写则霸气十足。</w:t>
      </w:r>
      <w:r>
        <w:rPr>
          <w:color w:val="000000" w:themeColor="text1"/>
          <w14:textFill>
            <w14:solidFill>
              <w14:schemeClr w14:val="tx1"/>
            </w14:solidFill>
          </w14:textFill>
        </w:rPr>
        <w:t>所以说不是说近10年的技术没有进步，而且十年前的导演规避了技术瓶颈，或利用美术和剪辑来弱化当时的技术瓶颈。</w:t>
      </w:r>
    </w:p>
    <w:p>
      <w:pPr>
        <w:pStyle w:val="2"/>
        <w:keepNext w:val="0"/>
        <w:keepLines w:val="0"/>
        <w:widowControl/>
        <w:suppressLineNumbers w:val="0"/>
        <w:ind w:firstLine="480" w:firstLineChars="200"/>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事实上，随着GPU算力的指数性提升和工业软件的蓬勃发展，如今特效水平的发展是惊人的。</w:t>
      </w:r>
    </w:p>
    <w:p>
      <w:pPr>
        <w:pStyle w:val="2"/>
        <w:keepNext w:val="0"/>
        <w:keepLines w:val="0"/>
        <w:widowControl/>
        <w:suppressLineNumbers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光线追踪渲染器普及--以arnold和各大公司自家的纯光线追踪渲染器迅速占领市场，对老RM造成冲击，渲染效果更加物理真实。</w:t>
      </w:r>
    </w:p>
    <w:p>
      <w:pPr>
        <w:pStyle w:val="2"/>
        <w:keepNext w:val="0"/>
        <w:keepLines w:val="0"/>
        <w:widowControl/>
        <w:suppressLineNumbers w:val="0"/>
        <w:ind w:firstLine="480" w:firstLineChars="20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4436110" cy="2490470"/>
            <wp:effectExtent l="0" t="0" r="2540" b="50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8"/>
                    <a:stretch>
                      <a:fillRect/>
                    </a:stretch>
                  </pic:blipFill>
                  <pic:spPr>
                    <a:xfrm>
                      <a:off x="0" y="0"/>
                      <a:ext cx="4436110" cy="2490470"/>
                    </a:xfrm>
                    <a:prstGeom prst="rect">
                      <a:avLst/>
                    </a:prstGeom>
                    <a:noFill/>
                    <a:ln w="9525">
                      <a:noFill/>
                    </a:ln>
                  </pic:spPr>
                </pic:pic>
              </a:graphicData>
            </a:graphic>
          </wp:inline>
        </w:drawing>
      </w:r>
    </w:p>
    <w:p>
      <w:pPr>
        <w:pStyle w:val="2"/>
        <w:keepNext w:val="0"/>
        <w:keepLines w:val="0"/>
        <w:widowControl/>
        <w:suppressLineNumbers w:val="0"/>
        <w:ind w:firstLine="480" w:firstLineChars="200"/>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(《超能陆战队》中，特效团队花费数千万美元打造了特效软件</w:t>
      </w:r>
      <w:r>
        <w:rPr>
          <w:rFonts w:hint="eastAsia" w:ascii="宋体" w:hAnsi="宋体" w:eastAsia="宋体" w:cs="宋体"/>
          <w:i w:val="0"/>
          <w:iCs w:val="0"/>
          <w:caps w:val="0"/>
          <w:color w:val="000000" w:themeColor="text1"/>
          <w:spacing w:val="0"/>
          <w:sz w:val="24"/>
          <w:szCs w:val="24"/>
          <w14:textFill>
            <w14:solidFill>
              <w14:schemeClr w14:val="tx1"/>
            </w14:solidFill>
          </w14:textFill>
        </w:rPr>
        <w:t>Hyperion</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14:textFill>
            <w14:solidFill>
              <w14:schemeClr w14:val="tx1"/>
            </w14:solidFill>
          </w14:textFill>
        </w:rPr>
        <w:t> </w:t>
      </w:r>
    </w:p>
    <w:p>
      <w:pPr>
        <w:pStyle w:val="2"/>
        <w:keepNext w:val="0"/>
        <w:keepLines w:val="0"/>
        <w:widowControl/>
        <w:suppressLineNumbers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精度更高--不论贴图模型毛发的精度随着计算机的性能提升越来越高，细节也越来越多。</w:t>
      </w:r>
    </w:p>
    <w:p>
      <w:pPr>
        <w:pStyle w:val="2"/>
        <w:keepNext w:val="0"/>
        <w:keepLines w:val="0"/>
        <w:widowControl/>
        <w:suppressLineNumbers w:val="0"/>
        <w:ind w:firstLine="480" w:firstLineChars="20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1895475" cy="1392555"/>
            <wp:effectExtent l="0" t="0" r="0" b="762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1895475" cy="1392555"/>
                    </a:xfrm>
                    <a:prstGeom prst="rect">
                      <a:avLst/>
                    </a:prstGeom>
                    <a:noFill/>
                    <a:ln w="9525">
                      <a:noFill/>
                    </a:ln>
                  </pic:spPr>
                </pic:pic>
              </a:graphicData>
            </a:graphic>
          </wp:inline>
        </w:drawing>
      </w:r>
      <w:r>
        <w:rPr>
          <w:rFonts w:ascii="宋体" w:hAnsi="宋体" w:eastAsia="宋体" w:cs="宋体"/>
          <w:color w:val="000000" w:themeColor="text1"/>
          <w:sz w:val="24"/>
          <w:szCs w:val="24"/>
          <w14:textFill>
            <w14:solidFill>
              <w14:schemeClr w14:val="tx1"/>
            </w14:solidFill>
          </w14:textFill>
        </w:rPr>
        <w:drawing>
          <wp:inline distT="0" distB="0" distL="114300" distR="114300">
            <wp:extent cx="2536825" cy="1234440"/>
            <wp:effectExtent l="0" t="0" r="6350" b="381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0"/>
                    <a:stretch>
                      <a:fillRect/>
                    </a:stretch>
                  </pic:blipFill>
                  <pic:spPr>
                    <a:xfrm>
                      <a:off x="0" y="0"/>
                      <a:ext cx="2536825" cy="1234440"/>
                    </a:xfrm>
                    <a:prstGeom prst="rect">
                      <a:avLst/>
                    </a:prstGeom>
                    <a:noFill/>
                    <a:ln w="9525">
                      <a:noFill/>
                    </a:ln>
                  </pic:spPr>
                </pic:pic>
              </a:graphicData>
            </a:graphic>
          </wp:inline>
        </w:drawing>
      </w:r>
    </w:p>
    <w:p>
      <w:pPr>
        <w:pStyle w:val="2"/>
        <w:keepNext w:val="0"/>
        <w:keepLines w:val="0"/>
        <w:widowControl/>
        <w:suppressLineNumbers w:val="0"/>
        <w:ind w:firstLine="480" w:firstLineChars="200"/>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相比2005年版本《金刚》，2020年的《金刚大战哥斯拉》中金刚的细节有了质级别的提升。）</w:t>
      </w:r>
    </w:p>
    <w:p>
      <w:pPr>
        <w:pStyle w:val="2"/>
        <w:keepNext w:val="0"/>
        <w:keepLines w:val="0"/>
        <w:widowControl/>
        <w:suppressLineNumbers w:val="0"/>
        <w:ind w:firstLine="480" w:firstLineChars="200"/>
        <w:rPr>
          <w:rFonts w:hint="default" w:ascii="Arial" w:hAnsi="Arial" w:eastAsia="宋体" w:cs="Arial"/>
          <w:b/>
          <w:bCs/>
          <w:i w:val="0"/>
          <w:iCs w:val="0"/>
          <w:caps w:val="0"/>
          <w:color w:val="000000" w:themeColor="text1"/>
          <w:spacing w:val="0"/>
          <w:sz w:val="28"/>
          <w:szCs w:val="28"/>
          <w:shd w:val="clear" w:fill="FFFFFF"/>
          <w:lang w:val="en-US" w:eastAsia="zh-CN"/>
          <w14:textFill>
            <w14:solidFill>
              <w14:schemeClr w14:val="tx1"/>
            </w14:solidFill>
          </w14:textFill>
        </w:rPr>
      </w:pPr>
      <w:r>
        <w:rPr>
          <w:color w:val="000000" w:themeColor="text1"/>
          <w14:textFill>
            <w14:solidFill>
              <w14:schemeClr w14:val="tx1"/>
            </w14:solidFill>
          </w14:textFill>
        </w:rPr>
        <w:t>表情捕捉--动作捕捉已经是不算新技术了，近十年好莱坞成熟的表情捕捉大范围使用，让纯CG的角色的表演更真实。</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2335530" cy="1419860"/>
            <wp:effectExtent l="0" t="0" r="7620" b="889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1"/>
                    <a:stretch>
                      <a:fillRect/>
                    </a:stretch>
                  </pic:blipFill>
                  <pic:spPr>
                    <a:xfrm>
                      <a:off x="0" y="0"/>
                      <a:ext cx="2335530" cy="1419860"/>
                    </a:xfrm>
                    <a:prstGeom prst="rect">
                      <a:avLst/>
                    </a:prstGeom>
                    <a:noFill/>
                    <a:ln w="9525">
                      <a:noFill/>
                    </a:ln>
                  </pic:spPr>
                </pic:pic>
              </a:graphicData>
            </a:graphic>
          </wp:inline>
        </w:drawing>
      </w:r>
      <w:r>
        <w:rPr>
          <w:rFonts w:ascii="宋体" w:hAnsi="宋体" w:eastAsia="宋体" w:cs="宋体"/>
          <w:color w:val="000000" w:themeColor="text1"/>
          <w:sz w:val="24"/>
          <w:szCs w:val="24"/>
          <w14:textFill>
            <w14:solidFill>
              <w14:schemeClr w14:val="tx1"/>
            </w14:solidFill>
          </w14:textFill>
        </w:rPr>
        <w:drawing>
          <wp:inline distT="0" distB="0" distL="114300" distR="114300">
            <wp:extent cx="2493645" cy="2493645"/>
            <wp:effectExtent l="0" t="0" r="1905" b="190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2"/>
                    <a:stretch>
                      <a:fillRect/>
                    </a:stretch>
                  </pic:blipFill>
                  <pic:spPr>
                    <a:xfrm>
                      <a:off x="0" y="0"/>
                      <a:ext cx="2493645" cy="249364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银河护卫队中的火箭浣熊完全由动作捕捉打造）</w:t>
      </w:r>
    </w:p>
    <w:p>
      <w:pPr>
        <w:pStyle w:val="2"/>
        <w:keepNext w:val="0"/>
        <w:keepLines w:val="0"/>
        <w:widowControl/>
        <w:suppressLineNumbers w:val="0"/>
        <w:rPr>
          <w:color w:val="000000" w:themeColor="text1"/>
          <w14:textFill>
            <w14:solidFill>
              <w14:schemeClr w14:val="tx1"/>
            </w14:solidFill>
          </w14:textFill>
        </w:rPr>
      </w:pPr>
      <w:r>
        <w:rPr>
          <w:color w:val="000000" w:themeColor="text1"/>
          <w14:textFill>
            <w14:solidFill>
              <w14:schemeClr w14:val="tx1"/>
            </w14:solidFill>
          </w14:textFill>
        </w:rPr>
        <w:t>数字造景--纯CG场景替代实拍和matte painting，导演们终于可以在CG的森林里面随意穿梭了。</w:t>
      </w:r>
    </w:p>
    <w:p>
      <w:pPr>
        <w:pStyle w:val="2"/>
        <w:keepNext w:val="0"/>
        <w:keepLines w:val="0"/>
        <w:widowControl/>
        <w:suppressLineNumbers w:val="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4468495" cy="2190115"/>
            <wp:effectExtent l="0" t="0" r="8255" b="63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3"/>
                    <a:srcRect r="1027" b="7657"/>
                    <a:stretch>
                      <a:fillRect/>
                    </a:stretch>
                  </pic:blipFill>
                  <pic:spPr>
                    <a:xfrm>
                      <a:off x="0" y="0"/>
                      <a:ext cx="4468495" cy="2190115"/>
                    </a:xfrm>
                    <a:prstGeom prst="rect">
                      <a:avLst/>
                    </a:prstGeom>
                    <a:noFill/>
                    <a:ln w="9525">
                      <a:noFill/>
                    </a:ln>
                  </pic:spPr>
                </pic:pic>
              </a:graphicData>
            </a:graphic>
          </wp:inline>
        </w:drawing>
      </w:r>
    </w:p>
    <w:p>
      <w:pPr>
        <w:pStyle w:val="2"/>
        <w:keepNext w:val="0"/>
        <w:keepLines w:val="0"/>
        <w:widowControl/>
        <w:suppressLineNumbers w:val="0"/>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复仇者联盟4》决战片段完全在摄影棚中拍摄。）</w:t>
      </w:r>
    </w:p>
    <w:p>
      <w:pPr>
        <w:pStyle w:val="2"/>
        <w:keepNext w:val="0"/>
        <w:keepLines w:val="0"/>
        <w:widowControl/>
        <w:suppressLineNumbers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10年前，写实火焰，真实级别的CG爆炸，大规模的动力学水，船和水的交互都只是大工作室的顶尖技术。现在已经是普及技术了，区别在量级和经验。</w:t>
      </w:r>
    </w:p>
    <w:p>
      <w:pPr>
        <w:pStyle w:val="2"/>
        <w:keepNext w:val="0"/>
        <w:keepLines w:val="0"/>
        <w:widowControl/>
        <w:suppressLineNumbers w:val="0"/>
        <w:ind w:firstLine="480" w:firstLineChars="20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3970020" cy="2481580"/>
            <wp:effectExtent l="0" t="0" r="1905" b="444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4"/>
                    <a:stretch>
                      <a:fillRect/>
                    </a:stretch>
                  </pic:blipFill>
                  <pic:spPr>
                    <a:xfrm>
                      <a:off x="0" y="0"/>
                      <a:ext cx="3970020" cy="2481580"/>
                    </a:xfrm>
                    <a:prstGeom prst="rect">
                      <a:avLst/>
                    </a:prstGeom>
                    <a:noFill/>
                    <a:ln w="9525">
                      <a:noFill/>
                    </a:ln>
                  </pic:spPr>
                </pic:pic>
              </a:graphicData>
            </a:graphic>
          </wp:inline>
        </w:drawing>
      </w:r>
    </w:p>
    <w:p>
      <w:pPr>
        <w:pStyle w:val="2"/>
        <w:keepNext w:val="0"/>
        <w:keepLines w:val="0"/>
        <w:widowControl/>
        <w:suppressLineNumbers w:val="0"/>
        <w:ind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海王》中几乎以假乱真的海底世界）</w:t>
      </w:r>
    </w:p>
    <w:p>
      <w:pPr>
        <w:pStyle w:val="2"/>
        <w:keepNext w:val="0"/>
        <w:keepLines w:val="0"/>
        <w:widowControl/>
        <w:suppressLineNumbers w:val="0"/>
        <w:rPr>
          <w:rFonts w:hint="eastAsia" w:ascii="宋体" w:hAnsi="宋体" w:eastAsia="宋体" w:cs="宋体"/>
          <w:color w:val="000000" w:themeColor="text1"/>
          <w:sz w:val="24"/>
          <w:szCs w:val="24"/>
          <w:lang w:val="en-US" w:eastAsia="zh-CN"/>
          <w14:textFill>
            <w14:solidFill>
              <w14:schemeClr w14:val="tx1"/>
            </w14:solidFill>
          </w14:textFill>
        </w:rPr>
      </w:pPr>
    </w:p>
    <w:p>
      <w:pPr>
        <w:pStyle w:val="2"/>
        <w:keepNext w:val="0"/>
        <w:keepLines w:val="0"/>
        <w:widowControl/>
        <w:suppressLineNumbers w:val="0"/>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电脑特效的未来展望：</w:t>
      </w:r>
    </w:p>
    <w:p>
      <w:pPr>
        <w:pStyle w:val="2"/>
        <w:keepNext w:val="0"/>
        <w:keepLines w:val="0"/>
        <w:widowControl/>
        <w:suppressLineNumbers w:val="0"/>
        <w:ind w:firstLine="48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过去的几十年，是特效的黄金时代，几乎所以好莱坞电影，经过工业光魔等公司的打造，都可以轻松的在全球收割一大笔票房。但在近几年，特效大片仿佛失去了往日的魔力。越来越多人的开始疲于各种电影特效，如《变形金刚》，《终结者》等经典科幻ip的新作票房都不尽人意。而随着特效越来越逼近人眼识别的极限，接下去的投入和可能的收获不成正比。那么电脑特效的未来在哪里呢？在电影《头号玩家》里，斯皮尔伯格描述了一个虚拟的世界“绿洲”，也恰好预测了今年爆发的“元宇宙”的概念。而我觉得“元宇宙”可能会成为电脑特效的一个绿洲。想象着头号玩家那以假乱真的虚拟世界，给电脑特效提供了长远的发展方向。我也体验过quest2，老实来说，并没有有效解决眩晕和视角不够宽广的问题。也许未来有一天，电脑特效的进步，会推动元宇宙的突破。</w:t>
      </w:r>
    </w:p>
    <w:p>
      <w:pPr>
        <w:pStyle w:val="2"/>
        <w:keepNext w:val="0"/>
        <w:keepLines w:val="0"/>
        <w:widowControl/>
        <w:suppressLineNumbers w:val="0"/>
        <w:ind w:firstLine="480"/>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3867150" cy="24193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5"/>
                    <a:stretch>
                      <a:fillRect/>
                    </a:stretch>
                  </pic:blipFill>
                  <pic:spPr>
                    <a:xfrm>
                      <a:off x="0" y="0"/>
                      <a:ext cx="3867150" cy="2419350"/>
                    </a:xfrm>
                    <a:prstGeom prst="rect">
                      <a:avLst/>
                    </a:prstGeom>
                    <a:noFill/>
                    <a:ln w="9525">
                      <a:noFill/>
                    </a:ln>
                  </pic:spPr>
                </pic:pic>
              </a:graphicData>
            </a:graphic>
          </wp:inline>
        </w:drawing>
      </w:r>
    </w:p>
    <w:p>
      <w:pPr>
        <w:pStyle w:val="2"/>
        <w:keepNext w:val="0"/>
        <w:keepLines w:val="0"/>
        <w:widowControl/>
        <w:suppressLineNumbers w:val="0"/>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b/>
          <w:bCs/>
          <w:color w:val="000000" w:themeColor="text1"/>
          <w:sz w:val="28"/>
          <w:szCs w:val="28"/>
          <w:lang w:val="en-US" w:eastAsia="zh-CN"/>
          <w14:textFill>
            <w14:solidFill>
              <w14:schemeClr w14:val="tx1"/>
            </w14:solidFill>
          </w14:textFill>
        </w:rPr>
        <w:t>总结：</w:t>
      </w:r>
    </w:p>
    <w:p>
      <w:pPr>
        <w:pStyle w:val="2"/>
        <w:keepNext w:val="0"/>
        <w:keepLines w:val="0"/>
        <w:widowControl/>
        <w:suppressLineNumbers w:val="0"/>
        <w:ind w:firstLine="480" w:firstLineChars="20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在我收集图灵奖得主Catmull的事迹时，我深深被他的故事动容：Catmull从小就怀着一个动画梦，直到取得博士学位，仍然坚持着梦想，终于等来了伯乐乔布斯。正如他获奖时所说的：“</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在我最疯狂的想象中，也从未想过这样一条路，并且可以与诸多非凡的人一起工作。这条路曲折、起伏，起起落落，但始终令人振奋、满怀才华、激情和奉献，让我们的工作在世界上产生了持久影响</w:t>
      </w:r>
      <w:r>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我觉得没有人不会羡慕他的一生，可以实现自己的梦想的同时给人类留下了深远的影响。我选择计算机图形学这门课，也是兴趣使然，我不知道我在毕业后会不会从事图形学，也许会迫于生活压力去大厂做业务挣钱。但这门课确实在我心中种下了一颗种子，让我意识到我也有一个梦想，去创造最惊人的特效，去给后人留下宝贵的财富。虽然我的一生大概率会平凡，但我也想在有限的大学四年去做一些不一样的事情，去在图形学的领域多挖掘一些“宝藏”。</w:t>
      </w:r>
    </w:p>
    <w:p>
      <w:pPr>
        <w:pStyle w:val="2"/>
        <w:keepNext w:val="0"/>
        <w:keepLines w:val="0"/>
        <w:widowControl/>
        <w:suppressLineNumbers w:val="0"/>
        <w:ind w:firstLine="480" w:firstLineChars="200"/>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p>
    <w:p>
      <w:pPr>
        <w:pStyle w:val="2"/>
        <w:keepNext w:val="0"/>
        <w:keepLines w:val="0"/>
        <w:widowControl/>
        <w:suppressLineNumbers w:val="0"/>
        <w:ind w:firstLine="48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4930775" cy="3239770"/>
            <wp:effectExtent l="0" t="0" r="3175" b="825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6"/>
                    <a:srcRect r="1497" b="9571"/>
                    <a:stretch>
                      <a:fillRect/>
                    </a:stretch>
                  </pic:blipFill>
                  <pic:spPr>
                    <a:xfrm>
                      <a:off x="0" y="0"/>
                      <a:ext cx="4930775" cy="3239770"/>
                    </a:xfrm>
                    <a:prstGeom prst="rect">
                      <a:avLst/>
                    </a:prstGeom>
                    <a:noFill/>
                    <a:ln w="9525">
                      <a:noFill/>
                    </a:ln>
                  </pic:spPr>
                </pic:pic>
              </a:graphicData>
            </a:graphic>
          </wp:inline>
        </w:drawing>
      </w:r>
    </w:p>
    <w:p>
      <w:pPr>
        <w:pStyle w:val="2"/>
        <w:keepNext w:val="0"/>
        <w:keepLines w:val="0"/>
        <w:widowControl/>
        <w:suppressLineNumbers w:val="0"/>
        <w:ind w:firstLine="480" w:firstLineChars="200"/>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700208"/>
    <w:rsid w:val="25977478"/>
    <w:rsid w:val="2AB544E1"/>
    <w:rsid w:val="30FD67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2021-12-09T01:38:00Z</dcterms:created>
  <dc:creator>16062</dc:creator>
  <cp:lastModifiedBy>西北偏北</cp:lastModifiedBy>
  <dcterms:modified xsi:type="dcterms:W3CDTF">2021-12-29T02:16:02Z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61133AA9497743DABC13A90201735F40</vt:lpwstr>
  </property>
</Properties>
</file>