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 xml:space="preserve">               读书报告</w:t>
      </w:r>
    </w:p>
    <w:p>
      <w:pPr>
        <w:numPr>
          <w:ilvl w:val="0"/>
          <w:numId w:val="0"/>
        </w:numPr>
        <w:ind w:firstLine="360" w:firstLineChars="20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在这学期的近代史教学中，我拜读了《中国共产党的90年》一书。虽然以前在课本和影视作品中了解过这些历史，但内容并不详实，直到我看了这本书，才确切了解到我党从嘉兴红船到上成立到如今带领中国人民走向中华民族伟大复兴的过程，明白了我党对于中国的意义，是共产党，带领中国人民从贫困走向富强。中国共产党90的历史可以分为三个时期，1921到1949,1949到1978，以及1978到如今。每一个阶段都让我感受颇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8" w:afterAutospacing="0" w:line="210" w:lineRule="atLeast"/>
        <w:ind w:left="0" w:right="0" w:firstLine="0"/>
        <w:rPr>
          <w:rFonts w:hint="eastAsia" w:ascii="黑体" w:hAnsi="黑体" w:eastAsia="黑体" w:cs="黑体"/>
          <w:i w:val="0"/>
          <w:iCs w:val="0"/>
          <w:caps w:val="0"/>
          <w:color w:val="333333"/>
          <w:spacing w:val="0"/>
          <w:sz w:val="18"/>
          <w:szCs w:val="18"/>
          <w:shd w:val="clear" w:fill="FFFFFF"/>
          <w:lang w:val="en-US" w:eastAsia="zh-CN"/>
        </w:rPr>
      </w:pPr>
      <w:r>
        <w:rPr>
          <w:rFonts w:hint="eastAsia" w:ascii="黑体" w:hAnsi="黑体" w:eastAsia="黑体" w:cs="黑体"/>
          <w:i w:val="0"/>
          <w:iCs w:val="0"/>
          <w:caps w:val="0"/>
          <w:color w:val="333333"/>
          <w:spacing w:val="0"/>
          <w:sz w:val="18"/>
          <w:szCs w:val="1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8" w:afterAutospacing="0" w:line="210" w:lineRule="atLeast"/>
        <w:ind w:left="0" w:right="0" w:firstLine="360"/>
        <w:rPr>
          <w:rFonts w:hint="eastAsia" w:ascii="黑体" w:hAnsi="黑体" w:eastAsia="黑体" w:cs="黑体"/>
          <w:i w:val="0"/>
          <w:iCs w:val="0"/>
          <w:caps w:val="0"/>
          <w:color w:val="333333"/>
          <w:spacing w:val="0"/>
          <w:sz w:val="18"/>
          <w:szCs w:val="18"/>
          <w:shd w:val="clear" w:fill="FFFFFF"/>
          <w:lang w:val="en-US" w:eastAsia="zh-CN"/>
        </w:rPr>
      </w:pPr>
      <w:r>
        <w:rPr>
          <w:rFonts w:hint="eastAsia" w:ascii="黑体" w:hAnsi="黑体" w:eastAsia="黑体" w:cs="黑体"/>
          <w:i w:val="0"/>
          <w:iCs w:val="0"/>
          <w:caps w:val="0"/>
          <w:color w:val="333333"/>
          <w:spacing w:val="0"/>
          <w:sz w:val="18"/>
          <w:szCs w:val="18"/>
          <w:shd w:val="clear" w:fill="FFFFFF"/>
          <w:lang w:val="en-US" w:eastAsia="zh-CN"/>
        </w:rPr>
        <w:t>但共产党发展也并非一帆风顺，如果从如今的节点回看过去，共产党的发展史也可以称为共产党的纠错史，在一次一次纠正中，中国共产党变得更强大，越稳定踏实的带领中国人民走向复兴之路。之前，共产党面临过两次生死存亡时刻。第一次是在1924到1927年，国共第一次合作，发动了北伐战争。结果在军阀战争结束后，蒋介石却背信弃义与国外势力勾结，开始除共计划，1927年7月15日，汪精卫召开国民党中央常务委员会扩大会议，以“分共”的名义，正式与共产党决裂，至此第一次国共合作正式破裂，这场国共共同发动的大革命宣布切底失败。而第二次是在党的扩大的六届三中全会后，由于共产国际的直接干预，中共党内又出现了”左“倾教条主义的严重错误。1934年，党的五中全会在瑞金召开，这次会议把左倾的错误发展到了极点，这给中国革命造成的危害及其严重，它导致除了陕甘以外的主要根据地都丢失和党在国民党统治区组织的严重破坏。但感谢天降伟人，一位来自湖南的书生走上了历史的舞台，他就是毛泽东主席。在大革命失败后，在全党寻找中国革命新道路而进行的艰苦探索中，毛泽东率领秋收起义部队上井岗山，进行创建革命根据地，开展工农武装割据的斗争，重新代表中国革命发展的正确方向。在指出”农村包围城市，武装夺取政权“道路的同时，也标志这中国化的马克思主义即毛泽东思想的初步形成，这是马克思主义在中国创造性的运用发展。而在遵义会议上毛主席在一次挺身而出，纠正了共产国际以及博古在思想和理念上的错误，确立了新的正确的党的领导。并在长征中展现了高超的指挥技术，领导红军取得战略转移的胜利，成功度过了最艰难的时期，开创了中国革命的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8" w:afterAutospacing="0" w:line="210" w:lineRule="atLeast"/>
        <w:ind w:left="0" w:right="0" w:firstLine="360"/>
        <w:rPr>
          <w:rFonts w:hint="eastAsia" w:ascii="黑体" w:hAnsi="黑体" w:eastAsia="黑体" w:cs="黑体"/>
          <w:i w:val="0"/>
          <w:iCs w:val="0"/>
          <w:caps w:val="0"/>
          <w:color w:val="333333"/>
          <w:spacing w:val="0"/>
          <w:sz w:val="18"/>
          <w:szCs w:val="18"/>
          <w:shd w:val="clear" w:fill="FFFFFF"/>
          <w:lang w:val="en-US" w:eastAsia="zh-CN"/>
        </w:rPr>
      </w:pPr>
      <w:r>
        <w:rPr>
          <w:rFonts w:hint="eastAsia" w:ascii="黑体" w:hAnsi="黑体" w:eastAsia="黑体" w:cs="黑体"/>
          <w:i w:val="0"/>
          <w:iCs w:val="0"/>
          <w:caps w:val="0"/>
          <w:color w:val="333333"/>
          <w:spacing w:val="0"/>
          <w:sz w:val="18"/>
          <w:szCs w:val="18"/>
          <w:shd w:val="clear" w:fill="FFFFFF"/>
          <w:lang w:val="en-US" w:eastAsia="zh-CN"/>
        </w:rPr>
        <w:t>从大革命失败到全国抗日战争爆发前夕的十年，是中国共产党在极端艰苦的环境中坚持革命，经过曲折的斗争，达到政治上成熟的重要时期。在这个时期，面对重重困难，中国共产党人始终坚持崇高理想，表现革命的乐观主义精神和顽强不屈的精神，紧紧依靠以农民为主体的人民群众，战胜常人难以想象的艰</w:t>
      </w:r>
      <w:bookmarkStart w:id="0" w:name="_GoBack"/>
      <w:r>
        <w:rPr>
          <w:rFonts w:hint="eastAsia" w:ascii="黑体" w:hAnsi="黑体" w:eastAsia="黑体" w:cs="黑体"/>
          <w:i w:val="0"/>
          <w:iCs w:val="0"/>
          <w:caps w:val="0"/>
          <w:color w:val="333333"/>
          <w:spacing w:val="0"/>
          <w:sz w:val="18"/>
          <w:szCs w:val="18"/>
          <w:shd w:val="clear" w:fill="FFFFFF"/>
          <w:lang w:val="en-US" w:eastAsia="zh-CN"/>
        </w:rPr>
        <w:t>难险阻，奇迹的度过最黑暗的时刻，开创出中国革命崭新的局面。</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8" w:afterAutospacing="0" w:line="210" w:lineRule="atLeast"/>
        <w:ind w:left="0" w:right="0" w:firstLine="360"/>
        <w:rPr>
          <w:rFonts w:hint="eastAsia" w:ascii="黑体" w:hAnsi="黑体" w:eastAsia="黑体" w:cs="黑体"/>
          <w:i w:val="0"/>
          <w:iCs w:val="0"/>
          <w:caps w:val="0"/>
          <w:color w:val="333333"/>
          <w:spacing w:val="0"/>
          <w:sz w:val="18"/>
          <w:szCs w:val="18"/>
          <w:shd w:val="clear" w:fill="FFFFFF"/>
          <w:lang w:val="en-US" w:eastAsia="zh-CN"/>
        </w:rPr>
      </w:pPr>
      <w:r>
        <w:rPr>
          <w:rFonts w:hint="eastAsia" w:ascii="黑体" w:hAnsi="黑体" w:eastAsia="黑体" w:cs="黑体"/>
          <w:i w:val="0"/>
          <w:iCs w:val="0"/>
          <w:caps w:val="0"/>
          <w:color w:val="333333"/>
          <w:spacing w:val="0"/>
          <w:sz w:val="18"/>
          <w:szCs w:val="18"/>
          <w:shd w:val="clear" w:fill="FFFFFF"/>
          <w:lang w:val="en-US" w:eastAsia="zh-CN"/>
        </w:rPr>
        <w:t>在克服了建党初期的困难，共产党并没有放松对自身的要求，没有因国民党强大兵力妥协，在抗战伊始，中共中央就指出：必须坚持统一战线中独立自主原则，即在统一战线中即统一又独立，保持共产党思想。而该原则最初并未被全党充分理解。中共驻中共国际代表王明否认共产党在抗日中争取领导权的重要意义，否认抗日民族统一战线中的独立自主原则，把自己的行动限制在国民党蒋介石所允许的范围内，轻视共产党作用。他的右倾错误对党实际工作造成严重的危害，中共中央对王明的右倾错误进行了抵制和斗争。由于中共中央坚持独立自主地开展敌后游击战争方针，抗日战争以来，中国共产党组织得到了极大的发展，但是广大新党员身上仍有各种非无产阶级思想，老党员要适应新形势，也需要进一步提高自己。为此，20世纪40年代前期，中国共产党以延安为中心，在全党范围内开展一场整风运动，对干部的作风进行了纠正。这次运动取得巨大成效，使马克思主义思想路线深入人心。这是加强党的伟大过程的一大创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8" w:afterAutospacing="0" w:line="210" w:lineRule="atLeast"/>
        <w:ind w:left="0" w:right="0" w:firstLine="360"/>
        <w:rPr>
          <w:rFonts w:hint="default" w:ascii="Arial" w:hAnsi="Arial" w:eastAsia="宋体" w:cs="Arial"/>
          <w:i w:val="0"/>
          <w:iCs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13BE5"/>
    <w:rsid w:val="56DE27EB"/>
    <w:rsid w:val="6A74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2021-05-19T01:47:00Z</dcterms:created>
  <dc:creator>16062</dc:creator>
  <cp:lastModifiedBy>西北偏北</cp:lastModifiedBy>
  <dcterms:modified xsi:type="dcterms:W3CDTF">2021-05-21T10:24:18Z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B9B03373EF84421681412FFC5BE4EBA5</vt:lpwstr>
  </property>
</Properties>
</file>