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bookmarkStart w:id="0" w:name="_GoBack"/>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 xml:space="preserve">                读《马克思传》有感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14:textFill>
            <w14:solidFill>
              <w14:schemeClr w14:val="tx1"/>
            </w14:solidFill>
          </w14:textFill>
        </w:rPr>
        <w:t>这学期，在</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马原</w:t>
      </w:r>
      <w:r>
        <w:rPr>
          <w:rFonts w:hint="eastAsia" w:ascii="宋体" w:hAnsi="宋体" w:eastAsia="宋体" w:cs="宋体"/>
          <w:i w:val="0"/>
          <w:iCs w:val="0"/>
          <w:caps w:val="0"/>
          <w:color w:val="000000" w:themeColor="text1"/>
          <w:spacing w:val="0"/>
          <w:sz w:val="24"/>
          <w:szCs w:val="24"/>
          <w14:textFill>
            <w14:solidFill>
              <w14:schemeClr w14:val="tx1"/>
            </w14:solidFill>
          </w14:textFill>
        </w:rPr>
        <w:t>老师的推荐下，我</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阅读了由弗梅林撰写和《马克思传》和戴维麦克赖伦撰写的《卡尔马克思传》</w:t>
      </w:r>
      <w:r>
        <w:rPr>
          <w:rFonts w:hint="eastAsia" w:ascii="宋体" w:hAnsi="宋体" w:eastAsia="宋体" w:cs="宋体"/>
          <w:i w:val="0"/>
          <w:iCs w:val="0"/>
          <w:caps w:val="0"/>
          <w:color w:val="000000" w:themeColor="text1"/>
          <w:spacing w:val="0"/>
          <w:sz w:val="24"/>
          <w:szCs w:val="24"/>
          <w14:textFill>
            <w14:solidFill>
              <w14:schemeClr w14:val="tx1"/>
            </w14:solidFill>
          </w14:textFill>
        </w:rPr>
        <w:t>。</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这两本书从马克思的生平出发，介绍他的人生经历，与恩格斯的友谊，和燕妮的爱情，以及对理想的坚持。</w:t>
      </w:r>
      <w:r>
        <w:rPr>
          <w:rFonts w:hint="eastAsia" w:ascii="宋体" w:hAnsi="宋体" w:eastAsia="宋体" w:cs="宋体"/>
          <w:i w:val="0"/>
          <w:iCs w:val="0"/>
          <w:caps w:val="0"/>
          <w:color w:val="000000" w:themeColor="text1"/>
          <w:spacing w:val="0"/>
          <w:sz w:val="24"/>
          <w:szCs w:val="24"/>
          <w14:textFill>
            <w14:solidFill>
              <w14:schemeClr w14:val="tx1"/>
            </w14:solidFill>
          </w14:textFill>
        </w:rPr>
        <w:t>在读此书之前，</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我对马克思的了解仅限于马克思主义，并无其他更深入的了解</w:t>
      </w:r>
      <w:r>
        <w:rPr>
          <w:rFonts w:hint="eastAsia" w:ascii="宋体" w:hAnsi="宋体" w:eastAsia="宋体" w:cs="宋体"/>
          <w:i w:val="0"/>
          <w:iCs w:val="0"/>
          <w:caps w:val="0"/>
          <w:color w:val="000000" w:themeColor="text1"/>
          <w:spacing w:val="0"/>
          <w:sz w:val="24"/>
          <w:szCs w:val="24"/>
          <w14:textFill>
            <w14:solidFill>
              <w14:schemeClr w14:val="tx1"/>
            </w14:solidFill>
          </w14:textFill>
        </w:rPr>
        <w:t>。而在</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阅读这本书后</w:t>
      </w:r>
      <w:r>
        <w:rPr>
          <w:rFonts w:hint="eastAsia" w:ascii="宋体" w:hAnsi="宋体" w:eastAsia="宋体" w:cs="宋体"/>
          <w:i w:val="0"/>
          <w:iCs w:val="0"/>
          <w:caps w:val="0"/>
          <w:color w:val="000000" w:themeColor="text1"/>
          <w:spacing w:val="0"/>
          <w:sz w:val="24"/>
          <w:szCs w:val="24"/>
          <w14:textFill>
            <w14:solidFill>
              <w14:schemeClr w14:val="tx1"/>
            </w14:solidFill>
          </w14:textFill>
        </w:rPr>
        <w:t>，</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马克思在我的心中的形象逐渐清晰，一个心怀理想的共产主义战士的形象在我心中逐渐立体起来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回望马克思的生平，无疑是不平凡的：他本出身一个富裕的犹太家庭，在父亲的期望下先后在波恩大学和柏林大学学习法学，却在学习过程中迷上了哲学，并意识到主观唯心主义的狭隘性和反科学性，于是决定转投黑格尔的客观唯心主义哲学，从此走向研究哲学之路。在毕业之后，马克思逐渐开始投身于当地的政治活动，并阅读了费尔巴哈的《基督教的本质》，在自然观上逐渐转向菲尔巴哈唯物主义立场上。充满才华的马克思收到《莱茵报》主编的赏识，担任该报的编辑，在此期间，马克思彻底从唯心主义转向唯物主义，并与自己一生的爱人和理想伴侣燕妮结婚。之后马克思离开德国，在法国发表了《论犹太人的问题》、《黑格尔哲学批判导言》、《1844年经济学-哲学手稿》等一系列文章，被列宁赞叹位马克思社会主义的真正诞生地和秘密，标志着马克思开始创立无产阶级的科学理论体系。在巴黎时，马克思结识了一生的挚友——恩格斯，两人合写了《德意志意识形态》，第一次从正面系统地阐述了马克思主义哲学的基本原理。1847年，马克思和恩格斯加入德国流亡工人组织“正义者同盟”，同年，共产主义者同盟成立。1848年2月24日《共产党宣言》公开出版，标志着马克思主义的诞生。在欧洲革命期间，马克思和恩格斯回到了祖国德国同人民一起战斗，他们在科伦创立《新莱茵报》声援各国的革命斗争。在革命失败后受到政府驱逐，马克思先回到巴黎，后来又定居到伦敦。最终，这位伟人在异国他乡逝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13" w:afterAutospacing="0" w:line="180" w:lineRule="atLeast"/>
        <w:ind w:left="0" w:right="0" w:firstLine="480" w:firstLineChars="200"/>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在阅遍马克思这传奇一生之后，我感想万千，在书中，最打动我的就是马克思和恩格斯的友谊。</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正如列宁所说：“古老的传说中有各种各样十分动人的友情故事，后来的欧洲无产阶级可以说，它的科学是由两位学者和战友创造的。他们的关系超过了古人关于友谊的一切最动人的传说。”</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马克思在巴黎与恩格斯相遇，共同的信仰让对方将彼此看的比自己还重要，在马克思流亡时期，他的生活十分艰苦，只能靠典当自己身上的值钱物品来度日。恩格斯为了支持马克思继续研究，宁愿去做违背自己信仰的经商，来将挣来的钱给马克思度日。当马克思在伦敦时，恩格斯总是和他在下午促膝长谈，一谈就是几个小时，异地相隔时，两人就每天书信来往，交流彼此的看法和研究成果。但友谊并非一帆风顺，在恩格斯妻子去世时，马克思因为困境压得他喘不过气而只给了恩格斯一句平淡的慰问。悲痛中的恩格斯伤心了。在了解到恩格斯的失望后，马克思进行了自己批评，并写信表达了诚挚的歉意，自此两人重归于好。我想，没有人不会羡慕马克思，在那个人人为己的时代，能遇上这样一位挚友，无论在学识还是在生活上都能相互帮助，从马克思恩格斯的友谊风波中，我也了解到友谊是需要相互尊重的，在朋友悲伤时要给与关心而不是冷漠，只有相互理解相互扶持的友谊才能长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马克思的一生受尽了磨难，但他不屈不挠，即使在生命的最后时光，在贫困和病痛的双重打击下，他仍然坚持创作，是什么让他坚持到了最后？是理想。</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年仅17岁的马克思曾在中学毕业</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instrText xml:space="preserve"> HYPERLINK "https://www.lz13.cn/lizhi/zuowen.html" \t "https://www.lz13.cn/duhougan/_blank" </w:instrTex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t>作文</w:t>
      </w:r>
      <w:r>
        <w:rPr>
          <w:rFonts w:hint="eastAsia" w:ascii="宋体" w:hAnsi="宋体" w:eastAsia="宋体" w:cs="宋体"/>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青年在选择职业时的考虑》中这样写道：“如果我们选择了最能为人类福利而劳动的职业，那么，重担就不能把我们压倒，因为这是为大家而献身；那时我们的所感到的就不是可怜的、有限的、自私的乐趣，我们的幸福将属于千百万，我们的事业将默默地，但是永恒发挥作用地存在下去，而面对我们的骨灰，高尚的人们将洒下热泪。”</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在马克思作为青少年之时，他就选择了解放被压迫被剥削人民的事业，为共产主义奋斗一生的事业。而回望他的一生，马克思无愧于初心。虽然在年轻时，马克思的志向不够明确，没有纲领，却无比真挚，让马克思的个人觉悟提升到一个新的境界，让他早早确定了一生奋斗的目标并坚持不懈。习近平总书记常常将“共产党人要不忘初心。”挂在嘴上，而有些官员在入党时忠心宣誓，却在上台后逐渐腐化，选择站在人民的对立面上。又如汪精卫，年少时一句“引刀成一快，不负少年头”多么豪迈，却落得汉奸骂名。由此可见，我们不仅要树立理想，而且要坚持贯彻理想不忘初心，理想作为人生的引子，活出绚丽的火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马克思能取得如此巨大的成就，除了他人的帮助和自己对理想的坚持外，他近乎病态的学习态度也为他在茫茫如海的书籍中提炼出真理打下来坚实的基础.</w:t>
      </w:r>
      <w:r>
        <w:rPr>
          <w:rFonts w:hint="eastAsia" w:ascii="宋体" w:hAnsi="宋体" w:eastAsia="宋体" w:cs="宋体"/>
          <w:i w:val="0"/>
          <w:iCs w:val="0"/>
          <w:caps w:val="0"/>
          <w:color w:val="000000" w:themeColor="text1"/>
          <w:spacing w:val="0"/>
          <w:sz w:val="24"/>
          <w:szCs w:val="24"/>
          <w14:textFill>
            <w14:solidFill>
              <w14:schemeClr w14:val="tx1"/>
            </w14:solidFill>
          </w14:textFill>
        </w:rPr>
        <w:t>据资料记载，</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马克思</w:t>
      </w:r>
      <w:r>
        <w:rPr>
          <w:rFonts w:hint="eastAsia" w:ascii="宋体" w:hAnsi="宋体" w:eastAsia="宋体" w:cs="宋体"/>
          <w:i w:val="0"/>
          <w:iCs w:val="0"/>
          <w:caps w:val="0"/>
          <w:color w:val="000000" w:themeColor="text1"/>
          <w:spacing w:val="0"/>
          <w:sz w:val="24"/>
          <w:szCs w:val="24"/>
          <w14:textFill>
            <w14:solidFill>
              <w14:schemeClr w14:val="tx1"/>
            </w14:solidFill>
          </w14:textFill>
        </w:rPr>
        <w:t>读过、作过笔记，摘录过的书有一千五百多种；写的笔记本包括手稿、札记、提纲、短评等，至少有一百本。在写作和收集资料的过程中，</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他</w:t>
      </w:r>
      <w:r>
        <w:rPr>
          <w:rFonts w:hint="eastAsia" w:ascii="宋体" w:hAnsi="宋体" w:eastAsia="宋体" w:cs="宋体"/>
          <w:i w:val="0"/>
          <w:iCs w:val="0"/>
          <w:caps w:val="0"/>
          <w:color w:val="000000" w:themeColor="text1"/>
          <w:spacing w:val="0"/>
          <w:sz w:val="24"/>
          <w:szCs w:val="24"/>
          <w14:textFill>
            <w14:solidFill>
              <w14:schemeClr w14:val="tx1"/>
            </w14:solidFill>
          </w14:textFill>
        </w:rPr>
        <w:t>更是专心致志、废寝忘食。不仅如此，马克思还潜心于数学、科学的研究。他认为数学是寻求真理必不可少的工具。</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学界泰斗</w:t>
      </w:r>
      <w:r>
        <w:rPr>
          <w:rFonts w:hint="eastAsia" w:ascii="宋体" w:hAnsi="宋体" w:eastAsia="宋体" w:cs="宋体"/>
          <w:i w:val="0"/>
          <w:iCs w:val="0"/>
          <w:caps w:val="0"/>
          <w:color w:val="000000" w:themeColor="text1"/>
          <w:spacing w:val="0"/>
          <w:sz w:val="24"/>
          <w:szCs w:val="24"/>
          <w14:textFill>
            <w14:solidFill>
              <w14:schemeClr w14:val="tx1"/>
            </w14:solidFill>
          </w14:textFill>
        </w:rPr>
        <w:t>江泽涵</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曾赞叹道</w:t>
      </w:r>
      <w:r>
        <w:rPr>
          <w:rFonts w:hint="eastAsia" w:ascii="宋体" w:hAnsi="宋体" w:eastAsia="宋体" w:cs="宋体"/>
          <w:i w:val="0"/>
          <w:iCs w:val="0"/>
          <w:caps w:val="0"/>
          <w:color w:val="000000" w:themeColor="text1"/>
          <w:spacing w:val="0"/>
          <w:sz w:val="24"/>
          <w:szCs w:val="24"/>
          <w14:textFill>
            <w14:solidFill>
              <w14:schemeClr w14:val="tx1"/>
            </w14:solidFill>
          </w14:textFill>
        </w:rPr>
        <w:t>：“马克思研究资本主义的方法同我们研究数学的方法是一样的，严密地从逻辑上一步步地推理和展开，真是无懈可击，令人信服。”马克思的这种对知识的渴求和对科学的严谨态度</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很</w:t>
      </w:r>
      <w:r>
        <w:rPr>
          <w:rFonts w:hint="eastAsia" w:ascii="宋体" w:hAnsi="宋体" w:eastAsia="宋体" w:cs="宋体"/>
          <w:i w:val="0"/>
          <w:iCs w:val="0"/>
          <w:caps w:val="0"/>
          <w:color w:val="000000" w:themeColor="text1"/>
          <w:spacing w:val="0"/>
          <w:sz w:val="24"/>
          <w:szCs w:val="24"/>
          <w14:textFill>
            <w14:solidFill>
              <w14:schemeClr w14:val="tx1"/>
            </w14:solidFill>
          </w14:textFill>
        </w:rPr>
        <w:t>值得我们学习的。每当我们开始一项研究，也必须尽可能多的掌握这方面的资料、文献，这样才能让我们对该研究的发展方向有一个大概的了解。仅仅是掌握了还不够，更要保持不断的学习，不断的查阅新的文献来保持自己的研究项目的独立性。同时，我们还要拓展知识的广度。任何知识之间都是融会贯通，互相促进的。学习不仅局限于自身专业知识，知识的拓展、多方面素质的培养也是自身进步上不可忽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马克思的出身富裕，却经历了一生苦难，而他面对苦难的态度值得我们学习。从</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1845</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年被法国政府驱逐以后到</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1870</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年，马克思一家在大部分时间里都过着颠沛流离、贫穷困苦的生活。</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1848</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年</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2</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月，马克思继承了父亲的遗产，此后到</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1849</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年</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5</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月经济状况较好，但是</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很快因为资助工人运动和创建《新莱茵报》而花光</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。贫困交加，再加上过度劳累，马克思很快疾病缠身，</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1850</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年代中期起得了肝炎，后来又长痈。</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1870</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年以后，由于恩格斯的帮助，马克思一家的经济状况有所好转。此时，</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52</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岁的马克思已经身体很差了，但是却承担着沉重的工作。</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1881</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年</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12</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月</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2</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日，夫人燕妮逝世；</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1883</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年</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月</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11</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日，大女儿逝世，使他的精神倍受打击。</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1883</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年</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3</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月</w:t>
      </w:r>
      <w:r>
        <w:rPr>
          <w:rFonts w:hint="eastAsia" w:ascii="宋体" w:hAnsi="宋体" w:eastAsia="宋体" w:cs="宋体"/>
          <w:i w:val="0"/>
          <w:iCs w:val="0"/>
          <w:caps w:val="0"/>
          <w:color w:val="000000" w:themeColor="text1"/>
          <w:spacing w:val="0"/>
          <w:sz w:val="24"/>
          <w:szCs w:val="24"/>
          <w:shd w:val="clear" w:fill="FFFFFF"/>
          <w:lang w:val="en-US"/>
          <w14:textFill>
            <w14:solidFill>
              <w14:schemeClr w14:val="tx1"/>
            </w14:solidFill>
          </w14:textFill>
        </w:rPr>
        <w:t>14</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日，由于政府的迫害，长期极端贫困的生活，以及十分繁重的理论和实际工作，多种疾病的折磨，马克思在自己的工作安乐椅上与世长辞。</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但在这些苦难面前，马克思没有选择投降，他拥有良好的品德和坚定的理想，这让他忍受了任何人都难以忍受的生活。书中提到马克思</w:t>
      </w:r>
      <w:r>
        <w:rPr>
          <w:rFonts w:hint="eastAsia" w:ascii="宋体" w:hAnsi="宋体" w:eastAsia="宋体" w:cs="宋体"/>
          <w:i w:val="0"/>
          <w:iCs w:val="0"/>
          <w:caps w:val="0"/>
          <w:color w:val="000000" w:themeColor="text1"/>
          <w:spacing w:val="0"/>
          <w:sz w:val="24"/>
          <w:szCs w:val="24"/>
          <w14:textFill>
            <w14:solidFill>
              <w14:schemeClr w14:val="tx1"/>
            </w14:solidFill>
          </w14:textFill>
        </w:rPr>
        <w:t>的博士论文序言</w:t>
      </w:r>
      <w:r>
        <w:rPr>
          <w:rFonts w:hint="eastAsia" w:ascii="宋体" w:hAnsi="宋体" w:eastAsia="宋体" w:cs="宋体"/>
          <w:i w:val="0"/>
          <w:iCs w:val="0"/>
          <w:caps w:val="0"/>
          <w:color w:val="000000" w:themeColor="text1"/>
          <w:spacing w:val="0"/>
          <w:sz w:val="24"/>
          <w:szCs w:val="24"/>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十分触动我：</w:t>
      </w:r>
      <w:r>
        <w:rPr>
          <w:rFonts w:hint="eastAsia" w:ascii="宋体" w:hAnsi="宋体" w:eastAsia="宋体" w:cs="宋体"/>
          <w:i w:val="0"/>
          <w:iCs w:val="0"/>
          <w:caps w:val="0"/>
          <w:color w:val="000000" w:themeColor="text1"/>
          <w:spacing w:val="0"/>
          <w:sz w:val="24"/>
          <w:szCs w:val="24"/>
          <w14:textFill>
            <w14:solidFill>
              <w14:schemeClr w14:val="tx1"/>
            </w14:solidFill>
          </w14:textFill>
        </w:rPr>
        <w:t>“我宁肯被缚在崖石上, 也不愿作宙斯的忠顺奴仆”。年轻的马克思，立志要像普罗米修斯一样，宁可触怒主神宙斯，遭受一切痛苦，也要把火种留在人间；宁可历尽千辛万苦，付出巨大的牺牲，也要创作出改变现实的革命理论，为人类造福。</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相比马克思，我们有极为宽裕的生活条件，却常常因为考试的失败、情场的不得意、球场上的不顺而疯狂抱怨，我觉得这是没有意义的，面对苦难，我们要用坚定不屈的态度去应对，没有一帆风顺的人生，学会面对人生的磨难也是成长。</w:t>
      </w:r>
    </w:p>
    <w:p>
      <w:pPr>
        <w:ind w:firstLine="480" w:firstLineChars="200"/>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马克思能在自己的美好的年华遇上心爱的人，并与她一起度过革命的岁月，共同追求人生的价值。无疑是让人羡慕的。而</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燕妮虽出身名门贵族、气质非凡、举止优雅</w:t>
      </w:r>
      <w:r>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但她抛却了功名利禄、身份地位，毅然选择马克思作为终生伴侣。从他们私自约定终身到结合，燕妮等待了漫长的七个年头。在这七年中，她除了曾与未婚夫马克思有过少数的几次相聚之外，</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就只能通过书信去抒发自己无尽的思念</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。同时，她还不得不同她的</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保守的父母和亲戚斗争。在他人的眼里，燕妮应该嫁给某个王公贵族，而不是区区一个普通小子马克思，但</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燕妮</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已经感受到自己</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与马克思理想、精神与价值观的高度契合，特别是与马克思同甘共苦的毅力与决心。</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事实上，不同于童话故事中王子和公主幸福的生活在一起，</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燕妮和马克思的现实生活是苦难的，但是</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他们始终</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互相勉励，彼此支持，成为彼此坚强的精神支柱</w:t>
      </w:r>
      <w:r>
        <w:rPr>
          <w:rFonts w:hint="eastAsia" w:ascii="宋体" w:hAnsi="宋体" w:eastAsia="宋体" w:cs="宋体"/>
          <w:i w:val="0"/>
          <w:i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为了共同的志业不懈奋斗终生。</w:t>
      </w:r>
      <w:r>
        <w:rPr>
          <w:rFonts w:hint="eastAsia" w:ascii="宋体" w:hAnsi="宋体" w:eastAsia="宋体" w:cs="宋体"/>
          <w:i w:val="0"/>
          <w:iCs w:val="0"/>
          <w:caps w:val="0"/>
          <w:color w:val="000000" w:themeColor="text1"/>
          <w:spacing w:val="0"/>
          <w:sz w:val="24"/>
          <w:szCs w:val="24"/>
          <w:shd w:val="clear" w:fill="FFFFFF"/>
          <w:lang w:val="en-US" w:eastAsia="zh-CN"/>
          <w14:textFill>
            <w14:solidFill>
              <w14:schemeClr w14:val="tx1"/>
            </w14:solidFill>
          </w14:textFill>
        </w:rPr>
        <w:t>正因为他们的深厚感情和对理想的坚持，让这段平凡的爱情</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彰显出伟大的人格光辉。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在阅读完毕后，我的心中久久不能平静，一闭上眼，就浮现出马克思那充满苦难却又意义深刻的一生，鲁迅说过：“有的人死了，他还活着，有的人活着，他已经死了。”马克思显然属于。前者时至今日，马克思对人类社会的影响依旧深远。</w:t>
      </w:r>
      <w:r>
        <w:rPr>
          <w:rFonts w:hint="eastAsia" w:ascii="宋体" w:hAnsi="宋体" w:eastAsia="宋体" w:cs="宋体"/>
          <w:i w:val="0"/>
          <w:iCs w:val="0"/>
          <w:caps w:val="0"/>
          <w:color w:val="000000" w:themeColor="text1"/>
          <w:spacing w:val="0"/>
          <w:sz w:val="24"/>
          <w:szCs w:val="24"/>
          <w14:textFill>
            <w14:solidFill>
              <w14:schemeClr w14:val="tx1"/>
            </w14:solidFill>
          </w14:textFill>
        </w:rPr>
        <w:t>习近平总书记在纪念马克思诞辰200周年大会上发表的重要讲话中指出：“在人类思想史上，没有一种思想理论像马克思主义那样对人类产生了如此广泛而深刻的影响。”“千年第一思想家”马克思的科学理论，犹如壮丽的日出，照亮了人类通向崇高理想彼岸的前进道路，极大推进了人类文明进程，为推动世界社会主义运动和人类文明进步事业作出了巨大贡献</w:t>
      </w:r>
      <w:r>
        <w:rPr>
          <w:rFonts w:hint="eastAsia" w:ascii="宋体" w:hAnsi="宋体" w:eastAsia="宋体" w:cs="宋体"/>
          <w:i w:val="0"/>
          <w:iCs w:val="0"/>
          <w:caps w:val="0"/>
          <w:color w:val="000000" w:themeColor="text1"/>
          <w:spacing w:val="0"/>
          <w:sz w:val="24"/>
          <w:szCs w:val="24"/>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从中我更加体会到实践马克思主义的必要性。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那我们该如何去实践马克思思想呢？我认为要做到以下三点。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8" w:lineRule="atLeast"/>
        <w:ind w:left="0" w:right="0" w:firstLine="278"/>
        <w:jc w:val="both"/>
        <w:rPr>
          <w:rFonts w:hint="eastAsia" w:ascii="宋体" w:hAnsi="宋体" w:eastAsia="宋体" w:cs="宋体"/>
          <w:b w:val="0"/>
          <w:bCs w:val="0"/>
          <w:caps w:val="0"/>
          <w:color w:val="000000" w:themeColor="text1"/>
          <w:spacing w:val="0"/>
          <w:sz w:val="24"/>
          <w:szCs w:val="24"/>
          <w14:textFill>
            <w14:solidFill>
              <w14:schemeClr w14:val="tx1"/>
            </w14:solidFill>
          </w14:textFill>
        </w:rPr>
      </w:pPr>
      <w:r>
        <w:rPr>
          <w:rStyle w:val="5"/>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一、刻苦研读马列经典。</w:t>
      </w:r>
      <w:r>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马克思主义是由马克思、恩格斯创立的，由他们的后继者所不断创新发展跨越时代的科学的、人民的、实践的、发展的、开放的庞大理论体系。</w:t>
      </w:r>
      <w:r>
        <w:rPr>
          <w:rFonts w:hint="eastAsia" w:ascii="宋体" w:hAnsi="宋体" w:eastAsia="宋体" w:cs="宋体"/>
          <w:b w:val="0"/>
          <w:bCs w:val="0"/>
          <w:caps w:val="0"/>
          <w:color w:val="000000" w:themeColor="text1"/>
          <w:spacing w:val="0"/>
          <w:sz w:val="24"/>
          <w:szCs w:val="24"/>
          <w:shd w:val="clear" w:fill="FFFFFF"/>
          <w:lang w:val="en-US" w:eastAsia="zh-CN"/>
          <w14:textFill>
            <w14:solidFill>
              <w14:schemeClr w14:val="tx1"/>
            </w14:solidFill>
          </w14:textFill>
        </w:rPr>
        <w:t>我们</w:t>
      </w:r>
      <w:r>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要深刻理解马克思主义的深刻内涵，</w:t>
      </w:r>
      <w:r>
        <w:rPr>
          <w:rFonts w:hint="eastAsia" w:ascii="宋体" w:hAnsi="宋体" w:eastAsia="宋体" w:cs="宋体"/>
          <w:b w:val="0"/>
          <w:bCs w:val="0"/>
          <w:caps w:val="0"/>
          <w:color w:val="000000" w:themeColor="text1"/>
          <w:spacing w:val="0"/>
          <w:sz w:val="24"/>
          <w:szCs w:val="24"/>
          <w:shd w:val="clear" w:fill="FFFFFF"/>
          <w:lang w:val="en-US" w:eastAsia="zh-CN"/>
          <w14:textFill>
            <w14:solidFill>
              <w14:schemeClr w14:val="tx1"/>
            </w14:solidFill>
          </w14:textFill>
        </w:rPr>
        <w:t>就必须做到</w:t>
      </w:r>
      <w:r>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真正沉得住静下心去读，达到真懂、真信，从而不断从经典中汲取营养，淬炼思想，做马克思主义的坚定捍卫者。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8" w:lineRule="atLeast"/>
        <w:ind w:left="0" w:right="0" w:firstLine="278"/>
        <w:jc w:val="both"/>
        <w:rPr>
          <w:rFonts w:hint="default" w:ascii="宋体" w:hAnsi="宋体" w:eastAsia="宋体" w:cs="宋体"/>
          <w:b w:val="0"/>
          <w:bCs w:val="0"/>
          <w:caps w:val="0"/>
          <w:color w:val="000000" w:themeColor="text1"/>
          <w:spacing w:val="0"/>
          <w:sz w:val="24"/>
          <w:szCs w:val="24"/>
          <w:shd w:val="clear" w:fill="FFFFFF"/>
          <w:lang w:val="en-US" w:eastAsia="zh-CN"/>
          <w14:textFill>
            <w14:solidFill>
              <w14:schemeClr w14:val="tx1"/>
            </w14:solidFill>
          </w14:textFill>
        </w:rPr>
      </w:pPr>
      <w:r>
        <w:rPr>
          <w:rStyle w:val="5"/>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二、深入学习新的思想，做到学深、悟透、做实。</w:t>
      </w:r>
      <w:r>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习近平新时代中国特色社会主义思想是马克思主义与中国具体实际相结合的重大理论创新成果，是马克思主义中国化、时代化的最新发展，是夺取新时代中国特色社会主义伟大胜利、实现中华民族伟大复兴的行动指南。</w:t>
      </w:r>
      <w:r>
        <w:rPr>
          <w:rFonts w:hint="eastAsia" w:ascii="宋体" w:hAnsi="宋体" w:eastAsia="宋体" w:cs="宋体"/>
          <w:b w:val="0"/>
          <w:bCs w:val="0"/>
          <w:caps w:val="0"/>
          <w:color w:val="000000" w:themeColor="text1"/>
          <w:spacing w:val="0"/>
          <w:sz w:val="24"/>
          <w:szCs w:val="24"/>
          <w:shd w:val="clear" w:fill="FFFFFF"/>
          <w:lang w:val="en-US" w:eastAsia="zh-CN"/>
          <w14:textFill>
            <w14:solidFill>
              <w14:schemeClr w14:val="tx1"/>
            </w14:solidFill>
          </w14:textFill>
        </w:rPr>
        <w:t>我们要深入学习习近平中国特色社会主义思想，做到知性合一，为社会主义建设更好的添砖加瓦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8" w:lineRule="atLeast"/>
        <w:ind w:left="0" w:right="0" w:firstLine="278"/>
        <w:jc w:val="both"/>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pPr>
      <w:r>
        <w:rPr>
          <w:rStyle w:val="5"/>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三、努力践行知行合一，做到务实、笃行、担当。</w:t>
      </w:r>
      <w:r>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“努力成为一名新时代的青年马克思主义者不仅需要强大的理论支撑，更加需要我们在鲜活丰富的实践中践行马克思主义</w:t>
      </w:r>
      <w:r>
        <w:rPr>
          <w:rFonts w:hint="eastAsia" w:ascii="宋体" w:hAnsi="宋体" w:eastAsia="宋体" w:cs="宋体"/>
          <w:b w:val="0"/>
          <w:b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用马克思主义的立场、观点、方法来发现问题、分析问题、解决问题</w:t>
      </w:r>
      <w:r>
        <w:rPr>
          <w:rFonts w:hint="eastAsia" w:ascii="宋体" w:hAnsi="宋体" w:eastAsia="宋体" w:cs="宋体"/>
          <w:b w:val="0"/>
          <w:bCs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作为青年学子，我们</w:t>
      </w:r>
      <w:r>
        <w:rPr>
          <w:rFonts w:hint="eastAsia" w:ascii="宋体" w:hAnsi="宋体" w:eastAsia="宋体" w:cs="宋体"/>
          <w:b w:val="0"/>
          <w:bCs w:val="0"/>
          <w:caps w:val="0"/>
          <w:color w:val="000000" w:themeColor="text1"/>
          <w:spacing w:val="0"/>
          <w:sz w:val="24"/>
          <w:szCs w:val="24"/>
          <w:shd w:val="clear" w:fill="FFFFFF"/>
          <w:lang w:val="en-US" w:eastAsia="zh-CN"/>
          <w14:textFill>
            <w14:solidFill>
              <w14:schemeClr w14:val="tx1"/>
            </w14:solidFill>
          </w14:textFill>
        </w:rPr>
        <w:t>更</w:t>
      </w:r>
      <w:r>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要深入到群众、到社会中去，大兴调查研究之风，从人民群众、从社会实践中获得无穷无尽的力量，既要仰望天空又要脚踏实地，努力在新时代建功立业，担负起祖国赋予我们这一代人的神圣使命。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8" w:lineRule="atLeast"/>
        <w:ind w:left="0" w:right="0" w:firstLine="480" w:firstLineChars="200"/>
        <w:jc w:val="both"/>
        <w:rPr>
          <w:rFonts w:hint="eastAsia" w:ascii="宋体" w:hAnsi="宋体" w:eastAsia="宋体" w:cs="宋体"/>
          <w:b w:val="0"/>
          <w:bCs w:val="0"/>
          <w:caps w:val="0"/>
          <w:color w:val="000000" w:themeColor="text1"/>
          <w:spacing w:val="0"/>
          <w:sz w:val="24"/>
          <w:szCs w:val="24"/>
          <w14:textFill>
            <w14:solidFill>
              <w14:schemeClr w14:val="tx1"/>
            </w14:solidFill>
          </w14:textFill>
        </w:rPr>
      </w:pPr>
      <w:r>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t>在170年的历史长河中，马克思主义经受住了历史和时代的检验，至今仍闪烁着耀眼的真理光芒。历史和实践证明，马克思主义永远不会过时，它始终站在时代前沿，随着时代的发展而发展。立足新时代，我们要做马克思主义的忠诚信奉者、坚定捍卫者，让信仰的力量引领我们青年学子阔步前行！</w:t>
      </w:r>
    </w:p>
    <w:p>
      <w:pPr>
        <w:rPr>
          <w:rFonts w:hint="eastAsia"/>
          <w:color w:val="000000" w:themeColor="text1"/>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line="248" w:lineRule="atLeast"/>
        <w:ind w:left="0" w:right="0" w:firstLine="278"/>
        <w:jc w:val="both"/>
        <w:rPr>
          <w:rFonts w:hint="eastAsia" w:ascii="宋体" w:hAnsi="宋体" w:eastAsia="宋体" w:cs="宋体"/>
          <w:b w:val="0"/>
          <w:bCs w:val="0"/>
          <w:caps w:val="0"/>
          <w:color w:val="000000" w:themeColor="text1"/>
          <w:spacing w:val="0"/>
          <w:sz w:val="24"/>
          <w:szCs w:val="24"/>
          <w:shd w:val="clear" w:fill="FFFFFF"/>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default"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这就是我阅读完《马克思传》后的体会和感悟。</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3" w:lineRule="atLeast"/>
        <w:ind w:left="0" w:right="0" w:firstLine="480" w:firstLineChars="200"/>
        <w:rPr>
          <w:rFonts w:hint="default"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44449"/>
    <w:rsid w:val="1EA44449"/>
    <w:rsid w:val="52533F74"/>
    <w:rsid w:val="60AC7026"/>
    <w:rsid w:val="78FC3B96"/>
    <w:rsid w:val="7AF51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2021-12-01T10:25:00Z</dcterms:created>
  <dc:creator>16062</dc:creator>
  <cp:lastModifiedBy>西北偏北</cp:lastModifiedBy>
  <dcterms:modified xsi:type="dcterms:W3CDTF">2021-12-12T16:11:51Z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FF909CFEE56A41179D1626ACD9ECEA94</vt:lpwstr>
  </property>
</Properties>
</file>