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Developer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Led three projects as team leader, running daily progress tracking, task allocation and code-review standards for teams of five to seven. Business-level English and Japanese.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Tokyo, Japan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 Japanese work visa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+81 70-2252-7003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nwenwewinthan777@gmail.com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linkedin.com/in/nwe-nwe-win-than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github.com/NweNweWinThan-X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Portfolio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Team 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Developer → Senior Developer → Team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Team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after 18 months and ultimately to Team Leader;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Team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team 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Team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Intern Developer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6.0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6.0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