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0C5F3" w14:textId="77777777" w:rsidR="00BD45B8" w:rsidRPr="00CA2CD3" w:rsidRDefault="00000000" w:rsidP="00CA2CD3">
      <w:pPr>
        <w:spacing w:after="240" w:line="360" w:lineRule="auto"/>
        <w:jc w:val="both"/>
        <w:outlineLvl w:val="0"/>
        <w:rPr>
          <w:lang w:val="ru-RU"/>
        </w:rPr>
      </w:pPr>
      <w:bookmarkStart w:id="0" w:name="_Toc230125750"/>
      <w:r w:rsidRPr="00CA2CD3">
        <w:rPr>
          <w:b/>
          <w:sz w:val="36"/>
          <w:lang w:val="ru-RU"/>
        </w:rPr>
        <w:t>СОДЕРЖАНИЕ</w:t>
      </w:r>
      <w:bookmarkEnd w:id="0"/>
    </w:p>
    <w:p w14:paraId="5893537D" w14:textId="075DC1A2" w:rsidR="00CA2CD3" w:rsidRPr="00CA2CD3" w:rsidRDefault="00000000">
      <w:pPr>
        <w:pStyle w:val="14"/>
        <w:tabs>
          <w:tab w:val="right" w:leader="dot" w:pos="9679"/>
        </w:tabs>
        <w:rPr>
          <w:noProof/>
        </w:rPr>
      </w:pPr>
      <w:r w:rsidRPr="00CA2CD3">
        <w:fldChar w:fldCharType="begin"/>
      </w:r>
      <w:r w:rsidRPr="00CA2CD3">
        <w:rPr>
          <w:lang w:val="ru-RU"/>
        </w:rPr>
        <w:instrText xml:space="preserve"> </w:instrText>
      </w:r>
      <w:r w:rsidRPr="00CA2CD3">
        <w:instrText>TOC</w:instrText>
      </w:r>
      <w:r w:rsidRPr="00CA2CD3">
        <w:rPr>
          <w:lang w:val="ru-RU"/>
        </w:rPr>
        <w:instrText xml:space="preserve"> \</w:instrText>
      </w:r>
      <w:r w:rsidRPr="00CA2CD3">
        <w:instrText>o</w:instrText>
      </w:r>
      <w:r w:rsidRPr="00CA2CD3">
        <w:rPr>
          <w:lang w:val="ru-RU"/>
        </w:rPr>
        <w:instrText xml:space="preserve"> "1-3" \</w:instrText>
      </w:r>
      <w:r w:rsidRPr="00CA2CD3">
        <w:instrText>h</w:instrText>
      </w:r>
      <w:r w:rsidRPr="00CA2CD3">
        <w:rPr>
          <w:lang w:val="ru-RU"/>
        </w:rPr>
        <w:instrText xml:space="preserve"> \</w:instrText>
      </w:r>
      <w:r w:rsidRPr="00CA2CD3">
        <w:instrText>z</w:instrText>
      </w:r>
      <w:r w:rsidRPr="00CA2CD3">
        <w:rPr>
          <w:lang w:val="ru-RU"/>
        </w:rPr>
        <w:instrText xml:space="preserve"> \</w:instrText>
      </w:r>
      <w:r w:rsidRPr="00CA2CD3">
        <w:instrText>u</w:instrText>
      </w:r>
      <w:r w:rsidRPr="00CA2CD3">
        <w:rPr>
          <w:lang w:val="ru-RU"/>
        </w:rPr>
        <w:instrText xml:space="preserve"> </w:instrText>
      </w:r>
      <w:r w:rsidR="00CA2CD3" w:rsidRPr="00CA2CD3">
        <w:fldChar w:fldCharType="separate"/>
      </w:r>
      <w:hyperlink w:anchor="_Toc230125750" w:history="1">
        <w:r w:rsidR="00CA2CD3" w:rsidRPr="00CA2CD3">
          <w:rPr>
            <w:rStyle w:val="aff8"/>
            <w:rFonts w:eastAsiaTheme="majorEastAsia"/>
            <w:b/>
            <w:noProof/>
            <w:lang w:val="ru-RU"/>
          </w:rPr>
          <w:t>СОДЕРЖАНИЕ</w:t>
        </w:r>
        <w:r w:rsidR="00CA2CD3" w:rsidRPr="00CA2CD3">
          <w:rPr>
            <w:noProof/>
            <w:webHidden/>
          </w:rPr>
          <w:tab/>
        </w:r>
        <w:r w:rsidR="00CA2CD3" w:rsidRPr="00CA2CD3">
          <w:rPr>
            <w:noProof/>
            <w:webHidden/>
          </w:rPr>
          <w:fldChar w:fldCharType="begin"/>
        </w:r>
        <w:r w:rsidR="00CA2CD3" w:rsidRPr="00CA2CD3">
          <w:rPr>
            <w:noProof/>
            <w:webHidden/>
          </w:rPr>
          <w:instrText xml:space="preserve"> PAGEREF _Toc230125750 \h </w:instrText>
        </w:r>
        <w:r w:rsidR="00CA2CD3" w:rsidRPr="00CA2CD3">
          <w:rPr>
            <w:noProof/>
            <w:webHidden/>
          </w:rPr>
        </w:r>
        <w:r w:rsidR="00CA2CD3" w:rsidRPr="00CA2CD3">
          <w:rPr>
            <w:noProof/>
            <w:webHidden/>
          </w:rPr>
          <w:fldChar w:fldCharType="separate"/>
        </w:r>
        <w:r w:rsidR="00CA2CD3" w:rsidRPr="00CA2CD3">
          <w:rPr>
            <w:noProof/>
            <w:webHidden/>
          </w:rPr>
          <w:t>1</w:t>
        </w:r>
        <w:r w:rsidR="00CA2CD3" w:rsidRPr="00CA2CD3">
          <w:rPr>
            <w:noProof/>
            <w:webHidden/>
          </w:rPr>
          <w:fldChar w:fldCharType="end"/>
        </w:r>
      </w:hyperlink>
    </w:p>
    <w:p w14:paraId="26F6D401" w14:textId="285194FE" w:rsidR="00CA2CD3" w:rsidRPr="00CA2CD3" w:rsidRDefault="00CA2CD3">
      <w:pPr>
        <w:pStyle w:val="14"/>
        <w:tabs>
          <w:tab w:val="right" w:leader="dot" w:pos="9679"/>
        </w:tabs>
        <w:rPr>
          <w:noProof/>
        </w:rPr>
      </w:pPr>
      <w:hyperlink w:anchor="_Toc230125751" w:history="1">
        <w:r w:rsidRPr="00CA2CD3">
          <w:rPr>
            <w:rStyle w:val="aff8"/>
            <w:rFonts w:eastAsiaTheme="majorEastAsia"/>
            <w:b/>
            <w:noProof/>
            <w:lang w:val="ru-RU"/>
          </w:rPr>
          <w:t>Введение</w:t>
        </w:r>
        <w:r w:rsidRPr="00CA2CD3">
          <w:rPr>
            <w:noProof/>
            <w:webHidden/>
          </w:rPr>
          <w:tab/>
        </w:r>
        <w:r w:rsidRPr="00CA2CD3">
          <w:rPr>
            <w:noProof/>
            <w:webHidden/>
          </w:rPr>
          <w:fldChar w:fldCharType="begin"/>
        </w:r>
        <w:r w:rsidRPr="00CA2CD3">
          <w:rPr>
            <w:noProof/>
            <w:webHidden/>
          </w:rPr>
          <w:instrText xml:space="preserve"> PAGEREF _Toc230125751 \h </w:instrText>
        </w:r>
        <w:r w:rsidRPr="00CA2CD3">
          <w:rPr>
            <w:noProof/>
            <w:webHidden/>
          </w:rPr>
        </w:r>
        <w:r w:rsidRPr="00CA2CD3">
          <w:rPr>
            <w:noProof/>
            <w:webHidden/>
          </w:rPr>
          <w:fldChar w:fldCharType="separate"/>
        </w:r>
        <w:r w:rsidRPr="00CA2CD3">
          <w:rPr>
            <w:noProof/>
            <w:webHidden/>
          </w:rPr>
          <w:t>3</w:t>
        </w:r>
        <w:r w:rsidRPr="00CA2CD3">
          <w:rPr>
            <w:noProof/>
            <w:webHidden/>
          </w:rPr>
          <w:fldChar w:fldCharType="end"/>
        </w:r>
      </w:hyperlink>
    </w:p>
    <w:p w14:paraId="662FEBEC" w14:textId="4547E741" w:rsidR="00CA2CD3" w:rsidRPr="00CA2CD3" w:rsidRDefault="00CA2CD3">
      <w:pPr>
        <w:pStyle w:val="14"/>
        <w:tabs>
          <w:tab w:val="right" w:leader="dot" w:pos="9679"/>
        </w:tabs>
        <w:rPr>
          <w:noProof/>
        </w:rPr>
      </w:pPr>
      <w:hyperlink w:anchor="_Toc230125752" w:history="1">
        <w:r w:rsidRPr="00CA2CD3">
          <w:rPr>
            <w:rStyle w:val="aff8"/>
            <w:rFonts w:eastAsiaTheme="majorEastAsia"/>
            <w:b/>
            <w:noProof/>
            <w:lang w:val="ru-RU"/>
          </w:rPr>
          <w:t>Глава 1. Аналитический и исследовательский раздел</w:t>
        </w:r>
        <w:r w:rsidRPr="00CA2CD3">
          <w:rPr>
            <w:noProof/>
            <w:webHidden/>
          </w:rPr>
          <w:tab/>
        </w:r>
        <w:r w:rsidRPr="00CA2CD3">
          <w:rPr>
            <w:noProof/>
            <w:webHidden/>
          </w:rPr>
          <w:fldChar w:fldCharType="begin"/>
        </w:r>
        <w:r w:rsidRPr="00CA2CD3">
          <w:rPr>
            <w:noProof/>
            <w:webHidden/>
          </w:rPr>
          <w:instrText xml:space="preserve"> PAGEREF _Toc230125752 \h </w:instrText>
        </w:r>
        <w:r w:rsidRPr="00CA2CD3">
          <w:rPr>
            <w:noProof/>
            <w:webHidden/>
          </w:rPr>
        </w:r>
        <w:r w:rsidRPr="00CA2CD3">
          <w:rPr>
            <w:noProof/>
            <w:webHidden/>
          </w:rPr>
          <w:fldChar w:fldCharType="separate"/>
        </w:r>
        <w:r w:rsidRPr="00CA2CD3">
          <w:rPr>
            <w:noProof/>
            <w:webHidden/>
          </w:rPr>
          <w:t>5</w:t>
        </w:r>
        <w:r w:rsidRPr="00CA2CD3">
          <w:rPr>
            <w:noProof/>
            <w:webHidden/>
          </w:rPr>
          <w:fldChar w:fldCharType="end"/>
        </w:r>
      </w:hyperlink>
    </w:p>
    <w:p w14:paraId="577ABA77" w14:textId="255ED01A" w:rsidR="00CA2CD3" w:rsidRPr="00CA2CD3" w:rsidRDefault="00CA2CD3" w:rsidP="00CA2CD3">
      <w:pPr>
        <w:pStyle w:val="38"/>
        <w:tabs>
          <w:tab w:val="right" w:leader="dot" w:pos="9679"/>
        </w:tabs>
        <w:ind w:left="284"/>
        <w:rPr>
          <w:noProof/>
        </w:rPr>
      </w:pPr>
      <w:hyperlink w:anchor="_Toc230125753" w:history="1">
        <w:r w:rsidRPr="00CA2CD3">
          <w:rPr>
            <w:rStyle w:val="aff8"/>
            <w:rFonts w:eastAsiaTheme="majorEastAsia"/>
            <w:b/>
            <w:noProof/>
            <w:lang w:val="ru-RU"/>
          </w:rPr>
          <w:t>1.1 Современные методы детекции аномального сетевого трафика</w:t>
        </w:r>
        <w:r w:rsidRPr="00CA2CD3">
          <w:rPr>
            <w:noProof/>
            <w:webHidden/>
          </w:rPr>
          <w:tab/>
        </w:r>
        <w:r w:rsidRPr="00CA2CD3">
          <w:rPr>
            <w:noProof/>
            <w:webHidden/>
          </w:rPr>
          <w:fldChar w:fldCharType="begin"/>
        </w:r>
        <w:r w:rsidRPr="00CA2CD3">
          <w:rPr>
            <w:noProof/>
            <w:webHidden/>
          </w:rPr>
          <w:instrText xml:space="preserve"> PAGEREF _Toc230125753 \h </w:instrText>
        </w:r>
        <w:r w:rsidRPr="00CA2CD3">
          <w:rPr>
            <w:noProof/>
            <w:webHidden/>
          </w:rPr>
        </w:r>
        <w:r w:rsidRPr="00CA2CD3">
          <w:rPr>
            <w:noProof/>
            <w:webHidden/>
          </w:rPr>
          <w:fldChar w:fldCharType="separate"/>
        </w:r>
        <w:r w:rsidRPr="00CA2CD3">
          <w:rPr>
            <w:noProof/>
            <w:webHidden/>
          </w:rPr>
          <w:t>6</w:t>
        </w:r>
        <w:r w:rsidRPr="00CA2CD3">
          <w:rPr>
            <w:noProof/>
            <w:webHidden/>
          </w:rPr>
          <w:fldChar w:fldCharType="end"/>
        </w:r>
      </w:hyperlink>
    </w:p>
    <w:p w14:paraId="1A503921" w14:textId="10A0CF5B" w:rsidR="00CA2CD3" w:rsidRPr="00CA2CD3" w:rsidRDefault="00CA2CD3" w:rsidP="00CA2CD3">
      <w:pPr>
        <w:pStyle w:val="38"/>
        <w:tabs>
          <w:tab w:val="right" w:leader="dot" w:pos="9679"/>
        </w:tabs>
        <w:ind w:left="284"/>
        <w:rPr>
          <w:noProof/>
        </w:rPr>
      </w:pPr>
      <w:hyperlink w:anchor="_Toc230125754" w:history="1">
        <w:r w:rsidRPr="00CA2CD3">
          <w:rPr>
            <w:rStyle w:val="aff8"/>
            <w:rFonts w:eastAsiaTheme="majorEastAsia"/>
            <w:b/>
            <w:noProof/>
            <w:lang w:val="ru-RU"/>
          </w:rPr>
          <w:t>1.2 Обзор современных решений и аналогов</w:t>
        </w:r>
        <w:r w:rsidRPr="00CA2CD3">
          <w:rPr>
            <w:noProof/>
            <w:webHidden/>
          </w:rPr>
          <w:tab/>
        </w:r>
        <w:r w:rsidRPr="00CA2CD3">
          <w:rPr>
            <w:noProof/>
            <w:webHidden/>
          </w:rPr>
          <w:fldChar w:fldCharType="begin"/>
        </w:r>
        <w:r w:rsidRPr="00CA2CD3">
          <w:rPr>
            <w:noProof/>
            <w:webHidden/>
          </w:rPr>
          <w:instrText xml:space="preserve"> PAGEREF _Toc230125754 \h </w:instrText>
        </w:r>
        <w:r w:rsidRPr="00CA2CD3">
          <w:rPr>
            <w:noProof/>
            <w:webHidden/>
          </w:rPr>
        </w:r>
        <w:r w:rsidRPr="00CA2CD3">
          <w:rPr>
            <w:noProof/>
            <w:webHidden/>
          </w:rPr>
          <w:fldChar w:fldCharType="separate"/>
        </w:r>
        <w:r w:rsidRPr="00CA2CD3">
          <w:rPr>
            <w:noProof/>
            <w:webHidden/>
          </w:rPr>
          <w:t>8</w:t>
        </w:r>
        <w:r w:rsidRPr="00CA2CD3">
          <w:rPr>
            <w:noProof/>
            <w:webHidden/>
          </w:rPr>
          <w:fldChar w:fldCharType="end"/>
        </w:r>
      </w:hyperlink>
    </w:p>
    <w:p w14:paraId="12AC6EEC" w14:textId="6A5E7B40" w:rsidR="00CA2CD3" w:rsidRPr="00CA2CD3" w:rsidRDefault="00CA2CD3" w:rsidP="00CA2CD3">
      <w:pPr>
        <w:pStyle w:val="38"/>
        <w:tabs>
          <w:tab w:val="right" w:leader="dot" w:pos="9679"/>
        </w:tabs>
        <w:ind w:left="284"/>
        <w:rPr>
          <w:noProof/>
        </w:rPr>
      </w:pPr>
      <w:hyperlink w:anchor="_Toc230125755" w:history="1">
        <w:r w:rsidRPr="00CA2CD3">
          <w:rPr>
            <w:rStyle w:val="aff8"/>
            <w:rFonts w:eastAsiaTheme="majorEastAsia"/>
            <w:b/>
            <w:noProof/>
            <w:lang w:val="ru-RU"/>
          </w:rPr>
          <w:t>1.3 Источники сетевых данных и способы съёма трафика</w:t>
        </w:r>
        <w:r w:rsidRPr="00CA2CD3">
          <w:rPr>
            <w:noProof/>
            <w:webHidden/>
          </w:rPr>
          <w:tab/>
        </w:r>
        <w:r w:rsidRPr="00CA2CD3">
          <w:rPr>
            <w:noProof/>
            <w:webHidden/>
          </w:rPr>
          <w:fldChar w:fldCharType="begin"/>
        </w:r>
        <w:r w:rsidRPr="00CA2CD3">
          <w:rPr>
            <w:noProof/>
            <w:webHidden/>
          </w:rPr>
          <w:instrText xml:space="preserve"> PAGEREF _Toc230125755 \h </w:instrText>
        </w:r>
        <w:r w:rsidRPr="00CA2CD3">
          <w:rPr>
            <w:noProof/>
            <w:webHidden/>
          </w:rPr>
        </w:r>
        <w:r w:rsidRPr="00CA2CD3">
          <w:rPr>
            <w:noProof/>
            <w:webHidden/>
          </w:rPr>
          <w:fldChar w:fldCharType="separate"/>
        </w:r>
        <w:r w:rsidRPr="00CA2CD3">
          <w:rPr>
            <w:noProof/>
            <w:webHidden/>
          </w:rPr>
          <w:t>18</w:t>
        </w:r>
        <w:r w:rsidRPr="00CA2CD3">
          <w:rPr>
            <w:noProof/>
            <w:webHidden/>
          </w:rPr>
          <w:fldChar w:fldCharType="end"/>
        </w:r>
      </w:hyperlink>
    </w:p>
    <w:p w14:paraId="7C281598" w14:textId="47B964F4" w:rsidR="00CA2CD3" w:rsidRPr="00CA2CD3" w:rsidRDefault="00CA2CD3" w:rsidP="00CA2CD3">
      <w:pPr>
        <w:pStyle w:val="38"/>
        <w:tabs>
          <w:tab w:val="right" w:leader="dot" w:pos="9679"/>
        </w:tabs>
        <w:ind w:left="284"/>
        <w:rPr>
          <w:noProof/>
        </w:rPr>
      </w:pPr>
      <w:hyperlink w:anchor="_Toc230125756" w:history="1">
        <w:r w:rsidRPr="00CA2CD3">
          <w:rPr>
            <w:rStyle w:val="aff8"/>
            <w:rFonts w:eastAsiaTheme="majorEastAsia"/>
            <w:b/>
            <w:noProof/>
            <w:lang w:val="ru-RU"/>
          </w:rPr>
          <w:t>1.4 Анализ признаков сетевых потоков</w:t>
        </w:r>
        <w:r w:rsidRPr="00CA2CD3">
          <w:rPr>
            <w:noProof/>
            <w:webHidden/>
          </w:rPr>
          <w:tab/>
        </w:r>
        <w:r w:rsidRPr="00CA2CD3">
          <w:rPr>
            <w:noProof/>
            <w:webHidden/>
          </w:rPr>
          <w:fldChar w:fldCharType="begin"/>
        </w:r>
        <w:r w:rsidRPr="00CA2CD3">
          <w:rPr>
            <w:noProof/>
            <w:webHidden/>
          </w:rPr>
          <w:instrText xml:space="preserve"> PAGEREF _Toc230125756 \h </w:instrText>
        </w:r>
        <w:r w:rsidRPr="00CA2CD3">
          <w:rPr>
            <w:noProof/>
            <w:webHidden/>
          </w:rPr>
        </w:r>
        <w:r w:rsidRPr="00CA2CD3">
          <w:rPr>
            <w:noProof/>
            <w:webHidden/>
          </w:rPr>
          <w:fldChar w:fldCharType="separate"/>
        </w:r>
        <w:r w:rsidRPr="00CA2CD3">
          <w:rPr>
            <w:noProof/>
            <w:webHidden/>
          </w:rPr>
          <w:t>22</w:t>
        </w:r>
        <w:r w:rsidRPr="00CA2CD3">
          <w:rPr>
            <w:noProof/>
            <w:webHidden/>
          </w:rPr>
          <w:fldChar w:fldCharType="end"/>
        </w:r>
      </w:hyperlink>
    </w:p>
    <w:p w14:paraId="28D15B76" w14:textId="6DB55C7A" w:rsidR="00CA2CD3" w:rsidRPr="00CA2CD3" w:rsidRDefault="00CA2CD3" w:rsidP="00CA2CD3">
      <w:pPr>
        <w:pStyle w:val="38"/>
        <w:tabs>
          <w:tab w:val="right" w:leader="dot" w:pos="9679"/>
        </w:tabs>
        <w:ind w:left="284"/>
        <w:rPr>
          <w:noProof/>
        </w:rPr>
      </w:pPr>
      <w:hyperlink w:anchor="_Toc230125757" w:history="1">
        <w:r w:rsidRPr="00CA2CD3">
          <w:rPr>
            <w:rStyle w:val="aff8"/>
            <w:rFonts w:eastAsiaTheme="majorEastAsia"/>
            <w:b/>
            <w:noProof/>
            <w:lang w:val="ru-RU"/>
          </w:rPr>
          <w:t>1.5 Обзор инструментов и библиотек для реализации</w:t>
        </w:r>
        <w:r w:rsidRPr="00CA2CD3">
          <w:rPr>
            <w:noProof/>
            <w:webHidden/>
          </w:rPr>
          <w:tab/>
        </w:r>
        <w:r w:rsidRPr="00CA2CD3">
          <w:rPr>
            <w:noProof/>
            <w:webHidden/>
          </w:rPr>
          <w:fldChar w:fldCharType="begin"/>
        </w:r>
        <w:r w:rsidRPr="00CA2CD3">
          <w:rPr>
            <w:noProof/>
            <w:webHidden/>
          </w:rPr>
          <w:instrText xml:space="preserve"> PAGEREF _Toc230125757 \h </w:instrText>
        </w:r>
        <w:r w:rsidRPr="00CA2CD3">
          <w:rPr>
            <w:noProof/>
            <w:webHidden/>
          </w:rPr>
        </w:r>
        <w:r w:rsidRPr="00CA2CD3">
          <w:rPr>
            <w:noProof/>
            <w:webHidden/>
          </w:rPr>
          <w:fldChar w:fldCharType="separate"/>
        </w:r>
        <w:r w:rsidRPr="00CA2CD3">
          <w:rPr>
            <w:noProof/>
            <w:webHidden/>
          </w:rPr>
          <w:t>27</w:t>
        </w:r>
        <w:r w:rsidRPr="00CA2CD3">
          <w:rPr>
            <w:noProof/>
            <w:webHidden/>
          </w:rPr>
          <w:fldChar w:fldCharType="end"/>
        </w:r>
      </w:hyperlink>
    </w:p>
    <w:p w14:paraId="02AE7F6F" w14:textId="1C7914EF" w:rsidR="00CA2CD3" w:rsidRPr="00CA2CD3" w:rsidRDefault="00CA2CD3" w:rsidP="00CA2CD3">
      <w:pPr>
        <w:pStyle w:val="38"/>
        <w:tabs>
          <w:tab w:val="right" w:leader="dot" w:pos="9679"/>
        </w:tabs>
        <w:ind w:left="284"/>
        <w:rPr>
          <w:noProof/>
        </w:rPr>
      </w:pPr>
      <w:hyperlink w:anchor="_Toc230125758" w:history="1">
        <w:r w:rsidRPr="00CA2CD3">
          <w:rPr>
            <w:rStyle w:val="aff8"/>
            <w:rFonts w:eastAsiaTheme="majorEastAsia"/>
            <w:b/>
            <w:noProof/>
            <w:lang w:val="ru-RU"/>
          </w:rPr>
          <w:t>1.6 Постановка задачи и критерии качества</w:t>
        </w:r>
        <w:r w:rsidRPr="00CA2CD3">
          <w:rPr>
            <w:noProof/>
            <w:webHidden/>
          </w:rPr>
          <w:tab/>
        </w:r>
        <w:r w:rsidRPr="00CA2CD3">
          <w:rPr>
            <w:noProof/>
            <w:webHidden/>
          </w:rPr>
          <w:fldChar w:fldCharType="begin"/>
        </w:r>
        <w:r w:rsidRPr="00CA2CD3">
          <w:rPr>
            <w:noProof/>
            <w:webHidden/>
          </w:rPr>
          <w:instrText xml:space="preserve"> PAGEREF _Toc230125758 \h </w:instrText>
        </w:r>
        <w:r w:rsidRPr="00CA2CD3">
          <w:rPr>
            <w:noProof/>
            <w:webHidden/>
          </w:rPr>
        </w:r>
        <w:r w:rsidRPr="00CA2CD3">
          <w:rPr>
            <w:noProof/>
            <w:webHidden/>
          </w:rPr>
          <w:fldChar w:fldCharType="separate"/>
        </w:r>
        <w:r w:rsidRPr="00CA2CD3">
          <w:rPr>
            <w:noProof/>
            <w:webHidden/>
          </w:rPr>
          <w:t>32</w:t>
        </w:r>
        <w:r w:rsidRPr="00CA2CD3">
          <w:rPr>
            <w:noProof/>
            <w:webHidden/>
          </w:rPr>
          <w:fldChar w:fldCharType="end"/>
        </w:r>
      </w:hyperlink>
    </w:p>
    <w:p w14:paraId="7B5B7653" w14:textId="4C692EE1" w:rsidR="00CA2CD3" w:rsidRPr="00CA2CD3" w:rsidRDefault="00CA2CD3" w:rsidP="00CA2CD3">
      <w:pPr>
        <w:pStyle w:val="38"/>
        <w:tabs>
          <w:tab w:val="right" w:leader="dot" w:pos="9679"/>
        </w:tabs>
        <w:ind w:left="284"/>
        <w:rPr>
          <w:noProof/>
        </w:rPr>
      </w:pPr>
      <w:hyperlink w:anchor="_Toc230125759" w:history="1">
        <w:r w:rsidRPr="00CA2CD3">
          <w:rPr>
            <w:rStyle w:val="aff8"/>
            <w:rFonts w:eastAsiaTheme="majorEastAsia"/>
            <w:b/>
            <w:noProof/>
            <w:lang w:val="ru-RU"/>
          </w:rPr>
          <w:t>1.7 Выводы по главе 1</w:t>
        </w:r>
        <w:r w:rsidRPr="00CA2CD3">
          <w:rPr>
            <w:noProof/>
            <w:webHidden/>
          </w:rPr>
          <w:tab/>
        </w:r>
        <w:r w:rsidRPr="00CA2CD3">
          <w:rPr>
            <w:noProof/>
            <w:webHidden/>
          </w:rPr>
          <w:fldChar w:fldCharType="begin"/>
        </w:r>
        <w:r w:rsidRPr="00CA2CD3">
          <w:rPr>
            <w:noProof/>
            <w:webHidden/>
          </w:rPr>
          <w:instrText xml:space="preserve"> PAGEREF _Toc230125759 \h </w:instrText>
        </w:r>
        <w:r w:rsidRPr="00CA2CD3">
          <w:rPr>
            <w:noProof/>
            <w:webHidden/>
          </w:rPr>
        </w:r>
        <w:r w:rsidRPr="00CA2CD3">
          <w:rPr>
            <w:noProof/>
            <w:webHidden/>
          </w:rPr>
          <w:fldChar w:fldCharType="separate"/>
        </w:r>
        <w:r w:rsidRPr="00CA2CD3">
          <w:rPr>
            <w:noProof/>
            <w:webHidden/>
          </w:rPr>
          <w:t>38</w:t>
        </w:r>
        <w:r w:rsidRPr="00CA2CD3">
          <w:rPr>
            <w:noProof/>
            <w:webHidden/>
          </w:rPr>
          <w:fldChar w:fldCharType="end"/>
        </w:r>
      </w:hyperlink>
    </w:p>
    <w:p w14:paraId="7ED74669" w14:textId="6D355DC2" w:rsidR="00CA2CD3" w:rsidRPr="00CA2CD3" w:rsidRDefault="00CA2CD3">
      <w:pPr>
        <w:pStyle w:val="14"/>
        <w:tabs>
          <w:tab w:val="right" w:leader="dot" w:pos="9679"/>
        </w:tabs>
        <w:rPr>
          <w:noProof/>
        </w:rPr>
      </w:pPr>
      <w:hyperlink w:anchor="_Toc230125760" w:history="1">
        <w:r w:rsidRPr="00CA2CD3">
          <w:rPr>
            <w:rStyle w:val="aff8"/>
            <w:rFonts w:eastAsiaTheme="majorEastAsia"/>
            <w:b/>
            <w:noProof/>
            <w:lang w:val="ru-RU"/>
          </w:rPr>
          <w:t>Глава 2. Проектно-конструкторский раздел</w:t>
        </w:r>
        <w:r w:rsidRPr="00CA2CD3">
          <w:rPr>
            <w:noProof/>
            <w:webHidden/>
          </w:rPr>
          <w:tab/>
        </w:r>
        <w:r w:rsidRPr="00CA2CD3">
          <w:rPr>
            <w:noProof/>
            <w:webHidden/>
          </w:rPr>
          <w:fldChar w:fldCharType="begin"/>
        </w:r>
        <w:r w:rsidRPr="00CA2CD3">
          <w:rPr>
            <w:noProof/>
            <w:webHidden/>
          </w:rPr>
          <w:instrText xml:space="preserve"> PAGEREF _Toc230125760 \h </w:instrText>
        </w:r>
        <w:r w:rsidRPr="00CA2CD3">
          <w:rPr>
            <w:noProof/>
            <w:webHidden/>
          </w:rPr>
        </w:r>
        <w:r w:rsidRPr="00CA2CD3">
          <w:rPr>
            <w:noProof/>
            <w:webHidden/>
          </w:rPr>
          <w:fldChar w:fldCharType="separate"/>
        </w:r>
        <w:r w:rsidRPr="00CA2CD3">
          <w:rPr>
            <w:noProof/>
            <w:webHidden/>
          </w:rPr>
          <w:t>39</w:t>
        </w:r>
        <w:r w:rsidRPr="00CA2CD3">
          <w:rPr>
            <w:noProof/>
            <w:webHidden/>
          </w:rPr>
          <w:fldChar w:fldCharType="end"/>
        </w:r>
      </w:hyperlink>
    </w:p>
    <w:p w14:paraId="23B52F72" w14:textId="40BC9950" w:rsidR="00CA2CD3" w:rsidRPr="00CA2CD3" w:rsidRDefault="00CA2CD3">
      <w:pPr>
        <w:pStyle w:val="2c"/>
        <w:tabs>
          <w:tab w:val="right" w:leader="dot" w:pos="9679"/>
        </w:tabs>
        <w:rPr>
          <w:noProof/>
        </w:rPr>
      </w:pPr>
      <w:hyperlink w:anchor="_Toc230125761" w:history="1">
        <w:r w:rsidRPr="00CA2CD3">
          <w:rPr>
            <w:rStyle w:val="aff8"/>
            <w:rFonts w:eastAsiaTheme="majorEastAsia"/>
            <w:b/>
            <w:noProof/>
            <w:lang w:val="ru-RU"/>
          </w:rPr>
          <w:t>2.1 Требования к системе и сценарии применения</w:t>
        </w:r>
        <w:r w:rsidRPr="00CA2CD3">
          <w:rPr>
            <w:noProof/>
            <w:webHidden/>
          </w:rPr>
          <w:tab/>
        </w:r>
        <w:r w:rsidRPr="00CA2CD3">
          <w:rPr>
            <w:noProof/>
            <w:webHidden/>
          </w:rPr>
          <w:fldChar w:fldCharType="begin"/>
        </w:r>
        <w:r w:rsidRPr="00CA2CD3">
          <w:rPr>
            <w:noProof/>
            <w:webHidden/>
          </w:rPr>
          <w:instrText xml:space="preserve"> PAGEREF _Toc230125761 \h </w:instrText>
        </w:r>
        <w:r w:rsidRPr="00CA2CD3">
          <w:rPr>
            <w:noProof/>
            <w:webHidden/>
          </w:rPr>
        </w:r>
        <w:r w:rsidRPr="00CA2CD3">
          <w:rPr>
            <w:noProof/>
            <w:webHidden/>
          </w:rPr>
          <w:fldChar w:fldCharType="separate"/>
        </w:r>
        <w:r w:rsidRPr="00CA2CD3">
          <w:rPr>
            <w:noProof/>
            <w:webHidden/>
          </w:rPr>
          <w:t>40</w:t>
        </w:r>
        <w:r w:rsidRPr="00CA2CD3">
          <w:rPr>
            <w:noProof/>
            <w:webHidden/>
          </w:rPr>
          <w:fldChar w:fldCharType="end"/>
        </w:r>
      </w:hyperlink>
    </w:p>
    <w:p w14:paraId="78E9E148" w14:textId="6D63C953" w:rsidR="00CA2CD3" w:rsidRPr="00CA2CD3" w:rsidRDefault="00CA2CD3">
      <w:pPr>
        <w:pStyle w:val="2c"/>
        <w:tabs>
          <w:tab w:val="right" w:leader="dot" w:pos="9679"/>
        </w:tabs>
        <w:rPr>
          <w:noProof/>
        </w:rPr>
      </w:pPr>
      <w:hyperlink w:anchor="_Toc230125762" w:history="1">
        <w:r w:rsidRPr="00CA2CD3">
          <w:rPr>
            <w:rStyle w:val="aff8"/>
            <w:rFonts w:eastAsiaTheme="majorEastAsia"/>
            <w:b/>
            <w:noProof/>
            <w:lang w:val="ru-RU"/>
          </w:rPr>
          <w:t>2.2 Архитектура сегментированного сбора трафика</w:t>
        </w:r>
        <w:r w:rsidRPr="00CA2CD3">
          <w:rPr>
            <w:noProof/>
            <w:webHidden/>
          </w:rPr>
          <w:tab/>
        </w:r>
        <w:r w:rsidRPr="00CA2CD3">
          <w:rPr>
            <w:noProof/>
            <w:webHidden/>
          </w:rPr>
          <w:fldChar w:fldCharType="begin"/>
        </w:r>
        <w:r w:rsidRPr="00CA2CD3">
          <w:rPr>
            <w:noProof/>
            <w:webHidden/>
          </w:rPr>
          <w:instrText xml:space="preserve"> PAGEREF _Toc230125762 \h </w:instrText>
        </w:r>
        <w:r w:rsidRPr="00CA2CD3">
          <w:rPr>
            <w:noProof/>
            <w:webHidden/>
          </w:rPr>
        </w:r>
        <w:r w:rsidRPr="00CA2CD3">
          <w:rPr>
            <w:noProof/>
            <w:webHidden/>
          </w:rPr>
          <w:fldChar w:fldCharType="separate"/>
        </w:r>
        <w:r w:rsidRPr="00CA2CD3">
          <w:rPr>
            <w:noProof/>
            <w:webHidden/>
          </w:rPr>
          <w:t>44</w:t>
        </w:r>
        <w:r w:rsidRPr="00CA2CD3">
          <w:rPr>
            <w:noProof/>
            <w:webHidden/>
          </w:rPr>
          <w:fldChar w:fldCharType="end"/>
        </w:r>
      </w:hyperlink>
    </w:p>
    <w:p w14:paraId="3F748230" w14:textId="3AADB87D" w:rsidR="00CA2CD3" w:rsidRPr="00CA2CD3" w:rsidRDefault="00CA2CD3">
      <w:pPr>
        <w:pStyle w:val="2c"/>
        <w:tabs>
          <w:tab w:val="right" w:leader="dot" w:pos="9679"/>
        </w:tabs>
        <w:rPr>
          <w:noProof/>
        </w:rPr>
      </w:pPr>
      <w:hyperlink w:anchor="_Toc230125763" w:history="1">
        <w:r w:rsidRPr="00CA2CD3">
          <w:rPr>
            <w:rStyle w:val="aff8"/>
            <w:rFonts w:eastAsiaTheme="majorEastAsia"/>
            <w:b/>
            <w:noProof/>
            <w:lang w:val="ru-RU"/>
          </w:rPr>
          <w:t>2.3 Предобработка и группировка трафика во фреймы</w:t>
        </w:r>
        <w:r w:rsidRPr="00CA2CD3">
          <w:rPr>
            <w:noProof/>
            <w:webHidden/>
          </w:rPr>
          <w:tab/>
        </w:r>
        <w:r w:rsidRPr="00CA2CD3">
          <w:rPr>
            <w:noProof/>
            <w:webHidden/>
          </w:rPr>
          <w:fldChar w:fldCharType="begin"/>
        </w:r>
        <w:r w:rsidRPr="00CA2CD3">
          <w:rPr>
            <w:noProof/>
            <w:webHidden/>
          </w:rPr>
          <w:instrText xml:space="preserve"> PAGEREF _Toc230125763 \h </w:instrText>
        </w:r>
        <w:r w:rsidRPr="00CA2CD3">
          <w:rPr>
            <w:noProof/>
            <w:webHidden/>
          </w:rPr>
        </w:r>
        <w:r w:rsidRPr="00CA2CD3">
          <w:rPr>
            <w:noProof/>
            <w:webHidden/>
          </w:rPr>
          <w:fldChar w:fldCharType="separate"/>
        </w:r>
        <w:r w:rsidRPr="00CA2CD3">
          <w:rPr>
            <w:noProof/>
            <w:webHidden/>
          </w:rPr>
          <w:t>47</w:t>
        </w:r>
        <w:r w:rsidRPr="00CA2CD3">
          <w:rPr>
            <w:noProof/>
            <w:webHidden/>
          </w:rPr>
          <w:fldChar w:fldCharType="end"/>
        </w:r>
      </w:hyperlink>
    </w:p>
    <w:p w14:paraId="73B34F2A" w14:textId="43F57138" w:rsidR="00CA2CD3" w:rsidRPr="00CA2CD3" w:rsidRDefault="00CA2CD3">
      <w:pPr>
        <w:pStyle w:val="2c"/>
        <w:tabs>
          <w:tab w:val="right" w:leader="dot" w:pos="9679"/>
        </w:tabs>
        <w:rPr>
          <w:noProof/>
        </w:rPr>
      </w:pPr>
      <w:hyperlink w:anchor="_Toc230125764" w:history="1">
        <w:r w:rsidRPr="00CA2CD3">
          <w:rPr>
            <w:rStyle w:val="aff8"/>
            <w:rFonts w:eastAsiaTheme="majorEastAsia"/>
            <w:b/>
            <w:noProof/>
            <w:lang w:val="ru-RU"/>
          </w:rPr>
          <w:t>2.4 Модуль извлечения признаков</w:t>
        </w:r>
        <w:r w:rsidRPr="00CA2CD3">
          <w:rPr>
            <w:noProof/>
            <w:webHidden/>
          </w:rPr>
          <w:tab/>
        </w:r>
        <w:r w:rsidRPr="00CA2CD3">
          <w:rPr>
            <w:noProof/>
            <w:webHidden/>
          </w:rPr>
          <w:fldChar w:fldCharType="begin"/>
        </w:r>
        <w:r w:rsidRPr="00CA2CD3">
          <w:rPr>
            <w:noProof/>
            <w:webHidden/>
          </w:rPr>
          <w:instrText xml:space="preserve"> PAGEREF _Toc230125764 \h </w:instrText>
        </w:r>
        <w:r w:rsidRPr="00CA2CD3">
          <w:rPr>
            <w:noProof/>
            <w:webHidden/>
          </w:rPr>
        </w:r>
        <w:r w:rsidRPr="00CA2CD3">
          <w:rPr>
            <w:noProof/>
            <w:webHidden/>
          </w:rPr>
          <w:fldChar w:fldCharType="separate"/>
        </w:r>
        <w:r w:rsidRPr="00CA2CD3">
          <w:rPr>
            <w:noProof/>
            <w:webHidden/>
          </w:rPr>
          <w:t>49</w:t>
        </w:r>
        <w:r w:rsidRPr="00CA2CD3">
          <w:rPr>
            <w:noProof/>
            <w:webHidden/>
          </w:rPr>
          <w:fldChar w:fldCharType="end"/>
        </w:r>
      </w:hyperlink>
    </w:p>
    <w:p w14:paraId="40F0F565" w14:textId="012C7C32" w:rsidR="00CA2CD3" w:rsidRPr="00CA2CD3" w:rsidRDefault="00CA2CD3">
      <w:pPr>
        <w:pStyle w:val="2c"/>
        <w:tabs>
          <w:tab w:val="right" w:leader="dot" w:pos="9679"/>
        </w:tabs>
        <w:rPr>
          <w:noProof/>
        </w:rPr>
      </w:pPr>
      <w:hyperlink w:anchor="_Toc230125765" w:history="1">
        <w:r w:rsidRPr="00CA2CD3">
          <w:rPr>
            <w:rStyle w:val="aff8"/>
            <w:rFonts w:eastAsiaTheme="majorEastAsia"/>
            <w:b/>
            <w:noProof/>
            <w:lang w:val="ru-RU"/>
          </w:rPr>
          <w:t xml:space="preserve">2.5 </w:t>
        </w:r>
        <w:r w:rsidRPr="00CA2CD3">
          <w:rPr>
            <w:rStyle w:val="aff8"/>
            <w:rFonts w:eastAsiaTheme="majorEastAsia"/>
            <w:b/>
            <w:noProof/>
          </w:rPr>
          <w:t>ML</w:t>
        </w:r>
        <w:r w:rsidRPr="00CA2CD3">
          <w:rPr>
            <w:rStyle w:val="aff8"/>
            <w:rFonts w:eastAsiaTheme="majorEastAsia"/>
            <w:b/>
            <w:noProof/>
            <w:lang w:val="ru-RU"/>
          </w:rPr>
          <w:t xml:space="preserve">-классификатор аномалий (ансамбль </w:t>
        </w:r>
        <w:r w:rsidRPr="00CA2CD3">
          <w:rPr>
            <w:rStyle w:val="aff8"/>
            <w:rFonts w:eastAsiaTheme="majorEastAsia"/>
            <w:b/>
            <w:noProof/>
          </w:rPr>
          <w:t>pyOD</w:t>
        </w:r>
        <w:r w:rsidRPr="00CA2CD3">
          <w:rPr>
            <w:rStyle w:val="aff8"/>
            <w:rFonts w:eastAsiaTheme="majorEastAsia"/>
            <w:b/>
            <w:noProof/>
            <w:lang w:val="ru-RU"/>
          </w:rPr>
          <w:t>)</w:t>
        </w:r>
        <w:r w:rsidRPr="00CA2CD3">
          <w:rPr>
            <w:noProof/>
            <w:webHidden/>
          </w:rPr>
          <w:tab/>
        </w:r>
        <w:r w:rsidRPr="00CA2CD3">
          <w:rPr>
            <w:noProof/>
            <w:webHidden/>
          </w:rPr>
          <w:fldChar w:fldCharType="begin"/>
        </w:r>
        <w:r w:rsidRPr="00CA2CD3">
          <w:rPr>
            <w:noProof/>
            <w:webHidden/>
          </w:rPr>
          <w:instrText xml:space="preserve"> PAGEREF _Toc230125765 \h </w:instrText>
        </w:r>
        <w:r w:rsidRPr="00CA2CD3">
          <w:rPr>
            <w:noProof/>
            <w:webHidden/>
          </w:rPr>
        </w:r>
        <w:r w:rsidRPr="00CA2CD3">
          <w:rPr>
            <w:noProof/>
            <w:webHidden/>
          </w:rPr>
          <w:fldChar w:fldCharType="separate"/>
        </w:r>
        <w:r w:rsidRPr="00CA2CD3">
          <w:rPr>
            <w:noProof/>
            <w:webHidden/>
          </w:rPr>
          <w:t>52</w:t>
        </w:r>
        <w:r w:rsidRPr="00CA2CD3">
          <w:rPr>
            <w:noProof/>
            <w:webHidden/>
          </w:rPr>
          <w:fldChar w:fldCharType="end"/>
        </w:r>
      </w:hyperlink>
    </w:p>
    <w:p w14:paraId="7702F656" w14:textId="06878B34" w:rsidR="00CA2CD3" w:rsidRPr="00CA2CD3" w:rsidRDefault="00CA2CD3">
      <w:pPr>
        <w:pStyle w:val="2c"/>
        <w:tabs>
          <w:tab w:val="right" w:leader="dot" w:pos="9679"/>
        </w:tabs>
        <w:rPr>
          <w:noProof/>
        </w:rPr>
      </w:pPr>
      <w:hyperlink w:anchor="_Toc230125766" w:history="1">
        <w:r w:rsidRPr="00CA2CD3">
          <w:rPr>
            <w:rStyle w:val="aff8"/>
            <w:rFonts w:eastAsiaTheme="majorEastAsia"/>
            <w:b/>
            <w:noProof/>
            <w:lang w:val="ru-RU"/>
          </w:rPr>
          <w:t>2.6 Модуль углубленной проверки подозрительного трафика</w:t>
        </w:r>
        <w:r w:rsidRPr="00CA2CD3">
          <w:rPr>
            <w:noProof/>
            <w:webHidden/>
          </w:rPr>
          <w:tab/>
        </w:r>
        <w:r w:rsidRPr="00CA2CD3">
          <w:rPr>
            <w:noProof/>
            <w:webHidden/>
          </w:rPr>
          <w:fldChar w:fldCharType="begin"/>
        </w:r>
        <w:r w:rsidRPr="00CA2CD3">
          <w:rPr>
            <w:noProof/>
            <w:webHidden/>
          </w:rPr>
          <w:instrText xml:space="preserve"> PAGEREF _Toc230125766 \h </w:instrText>
        </w:r>
        <w:r w:rsidRPr="00CA2CD3">
          <w:rPr>
            <w:noProof/>
            <w:webHidden/>
          </w:rPr>
        </w:r>
        <w:r w:rsidRPr="00CA2CD3">
          <w:rPr>
            <w:noProof/>
            <w:webHidden/>
          </w:rPr>
          <w:fldChar w:fldCharType="separate"/>
        </w:r>
        <w:r w:rsidRPr="00CA2CD3">
          <w:rPr>
            <w:noProof/>
            <w:webHidden/>
          </w:rPr>
          <w:t>55</w:t>
        </w:r>
        <w:r w:rsidRPr="00CA2CD3">
          <w:rPr>
            <w:noProof/>
            <w:webHidden/>
          </w:rPr>
          <w:fldChar w:fldCharType="end"/>
        </w:r>
      </w:hyperlink>
    </w:p>
    <w:p w14:paraId="47B1287E" w14:textId="2626FC80" w:rsidR="00CA2CD3" w:rsidRPr="00CA2CD3" w:rsidRDefault="00CA2CD3">
      <w:pPr>
        <w:pStyle w:val="2c"/>
        <w:tabs>
          <w:tab w:val="right" w:leader="dot" w:pos="9679"/>
        </w:tabs>
        <w:rPr>
          <w:noProof/>
        </w:rPr>
      </w:pPr>
      <w:hyperlink w:anchor="_Toc230125767" w:history="1">
        <w:r w:rsidRPr="00CA2CD3">
          <w:rPr>
            <w:rStyle w:val="aff8"/>
            <w:rFonts w:eastAsiaTheme="majorEastAsia"/>
            <w:b/>
            <w:noProof/>
            <w:lang w:val="ru-RU"/>
          </w:rPr>
          <w:t>2.7 Модуль финального принятия решения</w:t>
        </w:r>
        <w:r w:rsidRPr="00CA2CD3">
          <w:rPr>
            <w:noProof/>
            <w:webHidden/>
          </w:rPr>
          <w:tab/>
        </w:r>
        <w:r w:rsidRPr="00CA2CD3">
          <w:rPr>
            <w:noProof/>
            <w:webHidden/>
          </w:rPr>
          <w:fldChar w:fldCharType="begin"/>
        </w:r>
        <w:r w:rsidRPr="00CA2CD3">
          <w:rPr>
            <w:noProof/>
            <w:webHidden/>
          </w:rPr>
          <w:instrText xml:space="preserve"> PAGEREF _Toc230125767 \h </w:instrText>
        </w:r>
        <w:r w:rsidRPr="00CA2CD3">
          <w:rPr>
            <w:noProof/>
            <w:webHidden/>
          </w:rPr>
        </w:r>
        <w:r w:rsidRPr="00CA2CD3">
          <w:rPr>
            <w:noProof/>
            <w:webHidden/>
          </w:rPr>
          <w:fldChar w:fldCharType="separate"/>
        </w:r>
        <w:r w:rsidRPr="00CA2CD3">
          <w:rPr>
            <w:noProof/>
            <w:webHidden/>
          </w:rPr>
          <w:t>58</w:t>
        </w:r>
        <w:r w:rsidRPr="00CA2CD3">
          <w:rPr>
            <w:noProof/>
            <w:webHidden/>
          </w:rPr>
          <w:fldChar w:fldCharType="end"/>
        </w:r>
      </w:hyperlink>
    </w:p>
    <w:p w14:paraId="726B4F4C" w14:textId="06853945" w:rsidR="00CA2CD3" w:rsidRPr="00CA2CD3" w:rsidRDefault="00CA2CD3">
      <w:pPr>
        <w:pStyle w:val="2c"/>
        <w:tabs>
          <w:tab w:val="right" w:leader="dot" w:pos="9679"/>
        </w:tabs>
        <w:rPr>
          <w:noProof/>
        </w:rPr>
      </w:pPr>
      <w:hyperlink w:anchor="_Toc230125768" w:history="1">
        <w:r w:rsidRPr="00CA2CD3">
          <w:rPr>
            <w:rStyle w:val="aff8"/>
            <w:rFonts w:eastAsiaTheme="majorEastAsia"/>
            <w:b/>
            <w:noProof/>
            <w:lang w:val="ru-RU"/>
          </w:rPr>
          <w:t>2.8 Подсистема реагирования и интеграции</w:t>
        </w:r>
        <w:r w:rsidRPr="00CA2CD3">
          <w:rPr>
            <w:noProof/>
            <w:webHidden/>
          </w:rPr>
          <w:tab/>
        </w:r>
        <w:r w:rsidRPr="00CA2CD3">
          <w:rPr>
            <w:noProof/>
            <w:webHidden/>
          </w:rPr>
          <w:fldChar w:fldCharType="begin"/>
        </w:r>
        <w:r w:rsidRPr="00CA2CD3">
          <w:rPr>
            <w:noProof/>
            <w:webHidden/>
          </w:rPr>
          <w:instrText xml:space="preserve"> PAGEREF _Toc230125768 \h </w:instrText>
        </w:r>
        <w:r w:rsidRPr="00CA2CD3">
          <w:rPr>
            <w:noProof/>
            <w:webHidden/>
          </w:rPr>
        </w:r>
        <w:r w:rsidRPr="00CA2CD3">
          <w:rPr>
            <w:noProof/>
            <w:webHidden/>
          </w:rPr>
          <w:fldChar w:fldCharType="separate"/>
        </w:r>
        <w:r w:rsidRPr="00CA2CD3">
          <w:rPr>
            <w:noProof/>
            <w:webHidden/>
          </w:rPr>
          <w:t>60</w:t>
        </w:r>
        <w:r w:rsidRPr="00CA2CD3">
          <w:rPr>
            <w:noProof/>
            <w:webHidden/>
          </w:rPr>
          <w:fldChar w:fldCharType="end"/>
        </w:r>
      </w:hyperlink>
    </w:p>
    <w:p w14:paraId="19CE1B89" w14:textId="48D91253" w:rsidR="00CA2CD3" w:rsidRPr="00CA2CD3" w:rsidRDefault="00CA2CD3">
      <w:pPr>
        <w:pStyle w:val="2c"/>
        <w:tabs>
          <w:tab w:val="right" w:leader="dot" w:pos="9679"/>
        </w:tabs>
        <w:rPr>
          <w:noProof/>
        </w:rPr>
      </w:pPr>
      <w:hyperlink w:anchor="_Toc230125769" w:history="1">
        <w:r w:rsidRPr="00CA2CD3">
          <w:rPr>
            <w:rStyle w:val="aff8"/>
            <w:rFonts w:eastAsiaTheme="majorEastAsia"/>
            <w:b/>
            <w:noProof/>
            <w:lang w:val="ru-RU"/>
          </w:rPr>
          <w:t>2.9 Подсистема наблюдаемости и метрик</w:t>
        </w:r>
        <w:r w:rsidRPr="00CA2CD3">
          <w:rPr>
            <w:noProof/>
            <w:webHidden/>
          </w:rPr>
          <w:tab/>
        </w:r>
        <w:r w:rsidRPr="00CA2CD3">
          <w:rPr>
            <w:noProof/>
            <w:webHidden/>
          </w:rPr>
          <w:fldChar w:fldCharType="begin"/>
        </w:r>
        <w:r w:rsidRPr="00CA2CD3">
          <w:rPr>
            <w:noProof/>
            <w:webHidden/>
          </w:rPr>
          <w:instrText xml:space="preserve"> PAGEREF _Toc230125769 \h </w:instrText>
        </w:r>
        <w:r w:rsidRPr="00CA2CD3">
          <w:rPr>
            <w:noProof/>
            <w:webHidden/>
          </w:rPr>
        </w:r>
        <w:r w:rsidRPr="00CA2CD3">
          <w:rPr>
            <w:noProof/>
            <w:webHidden/>
          </w:rPr>
          <w:fldChar w:fldCharType="separate"/>
        </w:r>
        <w:r w:rsidRPr="00CA2CD3">
          <w:rPr>
            <w:noProof/>
            <w:webHidden/>
          </w:rPr>
          <w:t>61</w:t>
        </w:r>
        <w:r w:rsidRPr="00CA2CD3">
          <w:rPr>
            <w:noProof/>
            <w:webHidden/>
          </w:rPr>
          <w:fldChar w:fldCharType="end"/>
        </w:r>
      </w:hyperlink>
    </w:p>
    <w:p w14:paraId="1303133D" w14:textId="0600F3D4" w:rsidR="00CA2CD3" w:rsidRPr="00CA2CD3" w:rsidRDefault="00CA2CD3">
      <w:pPr>
        <w:pStyle w:val="2c"/>
        <w:tabs>
          <w:tab w:val="right" w:leader="dot" w:pos="9679"/>
        </w:tabs>
        <w:rPr>
          <w:noProof/>
        </w:rPr>
      </w:pPr>
      <w:hyperlink w:anchor="_Toc230125770" w:history="1">
        <w:r w:rsidRPr="00CA2CD3">
          <w:rPr>
            <w:rStyle w:val="aff8"/>
            <w:rFonts w:eastAsiaTheme="majorEastAsia"/>
            <w:b/>
            <w:noProof/>
            <w:lang w:val="ru-RU"/>
          </w:rPr>
          <w:t>2.10 Выводы по главе 2</w:t>
        </w:r>
        <w:r w:rsidRPr="00CA2CD3">
          <w:rPr>
            <w:noProof/>
            <w:webHidden/>
          </w:rPr>
          <w:tab/>
        </w:r>
        <w:r w:rsidRPr="00CA2CD3">
          <w:rPr>
            <w:noProof/>
            <w:webHidden/>
          </w:rPr>
          <w:fldChar w:fldCharType="begin"/>
        </w:r>
        <w:r w:rsidRPr="00CA2CD3">
          <w:rPr>
            <w:noProof/>
            <w:webHidden/>
          </w:rPr>
          <w:instrText xml:space="preserve"> PAGEREF _Toc230125770 \h </w:instrText>
        </w:r>
        <w:r w:rsidRPr="00CA2CD3">
          <w:rPr>
            <w:noProof/>
            <w:webHidden/>
          </w:rPr>
        </w:r>
        <w:r w:rsidRPr="00CA2CD3">
          <w:rPr>
            <w:noProof/>
            <w:webHidden/>
          </w:rPr>
          <w:fldChar w:fldCharType="separate"/>
        </w:r>
        <w:r w:rsidRPr="00CA2CD3">
          <w:rPr>
            <w:noProof/>
            <w:webHidden/>
          </w:rPr>
          <w:t>63</w:t>
        </w:r>
        <w:r w:rsidRPr="00CA2CD3">
          <w:rPr>
            <w:noProof/>
            <w:webHidden/>
          </w:rPr>
          <w:fldChar w:fldCharType="end"/>
        </w:r>
      </w:hyperlink>
    </w:p>
    <w:p w14:paraId="7805D509" w14:textId="56843054" w:rsidR="00CA2CD3" w:rsidRPr="00CA2CD3" w:rsidRDefault="00CA2CD3">
      <w:pPr>
        <w:pStyle w:val="14"/>
        <w:tabs>
          <w:tab w:val="right" w:leader="dot" w:pos="9679"/>
        </w:tabs>
        <w:rPr>
          <w:noProof/>
        </w:rPr>
      </w:pPr>
      <w:hyperlink w:anchor="_Toc230125771" w:history="1">
        <w:r w:rsidRPr="00CA2CD3">
          <w:rPr>
            <w:rStyle w:val="aff8"/>
            <w:rFonts w:eastAsiaTheme="majorEastAsia"/>
            <w:b/>
            <w:noProof/>
            <w:lang w:val="ru-RU"/>
          </w:rPr>
          <w:t>Глава 3. Технологическая реализация и экспериментальная оценка системы</w:t>
        </w:r>
        <w:r w:rsidRPr="00CA2CD3">
          <w:rPr>
            <w:noProof/>
            <w:webHidden/>
          </w:rPr>
          <w:tab/>
        </w:r>
        <w:r w:rsidRPr="00CA2CD3">
          <w:rPr>
            <w:noProof/>
            <w:webHidden/>
          </w:rPr>
          <w:fldChar w:fldCharType="begin"/>
        </w:r>
        <w:r w:rsidRPr="00CA2CD3">
          <w:rPr>
            <w:noProof/>
            <w:webHidden/>
          </w:rPr>
          <w:instrText xml:space="preserve"> PAGEREF _Toc230125771 \h </w:instrText>
        </w:r>
        <w:r w:rsidRPr="00CA2CD3">
          <w:rPr>
            <w:noProof/>
            <w:webHidden/>
          </w:rPr>
        </w:r>
        <w:r w:rsidRPr="00CA2CD3">
          <w:rPr>
            <w:noProof/>
            <w:webHidden/>
          </w:rPr>
          <w:fldChar w:fldCharType="separate"/>
        </w:r>
        <w:r w:rsidRPr="00CA2CD3">
          <w:rPr>
            <w:noProof/>
            <w:webHidden/>
          </w:rPr>
          <w:t>65</w:t>
        </w:r>
        <w:r w:rsidRPr="00CA2CD3">
          <w:rPr>
            <w:noProof/>
            <w:webHidden/>
          </w:rPr>
          <w:fldChar w:fldCharType="end"/>
        </w:r>
      </w:hyperlink>
    </w:p>
    <w:p w14:paraId="12CABE39" w14:textId="0376A7F1" w:rsidR="00CA2CD3" w:rsidRPr="00CA2CD3" w:rsidRDefault="00CA2CD3">
      <w:pPr>
        <w:pStyle w:val="2c"/>
        <w:tabs>
          <w:tab w:val="right" w:leader="dot" w:pos="9679"/>
        </w:tabs>
        <w:rPr>
          <w:noProof/>
        </w:rPr>
      </w:pPr>
      <w:hyperlink w:anchor="_Toc230125772" w:history="1">
        <w:r w:rsidRPr="00CA2CD3">
          <w:rPr>
            <w:rStyle w:val="aff8"/>
            <w:rFonts w:eastAsiaTheme="majorEastAsia"/>
            <w:b/>
            <w:noProof/>
            <w:lang w:val="ru-RU"/>
          </w:rPr>
          <w:t>3.1 Выбор технологического стека</w:t>
        </w:r>
        <w:r w:rsidRPr="00CA2CD3">
          <w:rPr>
            <w:noProof/>
            <w:webHidden/>
          </w:rPr>
          <w:tab/>
        </w:r>
        <w:r w:rsidRPr="00CA2CD3">
          <w:rPr>
            <w:noProof/>
            <w:webHidden/>
          </w:rPr>
          <w:fldChar w:fldCharType="begin"/>
        </w:r>
        <w:r w:rsidRPr="00CA2CD3">
          <w:rPr>
            <w:noProof/>
            <w:webHidden/>
          </w:rPr>
          <w:instrText xml:space="preserve"> PAGEREF _Toc230125772 \h </w:instrText>
        </w:r>
        <w:r w:rsidRPr="00CA2CD3">
          <w:rPr>
            <w:noProof/>
            <w:webHidden/>
          </w:rPr>
        </w:r>
        <w:r w:rsidRPr="00CA2CD3">
          <w:rPr>
            <w:noProof/>
            <w:webHidden/>
          </w:rPr>
          <w:fldChar w:fldCharType="separate"/>
        </w:r>
        <w:r w:rsidRPr="00CA2CD3">
          <w:rPr>
            <w:noProof/>
            <w:webHidden/>
          </w:rPr>
          <w:t>65</w:t>
        </w:r>
        <w:r w:rsidRPr="00CA2CD3">
          <w:rPr>
            <w:noProof/>
            <w:webHidden/>
          </w:rPr>
          <w:fldChar w:fldCharType="end"/>
        </w:r>
      </w:hyperlink>
    </w:p>
    <w:p w14:paraId="06F03F3E" w14:textId="5CB20B86" w:rsidR="00CA2CD3" w:rsidRPr="00CA2CD3" w:rsidRDefault="00CA2CD3">
      <w:pPr>
        <w:pStyle w:val="2c"/>
        <w:tabs>
          <w:tab w:val="right" w:leader="dot" w:pos="9679"/>
        </w:tabs>
        <w:rPr>
          <w:noProof/>
        </w:rPr>
      </w:pPr>
      <w:hyperlink w:anchor="_Toc230125773" w:history="1">
        <w:r w:rsidRPr="00CA2CD3">
          <w:rPr>
            <w:rStyle w:val="aff8"/>
            <w:rFonts w:eastAsiaTheme="majorEastAsia"/>
            <w:b/>
            <w:noProof/>
            <w:lang w:val="ru-RU"/>
          </w:rPr>
          <w:t>3.2 Сбор и хранение сетевой телеметрии</w:t>
        </w:r>
        <w:r w:rsidRPr="00CA2CD3">
          <w:rPr>
            <w:noProof/>
            <w:webHidden/>
          </w:rPr>
          <w:tab/>
        </w:r>
        <w:r w:rsidRPr="00CA2CD3">
          <w:rPr>
            <w:noProof/>
            <w:webHidden/>
          </w:rPr>
          <w:fldChar w:fldCharType="begin"/>
        </w:r>
        <w:r w:rsidRPr="00CA2CD3">
          <w:rPr>
            <w:noProof/>
            <w:webHidden/>
          </w:rPr>
          <w:instrText xml:space="preserve"> PAGEREF _Toc230125773 \h </w:instrText>
        </w:r>
        <w:r w:rsidRPr="00CA2CD3">
          <w:rPr>
            <w:noProof/>
            <w:webHidden/>
          </w:rPr>
        </w:r>
        <w:r w:rsidRPr="00CA2CD3">
          <w:rPr>
            <w:noProof/>
            <w:webHidden/>
          </w:rPr>
          <w:fldChar w:fldCharType="separate"/>
        </w:r>
        <w:r w:rsidRPr="00CA2CD3">
          <w:rPr>
            <w:noProof/>
            <w:webHidden/>
          </w:rPr>
          <w:t>66</w:t>
        </w:r>
        <w:r w:rsidRPr="00CA2CD3">
          <w:rPr>
            <w:noProof/>
            <w:webHidden/>
          </w:rPr>
          <w:fldChar w:fldCharType="end"/>
        </w:r>
      </w:hyperlink>
    </w:p>
    <w:p w14:paraId="49B6D948" w14:textId="77D0FFE9" w:rsidR="00CA2CD3" w:rsidRPr="00CA2CD3" w:rsidRDefault="00CA2CD3">
      <w:pPr>
        <w:pStyle w:val="2c"/>
        <w:tabs>
          <w:tab w:val="right" w:leader="dot" w:pos="9679"/>
        </w:tabs>
        <w:rPr>
          <w:noProof/>
        </w:rPr>
      </w:pPr>
      <w:hyperlink w:anchor="_Toc230125774" w:history="1">
        <w:r w:rsidRPr="00CA2CD3">
          <w:rPr>
            <w:rStyle w:val="aff8"/>
            <w:rFonts w:eastAsiaTheme="majorEastAsia"/>
            <w:b/>
            <w:noProof/>
            <w:lang w:val="ru-RU"/>
          </w:rPr>
          <w:t>3.3 Предобработка данных и формирование признаков</w:t>
        </w:r>
        <w:r w:rsidRPr="00CA2CD3">
          <w:rPr>
            <w:noProof/>
            <w:webHidden/>
          </w:rPr>
          <w:tab/>
        </w:r>
        <w:r w:rsidRPr="00CA2CD3">
          <w:rPr>
            <w:noProof/>
            <w:webHidden/>
          </w:rPr>
          <w:fldChar w:fldCharType="begin"/>
        </w:r>
        <w:r w:rsidRPr="00CA2CD3">
          <w:rPr>
            <w:noProof/>
            <w:webHidden/>
          </w:rPr>
          <w:instrText xml:space="preserve"> PAGEREF _Toc230125774 \h </w:instrText>
        </w:r>
        <w:r w:rsidRPr="00CA2CD3">
          <w:rPr>
            <w:noProof/>
            <w:webHidden/>
          </w:rPr>
        </w:r>
        <w:r w:rsidRPr="00CA2CD3">
          <w:rPr>
            <w:noProof/>
            <w:webHidden/>
          </w:rPr>
          <w:fldChar w:fldCharType="separate"/>
        </w:r>
        <w:r w:rsidRPr="00CA2CD3">
          <w:rPr>
            <w:noProof/>
            <w:webHidden/>
          </w:rPr>
          <w:t>67</w:t>
        </w:r>
        <w:r w:rsidRPr="00CA2CD3">
          <w:rPr>
            <w:noProof/>
            <w:webHidden/>
          </w:rPr>
          <w:fldChar w:fldCharType="end"/>
        </w:r>
      </w:hyperlink>
    </w:p>
    <w:p w14:paraId="06BA7BFF" w14:textId="7241F320" w:rsidR="00CA2CD3" w:rsidRPr="00CA2CD3" w:rsidRDefault="00CA2CD3">
      <w:pPr>
        <w:pStyle w:val="2c"/>
        <w:tabs>
          <w:tab w:val="right" w:leader="dot" w:pos="9679"/>
        </w:tabs>
        <w:rPr>
          <w:noProof/>
        </w:rPr>
      </w:pPr>
      <w:hyperlink w:anchor="_Toc230125775" w:history="1">
        <w:r w:rsidRPr="00CA2CD3">
          <w:rPr>
            <w:rStyle w:val="aff8"/>
            <w:rFonts w:eastAsiaTheme="majorEastAsia"/>
            <w:b/>
            <w:noProof/>
            <w:lang w:val="ru-RU"/>
          </w:rPr>
          <w:t>3.4 Модели обнаружения аномалий</w:t>
        </w:r>
        <w:r w:rsidRPr="00CA2CD3">
          <w:rPr>
            <w:noProof/>
            <w:webHidden/>
          </w:rPr>
          <w:tab/>
        </w:r>
        <w:r w:rsidRPr="00CA2CD3">
          <w:rPr>
            <w:noProof/>
            <w:webHidden/>
          </w:rPr>
          <w:fldChar w:fldCharType="begin"/>
        </w:r>
        <w:r w:rsidRPr="00CA2CD3">
          <w:rPr>
            <w:noProof/>
            <w:webHidden/>
          </w:rPr>
          <w:instrText xml:space="preserve"> PAGEREF _Toc230125775 \h </w:instrText>
        </w:r>
        <w:r w:rsidRPr="00CA2CD3">
          <w:rPr>
            <w:noProof/>
            <w:webHidden/>
          </w:rPr>
        </w:r>
        <w:r w:rsidRPr="00CA2CD3">
          <w:rPr>
            <w:noProof/>
            <w:webHidden/>
          </w:rPr>
          <w:fldChar w:fldCharType="separate"/>
        </w:r>
        <w:r w:rsidRPr="00CA2CD3">
          <w:rPr>
            <w:noProof/>
            <w:webHidden/>
          </w:rPr>
          <w:t>68</w:t>
        </w:r>
        <w:r w:rsidRPr="00CA2CD3">
          <w:rPr>
            <w:noProof/>
            <w:webHidden/>
          </w:rPr>
          <w:fldChar w:fldCharType="end"/>
        </w:r>
      </w:hyperlink>
    </w:p>
    <w:p w14:paraId="3B339B23" w14:textId="290BCE2A" w:rsidR="00CA2CD3" w:rsidRPr="00CA2CD3" w:rsidRDefault="00CA2CD3">
      <w:pPr>
        <w:pStyle w:val="2c"/>
        <w:tabs>
          <w:tab w:val="right" w:leader="dot" w:pos="9679"/>
        </w:tabs>
        <w:rPr>
          <w:noProof/>
        </w:rPr>
      </w:pPr>
      <w:hyperlink w:anchor="_Toc230125776" w:history="1">
        <w:r w:rsidRPr="00CA2CD3">
          <w:rPr>
            <w:rStyle w:val="aff8"/>
            <w:rFonts w:eastAsiaTheme="majorEastAsia"/>
            <w:b/>
            <w:noProof/>
            <w:lang w:val="ru-RU"/>
          </w:rPr>
          <w:t>3.5 Логика принятия решений</w:t>
        </w:r>
        <w:r w:rsidRPr="00CA2CD3">
          <w:rPr>
            <w:noProof/>
            <w:webHidden/>
          </w:rPr>
          <w:tab/>
        </w:r>
        <w:r w:rsidRPr="00CA2CD3">
          <w:rPr>
            <w:noProof/>
            <w:webHidden/>
          </w:rPr>
          <w:fldChar w:fldCharType="begin"/>
        </w:r>
        <w:r w:rsidRPr="00CA2CD3">
          <w:rPr>
            <w:noProof/>
            <w:webHidden/>
          </w:rPr>
          <w:instrText xml:space="preserve"> PAGEREF _Toc230125776 \h </w:instrText>
        </w:r>
        <w:r w:rsidRPr="00CA2CD3">
          <w:rPr>
            <w:noProof/>
            <w:webHidden/>
          </w:rPr>
        </w:r>
        <w:r w:rsidRPr="00CA2CD3">
          <w:rPr>
            <w:noProof/>
            <w:webHidden/>
          </w:rPr>
          <w:fldChar w:fldCharType="separate"/>
        </w:r>
        <w:r w:rsidRPr="00CA2CD3">
          <w:rPr>
            <w:noProof/>
            <w:webHidden/>
          </w:rPr>
          <w:t>69</w:t>
        </w:r>
        <w:r w:rsidRPr="00CA2CD3">
          <w:rPr>
            <w:noProof/>
            <w:webHidden/>
          </w:rPr>
          <w:fldChar w:fldCharType="end"/>
        </w:r>
      </w:hyperlink>
    </w:p>
    <w:p w14:paraId="45D35BB7" w14:textId="2F5D7C50" w:rsidR="00CA2CD3" w:rsidRPr="00CA2CD3" w:rsidRDefault="00CA2CD3">
      <w:pPr>
        <w:pStyle w:val="2c"/>
        <w:tabs>
          <w:tab w:val="right" w:leader="dot" w:pos="9679"/>
        </w:tabs>
        <w:rPr>
          <w:noProof/>
        </w:rPr>
      </w:pPr>
      <w:hyperlink w:anchor="_Toc230125777" w:history="1">
        <w:r w:rsidRPr="00CA2CD3">
          <w:rPr>
            <w:rStyle w:val="aff8"/>
            <w:rFonts w:eastAsiaTheme="majorEastAsia"/>
            <w:b/>
            <w:noProof/>
            <w:lang w:val="ru-RU"/>
          </w:rPr>
          <w:t>3.6 Мониторинг системы</w:t>
        </w:r>
        <w:r w:rsidRPr="00CA2CD3">
          <w:rPr>
            <w:noProof/>
            <w:webHidden/>
          </w:rPr>
          <w:tab/>
        </w:r>
        <w:r w:rsidRPr="00CA2CD3">
          <w:rPr>
            <w:noProof/>
            <w:webHidden/>
          </w:rPr>
          <w:fldChar w:fldCharType="begin"/>
        </w:r>
        <w:r w:rsidRPr="00CA2CD3">
          <w:rPr>
            <w:noProof/>
            <w:webHidden/>
          </w:rPr>
          <w:instrText xml:space="preserve"> PAGEREF _Toc230125777 \h </w:instrText>
        </w:r>
        <w:r w:rsidRPr="00CA2CD3">
          <w:rPr>
            <w:noProof/>
            <w:webHidden/>
          </w:rPr>
        </w:r>
        <w:r w:rsidRPr="00CA2CD3">
          <w:rPr>
            <w:noProof/>
            <w:webHidden/>
          </w:rPr>
          <w:fldChar w:fldCharType="separate"/>
        </w:r>
        <w:r w:rsidRPr="00CA2CD3">
          <w:rPr>
            <w:noProof/>
            <w:webHidden/>
          </w:rPr>
          <w:t>70</w:t>
        </w:r>
        <w:r w:rsidRPr="00CA2CD3">
          <w:rPr>
            <w:noProof/>
            <w:webHidden/>
          </w:rPr>
          <w:fldChar w:fldCharType="end"/>
        </w:r>
      </w:hyperlink>
    </w:p>
    <w:p w14:paraId="587258B1" w14:textId="21B48D41" w:rsidR="00CA2CD3" w:rsidRPr="00CA2CD3" w:rsidRDefault="00CA2CD3">
      <w:pPr>
        <w:pStyle w:val="2c"/>
        <w:tabs>
          <w:tab w:val="right" w:leader="dot" w:pos="9679"/>
        </w:tabs>
        <w:rPr>
          <w:noProof/>
        </w:rPr>
      </w:pPr>
      <w:hyperlink w:anchor="_Toc230125778" w:history="1">
        <w:r w:rsidRPr="00CA2CD3">
          <w:rPr>
            <w:rStyle w:val="aff8"/>
            <w:rFonts w:eastAsiaTheme="majorEastAsia"/>
            <w:b/>
            <w:noProof/>
            <w:lang w:val="ru-RU"/>
          </w:rPr>
          <w:t>3.7 Экспериментальный стенд и данные</w:t>
        </w:r>
        <w:r w:rsidRPr="00CA2CD3">
          <w:rPr>
            <w:noProof/>
            <w:webHidden/>
          </w:rPr>
          <w:tab/>
        </w:r>
        <w:r w:rsidRPr="00CA2CD3">
          <w:rPr>
            <w:noProof/>
            <w:webHidden/>
          </w:rPr>
          <w:fldChar w:fldCharType="begin"/>
        </w:r>
        <w:r w:rsidRPr="00CA2CD3">
          <w:rPr>
            <w:noProof/>
            <w:webHidden/>
          </w:rPr>
          <w:instrText xml:space="preserve"> PAGEREF _Toc230125778 \h </w:instrText>
        </w:r>
        <w:r w:rsidRPr="00CA2CD3">
          <w:rPr>
            <w:noProof/>
            <w:webHidden/>
          </w:rPr>
        </w:r>
        <w:r w:rsidRPr="00CA2CD3">
          <w:rPr>
            <w:noProof/>
            <w:webHidden/>
          </w:rPr>
          <w:fldChar w:fldCharType="separate"/>
        </w:r>
        <w:r w:rsidRPr="00CA2CD3">
          <w:rPr>
            <w:noProof/>
            <w:webHidden/>
          </w:rPr>
          <w:t>71</w:t>
        </w:r>
        <w:r w:rsidRPr="00CA2CD3">
          <w:rPr>
            <w:noProof/>
            <w:webHidden/>
          </w:rPr>
          <w:fldChar w:fldCharType="end"/>
        </w:r>
      </w:hyperlink>
    </w:p>
    <w:p w14:paraId="35C156A4" w14:textId="28F5D4FC" w:rsidR="00CA2CD3" w:rsidRPr="00CA2CD3" w:rsidRDefault="00CA2CD3">
      <w:pPr>
        <w:pStyle w:val="2c"/>
        <w:tabs>
          <w:tab w:val="right" w:leader="dot" w:pos="9679"/>
        </w:tabs>
        <w:rPr>
          <w:noProof/>
        </w:rPr>
      </w:pPr>
      <w:hyperlink w:anchor="_Toc230125779" w:history="1">
        <w:r w:rsidRPr="00CA2CD3">
          <w:rPr>
            <w:rStyle w:val="aff8"/>
            <w:rFonts w:eastAsiaTheme="majorEastAsia"/>
            <w:b/>
            <w:noProof/>
            <w:lang w:val="ru-RU"/>
          </w:rPr>
          <w:t>3.8 Метрики оценки качества</w:t>
        </w:r>
        <w:r w:rsidRPr="00CA2CD3">
          <w:rPr>
            <w:noProof/>
            <w:webHidden/>
          </w:rPr>
          <w:tab/>
        </w:r>
        <w:r w:rsidRPr="00CA2CD3">
          <w:rPr>
            <w:noProof/>
            <w:webHidden/>
          </w:rPr>
          <w:fldChar w:fldCharType="begin"/>
        </w:r>
        <w:r w:rsidRPr="00CA2CD3">
          <w:rPr>
            <w:noProof/>
            <w:webHidden/>
          </w:rPr>
          <w:instrText xml:space="preserve"> PAGEREF _Toc230125779 \h </w:instrText>
        </w:r>
        <w:r w:rsidRPr="00CA2CD3">
          <w:rPr>
            <w:noProof/>
            <w:webHidden/>
          </w:rPr>
        </w:r>
        <w:r w:rsidRPr="00CA2CD3">
          <w:rPr>
            <w:noProof/>
            <w:webHidden/>
          </w:rPr>
          <w:fldChar w:fldCharType="separate"/>
        </w:r>
        <w:r w:rsidRPr="00CA2CD3">
          <w:rPr>
            <w:noProof/>
            <w:webHidden/>
          </w:rPr>
          <w:t>72</w:t>
        </w:r>
        <w:r w:rsidRPr="00CA2CD3">
          <w:rPr>
            <w:noProof/>
            <w:webHidden/>
          </w:rPr>
          <w:fldChar w:fldCharType="end"/>
        </w:r>
      </w:hyperlink>
    </w:p>
    <w:p w14:paraId="5525B156" w14:textId="29291AC7" w:rsidR="00CA2CD3" w:rsidRPr="00CA2CD3" w:rsidRDefault="00CA2CD3">
      <w:pPr>
        <w:pStyle w:val="2c"/>
        <w:tabs>
          <w:tab w:val="right" w:leader="dot" w:pos="9679"/>
        </w:tabs>
        <w:rPr>
          <w:noProof/>
        </w:rPr>
      </w:pPr>
      <w:hyperlink w:anchor="_Toc230125780" w:history="1">
        <w:r w:rsidRPr="00CA2CD3">
          <w:rPr>
            <w:rStyle w:val="aff8"/>
            <w:rFonts w:eastAsiaTheme="majorEastAsia"/>
            <w:b/>
            <w:noProof/>
            <w:lang w:val="ru-RU"/>
          </w:rPr>
          <w:t>3.9 Результаты и их анализ</w:t>
        </w:r>
        <w:r w:rsidRPr="00CA2CD3">
          <w:rPr>
            <w:noProof/>
            <w:webHidden/>
          </w:rPr>
          <w:tab/>
        </w:r>
        <w:r w:rsidRPr="00CA2CD3">
          <w:rPr>
            <w:noProof/>
            <w:webHidden/>
          </w:rPr>
          <w:fldChar w:fldCharType="begin"/>
        </w:r>
        <w:r w:rsidRPr="00CA2CD3">
          <w:rPr>
            <w:noProof/>
            <w:webHidden/>
          </w:rPr>
          <w:instrText xml:space="preserve"> PAGEREF _Toc230125780 \h </w:instrText>
        </w:r>
        <w:r w:rsidRPr="00CA2CD3">
          <w:rPr>
            <w:noProof/>
            <w:webHidden/>
          </w:rPr>
        </w:r>
        <w:r w:rsidRPr="00CA2CD3">
          <w:rPr>
            <w:noProof/>
            <w:webHidden/>
          </w:rPr>
          <w:fldChar w:fldCharType="separate"/>
        </w:r>
        <w:r w:rsidRPr="00CA2CD3">
          <w:rPr>
            <w:noProof/>
            <w:webHidden/>
          </w:rPr>
          <w:t>73</w:t>
        </w:r>
        <w:r w:rsidRPr="00CA2CD3">
          <w:rPr>
            <w:noProof/>
            <w:webHidden/>
          </w:rPr>
          <w:fldChar w:fldCharType="end"/>
        </w:r>
      </w:hyperlink>
    </w:p>
    <w:p w14:paraId="22110F54" w14:textId="54D9C2E1" w:rsidR="00CA2CD3" w:rsidRPr="00CA2CD3" w:rsidRDefault="00CA2CD3">
      <w:pPr>
        <w:pStyle w:val="2c"/>
        <w:tabs>
          <w:tab w:val="right" w:leader="dot" w:pos="9679"/>
        </w:tabs>
        <w:rPr>
          <w:noProof/>
        </w:rPr>
      </w:pPr>
      <w:hyperlink w:anchor="_Toc230125781" w:history="1">
        <w:r w:rsidRPr="00CA2CD3">
          <w:rPr>
            <w:rStyle w:val="aff8"/>
            <w:rFonts w:eastAsiaTheme="majorEastAsia"/>
            <w:b/>
            <w:noProof/>
            <w:lang w:val="ru-RU"/>
          </w:rPr>
          <w:t>3.10 Устойчивость и применимость</w:t>
        </w:r>
        <w:r w:rsidRPr="00CA2CD3">
          <w:rPr>
            <w:noProof/>
            <w:webHidden/>
          </w:rPr>
          <w:tab/>
        </w:r>
        <w:r w:rsidRPr="00CA2CD3">
          <w:rPr>
            <w:noProof/>
            <w:webHidden/>
          </w:rPr>
          <w:fldChar w:fldCharType="begin"/>
        </w:r>
        <w:r w:rsidRPr="00CA2CD3">
          <w:rPr>
            <w:noProof/>
            <w:webHidden/>
          </w:rPr>
          <w:instrText xml:space="preserve"> PAGEREF _Toc230125781 \h </w:instrText>
        </w:r>
        <w:r w:rsidRPr="00CA2CD3">
          <w:rPr>
            <w:noProof/>
            <w:webHidden/>
          </w:rPr>
        </w:r>
        <w:r w:rsidRPr="00CA2CD3">
          <w:rPr>
            <w:noProof/>
            <w:webHidden/>
          </w:rPr>
          <w:fldChar w:fldCharType="separate"/>
        </w:r>
        <w:r w:rsidRPr="00CA2CD3">
          <w:rPr>
            <w:noProof/>
            <w:webHidden/>
          </w:rPr>
          <w:t>75</w:t>
        </w:r>
        <w:r w:rsidRPr="00CA2CD3">
          <w:rPr>
            <w:noProof/>
            <w:webHidden/>
          </w:rPr>
          <w:fldChar w:fldCharType="end"/>
        </w:r>
      </w:hyperlink>
    </w:p>
    <w:p w14:paraId="0385D040" w14:textId="5B5DF3AD" w:rsidR="00CA2CD3" w:rsidRPr="00CA2CD3" w:rsidRDefault="00CA2CD3">
      <w:pPr>
        <w:pStyle w:val="2c"/>
        <w:tabs>
          <w:tab w:val="right" w:leader="dot" w:pos="9679"/>
        </w:tabs>
        <w:rPr>
          <w:noProof/>
        </w:rPr>
      </w:pPr>
      <w:hyperlink w:anchor="_Toc230125782" w:history="1">
        <w:r w:rsidRPr="00CA2CD3">
          <w:rPr>
            <w:rStyle w:val="aff8"/>
            <w:rFonts w:eastAsiaTheme="majorEastAsia"/>
            <w:b/>
            <w:noProof/>
            <w:lang w:val="ru-RU"/>
          </w:rPr>
          <w:t>3.11 Анализ ошибок и пути совершенствования</w:t>
        </w:r>
        <w:r w:rsidRPr="00CA2CD3">
          <w:rPr>
            <w:noProof/>
            <w:webHidden/>
          </w:rPr>
          <w:tab/>
        </w:r>
        <w:r w:rsidRPr="00CA2CD3">
          <w:rPr>
            <w:noProof/>
            <w:webHidden/>
          </w:rPr>
          <w:fldChar w:fldCharType="begin"/>
        </w:r>
        <w:r w:rsidRPr="00CA2CD3">
          <w:rPr>
            <w:noProof/>
            <w:webHidden/>
          </w:rPr>
          <w:instrText xml:space="preserve"> PAGEREF _Toc230125782 \h </w:instrText>
        </w:r>
        <w:r w:rsidRPr="00CA2CD3">
          <w:rPr>
            <w:noProof/>
            <w:webHidden/>
          </w:rPr>
        </w:r>
        <w:r w:rsidRPr="00CA2CD3">
          <w:rPr>
            <w:noProof/>
            <w:webHidden/>
          </w:rPr>
          <w:fldChar w:fldCharType="separate"/>
        </w:r>
        <w:r w:rsidRPr="00CA2CD3">
          <w:rPr>
            <w:noProof/>
            <w:webHidden/>
          </w:rPr>
          <w:t>77</w:t>
        </w:r>
        <w:r w:rsidRPr="00CA2CD3">
          <w:rPr>
            <w:noProof/>
            <w:webHidden/>
          </w:rPr>
          <w:fldChar w:fldCharType="end"/>
        </w:r>
      </w:hyperlink>
    </w:p>
    <w:p w14:paraId="3F92ECB5" w14:textId="2DC890FD" w:rsidR="00CA2CD3" w:rsidRPr="00CA2CD3" w:rsidRDefault="00CA2CD3">
      <w:pPr>
        <w:pStyle w:val="2c"/>
        <w:tabs>
          <w:tab w:val="right" w:leader="dot" w:pos="9679"/>
        </w:tabs>
        <w:rPr>
          <w:noProof/>
        </w:rPr>
      </w:pPr>
      <w:hyperlink w:anchor="_Toc230125783" w:history="1">
        <w:r w:rsidRPr="00CA2CD3">
          <w:rPr>
            <w:rStyle w:val="aff8"/>
            <w:rFonts w:eastAsiaTheme="majorEastAsia"/>
            <w:b/>
            <w:noProof/>
            <w:lang w:val="ru-RU"/>
          </w:rPr>
          <w:t>3.12 Выводы по главе 3</w:t>
        </w:r>
        <w:r w:rsidRPr="00CA2CD3">
          <w:rPr>
            <w:noProof/>
            <w:webHidden/>
          </w:rPr>
          <w:tab/>
        </w:r>
        <w:r w:rsidRPr="00CA2CD3">
          <w:rPr>
            <w:noProof/>
            <w:webHidden/>
          </w:rPr>
          <w:fldChar w:fldCharType="begin"/>
        </w:r>
        <w:r w:rsidRPr="00CA2CD3">
          <w:rPr>
            <w:noProof/>
            <w:webHidden/>
          </w:rPr>
          <w:instrText xml:space="preserve"> PAGEREF _Toc230125783 \h </w:instrText>
        </w:r>
        <w:r w:rsidRPr="00CA2CD3">
          <w:rPr>
            <w:noProof/>
            <w:webHidden/>
          </w:rPr>
        </w:r>
        <w:r w:rsidRPr="00CA2CD3">
          <w:rPr>
            <w:noProof/>
            <w:webHidden/>
          </w:rPr>
          <w:fldChar w:fldCharType="separate"/>
        </w:r>
        <w:r w:rsidRPr="00CA2CD3">
          <w:rPr>
            <w:noProof/>
            <w:webHidden/>
          </w:rPr>
          <w:t>78</w:t>
        </w:r>
        <w:r w:rsidRPr="00CA2CD3">
          <w:rPr>
            <w:noProof/>
            <w:webHidden/>
          </w:rPr>
          <w:fldChar w:fldCharType="end"/>
        </w:r>
      </w:hyperlink>
    </w:p>
    <w:p w14:paraId="028FC435" w14:textId="2F8F922E" w:rsidR="00CA2CD3" w:rsidRPr="00CA2CD3" w:rsidRDefault="00CA2CD3">
      <w:pPr>
        <w:pStyle w:val="14"/>
        <w:tabs>
          <w:tab w:val="right" w:leader="dot" w:pos="9679"/>
        </w:tabs>
        <w:rPr>
          <w:noProof/>
        </w:rPr>
      </w:pPr>
      <w:hyperlink w:anchor="_Toc230125784" w:history="1">
        <w:r w:rsidRPr="00CA2CD3">
          <w:rPr>
            <w:rStyle w:val="aff8"/>
            <w:rFonts w:eastAsiaTheme="majorEastAsia"/>
            <w:b/>
            <w:noProof/>
            <w:lang w:val="ru-RU"/>
          </w:rPr>
          <w:t>Заключение</w:t>
        </w:r>
        <w:r w:rsidRPr="00CA2CD3">
          <w:rPr>
            <w:noProof/>
            <w:webHidden/>
          </w:rPr>
          <w:tab/>
        </w:r>
        <w:r w:rsidRPr="00CA2CD3">
          <w:rPr>
            <w:noProof/>
            <w:webHidden/>
          </w:rPr>
          <w:fldChar w:fldCharType="begin"/>
        </w:r>
        <w:r w:rsidRPr="00CA2CD3">
          <w:rPr>
            <w:noProof/>
            <w:webHidden/>
          </w:rPr>
          <w:instrText xml:space="preserve"> PAGEREF _Toc230125784 \h </w:instrText>
        </w:r>
        <w:r w:rsidRPr="00CA2CD3">
          <w:rPr>
            <w:noProof/>
            <w:webHidden/>
          </w:rPr>
        </w:r>
        <w:r w:rsidRPr="00CA2CD3">
          <w:rPr>
            <w:noProof/>
            <w:webHidden/>
          </w:rPr>
          <w:fldChar w:fldCharType="separate"/>
        </w:r>
        <w:r w:rsidRPr="00CA2CD3">
          <w:rPr>
            <w:noProof/>
            <w:webHidden/>
          </w:rPr>
          <w:t>81</w:t>
        </w:r>
        <w:r w:rsidRPr="00CA2CD3">
          <w:rPr>
            <w:noProof/>
            <w:webHidden/>
          </w:rPr>
          <w:fldChar w:fldCharType="end"/>
        </w:r>
      </w:hyperlink>
    </w:p>
    <w:p w14:paraId="6066E0AC" w14:textId="56F95DC4" w:rsidR="00CA2CD3" w:rsidRPr="00CA2CD3" w:rsidRDefault="00CA2CD3">
      <w:pPr>
        <w:pStyle w:val="14"/>
        <w:tabs>
          <w:tab w:val="right" w:leader="dot" w:pos="9679"/>
        </w:tabs>
        <w:rPr>
          <w:noProof/>
        </w:rPr>
      </w:pPr>
      <w:hyperlink w:anchor="_Toc230125785" w:history="1">
        <w:r w:rsidRPr="00CA2CD3">
          <w:rPr>
            <w:rStyle w:val="aff8"/>
            <w:rFonts w:eastAsiaTheme="majorEastAsia"/>
            <w:b/>
            <w:noProof/>
          </w:rPr>
          <w:t>Список использованных источников</w:t>
        </w:r>
        <w:r w:rsidRPr="00CA2CD3">
          <w:rPr>
            <w:noProof/>
            <w:webHidden/>
          </w:rPr>
          <w:tab/>
        </w:r>
        <w:r w:rsidRPr="00CA2CD3">
          <w:rPr>
            <w:noProof/>
            <w:webHidden/>
          </w:rPr>
          <w:fldChar w:fldCharType="begin"/>
        </w:r>
        <w:r w:rsidRPr="00CA2CD3">
          <w:rPr>
            <w:noProof/>
            <w:webHidden/>
          </w:rPr>
          <w:instrText xml:space="preserve"> PAGEREF _Toc230125785 \h </w:instrText>
        </w:r>
        <w:r w:rsidRPr="00CA2CD3">
          <w:rPr>
            <w:noProof/>
            <w:webHidden/>
          </w:rPr>
        </w:r>
        <w:r w:rsidRPr="00CA2CD3">
          <w:rPr>
            <w:noProof/>
            <w:webHidden/>
          </w:rPr>
          <w:fldChar w:fldCharType="separate"/>
        </w:r>
        <w:r w:rsidRPr="00CA2CD3">
          <w:rPr>
            <w:noProof/>
            <w:webHidden/>
          </w:rPr>
          <w:t>84</w:t>
        </w:r>
        <w:r w:rsidRPr="00CA2CD3">
          <w:rPr>
            <w:noProof/>
            <w:webHidden/>
          </w:rPr>
          <w:fldChar w:fldCharType="end"/>
        </w:r>
      </w:hyperlink>
    </w:p>
    <w:p w14:paraId="4E26DD35" w14:textId="65C601E6" w:rsidR="00BD45B8" w:rsidRPr="0033601E" w:rsidRDefault="00000000">
      <w:pPr>
        <w:spacing w:after="0" w:line="360" w:lineRule="auto"/>
        <w:rPr>
          <w:lang w:val="ru-RU"/>
        </w:rPr>
      </w:pPr>
      <w:r w:rsidRPr="00CA2CD3">
        <w:fldChar w:fldCharType="end"/>
      </w:r>
    </w:p>
    <w:p w14:paraId="7ABFB39E" w14:textId="77777777" w:rsidR="00BD45B8" w:rsidRPr="0033601E" w:rsidRDefault="00000000">
      <w:pPr>
        <w:rPr>
          <w:lang w:val="ru-RU"/>
        </w:rPr>
      </w:pPr>
      <w:r w:rsidRPr="0033601E">
        <w:rPr>
          <w:lang w:val="ru-RU"/>
        </w:rPr>
        <w:br w:type="page"/>
      </w:r>
    </w:p>
    <w:p w14:paraId="5C623A0A" w14:textId="77777777" w:rsidR="00BD45B8" w:rsidRPr="0033601E" w:rsidRDefault="00000000">
      <w:pPr>
        <w:spacing w:after="0" w:line="360" w:lineRule="auto"/>
        <w:ind w:firstLine="709"/>
        <w:jc w:val="both"/>
        <w:rPr>
          <w:lang w:val="ru-RU"/>
        </w:rPr>
      </w:pPr>
      <w:r w:rsidRPr="0033601E">
        <w:rPr>
          <w:lang w:val="ru-RU"/>
        </w:rPr>
        <w:lastRenderedPageBreak/>
        <w:t>Тема: «Разработка системы детекции аномального сетевого трафика с использованием методов машинного обучения»</w:t>
      </w:r>
    </w:p>
    <w:p w14:paraId="3F5983AD" w14:textId="77777777" w:rsidR="00BD45B8" w:rsidRPr="0033601E" w:rsidRDefault="00000000">
      <w:pPr>
        <w:spacing w:after="240" w:line="360" w:lineRule="auto"/>
        <w:ind w:firstLine="709"/>
        <w:jc w:val="both"/>
        <w:outlineLvl w:val="0"/>
        <w:rPr>
          <w:lang w:val="ru-RU"/>
        </w:rPr>
      </w:pPr>
      <w:bookmarkStart w:id="1" w:name="_Toc230125751"/>
      <w:r w:rsidRPr="0033601E">
        <w:rPr>
          <w:b/>
          <w:sz w:val="36"/>
          <w:lang w:val="ru-RU"/>
        </w:rPr>
        <w:t>Введение</w:t>
      </w:r>
      <w:bookmarkEnd w:id="1"/>
    </w:p>
    <w:p w14:paraId="681D48DB" w14:textId="77777777" w:rsidR="00BD45B8" w:rsidRPr="0033601E" w:rsidRDefault="00000000">
      <w:pPr>
        <w:spacing w:after="0" w:line="360" w:lineRule="auto"/>
        <w:ind w:firstLine="709"/>
        <w:jc w:val="both"/>
        <w:rPr>
          <w:lang w:val="ru-RU"/>
        </w:rPr>
      </w:pPr>
      <w:r w:rsidRPr="0033601E">
        <w:rPr>
          <w:lang w:val="ru-RU"/>
        </w:rPr>
        <w:t>Сетевой трафик — это один из немногих источников, где следы атак видны раньше, чем последствия в журналах приложений. При этом «аномалия» в сети редко выглядит как одиночный «красный флаг». Чаще это изменение динамики: вспышка интенсивности (</w:t>
      </w:r>
      <w:r>
        <w:t>burst</w:t>
      </w:r>
      <w:r w:rsidRPr="0033601E">
        <w:rPr>
          <w:lang w:val="ru-RU"/>
        </w:rPr>
        <w:t>), серия попыток соединения на множество портов (</w:t>
      </w:r>
      <w:r>
        <w:t>scan</w:t>
      </w:r>
      <w:r w:rsidRPr="0033601E">
        <w:rPr>
          <w:lang w:val="ru-RU"/>
        </w:rPr>
        <w:t>), либо атипичная статистика потока.</w:t>
      </w:r>
    </w:p>
    <w:p w14:paraId="4680DE90" w14:textId="77777777" w:rsidR="00BD45B8" w:rsidRPr="0033601E" w:rsidRDefault="00000000">
      <w:pPr>
        <w:spacing w:after="0" w:line="360" w:lineRule="auto"/>
        <w:ind w:firstLine="709"/>
        <w:jc w:val="both"/>
        <w:rPr>
          <w:lang w:val="ru-RU"/>
        </w:rPr>
      </w:pPr>
      <w:r w:rsidRPr="0033601E">
        <w:rPr>
          <w:lang w:val="ru-RU"/>
        </w:rPr>
        <w:t xml:space="preserve">Сигнатурные </w:t>
      </w:r>
      <w:r>
        <w:t>IDS</w:t>
      </w:r>
      <w:r w:rsidRPr="0033601E">
        <w:rPr>
          <w:lang w:val="ru-RU"/>
        </w:rPr>
        <w:t>/</w:t>
      </w:r>
      <w:r>
        <w:t>IPS</w:t>
      </w:r>
      <w:r w:rsidRPr="0033601E">
        <w:rPr>
          <w:lang w:val="ru-RU"/>
        </w:rPr>
        <w:t xml:space="preserve"> хорошо ловят известные паттерны. Но они зависят от актуальности правил и часто дают шум в нестабильной среде. Дальше влияет шифрование: полезная нагрузка не всегда доступна, и анализ неизбежно уходит в метаданные и поведение. В исследованиях по сетевой детекции это ограничение описывается как переход от анализа «содержимого» к анализу поведения: временных рядов, размеров пакетов, направлений, портов и устойчивых связей между узлами [1; 2].</w:t>
      </w:r>
    </w:p>
    <w:p w14:paraId="58E70E75" w14:textId="77777777" w:rsidR="00BD45B8" w:rsidRPr="0033601E" w:rsidRDefault="00000000">
      <w:pPr>
        <w:spacing w:after="0" w:line="360" w:lineRule="auto"/>
        <w:ind w:firstLine="709"/>
        <w:jc w:val="both"/>
        <w:rPr>
          <w:lang w:val="ru-RU"/>
        </w:rPr>
      </w:pPr>
      <w:r w:rsidRPr="0033601E">
        <w:rPr>
          <w:lang w:val="ru-RU"/>
        </w:rPr>
        <w:t xml:space="preserve">Есть и прагматичная часть. Детекция полезна, только если она укладывается в ограничения по времени и ресурсам. Например, для прототипа фиксируются параметры сбора и агрегации (длительность, окно, частота записи), а также пороги, по которым формируется </w:t>
      </w:r>
      <w:proofErr w:type="spellStart"/>
      <w:r w:rsidRPr="0033601E">
        <w:rPr>
          <w:lang w:val="ru-RU"/>
        </w:rPr>
        <w:t>алерт</w:t>
      </w:r>
      <w:proofErr w:type="spellEnd"/>
      <w:r w:rsidRPr="0033601E">
        <w:rPr>
          <w:lang w:val="ru-RU"/>
        </w:rPr>
        <w:t>. Это позволяет сравнивать варианты честно, а не «по ощущениям».</w:t>
      </w:r>
    </w:p>
    <w:p w14:paraId="332277AB" w14:textId="77777777" w:rsidR="00BD45B8" w:rsidRPr="0033601E" w:rsidRDefault="00000000">
      <w:pPr>
        <w:spacing w:after="0" w:line="360" w:lineRule="auto"/>
        <w:ind w:firstLine="709"/>
        <w:jc w:val="both"/>
        <w:rPr>
          <w:lang w:val="ru-RU"/>
        </w:rPr>
      </w:pPr>
      <w:r w:rsidRPr="0033601E">
        <w:rPr>
          <w:lang w:val="ru-RU"/>
        </w:rPr>
        <w:t>Цель работы — разработать прототип системы детекции аномального сетевого трафика, использующей методы машинного обучения и признаки потоков/окон, и оценить её качество на воспроизводимых сценариях.</w:t>
      </w:r>
    </w:p>
    <w:p w14:paraId="4C55BACE" w14:textId="77777777" w:rsidR="00BD45B8" w:rsidRPr="0033601E" w:rsidRDefault="00000000">
      <w:pPr>
        <w:spacing w:after="0" w:line="360" w:lineRule="auto"/>
        <w:ind w:firstLine="709"/>
        <w:jc w:val="both"/>
        <w:rPr>
          <w:lang w:val="ru-RU"/>
        </w:rPr>
      </w:pPr>
      <w:r w:rsidRPr="0033601E">
        <w:rPr>
          <w:lang w:val="ru-RU"/>
        </w:rPr>
        <w:t>Для достижения цели были поставлены и решены задачи, приведённые в Таблице 1.1.</w:t>
      </w:r>
    </w:p>
    <w:p w14:paraId="0FEC48F4" w14:textId="140C576D" w:rsidR="00BD45B8" w:rsidRPr="0033601E" w:rsidRDefault="00000000">
      <w:pPr>
        <w:spacing w:before="120" w:after="40" w:line="360" w:lineRule="auto"/>
        <w:rPr>
          <w:lang w:val="ru-RU"/>
        </w:rPr>
      </w:pPr>
      <w:r w:rsidRPr="0033601E">
        <w:rPr>
          <w:sz w:val="24"/>
          <w:lang w:val="ru-RU"/>
        </w:rPr>
        <w:t>Таблица 1</w:t>
      </w:r>
      <w:r w:rsidR="0033601E">
        <w:rPr>
          <w:sz w:val="24"/>
          <w:lang w:val="ru-RU"/>
        </w:rPr>
        <w:t xml:space="preserve"> </w:t>
      </w:r>
      <w:r w:rsidRPr="0033601E">
        <w:rPr>
          <w:sz w:val="24"/>
          <w:lang w:val="ru-RU"/>
        </w:rPr>
        <w:t>— Задачи исследования и ожидаемый результат</w:t>
      </w:r>
    </w:p>
    <w:tbl>
      <w:tblPr>
        <w:tblStyle w:val="aff0"/>
        <w:tblW w:w="0" w:type="auto"/>
        <w:jc w:val="center"/>
        <w:tblLook w:val="04A0" w:firstRow="1" w:lastRow="0" w:firstColumn="1" w:lastColumn="0" w:noHBand="0" w:noVBand="1"/>
      </w:tblPr>
      <w:tblGrid>
        <w:gridCol w:w="4844"/>
        <w:gridCol w:w="4844"/>
      </w:tblGrid>
      <w:tr w:rsidR="00BD45B8" w14:paraId="1CDDA478" w14:textId="77777777">
        <w:trPr>
          <w:jc w:val="center"/>
        </w:trPr>
        <w:tc>
          <w:tcPr>
            <w:tcW w:w="4844" w:type="dxa"/>
            <w:shd w:val="clear" w:color="auto" w:fill="D9D9D9"/>
            <w:vAlign w:val="center"/>
          </w:tcPr>
          <w:p w14:paraId="76B7837E" w14:textId="77777777" w:rsidR="00BD45B8" w:rsidRDefault="00000000">
            <w:pPr>
              <w:spacing w:before="20" w:after="20" w:line="360" w:lineRule="auto"/>
              <w:jc w:val="center"/>
            </w:pPr>
            <w:proofErr w:type="spellStart"/>
            <w:r>
              <w:rPr>
                <w:b/>
                <w:sz w:val="24"/>
              </w:rPr>
              <w:t>Задача</w:t>
            </w:r>
            <w:proofErr w:type="spellEnd"/>
          </w:p>
        </w:tc>
        <w:tc>
          <w:tcPr>
            <w:tcW w:w="4844" w:type="dxa"/>
            <w:shd w:val="clear" w:color="auto" w:fill="D9D9D9"/>
            <w:vAlign w:val="center"/>
          </w:tcPr>
          <w:p w14:paraId="793C6438" w14:textId="77777777" w:rsidR="00BD45B8" w:rsidRDefault="00000000">
            <w:pPr>
              <w:spacing w:before="20" w:after="20" w:line="360" w:lineRule="auto"/>
              <w:jc w:val="center"/>
            </w:pPr>
            <w:r>
              <w:rPr>
                <w:b/>
                <w:sz w:val="24"/>
              </w:rPr>
              <w:t>Что требуется получить</w:t>
            </w:r>
          </w:p>
        </w:tc>
      </w:tr>
      <w:tr w:rsidR="00BD45B8" w:rsidRPr="0033601E" w14:paraId="4475AA09" w14:textId="77777777">
        <w:trPr>
          <w:jc w:val="center"/>
        </w:trPr>
        <w:tc>
          <w:tcPr>
            <w:tcW w:w="4844" w:type="dxa"/>
            <w:vAlign w:val="center"/>
          </w:tcPr>
          <w:p w14:paraId="7DFB4743" w14:textId="77777777" w:rsidR="00BD45B8" w:rsidRPr="0033601E" w:rsidRDefault="00000000">
            <w:pPr>
              <w:spacing w:before="20" w:after="20" w:line="360" w:lineRule="auto"/>
              <w:rPr>
                <w:lang w:val="ru-RU"/>
              </w:rPr>
            </w:pPr>
            <w:r w:rsidRPr="0033601E">
              <w:rPr>
                <w:sz w:val="24"/>
                <w:lang w:val="ru-RU"/>
              </w:rPr>
              <w:lastRenderedPageBreak/>
              <w:t>Обзор подходов к детекции сетевых аномалий</w:t>
            </w:r>
          </w:p>
        </w:tc>
        <w:tc>
          <w:tcPr>
            <w:tcW w:w="4844" w:type="dxa"/>
            <w:vAlign w:val="center"/>
          </w:tcPr>
          <w:p w14:paraId="2BE9D3F8" w14:textId="77777777" w:rsidR="00BD45B8" w:rsidRPr="0033601E" w:rsidRDefault="00000000">
            <w:pPr>
              <w:spacing w:before="20" w:after="20" w:line="360" w:lineRule="auto"/>
              <w:rPr>
                <w:lang w:val="ru-RU"/>
              </w:rPr>
            </w:pPr>
            <w:r w:rsidRPr="0033601E">
              <w:rPr>
                <w:sz w:val="24"/>
                <w:lang w:val="ru-RU"/>
              </w:rPr>
              <w:t xml:space="preserve">Ограничения сигнатурных, статистических и </w:t>
            </w:r>
            <w:r>
              <w:rPr>
                <w:sz w:val="24"/>
              </w:rPr>
              <w:t>ML</w:t>
            </w:r>
            <w:r w:rsidRPr="0033601E">
              <w:rPr>
                <w:sz w:val="24"/>
                <w:lang w:val="ru-RU"/>
              </w:rPr>
              <w:t>-методов</w:t>
            </w:r>
          </w:p>
        </w:tc>
      </w:tr>
      <w:tr w:rsidR="00BD45B8" w:rsidRPr="0033601E" w14:paraId="096D87EA" w14:textId="77777777">
        <w:trPr>
          <w:jc w:val="center"/>
        </w:trPr>
        <w:tc>
          <w:tcPr>
            <w:tcW w:w="4844" w:type="dxa"/>
            <w:vAlign w:val="center"/>
          </w:tcPr>
          <w:p w14:paraId="7108E60C" w14:textId="77777777" w:rsidR="00BD45B8" w:rsidRDefault="00000000">
            <w:pPr>
              <w:spacing w:before="20" w:after="20" w:line="360" w:lineRule="auto"/>
            </w:pPr>
            <w:r>
              <w:rPr>
                <w:sz w:val="24"/>
              </w:rPr>
              <w:t>Сравнение источников сетевых данных</w:t>
            </w:r>
          </w:p>
        </w:tc>
        <w:tc>
          <w:tcPr>
            <w:tcW w:w="4844" w:type="dxa"/>
            <w:vAlign w:val="center"/>
          </w:tcPr>
          <w:p w14:paraId="7D6E3ED6" w14:textId="77777777" w:rsidR="00BD45B8" w:rsidRPr="0033601E" w:rsidRDefault="00000000">
            <w:pPr>
              <w:spacing w:before="20" w:after="20" w:line="360" w:lineRule="auto"/>
              <w:rPr>
                <w:lang w:val="ru-RU"/>
              </w:rPr>
            </w:pPr>
            <w:r w:rsidRPr="0033601E">
              <w:rPr>
                <w:sz w:val="24"/>
                <w:lang w:val="ru-RU"/>
              </w:rPr>
              <w:t xml:space="preserve">Обоснование выбора пакетной телеметрии и </w:t>
            </w:r>
            <w:r>
              <w:rPr>
                <w:sz w:val="24"/>
              </w:rPr>
              <w:t>Parquet</w:t>
            </w:r>
            <w:r w:rsidRPr="0033601E">
              <w:rPr>
                <w:sz w:val="24"/>
                <w:lang w:val="ru-RU"/>
              </w:rPr>
              <w:t>-датасета</w:t>
            </w:r>
          </w:p>
        </w:tc>
      </w:tr>
      <w:tr w:rsidR="00BD45B8" w:rsidRPr="0033601E" w14:paraId="64F7A1D3" w14:textId="77777777">
        <w:trPr>
          <w:jc w:val="center"/>
        </w:trPr>
        <w:tc>
          <w:tcPr>
            <w:tcW w:w="4844" w:type="dxa"/>
            <w:vAlign w:val="center"/>
          </w:tcPr>
          <w:p w14:paraId="4A03CC56" w14:textId="77777777" w:rsidR="00BD45B8" w:rsidRDefault="00000000">
            <w:pPr>
              <w:spacing w:before="20" w:after="20" w:line="360" w:lineRule="auto"/>
            </w:pPr>
            <w:r>
              <w:rPr>
                <w:sz w:val="24"/>
              </w:rPr>
              <w:t>Формирование признакового пространства</w:t>
            </w:r>
          </w:p>
        </w:tc>
        <w:tc>
          <w:tcPr>
            <w:tcW w:w="4844" w:type="dxa"/>
            <w:vAlign w:val="center"/>
          </w:tcPr>
          <w:p w14:paraId="0EC2DF27" w14:textId="77777777" w:rsidR="00BD45B8" w:rsidRPr="0033601E" w:rsidRDefault="00000000">
            <w:pPr>
              <w:spacing w:before="20" w:after="20" w:line="360" w:lineRule="auto"/>
              <w:rPr>
                <w:lang w:val="ru-RU"/>
              </w:rPr>
            </w:pPr>
            <w:r w:rsidRPr="0033601E">
              <w:rPr>
                <w:sz w:val="24"/>
                <w:lang w:val="ru-RU"/>
              </w:rPr>
              <w:t xml:space="preserve">Набор признаков потоков/окон без обязательного анализа полного </w:t>
            </w:r>
            <w:r>
              <w:rPr>
                <w:sz w:val="24"/>
              </w:rPr>
              <w:t>payload</w:t>
            </w:r>
          </w:p>
        </w:tc>
      </w:tr>
      <w:tr w:rsidR="00BD45B8" w:rsidRPr="0033601E" w14:paraId="50C320BB" w14:textId="77777777">
        <w:trPr>
          <w:jc w:val="center"/>
        </w:trPr>
        <w:tc>
          <w:tcPr>
            <w:tcW w:w="4844" w:type="dxa"/>
            <w:vAlign w:val="center"/>
          </w:tcPr>
          <w:p w14:paraId="0B080082" w14:textId="77777777" w:rsidR="00BD45B8" w:rsidRDefault="00000000">
            <w:pPr>
              <w:spacing w:before="20" w:after="20" w:line="360" w:lineRule="auto"/>
            </w:pPr>
            <w:proofErr w:type="spellStart"/>
            <w:r>
              <w:rPr>
                <w:sz w:val="24"/>
              </w:rPr>
              <w:t>Реализация</w:t>
            </w:r>
            <w:proofErr w:type="spellEnd"/>
            <w:r>
              <w:rPr>
                <w:sz w:val="24"/>
              </w:rPr>
              <w:t xml:space="preserve"> </w:t>
            </w:r>
            <w:proofErr w:type="spellStart"/>
            <w:r>
              <w:rPr>
                <w:sz w:val="24"/>
              </w:rPr>
              <w:t>сбора</w:t>
            </w:r>
            <w:proofErr w:type="spellEnd"/>
            <w:r>
              <w:rPr>
                <w:sz w:val="24"/>
              </w:rPr>
              <w:t xml:space="preserve"> и </w:t>
            </w:r>
            <w:proofErr w:type="spellStart"/>
            <w:r>
              <w:rPr>
                <w:sz w:val="24"/>
              </w:rPr>
              <w:t>хранения</w:t>
            </w:r>
            <w:proofErr w:type="spellEnd"/>
          </w:p>
        </w:tc>
        <w:tc>
          <w:tcPr>
            <w:tcW w:w="4844" w:type="dxa"/>
            <w:vAlign w:val="center"/>
          </w:tcPr>
          <w:p w14:paraId="4D08416F" w14:textId="77777777" w:rsidR="00BD45B8" w:rsidRPr="0033601E" w:rsidRDefault="00000000">
            <w:pPr>
              <w:spacing w:before="20" w:after="20" w:line="360" w:lineRule="auto"/>
              <w:rPr>
                <w:lang w:val="ru-RU"/>
              </w:rPr>
            </w:pPr>
            <w:r w:rsidRPr="0033601E">
              <w:rPr>
                <w:sz w:val="24"/>
                <w:lang w:val="ru-RU"/>
              </w:rPr>
              <w:t xml:space="preserve">Повторяемый сбор с </w:t>
            </w:r>
            <w:proofErr w:type="spellStart"/>
            <w:r w:rsidRPr="0033601E">
              <w:rPr>
                <w:sz w:val="24"/>
                <w:lang w:val="ru-RU"/>
              </w:rPr>
              <w:t>партиционированием</w:t>
            </w:r>
            <w:proofErr w:type="spellEnd"/>
            <w:r w:rsidRPr="0033601E">
              <w:rPr>
                <w:sz w:val="24"/>
                <w:lang w:val="ru-RU"/>
              </w:rPr>
              <w:t xml:space="preserve"> по </w:t>
            </w:r>
            <w:r>
              <w:rPr>
                <w:sz w:val="24"/>
              </w:rPr>
              <w:t>date</w:t>
            </w:r>
            <w:r w:rsidRPr="0033601E">
              <w:rPr>
                <w:sz w:val="24"/>
                <w:lang w:val="ru-RU"/>
              </w:rPr>
              <w:t>/</w:t>
            </w:r>
            <w:r>
              <w:rPr>
                <w:sz w:val="24"/>
              </w:rPr>
              <w:t>hour</w:t>
            </w:r>
          </w:p>
        </w:tc>
      </w:tr>
      <w:tr w:rsidR="00BD45B8" w:rsidRPr="0033601E" w14:paraId="585F2DE6" w14:textId="77777777">
        <w:trPr>
          <w:jc w:val="center"/>
        </w:trPr>
        <w:tc>
          <w:tcPr>
            <w:tcW w:w="4844" w:type="dxa"/>
            <w:vAlign w:val="center"/>
          </w:tcPr>
          <w:p w14:paraId="68CB84DE" w14:textId="77777777" w:rsidR="00BD45B8" w:rsidRPr="0033601E" w:rsidRDefault="00000000">
            <w:pPr>
              <w:spacing w:before="20" w:after="20" w:line="360" w:lineRule="auto"/>
              <w:rPr>
                <w:lang w:val="ru-RU"/>
              </w:rPr>
            </w:pPr>
            <w:r w:rsidRPr="0033601E">
              <w:rPr>
                <w:sz w:val="24"/>
                <w:lang w:val="ru-RU"/>
              </w:rPr>
              <w:t>Обучение модели и выбор порога</w:t>
            </w:r>
          </w:p>
        </w:tc>
        <w:tc>
          <w:tcPr>
            <w:tcW w:w="4844" w:type="dxa"/>
            <w:vAlign w:val="center"/>
          </w:tcPr>
          <w:p w14:paraId="62B517CE" w14:textId="77777777" w:rsidR="00BD45B8" w:rsidRPr="0033601E" w:rsidRDefault="00000000">
            <w:pPr>
              <w:spacing w:before="20" w:after="20" w:line="360" w:lineRule="auto"/>
              <w:rPr>
                <w:lang w:val="ru-RU"/>
              </w:rPr>
            </w:pPr>
            <w:r w:rsidRPr="0033601E">
              <w:rPr>
                <w:sz w:val="24"/>
                <w:lang w:val="ru-RU"/>
              </w:rPr>
              <w:t xml:space="preserve">Получение </w:t>
            </w:r>
            <w:r>
              <w:rPr>
                <w:sz w:val="24"/>
              </w:rPr>
              <w:t>anomaly</w:t>
            </w:r>
            <w:r w:rsidRPr="0033601E">
              <w:rPr>
                <w:sz w:val="24"/>
                <w:lang w:val="ru-RU"/>
              </w:rPr>
              <w:t xml:space="preserve"> </w:t>
            </w:r>
            <w:r>
              <w:rPr>
                <w:sz w:val="24"/>
              </w:rPr>
              <w:t>score</w:t>
            </w:r>
            <w:r w:rsidRPr="0033601E">
              <w:rPr>
                <w:sz w:val="24"/>
                <w:lang w:val="ru-RU"/>
              </w:rPr>
              <w:t xml:space="preserve"> и правило перехода к </w:t>
            </w:r>
            <w:proofErr w:type="spellStart"/>
            <w:r w:rsidRPr="0033601E">
              <w:rPr>
                <w:sz w:val="24"/>
                <w:lang w:val="ru-RU"/>
              </w:rPr>
              <w:t>алерту</w:t>
            </w:r>
            <w:proofErr w:type="spellEnd"/>
            <w:r w:rsidRPr="0033601E">
              <w:rPr>
                <w:sz w:val="24"/>
                <w:lang w:val="ru-RU"/>
              </w:rPr>
              <w:t xml:space="preserve"> через </w:t>
            </w:r>
            <w:r>
              <w:rPr>
                <w:sz w:val="24"/>
              </w:rPr>
              <w:t>contamination</w:t>
            </w:r>
            <w:r w:rsidRPr="0033601E">
              <w:rPr>
                <w:sz w:val="24"/>
                <w:lang w:val="ru-RU"/>
              </w:rPr>
              <w:t xml:space="preserve"> или квантиль</w:t>
            </w:r>
          </w:p>
        </w:tc>
      </w:tr>
      <w:tr w:rsidR="00BD45B8" w14:paraId="2D546CF3" w14:textId="77777777">
        <w:trPr>
          <w:jc w:val="center"/>
        </w:trPr>
        <w:tc>
          <w:tcPr>
            <w:tcW w:w="4844" w:type="dxa"/>
            <w:vAlign w:val="center"/>
          </w:tcPr>
          <w:p w14:paraId="5670B841" w14:textId="77777777" w:rsidR="00BD45B8" w:rsidRDefault="00000000">
            <w:pPr>
              <w:spacing w:before="20" w:after="20" w:line="360" w:lineRule="auto"/>
            </w:pPr>
            <w:proofErr w:type="spellStart"/>
            <w:r>
              <w:rPr>
                <w:sz w:val="24"/>
              </w:rPr>
              <w:t>Определение</w:t>
            </w:r>
            <w:proofErr w:type="spellEnd"/>
            <w:r>
              <w:rPr>
                <w:sz w:val="24"/>
              </w:rPr>
              <w:t xml:space="preserve"> </w:t>
            </w:r>
            <w:proofErr w:type="spellStart"/>
            <w:r>
              <w:rPr>
                <w:sz w:val="24"/>
              </w:rPr>
              <w:t>метрик</w:t>
            </w:r>
            <w:proofErr w:type="spellEnd"/>
            <w:r>
              <w:rPr>
                <w:sz w:val="24"/>
              </w:rPr>
              <w:t xml:space="preserve"> </w:t>
            </w:r>
            <w:proofErr w:type="spellStart"/>
            <w:r>
              <w:rPr>
                <w:sz w:val="24"/>
              </w:rPr>
              <w:t>качества</w:t>
            </w:r>
            <w:proofErr w:type="spellEnd"/>
          </w:p>
        </w:tc>
        <w:tc>
          <w:tcPr>
            <w:tcW w:w="4844" w:type="dxa"/>
            <w:vAlign w:val="center"/>
          </w:tcPr>
          <w:p w14:paraId="3D597E70" w14:textId="77777777" w:rsidR="00BD45B8" w:rsidRDefault="00000000">
            <w:pPr>
              <w:spacing w:before="20" w:after="20" w:line="360" w:lineRule="auto"/>
            </w:pPr>
            <w:r>
              <w:rPr>
                <w:sz w:val="24"/>
              </w:rPr>
              <w:t>Precision, recall, F1, ROC-AUC, PR-AUC, FPR, задержка и доля алертов</w:t>
            </w:r>
          </w:p>
        </w:tc>
      </w:tr>
      <w:tr w:rsidR="00BD45B8" w:rsidRPr="0033601E" w14:paraId="68583A33" w14:textId="77777777">
        <w:trPr>
          <w:jc w:val="center"/>
        </w:trPr>
        <w:tc>
          <w:tcPr>
            <w:tcW w:w="4844" w:type="dxa"/>
            <w:vAlign w:val="center"/>
          </w:tcPr>
          <w:p w14:paraId="1AE46D16" w14:textId="77777777" w:rsidR="00BD45B8" w:rsidRDefault="00000000">
            <w:pPr>
              <w:spacing w:before="20" w:after="20" w:line="360" w:lineRule="auto"/>
            </w:pPr>
            <w:r>
              <w:rPr>
                <w:sz w:val="24"/>
              </w:rPr>
              <w:t>Описание архитектуры</w:t>
            </w:r>
          </w:p>
        </w:tc>
        <w:tc>
          <w:tcPr>
            <w:tcW w:w="4844" w:type="dxa"/>
            <w:vAlign w:val="center"/>
          </w:tcPr>
          <w:p w14:paraId="4839B16B" w14:textId="77777777" w:rsidR="00BD45B8" w:rsidRPr="0033601E" w:rsidRDefault="00000000">
            <w:pPr>
              <w:spacing w:before="20" w:after="20" w:line="360" w:lineRule="auto"/>
              <w:rPr>
                <w:lang w:val="ru-RU"/>
              </w:rPr>
            </w:pPr>
            <w:r w:rsidRPr="0033601E">
              <w:rPr>
                <w:sz w:val="24"/>
                <w:lang w:val="ru-RU"/>
              </w:rPr>
              <w:t xml:space="preserve">Связь сбора, предобработки, </w:t>
            </w:r>
            <w:r>
              <w:rPr>
                <w:sz w:val="24"/>
              </w:rPr>
              <w:t>ML</w:t>
            </w:r>
            <w:r w:rsidRPr="0033601E">
              <w:rPr>
                <w:sz w:val="24"/>
                <w:lang w:val="ru-RU"/>
              </w:rPr>
              <w:t>-оценки, углубленной проверки и мониторинга</w:t>
            </w:r>
          </w:p>
        </w:tc>
      </w:tr>
    </w:tbl>
    <w:p w14:paraId="1BBD98B0" w14:textId="77777777" w:rsidR="00BD45B8" w:rsidRPr="0033601E" w:rsidRDefault="00BD45B8">
      <w:pPr>
        <w:rPr>
          <w:lang w:val="ru-RU"/>
        </w:rPr>
      </w:pPr>
    </w:p>
    <w:p w14:paraId="53974977" w14:textId="77777777" w:rsidR="00BD45B8" w:rsidRPr="0033601E" w:rsidRDefault="00000000">
      <w:pPr>
        <w:spacing w:after="0" w:line="360" w:lineRule="auto"/>
        <w:ind w:firstLine="709"/>
        <w:jc w:val="both"/>
        <w:rPr>
          <w:lang w:val="ru-RU"/>
        </w:rPr>
      </w:pPr>
      <w:r w:rsidRPr="0033601E">
        <w:rPr>
          <w:lang w:val="ru-RU"/>
        </w:rPr>
        <w:t>Объект исследования — сетевой трафик в компьютерных сетях и процессы его мониторинга.</w:t>
      </w:r>
    </w:p>
    <w:p w14:paraId="6DEA368A" w14:textId="77777777" w:rsidR="00BD45B8" w:rsidRPr="0033601E" w:rsidRDefault="00000000">
      <w:pPr>
        <w:spacing w:after="0" w:line="360" w:lineRule="auto"/>
        <w:ind w:firstLine="709"/>
        <w:jc w:val="both"/>
        <w:rPr>
          <w:lang w:val="ru-RU"/>
        </w:rPr>
      </w:pPr>
      <w:r w:rsidRPr="0033601E">
        <w:rPr>
          <w:lang w:val="ru-RU"/>
        </w:rPr>
        <w:t>Предмет исследования — методы и программные средства детекции аномального сетевого трафика на основе статистических признаков и моделей машинного обучения, а также критерии качества таких систем (точность, задержка, устойчивость).</w:t>
      </w:r>
    </w:p>
    <w:p w14:paraId="4D3B43F1" w14:textId="77777777" w:rsidR="00BD45B8" w:rsidRPr="0033601E" w:rsidRDefault="00000000">
      <w:pPr>
        <w:spacing w:after="0" w:line="360" w:lineRule="auto"/>
        <w:ind w:firstLine="709"/>
        <w:jc w:val="both"/>
        <w:rPr>
          <w:lang w:val="ru-RU"/>
        </w:rPr>
      </w:pPr>
      <w:r w:rsidRPr="0033601E">
        <w:rPr>
          <w:lang w:val="ru-RU"/>
        </w:rPr>
        <w:t>Научная новизна в рамках данной работы состоит в формализации задачи детекции для поточного трафика на уровне признаков потоков/окон и в привязке выбора модели к эксплуатационным ограничениям. Порог ложных срабатываний и задержка рассматриваются не как «второстепенные детали», а как требования, которые задают рамки всей системы.</w:t>
      </w:r>
    </w:p>
    <w:p w14:paraId="75AA5F78" w14:textId="77777777" w:rsidR="00BD45B8" w:rsidRPr="0033601E" w:rsidRDefault="00000000">
      <w:pPr>
        <w:spacing w:after="0" w:line="360" w:lineRule="auto"/>
        <w:ind w:firstLine="709"/>
        <w:jc w:val="both"/>
        <w:rPr>
          <w:lang w:val="ru-RU"/>
        </w:rPr>
      </w:pPr>
      <w:r w:rsidRPr="0033601E">
        <w:rPr>
          <w:lang w:val="ru-RU"/>
        </w:rPr>
        <w:t xml:space="preserve">Практическая значимость — в прототипе, который закрывает полный цикл: сбор пакетов, подготовку признаков, обучение/применение модели и </w:t>
      </w:r>
      <w:r w:rsidRPr="0033601E">
        <w:rPr>
          <w:lang w:val="ru-RU"/>
        </w:rPr>
        <w:lastRenderedPageBreak/>
        <w:t xml:space="preserve">базовый мониторинг. Ключевые параметры фиксируются конфигурацией (например, окно агрегации и пороги </w:t>
      </w:r>
      <w:proofErr w:type="spellStart"/>
      <w:r w:rsidRPr="0033601E">
        <w:rPr>
          <w:lang w:val="ru-RU"/>
        </w:rPr>
        <w:t>алертинга</w:t>
      </w:r>
      <w:proofErr w:type="spellEnd"/>
      <w:r w:rsidRPr="0033601E">
        <w:rPr>
          <w:lang w:val="ru-RU"/>
        </w:rPr>
        <w:t>), а результаты сохраняются в виде артефактов (датасеты, модели, отчёты).</w:t>
      </w:r>
    </w:p>
    <w:p w14:paraId="241D8684" w14:textId="77777777" w:rsidR="00BD45B8" w:rsidRPr="0033601E" w:rsidRDefault="00000000">
      <w:pPr>
        <w:spacing w:after="0" w:line="360" w:lineRule="auto"/>
        <w:ind w:firstLine="709"/>
        <w:jc w:val="both"/>
        <w:rPr>
          <w:lang w:val="ru-RU"/>
        </w:rPr>
      </w:pPr>
      <w:r w:rsidRPr="0033601E">
        <w:rPr>
          <w:lang w:val="ru-RU"/>
        </w:rPr>
        <w:t>Методы исследования представлены в Таблице 1.2.</w:t>
      </w:r>
    </w:p>
    <w:p w14:paraId="1BBE3C9D" w14:textId="2E388807" w:rsidR="00BD45B8" w:rsidRDefault="00000000">
      <w:pPr>
        <w:spacing w:before="120" w:after="40" w:line="360" w:lineRule="auto"/>
      </w:pPr>
      <w:proofErr w:type="spellStart"/>
      <w:r>
        <w:rPr>
          <w:sz w:val="24"/>
        </w:rPr>
        <w:t>Таблица</w:t>
      </w:r>
      <w:proofErr w:type="spellEnd"/>
      <w:r>
        <w:rPr>
          <w:sz w:val="24"/>
        </w:rPr>
        <w:t xml:space="preserve"> 1</w:t>
      </w:r>
      <w:r w:rsidR="0033601E">
        <w:rPr>
          <w:sz w:val="24"/>
          <w:lang w:val="ru-RU"/>
        </w:rPr>
        <w:t xml:space="preserve"> </w:t>
      </w:r>
      <w:r>
        <w:rPr>
          <w:sz w:val="24"/>
        </w:rPr>
        <w:t xml:space="preserve">— </w:t>
      </w:r>
      <w:proofErr w:type="spellStart"/>
      <w:r>
        <w:rPr>
          <w:sz w:val="24"/>
        </w:rPr>
        <w:t>Методы</w:t>
      </w:r>
      <w:proofErr w:type="spellEnd"/>
      <w:r>
        <w:rPr>
          <w:sz w:val="24"/>
        </w:rPr>
        <w:t xml:space="preserve"> </w:t>
      </w:r>
      <w:proofErr w:type="spellStart"/>
      <w:r>
        <w:rPr>
          <w:sz w:val="24"/>
        </w:rPr>
        <w:t>исследования</w:t>
      </w:r>
      <w:proofErr w:type="spellEnd"/>
    </w:p>
    <w:tbl>
      <w:tblPr>
        <w:tblStyle w:val="aff0"/>
        <w:tblW w:w="0" w:type="auto"/>
        <w:jc w:val="center"/>
        <w:tblLook w:val="04A0" w:firstRow="1" w:lastRow="0" w:firstColumn="1" w:lastColumn="0" w:noHBand="0" w:noVBand="1"/>
      </w:tblPr>
      <w:tblGrid>
        <w:gridCol w:w="4844"/>
        <w:gridCol w:w="4844"/>
      </w:tblGrid>
      <w:tr w:rsidR="00BD45B8" w14:paraId="0B3C2EBC" w14:textId="77777777">
        <w:trPr>
          <w:jc w:val="center"/>
        </w:trPr>
        <w:tc>
          <w:tcPr>
            <w:tcW w:w="4844" w:type="dxa"/>
            <w:shd w:val="clear" w:color="auto" w:fill="D9D9D9"/>
            <w:vAlign w:val="center"/>
          </w:tcPr>
          <w:p w14:paraId="6C281186" w14:textId="77777777" w:rsidR="00BD45B8" w:rsidRDefault="00000000">
            <w:pPr>
              <w:spacing w:before="20" w:after="20" w:line="360" w:lineRule="auto"/>
              <w:jc w:val="center"/>
            </w:pPr>
            <w:r>
              <w:rPr>
                <w:b/>
                <w:sz w:val="24"/>
              </w:rPr>
              <w:t>Метод</w:t>
            </w:r>
          </w:p>
        </w:tc>
        <w:tc>
          <w:tcPr>
            <w:tcW w:w="4844" w:type="dxa"/>
            <w:shd w:val="clear" w:color="auto" w:fill="D9D9D9"/>
            <w:vAlign w:val="center"/>
          </w:tcPr>
          <w:p w14:paraId="58352E40" w14:textId="77777777" w:rsidR="00BD45B8" w:rsidRDefault="00000000">
            <w:pPr>
              <w:spacing w:before="20" w:after="20" w:line="360" w:lineRule="auto"/>
              <w:jc w:val="center"/>
            </w:pPr>
            <w:r>
              <w:rPr>
                <w:b/>
                <w:sz w:val="24"/>
              </w:rPr>
              <w:t>Назначение в работе</w:t>
            </w:r>
          </w:p>
        </w:tc>
      </w:tr>
      <w:tr w:rsidR="00BD45B8" w:rsidRPr="0033601E" w14:paraId="2940EBBC" w14:textId="77777777">
        <w:trPr>
          <w:jc w:val="center"/>
        </w:trPr>
        <w:tc>
          <w:tcPr>
            <w:tcW w:w="4844" w:type="dxa"/>
            <w:vAlign w:val="center"/>
          </w:tcPr>
          <w:p w14:paraId="1ED9A1D7" w14:textId="77777777" w:rsidR="00BD45B8" w:rsidRDefault="00000000">
            <w:pPr>
              <w:spacing w:before="20" w:after="20" w:line="360" w:lineRule="auto"/>
            </w:pPr>
            <w:r>
              <w:rPr>
                <w:sz w:val="24"/>
              </w:rPr>
              <w:t>Системный анализ и проектирование</w:t>
            </w:r>
          </w:p>
        </w:tc>
        <w:tc>
          <w:tcPr>
            <w:tcW w:w="4844" w:type="dxa"/>
            <w:vAlign w:val="center"/>
          </w:tcPr>
          <w:p w14:paraId="1E2269C8" w14:textId="77777777" w:rsidR="00BD45B8" w:rsidRPr="0033601E" w:rsidRDefault="00000000">
            <w:pPr>
              <w:spacing w:before="20" w:after="20" w:line="360" w:lineRule="auto"/>
              <w:rPr>
                <w:lang w:val="ru-RU"/>
              </w:rPr>
            </w:pPr>
            <w:r w:rsidRPr="0033601E">
              <w:rPr>
                <w:sz w:val="24"/>
                <w:lang w:val="ru-RU"/>
              </w:rPr>
              <w:t>Описание архитектуры прототипа и границ модулей</w:t>
            </w:r>
          </w:p>
        </w:tc>
      </w:tr>
      <w:tr w:rsidR="00BD45B8" w:rsidRPr="0033601E" w14:paraId="51AD193F" w14:textId="77777777">
        <w:trPr>
          <w:jc w:val="center"/>
        </w:trPr>
        <w:tc>
          <w:tcPr>
            <w:tcW w:w="4844" w:type="dxa"/>
            <w:vAlign w:val="center"/>
          </w:tcPr>
          <w:p w14:paraId="3AA0491D" w14:textId="77777777" w:rsidR="00BD45B8" w:rsidRDefault="00000000">
            <w:pPr>
              <w:spacing w:before="20" w:after="20" w:line="360" w:lineRule="auto"/>
            </w:pPr>
            <w:proofErr w:type="spellStart"/>
            <w:r>
              <w:rPr>
                <w:sz w:val="24"/>
              </w:rPr>
              <w:t>Статистические</w:t>
            </w:r>
            <w:proofErr w:type="spellEnd"/>
            <w:r>
              <w:rPr>
                <w:sz w:val="24"/>
              </w:rPr>
              <w:t xml:space="preserve"> </w:t>
            </w:r>
            <w:proofErr w:type="spellStart"/>
            <w:r>
              <w:rPr>
                <w:sz w:val="24"/>
              </w:rPr>
              <w:t>методы</w:t>
            </w:r>
            <w:proofErr w:type="spellEnd"/>
          </w:p>
        </w:tc>
        <w:tc>
          <w:tcPr>
            <w:tcW w:w="4844" w:type="dxa"/>
            <w:vAlign w:val="center"/>
          </w:tcPr>
          <w:p w14:paraId="3221B1C1" w14:textId="77777777" w:rsidR="00BD45B8" w:rsidRPr="0033601E" w:rsidRDefault="00000000">
            <w:pPr>
              <w:spacing w:before="20" w:after="20" w:line="360" w:lineRule="auto"/>
              <w:rPr>
                <w:lang w:val="ru-RU"/>
              </w:rPr>
            </w:pPr>
            <w:r w:rsidRPr="0033601E">
              <w:rPr>
                <w:sz w:val="24"/>
                <w:lang w:val="ru-RU"/>
              </w:rPr>
              <w:t>Формирование признаков: средние значения, дисперсии, межпакетные интервалы</w:t>
            </w:r>
          </w:p>
        </w:tc>
      </w:tr>
      <w:tr w:rsidR="00BD45B8" w:rsidRPr="0033601E" w14:paraId="49838B79" w14:textId="77777777">
        <w:trPr>
          <w:jc w:val="center"/>
        </w:trPr>
        <w:tc>
          <w:tcPr>
            <w:tcW w:w="4844" w:type="dxa"/>
            <w:vAlign w:val="center"/>
          </w:tcPr>
          <w:p w14:paraId="78AE6172" w14:textId="77777777" w:rsidR="00BD45B8" w:rsidRDefault="00000000">
            <w:pPr>
              <w:spacing w:before="20" w:after="20" w:line="360" w:lineRule="auto"/>
            </w:pPr>
            <w:proofErr w:type="spellStart"/>
            <w:r>
              <w:rPr>
                <w:sz w:val="24"/>
              </w:rPr>
              <w:t>Машинное</w:t>
            </w:r>
            <w:proofErr w:type="spellEnd"/>
            <w:r>
              <w:rPr>
                <w:sz w:val="24"/>
              </w:rPr>
              <w:t xml:space="preserve"> </w:t>
            </w:r>
            <w:proofErr w:type="spellStart"/>
            <w:r>
              <w:rPr>
                <w:sz w:val="24"/>
              </w:rPr>
              <w:t>обучение</w:t>
            </w:r>
            <w:proofErr w:type="spellEnd"/>
          </w:p>
        </w:tc>
        <w:tc>
          <w:tcPr>
            <w:tcW w:w="4844" w:type="dxa"/>
            <w:vAlign w:val="center"/>
          </w:tcPr>
          <w:p w14:paraId="54DD5144" w14:textId="77777777" w:rsidR="00BD45B8" w:rsidRPr="0033601E" w:rsidRDefault="00000000">
            <w:pPr>
              <w:spacing w:before="20" w:after="20" w:line="360" w:lineRule="auto"/>
              <w:rPr>
                <w:lang w:val="ru-RU"/>
              </w:rPr>
            </w:pPr>
            <w:r w:rsidRPr="0033601E">
              <w:rPr>
                <w:sz w:val="24"/>
                <w:lang w:val="ru-RU"/>
              </w:rPr>
              <w:t xml:space="preserve">Детекция без учителя на нормальном трафике и расчёт </w:t>
            </w:r>
            <w:r>
              <w:rPr>
                <w:sz w:val="24"/>
              </w:rPr>
              <w:t>anomaly</w:t>
            </w:r>
            <w:r w:rsidRPr="0033601E">
              <w:rPr>
                <w:sz w:val="24"/>
                <w:lang w:val="ru-RU"/>
              </w:rPr>
              <w:t xml:space="preserve"> </w:t>
            </w:r>
            <w:r>
              <w:rPr>
                <w:sz w:val="24"/>
              </w:rPr>
              <w:t>score</w:t>
            </w:r>
          </w:p>
        </w:tc>
      </w:tr>
      <w:tr w:rsidR="00BD45B8" w:rsidRPr="0033601E" w14:paraId="73FF7F3F" w14:textId="77777777">
        <w:trPr>
          <w:jc w:val="center"/>
        </w:trPr>
        <w:tc>
          <w:tcPr>
            <w:tcW w:w="4844" w:type="dxa"/>
            <w:vAlign w:val="center"/>
          </w:tcPr>
          <w:p w14:paraId="568A7EC4" w14:textId="77777777" w:rsidR="00BD45B8" w:rsidRDefault="00000000">
            <w:pPr>
              <w:spacing w:before="20" w:after="20" w:line="360" w:lineRule="auto"/>
            </w:pPr>
            <w:proofErr w:type="spellStart"/>
            <w:r>
              <w:rPr>
                <w:sz w:val="24"/>
              </w:rPr>
              <w:t>Экспериментальные</w:t>
            </w:r>
            <w:proofErr w:type="spellEnd"/>
            <w:r>
              <w:rPr>
                <w:sz w:val="24"/>
              </w:rPr>
              <w:t xml:space="preserve"> </w:t>
            </w:r>
            <w:proofErr w:type="spellStart"/>
            <w:r>
              <w:rPr>
                <w:sz w:val="24"/>
              </w:rPr>
              <w:t>методы</w:t>
            </w:r>
            <w:proofErr w:type="spellEnd"/>
          </w:p>
        </w:tc>
        <w:tc>
          <w:tcPr>
            <w:tcW w:w="4844" w:type="dxa"/>
            <w:vAlign w:val="center"/>
          </w:tcPr>
          <w:p w14:paraId="1A2E0EEE" w14:textId="77777777" w:rsidR="00BD45B8" w:rsidRPr="0033601E" w:rsidRDefault="00000000">
            <w:pPr>
              <w:spacing w:before="20" w:after="20" w:line="360" w:lineRule="auto"/>
              <w:rPr>
                <w:lang w:val="ru-RU"/>
              </w:rPr>
            </w:pPr>
            <w:r w:rsidRPr="0033601E">
              <w:rPr>
                <w:sz w:val="24"/>
                <w:lang w:val="ru-RU"/>
              </w:rPr>
              <w:t>Синтетические сценарии, повторяемые прогоны, сравнение моделей</w:t>
            </w:r>
          </w:p>
        </w:tc>
      </w:tr>
      <w:tr w:rsidR="00BD45B8" w14:paraId="6D942DC6" w14:textId="77777777">
        <w:trPr>
          <w:jc w:val="center"/>
        </w:trPr>
        <w:tc>
          <w:tcPr>
            <w:tcW w:w="4844" w:type="dxa"/>
            <w:vAlign w:val="center"/>
          </w:tcPr>
          <w:p w14:paraId="2BC19C55" w14:textId="77777777" w:rsidR="00BD45B8" w:rsidRDefault="00000000">
            <w:pPr>
              <w:spacing w:before="20" w:after="20" w:line="360" w:lineRule="auto"/>
            </w:pPr>
            <w:proofErr w:type="spellStart"/>
            <w:r>
              <w:rPr>
                <w:sz w:val="24"/>
              </w:rPr>
              <w:t>Оценка</w:t>
            </w:r>
            <w:proofErr w:type="spellEnd"/>
            <w:r>
              <w:rPr>
                <w:sz w:val="24"/>
              </w:rPr>
              <w:t xml:space="preserve"> </w:t>
            </w:r>
            <w:proofErr w:type="spellStart"/>
            <w:r>
              <w:rPr>
                <w:sz w:val="24"/>
              </w:rPr>
              <w:t>качества</w:t>
            </w:r>
            <w:proofErr w:type="spellEnd"/>
          </w:p>
        </w:tc>
        <w:tc>
          <w:tcPr>
            <w:tcW w:w="4844" w:type="dxa"/>
            <w:vAlign w:val="center"/>
          </w:tcPr>
          <w:p w14:paraId="3D9739E0" w14:textId="77777777" w:rsidR="00BD45B8" w:rsidRDefault="00000000">
            <w:pPr>
              <w:spacing w:before="20" w:after="20" w:line="360" w:lineRule="auto"/>
            </w:pPr>
            <w:r>
              <w:rPr>
                <w:sz w:val="24"/>
              </w:rPr>
              <w:t>Precision, recall, F1, ROC-AUC, PR-AUC, FPR, задержка, нагрузка и доля алертов</w:t>
            </w:r>
          </w:p>
        </w:tc>
      </w:tr>
    </w:tbl>
    <w:p w14:paraId="68ACF83E" w14:textId="77777777" w:rsidR="00BD45B8" w:rsidRDefault="00BD45B8"/>
    <w:p w14:paraId="4EBC5158" w14:textId="77777777" w:rsidR="00BD45B8" w:rsidRDefault="00000000">
      <w:pPr>
        <w:spacing w:before="120" w:after="40" w:line="360" w:lineRule="auto"/>
        <w:jc w:val="center"/>
      </w:pPr>
      <w:r>
        <w:rPr>
          <w:noProof/>
        </w:rPr>
        <w:drawing>
          <wp:inline distT="0" distB="0" distL="0" distR="0" wp14:anchorId="7344E29E" wp14:editId="5F4C96E3">
            <wp:extent cx="475213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1_research_logic_v2.png"/>
                    <pic:cNvPicPr/>
                  </pic:nvPicPr>
                  <pic:blipFill rotWithShape="1">
                    <a:blip r:embed="rId8"/>
                    <a:srcRect l="5999" t="14084" r="5974" b="24984"/>
                    <a:stretch/>
                  </pic:blipFill>
                  <pic:spPr bwMode="auto">
                    <a:xfrm>
                      <a:off x="0" y="0"/>
                      <a:ext cx="4753444" cy="1772140"/>
                    </a:xfrm>
                    <a:prstGeom prst="rect">
                      <a:avLst/>
                    </a:prstGeom>
                    <a:ln>
                      <a:noFill/>
                    </a:ln>
                    <a:extLst>
                      <a:ext uri="{53640926-AAD7-44D8-BBD7-CCE9431645EC}">
                        <a14:shadowObscured xmlns:a14="http://schemas.microsoft.com/office/drawing/2010/main"/>
                      </a:ext>
                    </a:extLst>
                  </pic:spPr>
                </pic:pic>
              </a:graphicData>
            </a:graphic>
          </wp:inline>
        </w:drawing>
      </w:r>
    </w:p>
    <w:p w14:paraId="2989693F" w14:textId="77777777" w:rsidR="00BD45B8" w:rsidRPr="0033601E" w:rsidRDefault="00000000">
      <w:pPr>
        <w:spacing w:line="360" w:lineRule="auto"/>
        <w:jc w:val="center"/>
        <w:rPr>
          <w:lang w:val="ru-RU"/>
        </w:rPr>
      </w:pPr>
      <w:r w:rsidRPr="0033601E">
        <w:rPr>
          <w:sz w:val="24"/>
          <w:lang w:val="ru-RU"/>
        </w:rPr>
        <w:t>Рисунок 1.1 — Общая логика исследования: от сетевой телеметрии и признаков к модели, порогу, метрикам качества и проектной архитектуре.</w:t>
      </w:r>
    </w:p>
    <w:p w14:paraId="17976C48" w14:textId="77777777" w:rsidR="00BD45B8" w:rsidRPr="0033601E" w:rsidRDefault="00000000">
      <w:pPr>
        <w:spacing w:after="240" w:line="360" w:lineRule="auto"/>
        <w:ind w:firstLine="709"/>
        <w:jc w:val="both"/>
        <w:outlineLvl w:val="0"/>
        <w:rPr>
          <w:lang w:val="ru-RU"/>
        </w:rPr>
      </w:pPr>
      <w:bookmarkStart w:id="2" w:name="_Toc230125752"/>
      <w:r w:rsidRPr="0033601E">
        <w:rPr>
          <w:b/>
          <w:sz w:val="36"/>
          <w:lang w:val="ru-RU"/>
        </w:rPr>
        <w:t>Глава 1. Аналитический и исследовательский раздел</w:t>
      </w:r>
      <w:bookmarkEnd w:id="2"/>
    </w:p>
    <w:p w14:paraId="2721CA31" w14:textId="77777777" w:rsidR="00BD45B8" w:rsidRPr="0033601E" w:rsidRDefault="00000000">
      <w:pPr>
        <w:spacing w:after="0" w:line="360" w:lineRule="auto"/>
        <w:ind w:firstLine="709"/>
        <w:jc w:val="both"/>
        <w:rPr>
          <w:lang w:val="ru-RU"/>
        </w:rPr>
      </w:pPr>
      <w:r w:rsidRPr="0033601E">
        <w:rPr>
          <w:lang w:val="ru-RU"/>
        </w:rPr>
        <w:lastRenderedPageBreak/>
        <w:t>В этой главе рассматриваются основные подходы к детекции аномалий в сети, анализируются источники данных, выбираются признаки и инструменты, а затем формулируются постановка задачи и критерии качества для разрабатываемой системы.</w:t>
      </w:r>
    </w:p>
    <w:p w14:paraId="565690F1" w14:textId="77777777" w:rsidR="00BD45B8" w:rsidRPr="0033601E" w:rsidRDefault="00000000">
      <w:pPr>
        <w:spacing w:before="200" w:after="80" w:line="360" w:lineRule="auto"/>
        <w:ind w:firstLine="709"/>
        <w:outlineLvl w:val="2"/>
        <w:rPr>
          <w:lang w:val="ru-RU"/>
        </w:rPr>
      </w:pPr>
      <w:bookmarkStart w:id="3" w:name="_Toc230125753"/>
      <w:r w:rsidRPr="0033601E">
        <w:rPr>
          <w:b/>
          <w:lang w:val="ru-RU"/>
        </w:rPr>
        <w:t>1.1 Современные методы детекции аномального сетевого трафика</w:t>
      </w:r>
      <w:bookmarkEnd w:id="3"/>
    </w:p>
    <w:p w14:paraId="520350E8" w14:textId="77777777" w:rsidR="00BD45B8" w:rsidRPr="0033601E" w:rsidRDefault="00000000">
      <w:pPr>
        <w:spacing w:after="0" w:line="360" w:lineRule="auto"/>
        <w:ind w:firstLine="709"/>
        <w:jc w:val="both"/>
        <w:rPr>
          <w:lang w:val="ru-RU"/>
        </w:rPr>
      </w:pPr>
      <w:r w:rsidRPr="0033601E">
        <w:rPr>
          <w:lang w:val="ru-RU"/>
        </w:rPr>
        <w:t>Подходы к детекции удобно разделить на три класса: сигнатурные, статистические и методы машинного обучения. На практике в продуктах часто используется гибрид: правило «закрывает» известные атаки, а статистика/</w:t>
      </w:r>
      <w:r>
        <w:t>ML</w:t>
      </w:r>
      <w:r w:rsidRPr="0033601E">
        <w:rPr>
          <w:lang w:val="ru-RU"/>
        </w:rPr>
        <w:t xml:space="preserve"> подхватывает неизвестные и </w:t>
      </w:r>
      <w:proofErr w:type="spellStart"/>
      <w:r w:rsidRPr="0033601E">
        <w:rPr>
          <w:lang w:val="ru-RU"/>
        </w:rPr>
        <w:t>слабосигнальные</w:t>
      </w:r>
      <w:proofErr w:type="spellEnd"/>
      <w:r w:rsidRPr="0033601E">
        <w:rPr>
          <w:lang w:val="ru-RU"/>
        </w:rPr>
        <w:t xml:space="preserve"> события. Такой вывод согласуется с обзорными работами по </w:t>
      </w:r>
      <w:r>
        <w:t>anomaly</w:t>
      </w:r>
      <w:r w:rsidRPr="0033601E">
        <w:rPr>
          <w:lang w:val="ru-RU"/>
        </w:rPr>
        <w:t xml:space="preserve"> </w:t>
      </w:r>
      <w:r>
        <w:t>detection</w:t>
      </w:r>
      <w:r w:rsidRPr="0033601E">
        <w:rPr>
          <w:lang w:val="ru-RU"/>
        </w:rPr>
        <w:t>: один метод редко закрывает все типы отклонений, потому что сетевые аномалии отличаются по масштабу, длительности, частоте и степени известности [1].</w:t>
      </w:r>
    </w:p>
    <w:p w14:paraId="6443A893" w14:textId="77777777" w:rsidR="00BD45B8" w:rsidRPr="0033601E" w:rsidRDefault="00000000">
      <w:pPr>
        <w:spacing w:after="0" w:line="360" w:lineRule="auto"/>
        <w:ind w:firstLine="709"/>
        <w:jc w:val="both"/>
        <w:rPr>
          <w:lang w:val="ru-RU"/>
        </w:rPr>
      </w:pPr>
      <w:r w:rsidRPr="0033601E">
        <w:rPr>
          <w:lang w:val="ru-RU"/>
        </w:rPr>
        <w:t xml:space="preserve">Сигнатурные методы — это правила, описывающие известные паттерны: строка в </w:t>
      </w:r>
      <w:r>
        <w:t>payload</w:t>
      </w:r>
      <w:r w:rsidRPr="0033601E">
        <w:rPr>
          <w:lang w:val="ru-RU"/>
        </w:rPr>
        <w:t>, характерный заголовок, последовательность флагов, частота запросов к конкретному ресурсу. Плюс — высокая объяснимость: сработало правило, можно показать его оператору. Минус — ограниченная переносимость. Если атака меняет форму, сигнатура перестаёт работать. Второй минус — стоимость сопровождения: правила нужно обновлять, тестировать и согласовывать.</w:t>
      </w:r>
    </w:p>
    <w:p w14:paraId="12A6F682" w14:textId="77777777" w:rsidR="00BD45B8" w:rsidRPr="0033601E" w:rsidRDefault="00000000">
      <w:pPr>
        <w:spacing w:after="0" w:line="360" w:lineRule="auto"/>
        <w:ind w:firstLine="709"/>
        <w:jc w:val="both"/>
        <w:rPr>
          <w:lang w:val="ru-RU"/>
        </w:rPr>
      </w:pPr>
      <w:r w:rsidRPr="0033601E">
        <w:rPr>
          <w:lang w:val="ru-RU"/>
        </w:rPr>
        <w:t xml:space="preserve">На уровне прототипа это </w:t>
      </w:r>
      <w:proofErr w:type="gramStart"/>
      <w:r w:rsidRPr="0033601E">
        <w:rPr>
          <w:lang w:val="ru-RU"/>
        </w:rPr>
        <w:t>важно</w:t>
      </w:r>
      <w:proofErr w:type="gramEnd"/>
      <w:r w:rsidRPr="0033601E">
        <w:rPr>
          <w:lang w:val="ru-RU"/>
        </w:rPr>
        <w:t xml:space="preserve"> как ориентир: сигнатуры дают «нижнюю границу» по задержке и объяснимости. Но они не закрывают сценарии, где атака выглядит как статистическое отклонение без устойчивого шаблона.</w:t>
      </w:r>
    </w:p>
    <w:p w14:paraId="2A4B8A4E" w14:textId="77777777" w:rsidR="00BD45B8" w:rsidRPr="0033601E" w:rsidRDefault="00000000">
      <w:pPr>
        <w:spacing w:after="0" w:line="360" w:lineRule="auto"/>
        <w:ind w:firstLine="709"/>
        <w:jc w:val="both"/>
        <w:rPr>
          <w:lang w:val="ru-RU"/>
        </w:rPr>
      </w:pPr>
      <w:r w:rsidRPr="0033601E">
        <w:rPr>
          <w:lang w:val="ru-RU"/>
        </w:rPr>
        <w:t xml:space="preserve">Статистические методы фиксируют отклонения от типичного поведения: всплески </w:t>
      </w:r>
      <w:proofErr w:type="spellStart"/>
      <w:r>
        <w:t>pps</w:t>
      </w:r>
      <w:proofErr w:type="spellEnd"/>
      <w:r w:rsidRPr="0033601E">
        <w:rPr>
          <w:lang w:val="ru-RU"/>
        </w:rPr>
        <w:t>/</w:t>
      </w:r>
      <w:r>
        <w:t>bps</w:t>
      </w:r>
      <w:r w:rsidRPr="0033601E">
        <w:rPr>
          <w:lang w:val="ru-RU"/>
        </w:rPr>
        <w:t xml:space="preserve">, изменение распределения размеров пакетов, нестабильность межпакетных интервалов. Эти методы просты, иногда работают удивительно хорошо и обычно быстрые. Но у них есть слабое место: они чувствительны к </w:t>
      </w:r>
      <w:r w:rsidRPr="0033601E">
        <w:rPr>
          <w:lang w:val="ru-RU"/>
        </w:rPr>
        <w:lastRenderedPageBreak/>
        <w:t>смене режима работы сети. То, что было «аномалией» ночью, может стать нормой в рабочее время.</w:t>
      </w:r>
    </w:p>
    <w:p w14:paraId="2F05AB34" w14:textId="77777777" w:rsidR="00BD45B8" w:rsidRPr="0033601E" w:rsidRDefault="00000000">
      <w:pPr>
        <w:spacing w:after="0" w:line="360" w:lineRule="auto"/>
        <w:ind w:firstLine="709"/>
        <w:jc w:val="both"/>
        <w:rPr>
          <w:lang w:val="ru-RU"/>
        </w:rPr>
      </w:pPr>
      <w:r w:rsidRPr="0033601E">
        <w:rPr>
          <w:lang w:val="ru-RU"/>
        </w:rPr>
        <w:t>Чтобы статистика не превращалась в «генератор шума», ей нужны контекст и масштаб. Контекст — это сегмент и тип трафика. Масштаб — это окно агрегации: если окно слишком узкое, разброс естественно растёт.</w:t>
      </w:r>
    </w:p>
    <w:p w14:paraId="0785ADB4" w14:textId="77777777" w:rsidR="00BD45B8" w:rsidRPr="0033601E" w:rsidRDefault="00000000">
      <w:pPr>
        <w:spacing w:after="0" w:line="360" w:lineRule="auto"/>
        <w:ind w:firstLine="709"/>
        <w:jc w:val="both"/>
        <w:rPr>
          <w:lang w:val="ru-RU"/>
        </w:rPr>
      </w:pPr>
      <w:r w:rsidRPr="0033601E">
        <w:rPr>
          <w:lang w:val="ru-RU"/>
        </w:rPr>
        <w:t xml:space="preserve">Дальше идут методы машинного обучения. </w:t>
      </w:r>
      <w:r>
        <w:t>ML</w:t>
      </w:r>
      <w:r w:rsidRPr="0033601E">
        <w:rPr>
          <w:lang w:val="ru-RU"/>
        </w:rPr>
        <w:t>-подходы делятся на методы с учителем (когда есть разметка «норма/атака») и без учителя (когда производится обучение модели на нормальном трафике и выявляются отклонения). В реальных сетях разметка часто неполная или дорогая, поэтому детекция без учителя выглядит практичнее для прототипа: можно начать с небольшого набора признаков и получать оценку аномальности.</w:t>
      </w:r>
    </w:p>
    <w:p w14:paraId="2E6594A1" w14:textId="77777777" w:rsidR="00BD45B8" w:rsidRPr="0033601E" w:rsidRDefault="00000000">
      <w:pPr>
        <w:spacing w:after="0" w:line="360" w:lineRule="auto"/>
        <w:ind w:firstLine="709"/>
        <w:jc w:val="both"/>
        <w:rPr>
          <w:lang w:val="ru-RU"/>
        </w:rPr>
      </w:pPr>
      <w:r w:rsidRPr="0033601E">
        <w:rPr>
          <w:lang w:val="ru-RU"/>
        </w:rPr>
        <w:t xml:space="preserve">В данной работе </w:t>
      </w:r>
      <w:proofErr w:type="spellStart"/>
      <w:r w:rsidRPr="0033601E">
        <w:rPr>
          <w:lang w:val="ru-RU"/>
        </w:rPr>
        <w:t>безучительская</w:t>
      </w:r>
      <w:proofErr w:type="spellEnd"/>
      <w:r w:rsidRPr="0033601E">
        <w:rPr>
          <w:lang w:val="ru-RU"/>
        </w:rPr>
        <w:t xml:space="preserve"> постановка используется как базовая. Причина простая: если модель требует большого корпуса размеченных атак, то прототип становится зависимым от внешних датасетов и теряет связь с реальными условиями конкретной сети.</w:t>
      </w:r>
    </w:p>
    <w:p w14:paraId="0A03ADD9" w14:textId="77777777" w:rsidR="00BD45B8" w:rsidRPr="0033601E" w:rsidRDefault="00000000">
      <w:pPr>
        <w:spacing w:after="0" w:line="360" w:lineRule="auto"/>
        <w:ind w:firstLine="709"/>
        <w:jc w:val="both"/>
        <w:rPr>
          <w:lang w:val="ru-RU"/>
        </w:rPr>
      </w:pPr>
      <w:r w:rsidRPr="0033601E">
        <w:rPr>
          <w:lang w:val="ru-RU"/>
        </w:rPr>
        <w:t xml:space="preserve">Отдельно отмечу ограничение, которое влияет на выбор методов: часто нельзя полагаться на </w:t>
      </w:r>
      <w:r>
        <w:t>payload</w:t>
      </w:r>
      <w:r w:rsidRPr="0033601E">
        <w:rPr>
          <w:lang w:val="ru-RU"/>
        </w:rPr>
        <w:t>. Во-первых, из-за шифрования. Во-вторых, из-за требований к приватности и хранению. Поэтому в работе упор делается на метаданные и агрегированные признаки.</w:t>
      </w:r>
    </w:p>
    <w:p w14:paraId="4A310AA4" w14:textId="77777777" w:rsidR="00BD45B8" w:rsidRDefault="00000000">
      <w:pPr>
        <w:spacing w:before="120" w:after="40" w:line="360" w:lineRule="auto"/>
        <w:jc w:val="center"/>
      </w:pPr>
      <w:r>
        <w:rPr>
          <w:noProof/>
        </w:rPr>
        <w:drawing>
          <wp:inline distT="0" distB="0" distL="0" distR="0" wp14:anchorId="5EE9C098" wp14:editId="27C1F8E3">
            <wp:extent cx="4913762" cy="237172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2_detection_methods_v2.png"/>
                    <pic:cNvPicPr/>
                  </pic:nvPicPr>
                  <pic:blipFill rotWithShape="1">
                    <a:blip r:embed="rId9"/>
                    <a:srcRect l="4411" t="9568" r="4564" b="10996"/>
                    <a:stretch/>
                  </pic:blipFill>
                  <pic:spPr bwMode="auto">
                    <a:xfrm>
                      <a:off x="0" y="0"/>
                      <a:ext cx="4915389" cy="2372510"/>
                    </a:xfrm>
                    <a:prstGeom prst="rect">
                      <a:avLst/>
                    </a:prstGeom>
                    <a:ln>
                      <a:noFill/>
                    </a:ln>
                    <a:extLst>
                      <a:ext uri="{53640926-AAD7-44D8-BBD7-CCE9431645EC}">
                        <a14:shadowObscured xmlns:a14="http://schemas.microsoft.com/office/drawing/2010/main"/>
                      </a:ext>
                    </a:extLst>
                  </pic:spPr>
                </pic:pic>
              </a:graphicData>
            </a:graphic>
          </wp:inline>
        </w:drawing>
      </w:r>
    </w:p>
    <w:p w14:paraId="567200E1" w14:textId="77777777" w:rsidR="00BD45B8" w:rsidRPr="0033601E" w:rsidRDefault="00000000">
      <w:pPr>
        <w:spacing w:line="360" w:lineRule="auto"/>
        <w:jc w:val="center"/>
        <w:rPr>
          <w:lang w:val="ru-RU"/>
        </w:rPr>
      </w:pPr>
      <w:r w:rsidRPr="0033601E">
        <w:rPr>
          <w:sz w:val="24"/>
          <w:lang w:val="ru-RU"/>
        </w:rPr>
        <w:t>Рисунок 1.2 — Классификация методов детекции аномального сетевого трафика.</w:t>
      </w:r>
    </w:p>
    <w:p w14:paraId="6E98A6A1" w14:textId="77777777" w:rsidR="00BD45B8" w:rsidRPr="0033601E" w:rsidRDefault="00000000">
      <w:pPr>
        <w:spacing w:before="200" w:after="80" w:line="360" w:lineRule="auto"/>
        <w:ind w:firstLine="709"/>
        <w:outlineLvl w:val="2"/>
        <w:rPr>
          <w:lang w:val="ru-RU"/>
        </w:rPr>
      </w:pPr>
      <w:bookmarkStart w:id="4" w:name="_Toc230125754"/>
      <w:r w:rsidRPr="0033601E">
        <w:rPr>
          <w:b/>
          <w:lang w:val="ru-RU"/>
        </w:rPr>
        <w:lastRenderedPageBreak/>
        <w:t>1.2 Обзор современных решений и аналогов</w:t>
      </w:r>
      <w:bookmarkEnd w:id="4"/>
    </w:p>
    <w:p w14:paraId="713D6818" w14:textId="77777777" w:rsidR="00BD45B8" w:rsidRPr="0033601E" w:rsidRDefault="00000000">
      <w:pPr>
        <w:spacing w:after="0" w:line="360" w:lineRule="auto"/>
        <w:ind w:firstLine="709"/>
        <w:jc w:val="both"/>
        <w:rPr>
          <w:lang w:val="ru-RU"/>
        </w:rPr>
      </w:pPr>
      <w:r w:rsidRPr="0033601E">
        <w:rPr>
          <w:lang w:val="ru-RU"/>
        </w:rPr>
        <w:t>Чтобы корректно сформулировать задачу и требования, рассматриваются не отдельные «программы», а классы решений. У каждого класса своя сильная сторона и свой тип провала.</w:t>
      </w:r>
    </w:p>
    <w:p w14:paraId="5BCF596D" w14:textId="77777777" w:rsidR="00BD45B8" w:rsidRPr="0033601E" w:rsidRDefault="00000000">
      <w:pPr>
        <w:spacing w:after="0" w:line="360" w:lineRule="auto"/>
        <w:ind w:firstLine="709"/>
        <w:jc w:val="both"/>
        <w:rPr>
          <w:lang w:val="ru-RU"/>
        </w:rPr>
      </w:pPr>
      <w:r w:rsidRPr="0033601E">
        <w:rPr>
          <w:lang w:val="ru-RU"/>
        </w:rPr>
        <w:t xml:space="preserve">Сигнатурные </w:t>
      </w:r>
      <w:r>
        <w:t>IDS</w:t>
      </w:r>
      <w:r w:rsidRPr="0033601E">
        <w:rPr>
          <w:lang w:val="ru-RU"/>
        </w:rPr>
        <w:t>/</w:t>
      </w:r>
      <w:r>
        <w:t>IPS</w:t>
      </w:r>
      <w:r w:rsidRPr="0033601E">
        <w:rPr>
          <w:lang w:val="ru-RU"/>
        </w:rPr>
        <w:t xml:space="preserve"> (например, </w:t>
      </w:r>
      <w:r>
        <w:t>Snort</w:t>
      </w:r>
      <w:r w:rsidRPr="0033601E">
        <w:rPr>
          <w:lang w:val="ru-RU"/>
        </w:rPr>
        <w:t xml:space="preserve">, </w:t>
      </w:r>
      <w:r>
        <w:t>Suricata</w:t>
      </w:r>
      <w:r w:rsidRPr="0033601E">
        <w:rPr>
          <w:lang w:val="ru-RU"/>
        </w:rPr>
        <w:t>) — зрелые решения, которые хорошо ловят известные атаки и дают объяснимые срабатывания. Они зависят от качества и актуальности правил. В нагруженных сегментах возникает компромисс: либо сокращать глубину анализа, либо принимать рост задержки.</w:t>
      </w:r>
    </w:p>
    <w:p w14:paraId="3CA69C6A" w14:textId="77777777" w:rsidR="00BD45B8" w:rsidRPr="0033601E" w:rsidRDefault="00000000">
      <w:pPr>
        <w:spacing w:after="0" w:line="360" w:lineRule="auto"/>
        <w:ind w:firstLine="709"/>
        <w:jc w:val="both"/>
        <w:rPr>
          <w:lang w:val="ru-RU"/>
        </w:rPr>
      </w:pPr>
      <w:r w:rsidRPr="0033601E">
        <w:rPr>
          <w:lang w:val="ru-RU"/>
        </w:rPr>
        <w:t xml:space="preserve">Для сравнения с прототипом здесь важны два свойства: минимальная задержка при фиксированных правилах и «причина </w:t>
      </w:r>
      <w:proofErr w:type="spellStart"/>
      <w:r w:rsidRPr="0033601E">
        <w:rPr>
          <w:lang w:val="ru-RU"/>
        </w:rPr>
        <w:t>алерта</w:t>
      </w:r>
      <w:proofErr w:type="spellEnd"/>
      <w:r w:rsidRPr="0033601E">
        <w:rPr>
          <w:lang w:val="ru-RU"/>
        </w:rPr>
        <w:t>», которую можно показать оператору (ссылка на правило, поле пакета, последовательность событий).</w:t>
      </w:r>
    </w:p>
    <w:p w14:paraId="5ECB64F9" w14:textId="77777777" w:rsidR="00BD45B8" w:rsidRPr="0033601E" w:rsidRDefault="00000000">
      <w:pPr>
        <w:spacing w:after="0" w:line="360" w:lineRule="auto"/>
        <w:ind w:firstLine="709"/>
        <w:jc w:val="both"/>
        <w:rPr>
          <w:lang w:val="ru-RU"/>
        </w:rPr>
      </w:pPr>
      <w:r w:rsidRPr="0033601E">
        <w:rPr>
          <w:lang w:val="ru-RU"/>
        </w:rPr>
        <w:t xml:space="preserve">Системы сетевого мониторинга и анализа протоколов (например, </w:t>
      </w:r>
      <w:proofErr w:type="spellStart"/>
      <w:r>
        <w:t>Zeek</w:t>
      </w:r>
      <w:proofErr w:type="spellEnd"/>
      <w:r w:rsidRPr="0033601E">
        <w:rPr>
          <w:lang w:val="ru-RU"/>
        </w:rPr>
        <w:t xml:space="preserve">) и </w:t>
      </w:r>
      <w:r>
        <w:t>DPI</w:t>
      </w:r>
      <w:r w:rsidRPr="0033601E">
        <w:rPr>
          <w:lang w:val="ru-RU"/>
        </w:rPr>
        <w:t>-подходы сильны в нормализации событий: они превращают поток пакетов в осмысленные логи и метрики по сессиям. Плюс — богатая телеметрия для последующего анализа. Минус — стоимость эксплуатации: нужно хранить много событий, а иногда и поддерживать сложные парсеры протоколов.</w:t>
      </w:r>
    </w:p>
    <w:p w14:paraId="3BED95D3" w14:textId="77777777" w:rsidR="00BD45B8" w:rsidRPr="0033601E" w:rsidRDefault="00000000">
      <w:pPr>
        <w:spacing w:after="0" w:line="360" w:lineRule="auto"/>
        <w:ind w:firstLine="709"/>
        <w:jc w:val="both"/>
        <w:rPr>
          <w:lang w:val="ru-RU"/>
        </w:rPr>
      </w:pPr>
      <w:r w:rsidRPr="0033601E">
        <w:rPr>
          <w:lang w:val="ru-RU"/>
        </w:rPr>
        <w:t xml:space="preserve">С практической точки зрения это часто «правильный первый шаг»: даже без </w:t>
      </w:r>
      <w:r>
        <w:t>ML</w:t>
      </w:r>
      <w:r w:rsidRPr="0033601E">
        <w:rPr>
          <w:lang w:val="ru-RU"/>
        </w:rPr>
        <w:t xml:space="preserve"> сеть становится наблюдаемой. А уже на этой телеметрии проще строить аномалии и корреляции.</w:t>
      </w:r>
    </w:p>
    <w:p w14:paraId="249992AD" w14:textId="77777777" w:rsidR="00BD45B8" w:rsidRPr="0033601E" w:rsidRDefault="00000000">
      <w:pPr>
        <w:spacing w:after="0" w:line="360" w:lineRule="auto"/>
        <w:ind w:firstLine="709"/>
        <w:jc w:val="both"/>
        <w:rPr>
          <w:lang w:val="ru-RU"/>
        </w:rPr>
      </w:pPr>
      <w:r>
        <w:t>NDR</w:t>
      </w:r>
      <w:r w:rsidRPr="0033601E">
        <w:rPr>
          <w:lang w:val="ru-RU"/>
        </w:rPr>
        <w:t>/</w:t>
      </w:r>
      <w:r>
        <w:t>ML</w:t>
      </w:r>
      <w:r w:rsidRPr="0033601E">
        <w:rPr>
          <w:lang w:val="ru-RU"/>
        </w:rPr>
        <w:t xml:space="preserve">-платформы (коммерческий класс) обычно обещают детекцию «неизвестного» и удобство для </w:t>
      </w:r>
      <w:r>
        <w:t>SOC</w:t>
      </w:r>
      <w:r w:rsidRPr="0033601E">
        <w:rPr>
          <w:lang w:val="ru-RU"/>
        </w:rPr>
        <w:t xml:space="preserve">. На практике качество зависит от данных, а ещё от того, насколько прозрачно формируются </w:t>
      </w:r>
      <w:proofErr w:type="spellStart"/>
      <w:r w:rsidRPr="0033601E">
        <w:rPr>
          <w:lang w:val="ru-RU"/>
        </w:rPr>
        <w:t>алерты</w:t>
      </w:r>
      <w:proofErr w:type="spellEnd"/>
      <w:r w:rsidRPr="0033601E">
        <w:rPr>
          <w:lang w:val="ru-RU"/>
        </w:rPr>
        <w:t>. Для данного исследования важен не бренд, а идеи: использование поведенческих моделей, корреляция событий, контроль дрейфа.</w:t>
      </w:r>
    </w:p>
    <w:p w14:paraId="329CB437" w14:textId="77777777" w:rsidR="00BD45B8" w:rsidRPr="0033601E" w:rsidRDefault="00000000">
      <w:pPr>
        <w:spacing w:after="0" w:line="360" w:lineRule="auto"/>
        <w:ind w:firstLine="709"/>
        <w:jc w:val="both"/>
        <w:rPr>
          <w:lang w:val="ru-RU"/>
        </w:rPr>
      </w:pPr>
      <w:r w:rsidRPr="0033601E">
        <w:rPr>
          <w:lang w:val="ru-RU"/>
        </w:rPr>
        <w:t xml:space="preserve">Если у </w:t>
      </w:r>
      <w:proofErr w:type="spellStart"/>
      <w:r w:rsidRPr="0033601E">
        <w:rPr>
          <w:lang w:val="ru-RU"/>
        </w:rPr>
        <w:t>алерта</w:t>
      </w:r>
      <w:proofErr w:type="spellEnd"/>
      <w:r w:rsidRPr="0033601E">
        <w:rPr>
          <w:lang w:val="ru-RU"/>
        </w:rPr>
        <w:t xml:space="preserve"> нет понятного объяснения (какие признаки «поехали» и насколько), оператор начинает игнорировать такие события. Поэтому в критериях отдельно выделяется интерпретируемость.</w:t>
      </w:r>
    </w:p>
    <w:p w14:paraId="40BA72C1" w14:textId="77777777" w:rsidR="00BD45B8" w:rsidRDefault="00000000">
      <w:pPr>
        <w:spacing w:after="0" w:line="360" w:lineRule="auto"/>
        <w:ind w:firstLine="709"/>
        <w:jc w:val="both"/>
      </w:pPr>
      <w:r w:rsidRPr="0033601E">
        <w:rPr>
          <w:lang w:val="ru-RU"/>
        </w:rPr>
        <w:lastRenderedPageBreak/>
        <w:t xml:space="preserve">Для дальнейшего сравнения используется набор критериев, которые можно проверить на прототипе. </w:t>
      </w:r>
      <w:proofErr w:type="spellStart"/>
      <w:r>
        <w:t>Они</w:t>
      </w:r>
      <w:proofErr w:type="spellEnd"/>
      <w:r>
        <w:t xml:space="preserve"> </w:t>
      </w:r>
      <w:proofErr w:type="spellStart"/>
      <w:r>
        <w:t>сведены</w:t>
      </w:r>
      <w:proofErr w:type="spellEnd"/>
      <w:r>
        <w:t xml:space="preserve"> в </w:t>
      </w:r>
      <w:proofErr w:type="spellStart"/>
      <w:r>
        <w:t>Таблицу</w:t>
      </w:r>
      <w:proofErr w:type="spellEnd"/>
      <w:r>
        <w:t xml:space="preserve"> 1.3.</w:t>
      </w:r>
    </w:p>
    <w:p w14:paraId="4BD1289C" w14:textId="77777777" w:rsidR="00BD45B8" w:rsidRDefault="00000000">
      <w:pPr>
        <w:spacing w:before="120" w:after="40" w:line="360" w:lineRule="auto"/>
      </w:pPr>
      <w:r>
        <w:rPr>
          <w:sz w:val="24"/>
        </w:rPr>
        <w:t>Таблица 1.3 — Критерии сравнения классов решений</w:t>
      </w:r>
    </w:p>
    <w:tbl>
      <w:tblPr>
        <w:tblStyle w:val="aff0"/>
        <w:tblW w:w="0" w:type="auto"/>
        <w:jc w:val="center"/>
        <w:tblLook w:val="04A0" w:firstRow="1" w:lastRow="0" w:firstColumn="1" w:lastColumn="0" w:noHBand="0" w:noVBand="1"/>
      </w:tblPr>
      <w:tblGrid>
        <w:gridCol w:w="3230"/>
        <w:gridCol w:w="3230"/>
        <w:gridCol w:w="3230"/>
      </w:tblGrid>
      <w:tr w:rsidR="00BD45B8" w14:paraId="7F552EBC" w14:textId="77777777">
        <w:trPr>
          <w:jc w:val="center"/>
        </w:trPr>
        <w:tc>
          <w:tcPr>
            <w:tcW w:w="3230" w:type="dxa"/>
            <w:shd w:val="clear" w:color="auto" w:fill="D9D9D9"/>
            <w:vAlign w:val="center"/>
          </w:tcPr>
          <w:p w14:paraId="320FC1FD" w14:textId="77777777" w:rsidR="00BD45B8" w:rsidRDefault="00000000">
            <w:pPr>
              <w:spacing w:before="20" w:after="20" w:line="360" w:lineRule="auto"/>
              <w:jc w:val="center"/>
            </w:pPr>
            <w:r>
              <w:rPr>
                <w:b/>
                <w:sz w:val="24"/>
              </w:rPr>
              <w:t>Критерий</w:t>
            </w:r>
          </w:p>
        </w:tc>
        <w:tc>
          <w:tcPr>
            <w:tcW w:w="3230" w:type="dxa"/>
            <w:shd w:val="clear" w:color="auto" w:fill="D9D9D9"/>
            <w:vAlign w:val="center"/>
          </w:tcPr>
          <w:p w14:paraId="2191CE2B" w14:textId="77777777" w:rsidR="00BD45B8" w:rsidRDefault="00000000">
            <w:pPr>
              <w:spacing w:before="20" w:after="20" w:line="360" w:lineRule="auto"/>
              <w:jc w:val="center"/>
            </w:pPr>
            <w:r>
              <w:rPr>
                <w:b/>
                <w:sz w:val="24"/>
              </w:rPr>
              <w:t>Что проверяется</w:t>
            </w:r>
          </w:p>
        </w:tc>
        <w:tc>
          <w:tcPr>
            <w:tcW w:w="3230" w:type="dxa"/>
            <w:shd w:val="clear" w:color="auto" w:fill="D9D9D9"/>
            <w:vAlign w:val="center"/>
          </w:tcPr>
          <w:p w14:paraId="719F177E" w14:textId="77777777" w:rsidR="00BD45B8" w:rsidRDefault="00000000">
            <w:pPr>
              <w:spacing w:before="20" w:after="20" w:line="360" w:lineRule="auto"/>
              <w:jc w:val="center"/>
            </w:pPr>
            <w:r>
              <w:rPr>
                <w:b/>
                <w:sz w:val="24"/>
              </w:rPr>
              <w:t>Значение для данного исследования</w:t>
            </w:r>
          </w:p>
        </w:tc>
      </w:tr>
      <w:tr w:rsidR="00BD45B8" w:rsidRPr="0033601E" w14:paraId="72E6A5C9" w14:textId="77777777">
        <w:trPr>
          <w:jc w:val="center"/>
        </w:trPr>
        <w:tc>
          <w:tcPr>
            <w:tcW w:w="3230" w:type="dxa"/>
            <w:vAlign w:val="center"/>
          </w:tcPr>
          <w:p w14:paraId="01EEED25" w14:textId="77777777" w:rsidR="00BD45B8" w:rsidRDefault="00000000">
            <w:pPr>
              <w:spacing w:before="20" w:after="20" w:line="360" w:lineRule="auto"/>
            </w:pPr>
            <w:r>
              <w:rPr>
                <w:sz w:val="24"/>
              </w:rPr>
              <w:t>Входные данные</w:t>
            </w:r>
          </w:p>
        </w:tc>
        <w:tc>
          <w:tcPr>
            <w:tcW w:w="3230" w:type="dxa"/>
            <w:vAlign w:val="center"/>
          </w:tcPr>
          <w:p w14:paraId="460C47E2" w14:textId="77777777" w:rsidR="00BD45B8" w:rsidRPr="0033601E" w:rsidRDefault="00000000">
            <w:pPr>
              <w:spacing w:before="20" w:after="20" w:line="360" w:lineRule="auto"/>
              <w:rPr>
                <w:lang w:val="ru-RU"/>
              </w:rPr>
            </w:pPr>
            <w:proofErr w:type="spellStart"/>
            <w:r>
              <w:rPr>
                <w:sz w:val="24"/>
              </w:rPr>
              <w:t>pcap</w:t>
            </w:r>
            <w:proofErr w:type="spellEnd"/>
            <w:r w:rsidRPr="0033601E">
              <w:rPr>
                <w:sz w:val="24"/>
                <w:lang w:val="ru-RU"/>
              </w:rPr>
              <w:t xml:space="preserve">, </w:t>
            </w:r>
            <w:r>
              <w:rPr>
                <w:sz w:val="24"/>
              </w:rPr>
              <w:t>flow</w:t>
            </w:r>
            <w:r w:rsidRPr="0033601E">
              <w:rPr>
                <w:sz w:val="24"/>
                <w:lang w:val="ru-RU"/>
              </w:rPr>
              <w:t xml:space="preserve">-экспорт, события приложений или </w:t>
            </w:r>
            <w:proofErr w:type="spellStart"/>
            <w:r w:rsidRPr="0033601E">
              <w:rPr>
                <w:sz w:val="24"/>
                <w:lang w:val="ru-RU"/>
              </w:rPr>
              <w:t>хостовая</w:t>
            </w:r>
            <w:proofErr w:type="spellEnd"/>
            <w:r w:rsidRPr="0033601E">
              <w:rPr>
                <w:sz w:val="24"/>
                <w:lang w:val="ru-RU"/>
              </w:rPr>
              <w:t xml:space="preserve"> телеметрия</w:t>
            </w:r>
          </w:p>
        </w:tc>
        <w:tc>
          <w:tcPr>
            <w:tcW w:w="3230" w:type="dxa"/>
            <w:vAlign w:val="center"/>
          </w:tcPr>
          <w:p w14:paraId="602E7FB8" w14:textId="77777777" w:rsidR="00BD45B8" w:rsidRPr="0033601E" w:rsidRDefault="00000000">
            <w:pPr>
              <w:spacing w:before="20" w:after="20" w:line="360" w:lineRule="auto"/>
              <w:rPr>
                <w:lang w:val="ru-RU"/>
              </w:rPr>
            </w:pPr>
            <w:r w:rsidRPr="0033601E">
              <w:rPr>
                <w:sz w:val="24"/>
                <w:lang w:val="ru-RU"/>
              </w:rPr>
              <w:t>Определяет, какие признаки можно получить без дополнительных источников</w:t>
            </w:r>
          </w:p>
        </w:tc>
      </w:tr>
      <w:tr w:rsidR="00BD45B8" w:rsidRPr="0033601E" w14:paraId="795D9D4F" w14:textId="77777777">
        <w:trPr>
          <w:jc w:val="center"/>
        </w:trPr>
        <w:tc>
          <w:tcPr>
            <w:tcW w:w="3230" w:type="dxa"/>
            <w:vAlign w:val="center"/>
          </w:tcPr>
          <w:p w14:paraId="1572F819" w14:textId="77777777" w:rsidR="00BD45B8" w:rsidRDefault="00000000">
            <w:pPr>
              <w:spacing w:before="20" w:after="20" w:line="360" w:lineRule="auto"/>
            </w:pPr>
            <w:proofErr w:type="spellStart"/>
            <w:r>
              <w:rPr>
                <w:sz w:val="24"/>
              </w:rPr>
              <w:t>Задержка</w:t>
            </w:r>
            <w:proofErr w:type="spellEnd"/>
            <w:r>
              <w:rPr>
                <w:sz w:val="24"/>
              </w:rPr>
              <w:t xml:space="preserve"> </w:t>
            </w:r>
            <w:proofErr w:type="spellStart"/>
            <w:r>
              <w:rPr>
                <w:sz w:val="24"/>
              </w:rPr>
              <w:t>детекции</w:t>
            </w:r>
            <w:proofErr w:type="spellEnd"/>
          </w:p>
        </w:tc>
        <w:tc>
          <w:tcPr>
            <w:tcW w:w="3230" w:type="dxa"/>
            <w:vAlign w:val="center"/>
          </w:tcPr>
          <w:p w14:paraId="76A49618" w14:textId="77777777" w:rsidR="00BD45B8" w:rsidRPr="0033601E" w:rsidRDefault="00000000">
            <w:pPr>
              <w:spacing w:before="20" w:after="20" w:line="360" w:lineRule="auto"/>
              <w:rPr>
                <w:lang w:val="ru-RU"/>
              </w:rPr>
            </w:pPr>
            <w:r w:rsidRPr="0033601E">
              <w:rPr>
                <w:sz w:val="24"/>
                <w:lang w:val="ru-RU"/>
              </w:rPr>
              <w:t xml:space="preserve">Время от появления события до </w:t>
            </w:r>
            <w:proofErr w:type="spellStart"/>
            <w:r w:rsidRPr="0033601E">
              <w:rPr>
                <w:sz w:val="24"/>
                <w:lang w:val="ru-RU"/>
              </w:rPr>
              <w:t>алерта</w:t>
            </w:r>
            <w:proofErr w:type="spellEnd"/>
          </w:p>
        </w:tc>
        <w:tc>
          <w:tcPr>
            <w:tcW w:w="3230" w:type="dxa"/>
            <w:vAlign w:val="center"/>
          </w:tcPr>
          <w:p w14:paraId="231F0DB5" w14:textId="77777777" w:rsidR="00BD45B8" w:rsidRPr="0033601E" w:rsidRDefault="00000000">
            <w:pPr>
              <w:spacing w:before="20" w:after="20" w:line="360" w:lineRule="auto"/>
              <w:rPr>
                <w:lang w:val="ru-RU"/>
              </w:rPr>
            </w:pPr>
            <w:r w:rsidRPr="0033601E">
              <w:rPr>
                <w:sz w:val="24"/>
                <w:lang w:val="ru-RU"/>
              </w:rPr>
              <w:t>Система бесполезна, если реагирует слишком поздно</w:t>
            </w:r>
          </w:p>
        </w:tc>
      </w:tr>
      <w:tr w:rsidR="00BD45B8" w:rsidRPr="0033601E" w14:paraId="49CC2BC7" w14:textId="77777777">
        <w:trPr>
          <w:jc w:val="center"/>
        </w:trPr>
        <w:tc>
          <w:tcPr>
            <w:tcW w:w="3230" w:type="dxa"/>
            <w:vAlign w:val="center"/>
          </w:tcPr>
          <w:p w14:paraId="1768E79F" w14:textId="77777777" w:rsidR="00BD45B8" w:rsidRDefault="00000000">
            <w:pPr>
              <w:spacing w:before="20" w:after="20" w:line="360" w:lineRule="auto"/>
            </w:pPr>
            <w:r>
              <w:rPr>
                <w:sz w:val="24"/>
              </w:rPr>
              <w:t>FPR и recall</w:t>
            </w:r>
          </w:p>
        </w:tc>
        <w:tc>
          <w:tcPr>
            <w:tcW w:w="3230" w:type="dxa"/>
            <w:vAlign w:val="center"/>
          </w:tcPr>
          <w:p w14:paraId="2E8A856C" w14:textId="77777777" w:rsidR="00BD45B8" w:rsidRPr="0033601E" w:rsidRDefault="00000000">
            <w:pPr>
              <w:spacing w:before="20" w:after="20" w:line="360" w:lineRule="auto"/>
              <w:rPr>
                <w:lang w:val="ru-RU"/>
              </w:rPr>
            </w:pPr>
            <w:r w:rsidRPr="0033601E">
              <w:rPr>
                <w:sz w:val="24"/>
                <w:lang w:val="ru-RU"/>
              </w:rPr>
              <w:t>Доля ложных срабатываний и полнота обнаружения</w:t>
            </w:r>
          </w:p>
        </w:tc>
        <w:tc>
          <w:tcPr>
            <w:tcW w:w="3230" w:type="dxa"/>
            <w:vAlign w:val="center"/>
          </w:tcPr>
          <w:p w14:paraId="132D3EBA" w14:textId="77777777" w:rsidR="00BD45B8" w:rsidRPr="0033601E" w:rsidRDefault="00000000">
            <w:pPr>
              <w:spacing w:before="20" w:after="20" w:line="360" w:lineRule="auto"/>
              <w:rPr>
                <w:lang w:val="ru-RU"/>
              </w:rPr>
            </w:pPr>
            <w:r w:rsidRPr="0033601E">
              <w:rPr>
                <w:sz w:val="24"/>
                <w:lang w:val="ru-RU"/>
              </w:rPr>
              <w:t>Показывает баланс между пропусками и шумом для оператора</w:t>
            </w:r>
          </w:p>
        </w:tc>
      </w:tr>
      <w:tr w:rsidR="00BD45B8" w:rsidRPr="0033601E" w14:paraId="3E9AE7BE" w14:textId="77777777">
        <w:trPr>
          <w:jc w:val="center"/>
        </w:trPr>
        <w:tc>
          <w:tcPr>
            <w:tcW w:w="3230" w:type="dxa"/>
            <w:vAlign w:val="center"/>
          </w:tcPr>
          <w:p w14:paraId="38B852B3" w14:textId="77777777" w:rsidR="00BD45B8" w:rsidRDefault="00000000">
            <w:pPr>
              <w:spacing w:before="20" w:after="20" w:line="360" w:lineRule="auto"/>
            </w:pPr>
            <w:proofErr w:type="spellStart"/>
            <w:r>
              <w:rPr>
                <w:sz w:val="24"/>
              </w:rPr>
              <w:t>Объяснимость</w:t>
            </w:r>
            <w:proofErr w:type="spellEnd"/>
          </w:p>
        </w:tc>
        <w:tc>
          <w:tcPr>
            <w:tcW w:w="3230" w:type="dxa"/>
            <w:vAlign w:val="center"/>
          </w:tcPr>
          <w:p w14:paraId="12497BF7" w14:textId="77777777" w:rsidR="00BD45B8" w:rsidRPr="0033601E" w:rsidRDefault="00000000">
            <w:pPr>
              <w:spacing w:before="20" w:after="20" w:line="360" w:lineRule="auto"/>
              <w:rPr>
                <w:lang w:val="ru-RU"/>
              </w:rPr>
            </w:pPr>
            <w:r w:rsidRPr="0033601E">
              <w:rPr>
                <w:sz w:val="24"/>
                <w:lang w:val="ru-RU"/>
              </w:rPr>
              <w:t xml:space="preserve">Признаки, правила и контекст, доступные в </w:t>
            </w:r>
            <w:proofErr w:type="spellStart"/>
            <w:r w:rsidRPr="0033601E">
              <w:rPr>
                <w:sz w:val="24"/>
                <w:lang w:val="ru-RU"/>
              </w:rPr>
              <w:t>алерте</w:t>
            </w:r>
            <w:proofErr w:type="spellEnd"/>
          </w:p>
        </w:tc>
        <w:tc>
          <w:tcPr>
            <w:tcW w:w="3230" w:type="dxa"/>
            <w:vAlign w:val="center"/>
          </w:tcPr>
          <w:p w14:paraId="28256B87" w14:textId="77777777" w:rsidR="00BD45B8" w:rsidRPr="0033601E" w:rsidRDefault="00000000">
            <w:pPr>
              <w:spacing w:before="20" w:after="20" w:line="360" w:lineRule="auto"/>
              <w:rPr>
                <w:lang w:val="ru-RU"/>
              </w:rPr>
            </w:pPr>
            <w:r w:rsidRPr="0033601E">
              <w:rPr>
                <w:sz w:val="24"/>
                <w:lang w:val="ru-RU"/>
              </w:rPr>
              <w:t xml:space="preserve">Без объяснения событие трудно использовать в </w:t>
            </w:r>
            <w:r>
              <w:rPr>
                <w:sz w:val="24"/>
              </w:rPr>
              <w:t>SOC</w:t>
            </w:r>
          </w:p>
        </w:tc>
      </w:tr>
      <w:tr w:rsidR="00BD45B8" w:rsidRPr="0033601E" w14:paraId="006D0E95" w14:textId="77777777">
        <w:trPr>
          <w:jc w:val="center"/>
        </w:trPr>
        <w:tc>
          <w:tcPr>
            <w:tcW w:w="3230" w:type="dxa"/>
            <w:vAlign w:val="center"/>
          </w:tcPr>
          <w:p w14:paraId="57B94BB9" w14:textId="77777777" w:rsidR="00BD45B8" w:rsidRDefault="00000000">
            <w:pPr>
              <w:spacing w:before="20" w:after="20" w:line="360" w:lineRule="auto"/>
            </w:pPr>
            <w:r>
              <w:rPr>
                <w:sz w:val="24"/>
              </w:rPr>
              <w:t>Инфраструктурная стоимость</w:t>
            </w:r>
          </w:p>
        </w:tc>
        <w:tc>
          <w:tcPr>
            <w:tcW w:w="3230" w:type="dxa"/>
            <w:vAlign w:val="center"/>
          </w:tcPr>
          <w:p w14:paraId="7A9AE107" w14:textId="77777777" w:rsidR="00BD45B8" w:rsidRPr="0033601E" w:rsidRDefault="00000000">
            <w:pPr>
              <w:spacing w:before="20" w:after="20" w:line="360" w:lineRule="auto"/>
              <w:rPr>
                <w:lang w:val="ru-RU"/>
              </w:rPr>
            </w:pPr>
            <w:r w:rsidRPr="0033601E">
              <w:rPr>
                <w:sz w:val="24"/>
                <w:lang w:val="ru-RU"/>
              </w:rPr>
              <w:t xml:space="preserve">Хранение, </w:t>
            </w:r>
            <w:r>
              <w:rPr>
                <w:sz w:val="24"/>
              </w:rPr>
              <w:t>CPU</w:t>
            </w:r>
            <w:r w:rsidRPr="0033601E">
              <w:rPr>
                <w:sz w:val="24"/>
                <w:lang w:val="ru-RU"/>
              </w:rPr>
              <w:t>/</w:t>
            </w:r>
            <w:r>
              <w:rPr>
                <w:sz w:val="24"/>
              </w:rPr>
              <w:t>RAM</w:t>
            </w:r>
            <w:r w:rsidRPr="0033601E">
              <w:rPr>
                <w:sz w:val="24"/>
                <w:lang w:val="ru-RU"/>
              </w:rPr>
              <w:t>, сложность развёртывания</w:t>
            </w:r>
          </w:p>
        </w:tc>
        <w:tc>
          <w:tcPr>
            <w:tcW w:w="3230" w:type="dxa"/>
            <w:vAlign w:val="center"/>
          </w:tcPr>
          <w:p w14:paraId="22B7CE2B" w14:textId="77777777" w:rsidR="00BD45B8" w:rsidRPr="0033601E" w:rsidRDefault="00000000">
            <w:pPr>
              <w:spacing w:before="20" w:after="20" w:line="360" w:lineRule="auto"/>
              <w:rPr>
                <w:lang w:val="ru-RU"/>
              </w:rPr>
            </w:pPr>
            <w:r w:rsidRPr="0033601E">
              <w:rPr>
                <w:sz w:val="24"/>
                <w:lang w:val="ru-RU"/>
              </w:rPr>
              <w:t>Даже точная модель должна быть реализуема на доступных ресурсах</w:t>
            </w:r>
          </w:p>
        </w:tc>
      </w:tr>
    </w:tbl>
    <w:p w14:paraId="72D51E20" w14:textId="77777777" w:rsidR="00BD45B8" w:rsidRPr="0033601E" w:rsidRDefault="00BD45B8">
      <w:pPr>
        <w:rPr>
          <w:lang w:val="ru-RU"/>
        </w:rPr>
      </w:pPr>
    </w:p>
    <w:p w14:paraId="74F1B413" w14:textId="77777777" w:rsidR="00BD45B8" w:rsidRPr="0033601E" w:rsidRDefault="00000000">
      <w:pPr>
        <w:spacing w:after="0" w:line="360" w:lineRule="auto"/>
        <w:ind w:firstLine="709"/>
        <w:jc w:val="both"/>
        <w:rPr>
          <w:lang w:val="ru-RU"/>
        </w:rPr>
      </w:pPr>
      <w:r w:rsidRPr="0033601E">
        <w:rPr>
          <w:lang w:val="ru-RU"/>
        </w:rPr>
        <w:t xml:space="preserve">Дополнительно фиксируется «технический долг» каждого класса решений. У сигнатур он обычно в правилах и обновлениях. У </w:t>
      </w:r>
      <w:r>
        <w:t>DPI</w:t>
      </w:r>
      <w:r w:rsidRPr="0033601E">
        <w:rPr>
          <w:lang w:val="ru-RU"/>
        </w:rPr>
        <w:t xml:space="preserve"> — в сопровождении парсеров и в объёме событий. У </w:t>
      </w:r>
      <w:r>
        <w:t>ML</w:t>
      </w:r>
      <w:r w:rsidRPr="0033601E">
        <w:rPr>
          <w:lang w:val="ru-RU"/>
        </w:rPr>
        <w:t xml:space="preserve"> — в контроле качества модели: пороги, дрейф, переобучение.</w:t>
      </w:r>
    </w:p>
    <w:p w14:paraId="77962B6B" w14:textId="3973CAD0" w:rsidR="0033601E" w:rsidRDefault="00000000">
      <w:pPr>
        <w:spacing w:after="0" w:line="360" w:lineRule="auto"/>
        <w:ind w:firstLine="709"/>
        <w:jc w:val="both"/>
        <w:rPr>
          <w:lang w:val="ru-RU"/>
        </w:rPr>
      </w:pPr>
      <w:r w:rsidRPr="0033601E">
        <w:rPr>
          <w:lang w:val="ru-RU"/>
        </w:rPr>
        <w:t>Чтобы этот раздел не оставался описательным, сравнение сведено в Таблицу 1.4. Она не претендует на «абсолютный рейтинг». Она показывает, какие компромиссы придётся принять.</w:t>
      </w:r>
    </w:p>
    <w:p w14:paraId="618B561F" w14:textId="510BEA47" w:rsidR="00BD45B8" w:rsidRPr="0033601E" w:rsidRDefault="0033601E" w:rsidP="0033601E">
      <w:pPr>
        <w:rPr>
          <w:lang w:val="ru-RU"/>
        </w:rPr>
      </w:pPr>
      <w:r>
        <w:rPr>
          <w:lang w:val="ru-RU"/>
        </w:rPr>
        <w:br w:type="page"/>
      </w:r>
    </w:p>
    <w:p w14:paraId="570CA513" w14:textId="77777777" w:rsidR="00BD45B8" w:rsidRPr="0033601E" w:rsidRDefault="00000000">
      <w:pPr>
        <w:spacing w:before="120" w:after="40" w:line="360" w:lineRule="auto"/>
        <w:rPr>
          <w:lang w:val="ru-RU"/>
        </w:rPr>
      </w:pPr>
      <w:r w:rsidRPr="0033601E">
        <w:rPr>
          <w:sz w:val="24"/>
          <w:lang w:val="ru-RU"/>
        </w:rPr>
        <w:lastRenderedPageBreak/>
        <w:t>Таблица 1.4 — Сравнение классов решений для детекции сетевых аномалий</w:t>
      </w:r>
    </w:p>
    <w:tbl>
      <w:tblPr>
        <w:tblStyle w:val="aff0"/>
        <w:tblW w:w="0" w:type="auto"/>
        <w:jc w:val="center"/>
        <w:tblLook w:val="04A0" w:firstRow="1" w:lastRow="0" w:firstColumn="1" w:lastColumn="0" w:noHBand="0" w:noVBand="1"/>
      </w:tblPr>
      <w:tblGrid>
        <w:gridCol w:w="2818"/>
        <w:gridCol w:w="2321"/>
        <w:gridCol w:w="2416"/>
        <w:gridCol w:w="2350"/>
      </w:tblGrid>
      <w:tr w:rsidR="00BD45B8" w14:paraId="0611E5B6" w14:textId="77777777">
        <w:trPr>
          <w:jc w:val="center"/>
        </w:trPr>
        <w:tc>
          <w:tcPr>
            <w:tcW w:w="2422" w:type="dxa"/>
            <w:shd w:val="clear" w:color="auto" w:fill="D9D9D9"/>
            <w:vAlign w:val="center"/>
          </w:tcPr>
          <w:p w14:paraId="1B25B7D3" w14:textId="77777777" w:rsidR="00BD45B8" w:rsidRDefault="00000000">
            <w:pPr>
              <w:spacing w:before="20" w:after="20" w:line="360" w:lineRule="auto"/>
              <w:jc w:val="center"/>
            </w:pPr>
            <w:proofErr w:type="spellStart"/>
            <w:r>
              <w:rPr>
                <w:b/>
                <w:sz w:val="24"/>
              </w:rPr>
              <w:t>Класс</w:t>
            </w:r>
            <w:proofErr w:type="spellEnd"/>
            <w:r>
              <w:rPr>
                <w:b/>
                <w:sz w:val="24"/>
              </w:rPr>
              <w:t xml:space="preserve"> </w:t>
            </w:r>
            <w:proofErr w:type="spellStart"/>
            <w:r>
              <w:rPr>
                <w:b/>
                <w:sz w:val="24"/>
              </w:rPr>
              <w:t>решения</w:t>
            </w:r>
            <w:proofErr w:type="spellEnd"/>
          </w:p>
        </w:tc>
        <w:tc>
          <w:tcPr>
            <w:tcW w:w="2422" w:type="dxa"/>
            <w:shd w:val="clear" w:color="auto" w:fill="D9D9D9"/>
            <w:vAlign w:val="center"/>
          </w:tcPr>
          <w:p w14:paraId="1109DF0A" w14:textId="77777777" w:rsidR="00BD45B8" w:rsidRDefault="00000000">
            <w:pPr>
              <w:spacing w:before="20" w:after="20" w:line="360" w:lineRule="auto"/>
              <w:jc w:val="center"/>
            </w:pPr>
            <w:r>
              <w:rPr>
                <w:b/>
                <w:sz w:val="24"/>
              </w:rPr>
              <w:t>Что даёт быстро</w:t>
            </w:r>
          </w:p>
        </w:tc>
        <w:tc>
          <w:tcPr>
            <w:tcW w:w="2422" w:type="dxa"/>
            <w:shd w:val="clear" w:color="auto" w:fill="D9D9D9"/>
            <w:vAlign w:val="center"/>
          </w:tcPr>
          <w:p w14:paraId="42BE3DC0" w14:textId="77777777" w:rsidR="00BD45B8" w:rsidRDefault="00000000">
            <w:pPr>
              <w:spacing w:before="20" w:after="20" w:line="360" w:lineRule="auto"/>
              <w:jc w:val="center"/>
            </w:pPr>
            <w:r>
              <w:rPr>
                <w:b/>
                <w:sz w:val="24"/>
              </w:rPr>
              <w:t>Где чаще ломается</w:t>
            </w:r>
          </w:p>
        </w:tc>
        <w:tc>
          <w:tcPr>
            <w:tcW w:w="2422" w:type="dxa"/>
            <w:shd w:val="clear" w:color="auto" w:fill="D9D9D9"/>
            <w:vAlign w:val="center"/>
          </w:tcPr>
          <w:p w14:paraId="1753D4A8" w14:textId="77777777" w:rsidR="00BD45B8" w:rsidRDefault="00000000">
            <w:pPr>
              <w:spacing w:before="20" w:after="20" w:line="360" w:lineRule="auto"/>
              <w:jc w:val="center"/>
            </w:pPr>
            <w:r>
              <w:rPr>
                <w:b/>
                <w:sz w:val="24"/>
              </w:rPr>
              <w:t>Что исследуется в работе</w:t>
            </w:r>
          </w:p>
        </w:tc>
      </w:tr>
      <w:tr w:rsidR="00BD45B8" w:rsidRPr="0033601E" w14:paraId="66C291BF" w14:textId="77777777">
        <w:trPr>
          <w:jc w:val="center"/>
        </w:trPr>
        <w:tc>
          <w:tcPr>
            <w:tcW w:w="2422" w:type="dxa"/>
            <w:vAlign w:val="center"/>
          </w:tcPr>
          <w:p w14:paraId="77A61ED3" w14:textId="77777777" w:rsidR="00BD45B8" w:rsidRDefault="00000000">
            <w:pPr>
              <w:spacing w:before="20" w:after="20" w:line="360" w:lineRule="auto"/>
            </w:pPr>
            <w:r>
              <w:rPr>
                <w:sz w:val="24"/>
              </w:rPr>
              <w:t>Сигнатурные IDS/IPS (Snort/Suricata)</w:t>
            </w:r>
          </w:p>
        </w:tc>
        <w:tc>
          <w:tcPr>
            <w:tcW w:w="2422" w:type="dxa"/>
            <w:vAlign w:val="center"/>
          </w:tcPr>
          <w:p w14:paraId="3AF98F32" w14:textId="77777777" w:rsidR="00BD45B8" w:rsidRPr="0033601E" w:rsidRDefault="00000000">
            <w:pPr>
              <w:spacing w:before="20" w:after="20" w:line="360" w:lineRule="auto"/>
              <w:rPr>
                <w:lang w:val="ru-RU"/>
              </w:rPr>
            </w:pPr>
            <w:r w:rsidRPr="0033601E">
              <w:rPr>
                <w:sz w:val="24"/>
                <w:lang w:val="ru-RU"/>
              </w:rPr>
              <w:t xml:space="preserve">Быстрые </w:t>
            </w:r>
            <w:proofErr w:type="spellStart"/>
            <w:r w:rsidRPr="0033601E">
              <w:rPr>
                <w:sz w:val="24"/>
                <w:lang w:val="ru-RU"/>
              </w:rPr>
              <w:t>алерты</w:t>
            </w:r>
            <w:proofErr w:type="spellEnd"/>
            <w:r w:rsidRPr="0033601E">
              <w:rPr>
                <w:sz w:val="24"/>
                <w:lang w:val="ru-RU"/>
              </w:rPr>
              <w:t xml:space="preserve"> по известным паттернам, понятная причина</w:t>
            </w:r>
          </w:p>
        </w:tc>
        <w:tc>
          <w:tcPr>
            <w:tcW w:w="2422" w:type="dxa"/>
            <w:vAlign w:val="center"/>
          </w:tcPr>
          <w:p w14:paraId="12F74576" w14:textId="77777777" w:rsidR="00BD45B8" w:rsidRPr="0033601E" w:rsidRDefault="00000000">
            <w:pPr>
              <w:spacing w:before="20" w:after="20" w:line="360" w:lineRule="auto"/>
              <w:rPr>
                <w:lang w:val="ru-RU"/>
              </w:rPr>
            </w:pPr>
            <w:r w:rsidRPr="0033601E">
              <w:rPr>
                <w:sz w:val="24"/>
                <w:lang w:val="ru-RU"/>
              </w:rPr>
              <w:t>Неизвестные и модифицированные атаки; рост правил → рост шума</w:t>
            </w:r>
          </w:p>
        </w:tc>
        <w:tc>
          <w:tcPr>
            <w:tcW w:w="2422" w:type="dxa"/>
            <w:vAlign w:val="center"/>
          </w:tcPr>
          <w:p w14:paraId="3330809B" w14:textId="77777777" w:rsidR="00BD45B8" w:rsidRPr="0033601E" w:rsidRDefault="00000000">
            <w:pPr>
              <w:spacing w:before="20" w:after="20" w:line="360" w:lineRule="auto"/>
              <w:rPr>
                <w:lang w:val="ru-RU"/>
              </w:rPr>
            </w:pPr>
            <w:r w:rsidRPr="0033601E">
              <w:rPr>
                <w:sz w:val="24"/>
                <w:lang w:val="ru-RU"/>
              </w:rPr>
              <w:t xml:space="preserve">Задержка, объяснимость, </w:t>
            </w:r>
            <w:r>
              <w:rPr>
                <w:sz w:val="24"/>
              </w:rPr>
              <w:t>FPR</w:t>
            </w:r>
            <w:r w:rsidRPr="0033601E">
              <w:rPr>
                <w:sz w:val="24"/>
                <w:lang w:val="ru-RU"/>
              </w:rPr>
              <w:t xml:space="preserve"> на «чистом» фоне</w:t>
            </w:r>
          </w:p>
        </w:tc>
      </w:tr>
      <w:tr w:rsidR="00BD45B8" w:rsidRPr="0033601E" w14:paraId="2F56A72E" w14:textId="77777777">
        <w:trPr>
          <w:jc w:val="center"/>
        </w:trPr>
        <w:tc>
          <w:tcPr>
            <w:tcW w:w="2422" w:type="dxa"/>
            <w:vAlign w:val="center"/>
          </w:tcPr>
          <w:p w14:paraId="515E4B9D" w14:textId="77777777" w:rsidR="00BD45B8" w:rsidRDefault="00000000">
            <w:pPr>
              <w:spacing w:before="20" w:after="20" w:line="360" w:lineRule="auto"/>
            </w:pPr>
            <w:proofErr w:type="spellStart"/>
            <w:r>
              <w:rPr>
                <w:sz w:val="24"/>
              </w:rPr>
              <w:t>Нормализация</w:t>
            </w:r>
            <w:proofErr w:type="spellEnd"/>
            <w:r>
              <w:rPr>
                <w:sz w:val="24"/>
              </w:rPr>
              <w:t>/</w:t>
            </w:r>
            <w:proofErr w:type="spellStart"/>
            <w:r>
              <w:rPr>
                <w:sz w:val="24"/>
              </w:rPr>
              <w:t>аналитика</w:t>
            </w:r>
            <w:proofErr w:type="spellEnd"/>
            <w:r>
              <w:rPr>
                <w:sz w:val="24"/>
              </w:rPr>
              <w:t xml:space="preserve"> (</w:t>
            </w:r>
            <w:proofErr w:type="spellStart"/>
            <w:r>
              <w:rPr>
                <w:sz w:val="24"/>
              </w:rPr>
              <w:t>Zeek</w:t>
            </w:r>
            <w:proofErr w:type="spellEnd"/>
            <w:r>
              <w:rPr>
                <w:sz w:val="24"/>
              </w:rPr>
              <w:t>, DPI)</w:t>
            </w:r>
          </w:p>
        </w:tc>
        <w:tc>
          <w:tcPr>
            <w:tcW w:w="2422" w:type="dxa"/>
            <w:vAlign w:val="center"/>
          </w:tcPr>
          <w:p w14:paraId="2987B036" w14:textId="77777777" w:rsidR="00BD45B8" w:rsidRPr="0033601E" w:rsidRDefault="00000000">
            <w:pPr>
              <w:spacing w:before="20" w:after="20" w:line="360" w:lineRule="auto"/>
              <w:rPr>
                <w:lang w:val="ru-RU"/>
              </w:rPr>
            </w:pPr>
            <w:r w:rsidRPr="0033601E">
              <w:rPr>
                <w:sz w:val="24"/>
                <w:lang w:val="ru-RU"/>
              </w:rPr>
              <w:t>Богатая телеметрия по сессиям и протоколам</w:t>
            </w:r>
          </w:p>
        </w:tc>
        <w:tc>
          <w:tcPr>
            <w:tcW w:w="2422" w:type="dxa"/>
            <w:vAlign w:val="center"/>
          </w:tcPr>
          <w:p w14:paraId="557FC9DA" w14:textId="77777777" w:rsidR="00BD45B8" w:rsidRPr="0033601E" w:rsidRDefault="00000000">
            <w:pPr>
              <w:spacing w:before="20" w:after="20" w:line="360" w:lineRule="auto"/>
              <w:rPr>
                <w:lang w:val="ru-RU"/>
              </w:rPr>
            </w:pPr>
            <w:r w:rsidRPr="0033601E">
              <w:rPr>
                <w:sz w:val="24"/>
                <w:lang w:val="ru-RU"/>
              </w:rPr>
              <w:t>Стоимость хранения/обработки; сложность поддержки парсеров</w:t>
            </w:r>
          </w:p>
        </w:tc>
        <w:tc>
          <w:tcPr>
            <w:tcW w:w="2422" w:type="dxa"/>
            <w:vAlign w:val="center"/>
          </w:tcPr>
          <w:p w14:paraId="226F9FEA" w14:textId="77777777" w:rsidR="00BD45B8" w:rsidRPr="0033601E" w:rsidRDefault="00000000">
            <w:pPr>
              <w:spacing w:before="20" w:after="20" w:line="360" w:lineRule="auto"/>
              <w:rPr>
                <w:lang w:val="ru-RU"/>
              </w:rPr>
            </w:pPr>
            <w:r w:rsidRPr="0033601E">
              <w:rPr>
                <w:sz w:val="24"/>
                <w:lang w:val="ru-RU"/>
              </w:rPr>
              <w:t>Набор доступных признаков и стоимость их получения</w:t>
            </w:r>
          </w:p>
        </w:tc>
      </w:tr>
      <w:tr w:rsidR="00BD45B8" w:rsidRPr="0033601E" w14:paraId="6F370039" w14:textId="77777777">
        <w:trPr>
          <w:jc w:val="center"/>
        </w:trPr>
        <w:tc>
          <w:tcPr>
            <w:tcW w:w="2422" w:type="dxa"/>
            <w:vAlign w:val="center"/>
          </w:tcPr>
          <w:p w14:paraId="2A585B04" w14:textId="77777777" w:rsidR="00BD45B8" w:rsidRDefault="00000000">
            <w:pPr>
              <w:spacing w:before="20" w:after="20" w:line="360" w:lineRule="auto"/>
            </w:pPr>
            <w:r>
              <w:rPr>
                <w:sz w:val="24"/>
              </w:rPr>
              <w:t>ML/NDR</w:t>
            </w:r>
          </w:p>
        </w:tc>
        <w:tc>
          <w:tcPr>
            <w:tcW w:w="2422" w:type="dxa"/>
            <w:vAlign w:val="center"/>
          </w:tcPr>
          <w:p w14:paraId="1AA870FC" w14:textId="77777777" w:rsidR="00BD45B8" w:rsidRDefault="00000000">
            <w:pPr>
              <w:spacing w:before="20" w:after="20" w:line="360" w:lineRule="auto"/>
            </w:pPr>
            <w:r>
              <w:rPr>
                <w:sz w:val="24"/>
              </w:rPr>
              <w:t>Детекция отклонений и корреляции</w:t>
            </w:r>
          </w:p>
        </w:tc>
        <w:tc>
          <w:tcPr>
            <w:tcW w:w="2422" w:type="dxa"/>
            <w:vAlign w:val="center"/>
          </w:tcPr>
          <w:p w14:paraId="4B0346CB" w14:textId="77777777" w:rsidR="00BD45B8" w:rsidRPr="0033601E" w:rsidRDefault="00000000">
            <w:pPr>
              <w:spacing w:before="20" w:after="20" w:line="360" w:lineRule="auto"/>
              <w:rPr>
                <w:lang w:val="ru-RU"/>
              </w:rPr>
            </w:pPr>
            <w:r w:rsidRPr="0033601E">
              <w:rPr>
                <w:sz w:val="24"/>
                <w:lang w:val="ru-RU"/>
              </w:rPr>
              <w:t xml:space="preserve">Непрозрачные </w:t>
            </w:r>
            <w:proofErr w:type="spellStart"/>
            <w:r w:rsidRPr="0033601E">
              <w:rPr>
                <w:sz w:val="24"/>
                <w:lang w:val="ru-RU"/>
              </w:rPr>
              <w:t>алерты</w:t>
            </w:r>
            <w:proofErr w:type="spellEnd"/>
            <w:r w:rsidRPr="0033601E">
              <w:rPr>
                <w:sz w:val="24"/>
                <w:lang w:val="ru-RU"/>
              </w:rPr>
              <w:t>; дрейф; сложность настройки порогов</w:t>
            </w:r>
          </w:p>
        </w:tc>
        <w:tc>
          <w:tcPr>
            <w:tcW w:w="2422" w:type="dxa"/>
            <w:vAlign w:val="center"/>
          </w:tcPr>
          <w:p w14:paraId="57BFAC04" w14:textId="77777777" w:rsidR="00BD45B8" w:rsidRPr="0033601E" w:rsidRDefault="00000000">
            <w:pPr>
              <w:spacing w:before="20" w:after="20" w:line="360" w:lineRule="auto"/>
              <w:rPr>
                <w:lang w:val="ru-RU"/>
              </w:rPr>
            </w:pPr>
            <w:r w:rsidRPr="0033601E">
              <w:rPr>
                <w:sz w:val="24"/>
                <w:lang w:val="ru-RU"/>
              </w:rPr>
              <w:t xml:space="preserve">Как меняется доля </w:t>
            </w:r>
            <w:proofErr w:type="spellStart"/>
            <w:r w:rsidRPr="0033601E">
              <w:rPr>
                <w:sz w:val="24"/>
                <w:lang w:val="ru-RU"/>
              </w:rPr>
              <w:t>алертов</w:t>
            </w:r>
            <w:proofErr w:type="spellEnd"/>
            <w:r w:rsidRPr="0033601E">
              <w:rPr>
                <w:sz w:val="24"/>
                <w:lang w:val="ru-RU"/>
              </w:rPr>
              <w:t xml:space="preserve"> и качество при смене фона</w:t>
            </w:r>
          </w:p>
        </w:tc>
      </w:tr>
    </w:tbl>
    <w:p w14:paraId="2C1084B1" w14:textId="77777777" w:rsidR="00BD45B8" w:rsidRPr="0033601E" w:rsidRDefault="00BD45B8">
      <w:pPr>
        <w:rPr>
          <w:lang w:val="ru-RU"/>
        </w:rPr>
      </w:pPr>
    </w:p>
    <w:p w14:paraId="10BF490E" w14:textId="77777777" w:rsidR="00BD45B8" w:rsidRPr="0033601E" w:rsidRDefault="00000000">
      <w:pPr>
        <w:spacing w:before="160" w:after="40" w:line="360" w:lineRule="auto"/>
        <w:ind w:firstLine="709"/>
        <w:outlineLvl w:val="3"/>
        <w:rPr>
          <w:lang w:val="ru-RU"/>
        </w:rPr>
      </w:pPr>
      <w:r w:rsidRPr="0033601E">
        <w:rPr>
          <w:b/>
          <w:lang w:val="ru-RU"/>
        </w:rPr>
        <w:t xml:space="preserve">1.2.1 Анализ аналогов разрабатываемого решения (коммерческие </w:t>
      </w:r>
      <w:r>
        <w:rPr>
          <w:b/>
        </w:rPr>
        <w:t>NDR</w:t>
      </w:r>
      <w:r w:rsidRPr="0033601E">
        <w:rPr>
          <w:b/>
          <w:lang w:val="ru-RU"/>
        </w:rPr>
        <w:t>-платформы)</w:t>
      </w:r>
    </w:p>
    <w:p w14:paraId="15624DE5" w14:textId="77777777" w:rsidR="00BD45B8" w:rsidRPr="0033601E" w:rsidRDefault="00000000">
      <w:pPr>
        <w:spacing w:after="0" w:line="360" w:lineRule="auto"/>
        <w:ind w:firstLine="709"/>
        <w:jc w:val="both"/>
        <w:rPr>
          <w:lang w:val="ru-RU"/>
        </w:rPr>
      </w:pPr>
      <w:r w:rsidRPr="0033601E">
        <w:rPr>
          <w:lang w:val="ru-RU"/>
        </w:rPr>
        <w:t xml:space="preserve">Для сопоставления с прототипом полезно рассмотреть несколько распространённых коммерческих </w:t>
      </w:r>
      <w:r>
        <w:t>NDR</w:t>
      </w:r>
      <w:r w:rsidRPr="0033601E">
        <w:rPr>
          <w:lang w:val="ru-RU"/>
        </w:rPr>
        <w:t xml:space="preserve">‑платформ как примеры того, как в промышленной практике разделяются функции обнаружения, расследования и реакции. Важно подчеркнуть, что далее сравниваются не «бренды», а типовые принципы: построение базовой линии поведения, </w:t>
      </w:r>
      <w:proofErr w:type="spellStart"/>
      <w:r w:rsidRPr="0033601E">
        <w:rPr>
          <w:lang w:val="ru-RU"/>
        </w:rPr>
        <w:t>приоритизация</w:t>
      </w:r>
      <w:proofErr w:type="spellEnd"/>
      <w:r w:rsidRPr="0033601E">
        <w:rPr>
          <w:lang w:val="ru-RU"/>
        </w:rPr>
        <w:t xml:space="preserve"> сущностей и интеграция с контуром реагирования.</w:t>
      </w:r>
    </w:p>
    <w:p w14:paraId="4533A24B" w14:textId="77777777" w:rsidR="00BD45B8" w:rsidRPr="0033601E" w:rsidRDefault="00000000">
      <w:pPr>
        <w:spacing w:after="0" w:line="360" w:lineRule="auto"/>
        <w:ind w:firstLine="709"/>
        <w:jc w:val="both"/>
        <w:rPr>
          <w:lang w:val="ru-RU"/>
        </w:rPr>
      </w:pPr>
      <w:r>
        <w:t>Darktrace</w:t>
      </w:r>
      <w:r w:rsidRPr="0033601E">
        <w:rPr>
          <w:lang w:val="ru-RU"/>
        </w:rPr>
        <w:t xml:space="preserve"> обычно относят к классу </w:t>
      </w:r>
      <w:r>
        <w:t>NDR</w:t>
      </w:r>
      <w:r w:rsidRPr="0033601E">
        <w:rPr>
          <w:lang w:val="ru-RU"/>
        </w:rPr>
        <w:t>: платформа строит «картину нормального» поведения сети и затем подсвечивает отклонения, которые выбиваются из привычных паттернов конкретной инфраструктуры.</w:t>
      </w:r>
    </w:p>
    <w:p w14:paraId="68E5F97A" w14:textId="77777777" w:rsidR="00BD45B8" w:rsidRPr="0033601E" w:rsidRDefault="00000000">
      <w:pPr>
        <w:spacing w:after="0" w:line="360" w:lineRule="auto"/>
        <w:ind w:firstLine="709"/>
        <w:jc w:val="both"/>
        <w:rPr>
          <w:lang w:val="ru-RU"/>
        </w:rPr>
      </w:pPr>
      <w:r>
        <w:t>DETECT</w:t>
      </w:r>
      <w:r w:rsidRPr="0033601E">
        <w:rPr>
          <w:lang w:val="ru-RU"/>
        </w:rPr>
        <w:t xml:space="preserve"> чаще воспринимается как слой выявления и </w:t>
      </w:r>
      <w:proofErr w:type="spellStart"/>
      <w:r w:rsidRPr="0033601E">
        <w:rPr>
          <w:lang w:val="ru-RU"/>
        </w:rPr>
        <w:t>приоритизации</w:t>
      </w:r>
      <w:proofErr w:type="spellEnd"/>
      <w:r w:rsidRPr="0033601E">
        <w:rPr>
          <w:lang w:val="ru-RU"/>
        </w:rPr>
        <w:t xml:space="preserve">: формируются </w:t>
      </w:r>
      <w:proofErr w:type="spellStart"/>
      <w:r w:rsidRPr="0033601E">
        <w:rPr>
          <w:lang w:val="ru-RU"/>
        </w:rPr>
        <w:t>алерты</w:t>
      </w:r>
      <w:proofErr w:type="spellEnd"/>
      <w:r w:rsidRPr="0033601E">
        <w:rPr>
          <w:lang w:val="ru-RU"/>
        </w:rPr>
        <w:t xml:space="preserve">, показываются связи участников сети, отмечаются </w:t>
      </w:r>
      <w:r w:rsidRPr="0033601E">
        <w:rPr>
          <w:lang w:val="ru-RU"/>
        </w:rPr>
        <w:lastRenderedPageBreak/>
        <w:t>странные изменения в частоте обращений, направлениях трафика, попытках доступа и типичности протоколов.</w:t>
      </w:r>
    </w:p>
    <w:p w14:paraId="59A09C2E" w14:textId="77777777" w:rsidR="00BD45B8" w:rsidRPr="0033601E" w:rsidRDefault="00000000">
      <w:pPr>
        <w:spacing w:after="0" w:line="360" w:lineRule="auto"/>
        <w:ind w:firstLine="709"/>
        <w:jc w:val="both"/>
        <w:rPr>
          <w:lang w:val="ru-RU"/>
        </w:rPr>
      </w:pPr>
      <w:r>
        <w:t>RESPOND</w:t>
      </w:r>
      <w:r w:rsidRPr="0033601E">
        <w:rPr>
          <w:lang w:val="ru-RU"/>
        </w:rPr>
        <w:t xml:space="preserve"> позиционируется как автоматизация реакции: в зависимости от настроек и интеграций реакции могут быть «мягкими» (уведомления, тикеты, запуск </w:t>
      </w:r>
      <w:proofErr w:type="spellStart"/>
      <w:r w:rsidRPr="0033601E">
        <w:rPr>
          <w:lang w:val="ru-RU"/>
        </w:rPr>
        <w:t>плейбуков</w:t>
      </w:r>
      <w:proofErr w:type="spellEnd"/>
      <w:r w:rsidRPr="0033601E">
        <w:rPr>
          <w:lang w:val="ru-RU"/>
        </w:rPr>
        <w:t>) или «жёсткими» (ограничение активности узла, блокировка/изоляция через внешние средства).</w:t>
      </w:r>
    </w:p>
    <w:p w14:paraId="019468E8" w14:textId="77777777" w:rsidR="00BD45B8" w:rsidRPr="0033601E" w:rsidRDefault="00000000">
      <w:pPr>
        <w:spacing w:after="0" w:line="360" w:lineRule="auto"/>
        <w:ind w:firstLine="709"/>
        <w:jc w:val="both"/>
        <w:rPr>
          <w:lang w:val="ru-RU"/>
        </w:rPr>
      </w:pPr>
      <w:r w:rsidRPr="0033601E">
        <w:rPr>
          <w:lang w:val="ru-RU"/>
        </w:rPr>
        <w:t>Достоинства: сильная сторона такого подхода — шанс заметить новые отклонения без заранее прописанной сигнатуры.</w:t>
      </w:r>
    </w:p>
    <w:p w14:paraId="358937BE" w14:textId="77777777" w:rsidR="00BD45B8" w:rsidRPr="0033601E" w:rsidRDefault="00000000">
      <w:pPr>
        <w:spacing w:after="0" w:line="360" w:lineRule="auto"/>
        <w:ind w:firstLine="709"/>
        <w:jc w:val="both"/>
        <w:rPr>
          <w:lang w:val="ru-RU"/>
        </w:rPr>
      </w:pPr>
      <w:r w:rsidRPr="0033601E">
        <w:rPr>
          <w:lang w:val="ru-RU"/>
        </w:rPr>
        <w:t>Ограничения: качество результатов зависит от полноты видимости трафика и аккуратности выделения периода «нормы»; при некорректной базовой линии возможны лишние срабатывания на легитимные всплески.</w:t>
      </w:r>
    </w:p>
    <w:p w14:paraId="76F99F5B" w14:textId="77777777" w:rsidR="00BD45B8" w:rsidRPr="0033601E" w:rsidRDefault="00000000">
      <w:pPr>
        <w:spacing w:after="0" w:line="360" w:lineRule="auto"/>
        <w:ind w:firstLine="709"/>
        <w:jc w:val="both"/>
        <w:rPr>
          <w:lang w:val="ru-RU"/>
        </w:rPr>
      </w:pPr>
      <w:r>
        <w:t>Vectra</w:t>
      </w:r>
      <w:r w:rsidRPr="0033601E">
        <w:rPr>
          <w:lang w:val="ru-RU"/>
        </w:rPr>
        <w:t xml:space="preserve"> </w:t>
      </w:r>
      <w:r>
        <w:t>AI</w:t>
      </w:r>
      <w:r w:rsidRPr="0033601E">
        <w:rPr>
          <w:lang w:val="ru-RU"/>
        </w:rPr>
        <w:t xml:space="preserve"> также относится к </w:t>
      </w:r>
      <w:r>
        <w:t>NDR</w:t>
      </w:r>
      <w:r w:rsidRPr="0033601E">
        <w:rPr>
          <w:lang w:val="ru-RU"/>
        </w:rPr>
        <w:t>, но в описаниях и практике часто делается акцент на выявление атакующих сценариев в корпоративной сети, особенно когда злоумышленник уже находится внутри и пытается закрепиться, расширить доступ и двигаться «вбок» между хостами.</w:t>
      </w:r>
    </w:p>
    <w:p w14:paraId="616350FB" w14:textId="77777777" w:rsidR="00BD45B8" w:rsidRPr="0033601E" w:rsidRDefault="00000000">
      <w:pPr>
        <w:spacing w:after="0" w:line="360" w:lineRule="auto"/>
        <w:ind w:firstLine="709"/>
        <w:jc w:val="both"/>
        <w:rPr>
          <w:lang w:val="ru-RU"/>
        </w:rPr>
      </w:pPr>
      <w:r w:rsidRPr="0033601E">
        <w:rPr>
          <w:lang w:val="ru-RU"/>
        </w:rPr>
        <w:t>Обычно собирается сеть (сенсоры, потоки, телеметрия), после чего система пытается не просто сказать «аномально», а связать набор сигналов с более понятной картиной: подозрительные учётные активности, необычные связи между сегментами, странные обращения к сервисам, возможные признаки сканирования, подборов или командных каналов.</w:t>
      </w:r>
    </w:p>
    <w:p w14:paraId="3A268ED1" w14:textId="77777777" w:rsidR="00BD45B8" w:rsidRPr="0033601E" w:rsidRDefault="00000000">
      <w:pPr>
        <w:spacing w:after="0" w:line="360" w:lineRule="auto"/>
        <w:ind w:firstLine="709"/>
        <w:jc w:val="both"/>
        <w:rPr>
          <w:lang w:val="ru-RU"/>
        </w:rPr>
      </w:pPr>
      <w:r w:rsidRPr="0033601E">
        <w:rPr>
          <w:lang w:val="ru-RU"/>
        </w:rPr>
        <w:t xml:space="preserve">Достоинства: результатом обычно становится скоринг сущностей (хостов, аккаунтов) и </w:t>
      </w:r>
      <w:proofErr w:type="spellStart"/>
      <w:r w:rsidRPr="0033601E">
        <w:rPr>
          <w:lang w:val="ru-RU"/>
        </w:rPr>
        <w:t>приоритизация</w:t>
      </w:r>
      <w:proofErr w:type="spellEnd"/>
      <w:r w:rsidRPr="0033601E">
        <w:rPr>
          <w:lang w:val="ru-RU"/>
        </w:rPr>
        <w:t xml:space="preserve">, чтобы внимание уходило на небольшое число наиболее «тяжёлых» эпизодов, а не на сотни разрозненных событий. Реакции, как правило, реализуются через интеграции с инфраструктурой безопасности и процессами </w:t>
      </w:r>
      <w:r>
        <w:t>SOC</w:t>
      </w:r>
      <w:r w:rsidRPr="0033601E">
        <w:rPr>
          <w:lang w:val="ru-RU"/>
        </w:rPr>
        <w:t>: блокировки, изоляции, автоматические задачи.</w:t>
      </w:r>
    </w:p>
    <w:p w14:paraId="7441B566" w14:textId="77777777" w:rsidR="00BD45B8" w:rsidRPr="0033601E" w:rsidRDefault="00000000">
      <w:pPr>
        <w:spacing w:after="0" w:line="360" w:lineRule="auto"/>
        <w:ind w:firstLine="709"/>
        <w:jc w:val="both"/>
        <w:rPr>
          <w:lang w:val="ru-RU"/>
        </w:rPr>
      </w:pPr>
      <w:r w:rsidRPr="0033601E">
        <w:rPr>
          <w:lang w:val="ru-RU"/>
        </w:rPr>
        <w:t xml:space="preserve">Ограничения: как и у других </w:t>
      </w:r>
      <w:r>
        <w:t>NDR</w:t>
      </w:r>
      <w:r w:rsidRPr="0033601E">
        <w:rPr>
          <w:lang w:val="ru-RU"/>
        </w:rPr>
        <w:t>, многое упирается в видимость восточно‑западного трафика и качество источников; если внутри сети мало данных, часть сценариев просто нечем подтверждать.</w:t>
      </w:r>
    </w:p>
    <w:p w14:paraId="7B5D23E0" w14:textId="77777777" w:rsidR="00BD45B8" w:rsidRPr="0033601E" w:rsidRDefault="00000000">
      <w:pPr>
        <w:spacing w:after="0" w:line="360" w:lineRule="auto"/>
        <w:ind w:firstLine="709"/>
        <w:jc w:val="both"/>
        <w:rPr>
          <w:lang w:val="ru-RU"/>
        </w:rPr>
      </w:pPr>
      <w:proofErr w:type="spellStart"/>
      <w:r>
        <w:lastRenderedPageBreak/>
        <w:t>ExtraHop</w:t>
      </w:r>
      <w:proofErr w:type="spellEnd"/>
      <w:r w:rsidRPr="0033601E">
        <w:rPr>
          <w:lang w:val="ru-RU"/>
        </w:rPr>
        <w:t xml:space="preserve"> </w:t>
      </w:r>
      <w:r>
        <w:t>Reveal</w:t>
      </w:r>
      <w:r w:rsidRPr="0033601E">
        <w:rPr>
          <w:lang w:val="ru-RU"/>
        </w:rPr>
        <w:t>(</w:t>
      </w:r>
      <w:r>
        <w:t>x</w:t>
      </w:r>
      <w:r w:rsidRPr="0033601E">
        <w:rPr>
          <w:lang w:val="ru-RU"/>
        </w:rPr>
        <w:t xml:space="preserve">) часто описывают как сочетание сетевой видимости и </w:t>
      </w:r>
      <w:r>
        <w:t>NDR</w:t>
      </w:r>
      <w:r w:rsidRPr="0033601E">
        <w:rPr>
          <w:lang w:val="ru-RU"/>
        </w:rPr>
        <w:t xml:space="preserve">, где ценность — в подробной наблюдаемости сетевых взаимодействий и в возможности быстро провалиться от </w:t>
      </w:r>
      <w:proofErr w:type="spellStart"/>
      <w:r w:rsidRPr="0033601E">
        <w:rPr>
          <w:lang w:val="ru-RU"/>
        </w:rPr>
        <w:t>алерта</w:t>
      </w:r>
      <w:proofErr w:type="spellEnd"/>
      <w:r w:rsidRPr="0033601E">
        <w:rPr>
          <w:lang w:val="ru-RU"/>
        </w:rPr>
        <w:t xml:space="preserve"> к конкретным коммуникациям и транзакциям.</w:t>
      </w:r>
    </w:p>
    <w:p w14:paraId="3F3652D8" w14:textId="77777777" w:rsidR="00BD45B8" w:rsidRPr="0033601E" w:rsidRDefault="00000000">
      <w:pPr>
        <w:spacing w:after="0" w:line="360" w:lineRule="auto"/>
        <w:ind w:firstLine="709"/>
        <w:jc w:val="both"/>
        <w:rPr>
          <w:lang w:val="ru-RU"/>
        </w:rPr>
      </w:pPr>
      <w:r w:rsidRPr="0033601E">
        <w:rPr>
          <w:lang w:val="ru-RU"/>
        </w:rPr>
        <w:t>Платформа получает копию трафика (</w:t>
      </w:r>
      <w:r>
        <w:t>SPAN</w:t>
      </w:r>
      <w:r w:rsidRPr="0033601E">
        <w:rPr>
          <w:lang w:val="ru-RU"/>
        </w:rPr>
        <w:t>/</w:t>
      </w:r>
      <w:r>
        <w:t>TAP</w:t>
      </w:r>
      <w:r w:rsidRPr="0033601E">
        <w:rPr>
          <w:lang w:val="ru-RU"/>
        </w:rPr>
        <w:t>), извлекает метаданные и, насколько позволяет протокольный разбор, собирает контекст по приложениям: какие сервисы отвечают, где растут задержки, где увеличивается число ошибок, какие клиенты ведут себя нетипично.</w:t>
      </w:r>
    </w:p>
    <w:p w14:paraId="2214F5B9" w14:textId="77777777" w:rsidR="00BD45B8" w:rsidRPr="0033601E" w:rsidRDefault="00000000">
      <w:pPr>
        <w:spacing w:after="0" w:line="360" w:lineRule="auto"/>
        <w:ind w:firstLine="709"/>
        <w:jc w:val="both"/>
        <w:rPr>
          <w:lang w:val="ru-RU"/>
        </w:rPr>
      </w:pPr>
      <w:r w:rsidRPr="0033601E">
        <w:rPr>
          <w:lang w:val="ru-RU"/>
        </w:rPr>
        <w:t>На слое детекции появляются аномалии и правила/сигналы, а рядом — инструменты расследования: временные ряды, разрезы по хостам и сервисам, выделение «плохих» участков, возможность понять, это атака, сбой или перегрузка.</w:t>
      </w:r>
    </w:p>
    <w:p w14:paraId="1923781A" w14:textId="77777777" w:rsidR="00BD45B8" w:rsidRPr="0033601E" w:rsidRDefault="00000000">
      <w:pPr>
        <w:spacing w:after="0" w:line="360" w:lineRule="auto"/>
        <w:ind w:firstLine="709"/>
        <w:jc w:val="both"/>
        <w:rPr>
          <w:lang w:val="ru-RU"/>
        </w:rPr>
      </w:pPr>
      <w:r w:rsidRPr="0033601E">
        <w:rPr>
          <w:lang w:val="ru-RU"/>
        </w:rPr>
        <w:t>Достоинства: такой стиль работы полезен, когда важно не только «поймать подозрительное», но и быстро объяснить, что конкретно происходило в сети, особенно в прикладных протоколах.</w:t>
      </w:r>
    </w:p>
    <w:p w14:paraId="5B6C5D14" w14:textId="76211B73" w:rsidR="00BD45B8" w:rsidRPr="0033601E" w:rsidRDefault="00000000" w:rsidP="0033601E">
      <w:pPr>
        <w:spacing w:after="0" w:line="360" w:lineRule="auto"/>
        <w:ind w:firstLine="709"/>
        <w:jc w:val="both"/>
        <w:rPr>
          <w:lang w:val="ru-RU"/>
        </w:rPr>
      </w:pPr>
      <w:r w:rsidRPr="0033601E">
        <w:rPr>
          <w:lang w:val="ru-RU"/>
        </w:rPr>
        <w:t>Ограничения: чем больше трафика и чем выше требования к детализации, тем сложнее и дороже инфраструктурно становится развёртывание и сопровождение.</w:t>
      </w:r>
    </w:p>
    <w:p w14:paraId="673BA434" w14:textId="77777777" w:rsidR="00BD45B8" w:rsidRPr="0033601E" w:rsidRDefault="00000000">
      <w:pPr>
        <w:spacing w:after="0" w:line="360" w:lineRule="auto"/>
        <w:ind w:firstLine="709"/>
        <w:jc w:val="both"/>
        <w:rPr>
          <w:lang w:val="ru-RU"/>
        </w:rPr>
      </w:pPr>
      <w:r>
        <w:t>Cisco</w:t>
      </w:r>
      <w:r w:rsidRPr="0033601E">
        <w:rPr>
          <w:lang w:val="ru-RU"/>
        </w:rPr>
        <w:t xml:space="preserve"> </w:t>
      </w:r>
      <w:r>
        <w:t>Secure</w:t>
      </w:r>
      <w:r w:rsidRPr="0033601E">
        <w:rPr>
          <w:lang w:val="ru-RU"/>
        </w:rPr>
        <w:t xml:space="preserve"> </w:t>
      </w:r>
      <w:r>
        <w:t>Network</w:t>
      </w:r>
      <w:r w:rsidRPr="0033601E">
        <w:rPr>
          <w:lang w:val="ru-RU"/>
        </w:rPr>
        <w:t xml:space="preserve"> </w:t>
      </w:r>
      <w:r>
        <w:t>Analytics</w:t>
      </w:r>
      <w:r w:rsidRPr="0033601E">
        <w:rPr>
          <w:lang w:val="ru-RU"/>
        </w:rPr>
        <w:t xml:space="preserve"> исторически тесно связан с анализом потоковой телеметрии (</w:t>
      </w:r>
      <w:r>
        <w:t>NetFlow</w:t>
      </w:r>
      <w:r w:rsidRPr="0033601E">
        <w:rPr>
          <w:lang w:val="ru-RU"/>
        </w:rPr>
        <w:t>/</w:t>
      </w:r>
      <w:r>
        <w:t>IPFIX</w:t>
      </w:r>
      <w:r w:rsidRPr="0033601E">
        <w:rPr>
          <w:lang w:val="ru-RU"/>
        </w:rPr>
        <w:t xml:space="preserve"> и похожие источники) и поведенческим профилированием хостов на основе «кто с кем и как общается».</w:t>
      </w:r>
    </w:p>
    <w:p w14:paraId="76173F52" w14:textId="77777777" w:rsidR="00BD45B8" w:rsidRPr="0033601E" w:rsidRDefault="00000000">
      <w:pPr>
        <w:spacing w:after="0" w:line="360" w:lineRule="auto"/>
        <w:ind w:firstLine="709"/>
        <w:jc w:val="both"/>
        <w:rPr>
          <w:lang w:val="ru-RU"/>
        </w:rPr>
      </w:pPr>
      <w:r w:rsidRPr="0033601E">
        <w:rPr>
          <w:lang w:val="ru-RU"/>
        </w:rPr>
        <w:t>В типичном сценарии используется то, что уже умеют сетевые устройства: экспортировать данные о потоках, по которым можно понять направления, объёмы, частоты и «роли» узлов (клиент, сервер, промежуточный элемент), после чего платформа строит базовую линию и подсвечивает отклонения — неожиданные связи, аномальные объёмы, подозрительные внешние коммуникации, странную активность внутри сегментов.</w:t>
      </w:r>
    </w:p>
    <w:p w14:paraId="74E52439" w14:textId="77777777" w:rsidR="00BD45B8" w:rsidRPr="0033601E" w:rsidRDefault="00000000">
      <w:pPr>
        <w:spacing w:after="0" w:line="360" w:lineRule="auto"/>
        <w:ind w:firstLine="709"/>
        <w:jc w:val="both"/>
        <w:rPr>
          <w:lang w:val="ru-RU"/>
        </w:rPr>
      </w:pPr>
      <w:r w:rsidRPr="0033601E">
        <w:rPr>
          <w:lang w:val="ru-RU"/>
        </w:rPr>
        <w:lastRenderedPageBreak/>
        <w:t xml:space="preserve">Достоинства: такой подход хорошо масштабируется, потому что потоки легче обрабатывать и хранить, чем полный пакетный дамп, и часто покрывает большие сети без тотального </w:t>
      </w:r>
      <w:proofErr w:type="spellStart"/>
      <w:r w:rsidRPr="0033601E">
        <w:rPr>
          <w:lang w:val="ru-RU"/>
        </w:rPr>
        <w:t>зеркалирования</w:t>
      </w:r>
      <w:proofErr w:type="spellEnd"/>
      <w:r w:rsidRPr="0033601E">
        <w:rPr>
          <w:lang w:val="ru-RU"/>
        </w:rPr>
        <w:t>.</w:t>
      </w:r>
    </w:p>
    <w:p w14:paraId="15AB8D3B" w14:textId="77777777" w:rsidR="00BD45B8" w:rsidRPr="0033601E" w:rsidRDefault="00000000">
      <w:pPr>
        <w:spacing w:after="0" w:line="360" w:lineRule="auto"/>
        <w:ind w:firstLine="709"/>
        <w:jc w:val="both"/>
        <w:rPr>
          <w:lang w:val="ru-RU"/>
        </w:rPr>
      </w:pPr>
      <w:r w:rsidRPr="0033601E">
        <w:rPr>
          <w:lang w:val="ru-RU"/>
        </w:rPr>
        <w:t xml:space="preserve">Ограничения: глубины </w:t>
      </w:r>
      <w:r>
        <w:t>DPI</w:t>
      </w:r>
      <w:r w:rsidRPr="0033601E">
        <w:rPr>
          <w:lang w:val="ru-RU"/>
        </w:rPr>
        <w:t xml:space="preserve"> и содержимого пакетов обычно меньше, поэтому некоторые тонкие признаки атак и специфические протокольные детали могут быть видны хуже без дополнительных источников. В экосистеме </w:t>
      </w:r>
      <w:r>
        <w:t>Cisco</w:t>
      </w:r>
      <w:r w:rsidRPr="0033601E">
        <w:rPr>
          <w:lang w:val="ru-RU"/>
        </w:rPr>
        <w:t xml:space="preserve"> обычно ценятся интеграции и возможность связать сетевую аналитику с остальными компонентами защиты и управления инцидентами, чтобы события не оставались «в вакууме», а попадали в общий контур реагирования.</w:t>
      </w:r>
    </w:p>
    <w:p w14:paraId="7155C0E9" w14:textId="77777777" w:rsidR="00BD45B8" w:rsidRPr="0033601E" w:rsidRDefault="00000000">
      <w:pPr>
        <w:spacing w:after="0" w:line="360" w:lineRule="auto"/>
        <w:ind w:firstLine="709"/>
        <w:jc w:val="both"/>
        <w:rPr>
          <w:lang w:val="ru-RU"/>
        </w:rPr>
      </w:pPr>
      <w:r w:rsidRPr="0033601E">
        <w:rPr>
          <w:lang w:val="ru-RU"/>
        </w:rPr>
        <w:t xml:space="preserve">Отдельно для данного исследования полезно посмотреть на то, как эти классы представлены на российском рынке. Здесь важны два момента. Во‑первых, в отечественной практике «продукт» почти никогда не закрывает весь цикл от пакета до решения сам по себе: как правило, это связка источников телеметрии, движка корреляции/детекции и контура реагирования. Во‑вторых, рамки эксплуатации в российских организациях часто задаются не только техникой, но и процессом (ограничения на хранение </w:t>
      </w:r>
      <w:r>
        <w:t>payload</w:t>
      </w:r>
      <w:r w:rsidRPr="0033601E">
        <w:rPr>
          <w:lang w:val="ru-RU"/>
        </w:rPr>
        <w:t xml:space="preserve">, требования к журналированию, интеграция с действующим </w:t>
      </w:r>
      <w:r>
        <w:t>SOC</w:t>
      </w:r>
      <w:r w:rsidRPr="0033601E">
        <w:rPr>
          <w:lang w:val="ru-RU"/>
        </w:rPr>
        <w:t>).</w:t>
      </w:r>
    </w:p>
    <w:p w14:paraId="01D6987E" w14:textId="77777777" w:rsidR="00BD45B8" w:rsidRPr="0033601E" w:rsidRDefault="00000000">
      <w:pPr>
        <w:spacing w:after="0" w:line="360" w:lineRule="auto"/>
        <w:ind w:firstLine="709"/>
        <w:jc w:val="both"/>
        <w:rPr>
          <w:lang w:val="ru-RU"/>
        </w:rPr>
      </w:pPr>
      <w:r w:rsidRPr="0033601E">
        <w:rPr>
          <w:lang w:val="ru-RU"/>
        </w:rPr>
        <w:t>Чтобы не превращать обзор в перечень торговых названий, в работе фиксируется карта классов решений и типичные «узлы» интеграции. На российском рынке (как по поставщикам продуктов, так и по практикам внедрения) чаще всего встречаются классы, указанные в Таблице 1.5.</w:t>
      </w:r>
    </w:p>
    <w:p w14:paraId="20A4D857" w14:textId="77777777" w:rsidR="00BD45B8" w:rsidRPr="0033601E" w:rsidRDefault="00000000">
      <w:pPr>
        <w:spacing w:before="120" w:after="40" w:line="360" w:lineRule="auto"/>
        <w:rPr>
          <w:lang w:val="ru-RU"/>
        </w:rPr>
      </w:pPr>
      <w:r w:rsidRPr="0033601E">
        <w:rPr>
          <w:sz w:val="24"/>
          <w:lang w:val="ru-RU"/>
        </w:rPr>
        <w:t>Таблица 1.5 — Классы решений, влияющие на архитектуру прототипа</w:t>
      </w:r>
    </w:p>
    <w:tbl>
      <w:tblPr>
        <w:tblStyle w:val="aff0"/>
        <w:tblW w:w="0" w:type="auto"/>
        <w:jc w:val="center"/>
        <w:tblLook w:val="04A0" w:firstRow="1" w:lastRow="0" w:firstColumn="1" w:lastColumn="0" w:noHBand="0" w:noVBand="1"/>
      </w:tblPr>
      <w:tblGrid>
        <w:gridCol w:w="3230"/>
        <w:gridCol w:w="3230"/>
        <w:gridCol w:w="3230"/>
      </w:tblGrid>
      <w:tr w:rsidR="00BD45B8" w14:paraId="70E21EFD" w14:textId="77777777">
        <w:trPr>
          <w:jc w:val="center"/>
        </w:trPr>
        <w:tc>
          <w:tcPr>
            <w:tcW w:w="3230" w:type="dxa"/>
            <w:shd w:val="clear" w:color="auto" w:fill="D9D9D9"/>
            <w:vAlign w:val="center"/>
          </w:tcPr>
          <w:p w14:paraId="6F0C4EC8" w14:textId="77777777" w:rsidR="00BD45B8" w:rsidRDefault="00000000">
            <w:pPr>
              <w:spacing w:before="20" w:after="20" w:line="360" w:lineRule="auto"/>
              <w:jc w:val="center"/>
            </w:pPr>
            <w:proofErr w:type="spellStart"/>
            <w:r>
              <w:rPr>
                <w:b/>
                <w:sz w:val="24"/>
              </w:rPr>
              <w:t>Класс</w:t>
            </w:r>
            <w:proofErr w:type="spellEnd"/>
            <w:r>
              <w:rPr>
                <w:b/>
                <w:sz w:val="24"/>
              </w:rPr>
              <w:t xml:space="preserve"> </w:t>
            </w:r>
            <w:proofErr w:type="spellStart"/>
            <w:r>
              <w:rPr>
                <w:b/>
                <w:sz w:val="24"/>
              </w:rPr>
              <w:t>решений</w:t>
            </w:r>
            <w:proofErr w:type="spellEnd"/>
          </w:p>
        </w:tc>
        <w:tc>
          <w:tcPr>
            <w:tcW w:w="3230" w:type="dxa"/>
            <w:shd w:val="clear" w:color="auto" w:fill="D9D9D9"/>
            <w:vAlign w:val="center"/>
          </w:tcPr>
          <w:p w14:paraId="463742F2" w14:textId="77777777" w:rsidR="00BD45B8" w:rsidRDefault="00000000">
            <w:pPr>
              <w:spacing w:before="20" w:after="20" w:line="360" w:lineRule="auto"/>
              <w:jc w:val="center"/>
            </w:pPr>
            <w:r>
              <w:rPr>
                <w:b/>
                <w:sz w:val="24"/>
              </w:rPr>
              <w:t>Роль в инфраструктуре</w:t>
            </w:r>
          </w:p>
        </w:tc>
        <w:tc>
          <w:tcPr>
            <w:tcW w:w="3230" w:type="dxa"/>
            <w:shd w:val="clear" w:color="auto" w:fill="D9D9D9"/>
            <w:vAlign w:val="center"/>
          </w:tcPr>
          <w:p w14:paraId="51101428" w14:textId="77777777" w:rsidR="00BD45B8" w:rsidRDefault="00000000">
            <w:pPr>
              <w:spacing w:before="20" w:after="20" w:line="360" w:lineRule="auto"/>
              <w:jc w:val="center"/>
            </w:pPr>
            <w:r>
              <w:rPr>
                <w:b/>
                <w:sz w:val="24"/>
              </w:rPr>
              <w:t>Значение для данной работы</w:t>
            </w:r>
          </w:p>
        </w:tc>
      </w:tr>
      <w:tr w:rsidR="00BD45B8" w:rsidRPr="0033601E" w14:paraId="3BFB8D10" w14:textId="77777777">
        <w:trPr>
          <w:jc w:val="center"/>
        </w:trPr>
        <w:tc>
          <w:tcPr>
            <w:tcW w:w="3230" w:type="dxa"/>
            <w:vAlign w:val="center"/>
          </w:tcPr>
          <w:p w14:paraId="2DCBD5A9" w14:textId="77777777" w:rsidR="00BD45B8" w:rsidRPr="0033601E" w:rsidRDefault="00000000">
            <w:pPr>
              <w:spacing w:before="20" w:after="20" w:line="360" w:lineRule="auto"/>
              <w:rPr>
                <w:lang w:val="ru-RU"/>
              </w:rPr>
            </w:pPr>
            <w:proofErr w:type="spellStart"/>
            <w:r w:rsidRPr="0033601E">
              <w:rPr>
                <w:sz w:val="24"/>
                <w:lang w:val="ru-RU"/>
              </w:rPr>
              <w:t>Периметровые</w:t>
            </w:r>
            <w:proofErr w:type="spellEnd"/>
            <w:r w:rsidRPr="0033601E">
              <w:rPr>
                <w:sz w:val="24"/>
                <w:lang w:val="ru-RU"/>
              </w:rPr>
              <w:t xml:space="preserve"> и сегментные средства защиты (</w:t>
            </w:r>
            <w:r>
              <w:rPr>
                <w:sz w:val="24"/>
              </w:rPr>
              <w:t>NGFW</w:t>
            </w:r>
            <w:r w:rsidRPr="0033601E">
              <w:rPr>
                <w:sz w:val="24"/>
                <w:lang w:val="ru-RU"/>
              </w:rPr>
              <w:t>/</w:t>
            </w:r>
            <w:r>
              <w:rPr>
                <w:sz w:val="24"/>
              </w:rPr>
              <w:t>UTM</w:t>
            </w:r>
            <w:r w:rsidRPr="0033601E">
              <w:rPr>
                <w:sz w:val="24"/>
                <w:lang w:val="ru-RU"/>
              </w:rPr>
              <w:t xml:space="preserve">, </w:t>
            </w:r>
            <w:r>
              <w:rPr>
                <w:sz w:val="24"/>
              </w:rPr>
              <w:t>IPS</w:t>
            </w:r>
            <w:r w:rsidRPr="0033601E">
              <w:rPr>
                <w:sz w:val="24"/>
                <w:lang w:val="ru-RU"/>
              </w:rPr>
              <w:t xml:space="preserve">, </w:t>
            </w:r>
            <w:r>
              <w:rPr>
                <w:sz w:val="24"/>
              </w:rPr>
              <w:t>WAF</w:t>
            </w:r>
            <w:r w:rsidRPr="0033601E">
              <w:rPr>
                <w:sz w:val="24"/>
                <w:lang w:val="ru-RU"/>
              </w:rPr>
              <w:t>)</w:t>
            </w:r>
          </w:p>
        </w:tc>
        <w:tc>
          <w:tcPr>
            <w:tcW w:w="3230" w:type="dxa"/>
            <w:vAlign w:val="center"/>
          </w:tcPr>
          <w:p w14:paraId="7FD070B5" w14:textId="77777777" w:rsidR="00BD45B8" w:rsidRPr="0033601E" w:rsidRDefault="00000000">
            <w:pPr>
              <w:spacing w:before="20" w:after="20" w:line="360" w:lineRule="auto"/>
              <w:rPr>
                <w:lang w:val="ru-RU"/>
              </w:rPr>
            </w:pPr>
            <w:r w:rsidRPr="0033601E">
              <w:rPr>
                <w:sz w:val="24"/>
                <w:lang w:val="ru-RU"/>
              </w:rPr>
              <w:t>Быстрое блокирование и сигнатурная/эвристическая детекция на границе</w:t>
            </w:r>
          </w:p>
        </w:tc>
        <w:tc>
          <w:tcPr>
            <w:tcW w:w="3230" w:type="dxa"/>
            <w:vAlign w:val="center"/>
          </w:tcPr>
          <w:p w14:paraId="7A80D86B" w14:textId="77777777" w:rsidR="00BD45B8" w:rsidRPr="0033601E" w:rsidRDefault="00000000">
            <w:pPr>
              <w:spacing w:before="20" w:after="20" w:line="360" w:lineRule="auto"/>
              <w:rPr>
                <w:lang w:val="ru-RU"/>
              </w:rPr>
            </w:pPr>
            <w:r w:rsidRPr="0033601E">
              <w:rPr>
                <w:sz w:val="24"/>
                <w:lang w:val="ru-RU"/>
              </w:rPr>
              <w:t>Дают ориентир по задержке и объяснимости срабатывания</w:t>
            </w:r>
          </w:p>
        </w:tc>
      </w:tr>
      <w:tr w:rsidR="00BD45B8" w:rsidRPr="0033601E" w14:paraId="654A3F73" w14:textId="77777777">
        <w:trPr>
          <w:jc w:val="center"/>
        </w:trPr>
        <w:tc>
          <w:tcPr>
            <w:tcW w:w="3230" w:type="dxa"/>
            <w:vAlign w:val="center"/>
          </w:tcPr>
          <w:p w14:paraId="3C5F72F5" w14:textId="77777777" w:rsidR="00BD45B8" w:rsidRDefault="00000000">
            <w:pPr>
              <w:spacing w:before="20" w:after="20" w:line="360" w:lineRule="auto"/>
            </w:pPr>
            <w:r>
              <w:rPr>
                <w:sz w:val="24"/>
              </w:rPr>
              <w:t>SIEM/SOAR</w:t>
            </w:r>
          </w:p>
        </w:tc>
        <w:tc>
          <w:tcPr>
            <w:tcW w:w="3230" w:type="dxa"/>
            <w:vAlign w:val="center"/>
          </w:tcPr>
          <w:p w14:paraId="34C9FA2B" w14:textId="77777777" w:rsidR="00BD45B8" w:rsidRPr="0033601E" w:rsidRDefault="00000000">
            <w:pPr>
              <w:spacing w:before="20" w:after="20" w:line="360" w:lineRule="auto"/>
              <w:rPr>
                <w:lang w:val="ru-RU"/>
              </w:rPr>
            </w:pPr>
            <w:r w:rsidRPr="0033601E">
              <w:rPr>
                <w:sz w:val="24"/>
                <w:lang w:val="ru-RU"/>
              </w:rPr>
              <w:t xml:space="preserve">Сбор логов, нормализация, </w:t>
            </w:r>
            <w:r w:rsidRPr="0033601E">
              <w:rPr>
                <w:sz w:val="24"/>
                <w:lang w:val="ru-RU"/>
              </w:rPr>
              <w:lastRenderedPageBreak/>
              <w:t xml:space="preserve">корреляция и </w:t>
            </w:r>
            <w:proofErr w:type="spellStart"/>
            <w:r w:rsidRPr="0033601E">
              <w:rPr>
                <w:sz w:val="24"/>
                <w:lang w:val="ru-RU"/>
              </w:rPr>
              <w:t>оркестрация</w:t>
            </w:r>
            <w:proofErr w:type="spellEnd"/>
            <w:r w:rsidRPr="0033601E">
              <w:rPr>
                <w:sz w:val="24"/>
                <w:lang w:val="ru-RU"/>
              </w:rPr>
              <w:t xml:space="preserve"> реакции</w:t>
            </w:r>
          </w:p>
        </w:tc>
        <w:tc>
          <w:tcPr>
            <w:tcW w:w="3230" w:type="dxa"/>
            <w:vAlign w:val="center"/>
          </w:tcPr>
          <w:p w14:paraId="438F234E" w14:textId="77777777" w:rsidR="00BD45B8" w:rsidRPr="0033601E" w:rsidRDefault="00000000">
            <w:pPr>
              <w:spacing w:before="20" w:after="20" w:line="360" w:lineRule="auto"/>
              <w:rPr>
                <w:lang w:val="ru-RU"/>
              </w:rPr>
            </w:pPr>
            <w:r w:rsidRPr="0033601E">
              <w:rPr>
                <w:sz w:val="24"/>
                <w:lang w:val="ru-RU"/>
              </w:rPr>
              <w:lastRenderedPageBreak/>
              <w:t xml:space="preserve">Требуют </w:t>
            </w:r>
            <w:r w:rsidRPr="0033601E">
              <w:rPr>
                <w:sz w:val="24"/>
                <w:lang w:val="ru-RU"/>
              </w:rPr>
              <w:lastRenderedPageBreak/>
              <w:t xml:space="preserve">структурированного события со </w:t>
            </w:r>
            <w:r>
              <w:rPr>
                <w:sz w:val="24"/>
              </w:rPr>
              <w:t>score</w:t>
            </w:r>
            <w:r w:rsidRPr="0033601E">
              <w:rPr>
                <w:sz w:val="24"/>
                <w:lang w:val="ru-RU"/>
              </w:rPr>
              <w:t>, признаками и статусом</w:t>
            </w:r>
          </w:p>
        </w:tc>
      </w:tr>
      <w:tr w:rsidR="00BD45B8" w:rsidRPr="0033601E" w14:paraId="0DDF05B2" w14:textId="77777777">
        <w:trPr>
          <w:jc w:val="center"/>
        </w:trPr>
        <w:tc>
          <w:tcPr>
            <w:tcW w:w="3230" w:type="dxa"/>
            <w:vAlign w:val="center"/>
          </w:tcPr>
          <w:p w14:paraId="6C710FFE" w14:textId="77777777" w:rsidR="00BD45B8" w:rsidRPr="0033601E" w:rsidRDefault="00000000">
            <w:pPr>
              <w:spacing w:before="20" w:after="20" w:line="360" w:lineRule="auto"/>
              <w:rPr>
                <w:lang w:val="ru-RU"/>
              </w:rPr>
            </w:pPr>
            <w:r>
              <w:rPr>
                <w:sz w:val="24"/>
              </w:rPr>
              <w:lastRenderedPageBreak/>
              <w:t>SOC</w:t>
            </w:r>
            <w:r w:rsidRPr="0033601E">
              <w:rPr>
                <w:sz w:val="24"/>
                <w:lang w:val="ru-RU"/>
              </w:rPr>
              <w:t xml:space="preserve"> как процесс или сервис</w:t>
            </w:r>
          </w:p>
        </w:tc>
        <w:tc>
          <w:tcPr>
            <w:tcW w:w="3230" w:type="dxa"/>
            <w:vAlign w:val="center"/>
          </w:tcPr>
          <w:p w14:paraId="487F6EB8" w14:textId="77777777" w:rsidR="00BD45B8" w:rsidRPr="0033601E" w:rsidRDefault="00000000">
            <w:pPr>
              <w:spacing w:before="20" w:after="20" w:line="360" w:lineRule="auto"/>
              <w:rPr>
                <w:lang w:val="ru-RU"/>
              </w:rPr>
            </w:pPr>
            <w:r w:rsidRPr="0033601E">
              <w:rPr>
                <w:sz w:val="24"/>
                <w:lang w:val="ru-RU"/>
              </w:rPr>
              <w:t xml:space="preserve">Анализ инцидентов, подтверждение </w:t>
            </w:r>
            <w:proofErr w:type="spellStart"/>
            <w:r w:rsidRPr="0033601E">
              <w:rPr>
                <w:sz w:val="24"/>
                <w:lang w:val="ru-RU"/>
              </w:rPr>
              <w:t>алертов</w:t>
            </w:r>
            <w:proofErr w:type="spellEnd"/>
            <w:r w:rsidRPr="0033601E">
              <w:rPr>
                <w:sz w:val="24"/>
                <w:lang w:val="ru-RU"/>
              </w:rPr>
              <w:t xml:space="preserve">, контроль </w:t>
            </w:r>
            <w:r>
              <w:rPr>
                <w:sz w:val="24"/>
              </w:rPr>
              <w:t>SLA</w:t>
            </w:r>
          </w:p>
        </w:tc>
        <w:tc>
          <w:tcPr>
            <w:tcW w:w="3230" w:type="dxa"/>
            <w:vAlign w:val="center"/>
          </w:tcPr>
          <w:p w14:paraId="5BC774F7" w14:textId="77777777" w:rsidR="00BD45B8" w:rsidRPr="0033601E" w:rsidRDefault="00000000">
            <w:pPr>
              <w:spacing w:before="20" w:after="20" w:line="360" w:lineRule="auto"/>
              <w:rPr>
                <w:lang w:val="ru-RU"/>
              </w:rPr>
            </w:pPr>
            <w:r w:rsidRPr="0033601E">
              <w:rPr>
                <w:sz w:val="24"/>
                <w:lang w:val="ru-RU"/>
              </w:rPr>
              <w:t xml:space="preserve">Задаёт требования к </w:t>
            </w:r>
            <w:r>
              <w:rPr>
                <w:sz w:val="24"/>
              </w:rPr>
              <w:t>FPR</w:t>
            </w:r>
            <w:r w:rsidRPr="0033601E">
              <w:rPr>
                <w:sz w:val="24"/>
                <w:lang w:val="ru-RU"/>
              </w:rPr>
              <w:t>, интерпретируемости и нагрузке на аналитиков</w:t>
            </w:r>
          </w:p>
        </w:tc>
      </w:tr>
      <w:tr w:rsidR="00BD45B8" w:rsidRPr="0033601E" w14:paraId="44D49A30" w14:textId="77777777">
        <w:trPr>
          <w:jc w:val="center"/>
        </w:trPr>
        <w:tc>
          <w:tcPr>
            <w:tcW w:w="3230" w:type="dxa"/>
            <w:vAlign w:val="center"/>
          </w:tcPr>
          <w:p w14:paraId="3FEA2899" w14:textId="77777777" w:rsidR="00BD45B8" w:rsidRDefault="00000000">
            <w:pPr>
              <w:spacing w:before="20" w:after="20" w:line="360" w:lineRule="auto"/>
            </w:pPr>
            <w:r>
              <w:rPr>
                <w:sz w:val="24"/>
              </w:rPr>
              <w:t>NTA/NDR и DPI</w:t>
            </w:r>
          </w:p>
        </w:tc>
        <w:tc>
          <w:tcPr>
            <w:tcW w:w="3230" w:type="dxa"/>
            <w:vAlign w:val="center"/>
          </w:tcPr>
          <w:p w14:paraId="1524527F" w14:textId="77777777" w:rsidR="00BD45B8" w:rsidRPr="0033601E" w:rsidRDefault="00000000">
            <w:pPr>
              <w:spacing w:before="20" w:after="20" w:line="360" w:lineRule="auto"/>
              <w:rPr>
                <w:lang w:val="ru-RU"/>
              </w:rPr>
            </w:pPr>
            <w:r w:rsidRPr="0033601E">
              <w:rPr>
                <w:sz w:val="24"/>
                <w:lang w:val="ru-RU"/>
              </w:rPr>
              <w:t>Поведенческие модели, статистика потоков, протокольный анализ</w:t>
            </w:r>
          </w:p>
        </w:tc>
        <w:tc>
          <w:tcPr>
            <w:tcW w:w="3230" w:type="dxa"/>
            <w:vAlign w:val="center"/>
          </w:tcPr>
          <w:p w14:paraId="2D7D8E9B" w14:textId="77777777" w:rsidR="00BD45B8" w:rsidRPr="0033601E" w:rsidRDefault="00000000">
            <w:pPr>
              <w:spacing w:before="20" w:after="20" w:line="360" w:lineRule="auto"/>
              <w:rPr>
                <w:lang w:val="ru-RU"/>
              </w:rPr>
            </w:pPr>
            <w:r w:rsidRPr="0033601E">
              <w:rPr>
                <w:sz w:val="24"/>
                <w:lang w:val="ru-RU"/>
              </w:rPr>
              <w:t>Ближайший класс аналогов для проектируемого прототипа</w:t>
            </w:r>
          </w:p>
        </w:tc>
      </w:tr>
      <w:tr w:rsidR="00BD45B8" w:rsidRPr="0033601E" w14:paraId="46555020" w14:textId="77777777">
        <w:trPr>
          <w:jc w:val="center"/>
        </w:trPr>
        <w:tc>
          <w:tcPr>
            <w:tcW w:w="3230" w:type="dxa"/>
            <w:vAlign w:val="center"/>
          </w:tcPr>
          <w:p w14:paraId="2B2C0106" w14:textId="77777777" w:rsidR="00BD45B8" w:rsidRDefault="00000000">
            <w:pPr>
              <w:spacing w:before="20" w:after="20" w:line="360" w:lineRule="auto"/>
            </w:pPr>
            <w:r>
              <w:rPr>
                <w:sz w:val="24"/>
              </w:rPr>
              <w:t xml:space="preserve">DLP и </w:t>
            </w:r>
            <w:proofErr w:type="spellStart"/>
            <w:r>
              <w:rPr>
                <w:sz w:val="24"/>
              </w:rPr>
              <w:t>контроль</w:t>
            </w:r>
            <w:proofErr w:type="spellEnd"/>
            <w:r>
              <w:rPr>
                <w:sz w:val="24"/>
              </w:rPr>
              <w:t xml:space="preserve"> </w:t>
            </w:r>
            <w:proofErr w:type="spellStart"/>
            <w:r>
              <w:rPr>
                <w:sz w:val="24"/>
              </w:rPr>
              <w:t>утечек</w:t>
            </w:r>
            <w:proofErr w:type="spellEnd"/>
          </w:p>
        </w:tc>
        <w:tc>
          <w:tcPr>
            <w:tcW w:w="3230" w:type="dxa"/>
            <w:vAlign w:val="center"/>
          </w:tcPr>
          <w:p w14:paraId="523017FF" w14:textId="77777777" w:rsidR="00BD45B8" w:rsidRPr="0033601E" w:rsidRDefault="00000000">
            <w:pPr>
              <w:spacing w:before="20" w:after="20" w:line="360" w:lineRule="auto"/>
              <w:rPr>
                <w:lang w:val="ru-RU"/>
              </w:rPr>
            </w:pPr>
            <w:r w:rsidRPr="0033601E">
              <w:rPr>
                <w:sz w:val="24"/>
                <w:lang w:val="ru-RU"/>
              </w:rPr>
              <w:t>Контроль содержимого и политики передачи данных</w:t>
            </w:r>
          </w:p>
        </w:tc>
        <w:tc>
          <w:tcPr>
            <w:tcW w:w="3230" w:type="dxa"/>
            <w:vAlign w:val="center"/>
          </w:tcPr>
          <w:p w14:paraId="1A158328" w14:textId="77777777" w:rsidR="00BD45B8" w:rsidRPr="0033601E" w:rsidRDefault="00000000">
            <w:pPr>
              <w:spacing w:before="20" w:after="20" w:line="360" w:lineRule="auto"/>
              <w:rPr>
                <w:lang w:val="ru-RU"/>
              </w:rPr>
            </w:pPr>
            <w:r w:rsidRPr="0033601E">
              <w:rPr>
                <w:sz w:val="24"/>
                <w:lang w:val="ru-RU"/>
              </w:rPr>
              <w:t xml:space="preserve">Подсвечивают ограничение: полный </w:t>
            </w:r>
            <w:r>
              <w:rPr>
                <w:sz w:val="24"/>
              </w:rPr>
              <w:t>payload</w:t>
            </w:r>
            <w:r w:rsidRPr="0033601E">
              <w:rPr>
                <w:sz w:val="24"/>
                <w:lang w:val="ru-RU"/>
              </w:rPr>
              <w:t xml:space="preserve"> не всегда допустимо хранить</w:t>
            </w:r>
          </w:p>
        </w:tc>
      </w:tr>
    </w:tbl>
    <w:p w14:paraId="51EFB71D" w14:textId="77777777" w:rsidR="00BD45B8" w:rsidRPr="0033601E" w:rsidRDefault="00BD45B8">
      <w:pPr>
        <w:rPr>
          <w:lang w:val="ru-RU"/>
        </w:rPr>
      </w:pPr>
    </w:p>
    <w:p w14:paraId="7450A50E" w14:textId="77777777" w:rsidR="00BD45B8" w:rsidRPr="0033601E" w:rsidRDefault="00000000">
      <w:pPr>
        <w:spacing w:after="0" w:line="360" w:lineRule="auto"/>
        <w:ind w:firstLine="709"/>
        <w:jc w:val="both"/>
        <w:rPr>
          <w:lang w:val="ru-RU"/>
        </w:rPr>
      </w:pPr>
      <w:r w:rsidRPr="0033601E">
        <w:rPr>
          <w:lang w:val="ru-RU"/>
        </w:rPr>
        <w:t xml:space="preserve">В качестве ориентиров присутствия на рынке можно назвать российские продуктовые линейки и вендоров, которые часто фигурируют в внедрениях: </w:t>
      </w:r>
      <w:r>
        <w:t>Positive</w:t>
      </w:r>
      <w:r w:rsidRPr="0033601E">
        <w:rPr>
          <w:lang w:val="ru-RU"/>
        </w:rPr>
        <w:t xml:space="preserve"> </w:t>
      </w:r>
      <w:r>
        <w:t>Technologies</w:t>
      </w:r>
      <w:r w:rsidRPr="0033601E">
        <w:rPr>
          <w:lang w:val="ru-RU"/>
        </w:rPr>
        <w:t xml:space="preserve"> (в том числе </w:t>
      </w:r>
      <w:r>
        <w:t>SIEM</w:t>
      </w:r>
      <w:r w:rsidRPr="0033601E">
        <w:rPr>
          <w:lang w:val="ru-RU"/>
        </w:rPr>
        <w:t xml:space="preserve"> и сетевые средства обнаружения), «Ростелеком‑</w:t>
      </w:r>
      <w:proofErr w:type="spellStart"/>
      <w:r w:rsidRPr="0033601E">
        <w:rPr>
          <w:lang w:val="ru-RU"/>
        </w:rPr>
        <w:t>Солар</w:t>
      </w:r>
      <w:proofErr w:type="spellEnd"/>
      <w:r w:rsidRPr="0033601E">
        <w:rPr>
          <w:lang w:val="ru-RU"/>
        </w:rPr>
        <w:t>» (</w:t>
      </w:r>
      <w:r>
        <w:t>SOC</w:t>
      </w:r>
      <w:r w:rsidRPr="0033601E">
        <w:rPr>
          <w:lang w:val="ru-RU"/>
        </w:rPr>
        <w:t xml:space="preserve">/мониторинг и экосистема средств), </w:t>
      </w:r>
      <w:r>
        <w:t>BI</w:t>
      </w:r>
      <w:r w:rsidRPr="0033601E">
        <w:rPr>
          <w:lang w:val="ru-RU"/>
        </w:rPr>
        <w:t>.</w:t>
      </w:r>
      <w:r>
        <w:t>ZONE</w:t>
      </w:r>
      <w:r w:rsidRPr="0033601E">
        <w:rPr>
          <w:lang w:val="ru-RU"/>
        </w:rPr>
        <w:t xml:space="preserve"> (</w:t>
      </w:r>
      <w:r>
        <w:t>SOC</w:t>
      </w:r>
      <w:r w:rsidRPr="0033601E">
        <w:rPr>
          <w:lang w:val="ru-RU"/>
        </w:rPr>
        <w:t xml:space="preserve">/сервисы и </w:t>
      </w:r>
      <w:r>
        <w:t>TI</w:t>
      </w:r>
      <w:r w:rsidRPr="0033601E">
        <w:rPr>
          <w:lang w:val="ru-RU"/>
        </w:rPr>
        <w:t xml:space="preserve">‑компоненты), «Лаборатория Касперского» (платформы детекции/защиты и сенсоры), </w:t>
      </w:r>
      <w:r>
        <w:t>Group</w:t>
      </w:r>
      <w:r w:rsidRPr="0033601E">
        <w:rPr>
          <w:lang w:val="ru-RU"/>
        </w:rPr>
        <w:t>‑</w:t>
      </w:r>
      <w:r>
        <w:t>IB</w:t>
      </w:r>
      <w:r w:rsidRPr="0033601E">
        <w:rPr>
          <w:lang w:val="ru-RU"/>
        </w:rPr>
        <w:t xml:space="preserve"> (</w:t>
      </w:r>
      <w:r>
        <w:t>TI</w:t>
      </w:r>
      <w:r w:rsidRPr="0033601E">
        <w:rPr>
          <w:lang w:val="ru-RU"/>
        </w:rPr>
        <w:t xml:space="preserve"> и решения для расследования/детекции), а также экосистемы вокруг </w:t>
      </w:r>
      <w:r>
        <w:t>NGFW</w:t>
      </w:r>
      <w:r w:rsidRPr="0033601E">
        <w:rPr>
          <w:lang w:val="ru-RU"/>
        </w:rPr>
        <w:t xml:space="preserve"> (например, </w:t>
      </w:r>
      <w:proofErr w:type="spellStart"/>
      <w:r>
        <w:t>UserGate</w:t>
      </w:r>
      <w:proofErr w:type="spellEnd"/>
      <w:r w:rsidRPr="0033601E">
        <w:rPr>
          <w:lang w:val="ru-RU"/>
        </w:rPr>
        <w:t>) и отечественных средств сетевой инфраструктуры. Здесь намеренно не делается «рейтинг» и не делается привязка к конкретным версиям: для данного исследования важнее типовые принципы работы, чем название коробки.</w:t>
      </w:r>
    </w:p>
    <w:p w14:paraId="54D8FBE7" w14:textId="77777777" w:rsidR="00BD45B8" w:rsidRPr="0033601E" w:rsidRDefault="00000000">
      <w:pPr>
        <w:spacing w:after="0" w:line="360" w:lineRule="auto"/>
        <w:ind w:firstLine="709"/>
        <w:jc w:val="both"/>
        <w:rPr>
          <w:lang w:val="ru-RU"/>
        </w:rPr>
      </w:pPr>
      <w:r w:rsidRPr="0033601E">
        <w:rPr>
          <w:lang w:val="ru-RU"/>
        </w:rPr>
        <w:t>Сравнение с прототипом в этой работе строится по тем критериям, которые реально измеримы и совпадают с практикой эксплуатации. Ниже, в Таблице 1.6, приведена краткая аналитическая сводка «что важно» для разных классов решений и как это связано с разрабатываемым прототипом.</w:t>
      </w:r>
    </w:p>
    <w:p w14:paraId="2344A376" w14:textId="77777777" w:rsidR="00BD45B8" w:rsidRPr="0033601E" w:rsidRDefault="00000000">
      <w:pPr>
        <w:spacing w:before="120" w:after="40" w:line="360" w:lineRule="auto"/>
        <w:rPr>
          <w:lang w:val="ru-RU"/>
        </w:rPr>
      </w:pPr>
      <w:r w:rsidRPr="0033601E">
        <w:rPr>
          <w:sz w:val="24"/>
          <w:lang w:val="ru-RU"/>
        </w:rPr>
        <w:t>Таблица 1.6 — Сопоставление классов решений с архитектурой разрабатываемого прототипа</w:t>
      </w:r>
    </w:p>
    <w:tbl>
      <w:tblPr>
        <w:tblStyle w:val="aff0"/>
        <w:tblW w:w="0" w:type="auto"/>
        <w:jc w:val="center"/>
        <w:tblLook w:val="04A0" w:firstRow="1" w:lastRow="0" w:firstColumn="1" w:lastColumn="0" w:noHBand="0" w:noVBand="1"/>
      </w:tblPr>
      <w:tblGrid>
        <w:gridCol w:w="2422"/>
        <w:gridCol w:w="2422"/>
        <w:gridCol w:w="2422"/>
        <w:gridCol w:w="2589"/>
      </w:tblGrid>
      <w:tr w:rsidR="00BD45B8" w:rsidRPr="0033601E" w14:paraId="16A94EBA" w14:textId="77777777">
        <w:trPr>
          <w:jc w:val="center"/>
        </w:trPr>
        <w:tc>
          <w:tcPr>
            <w:tcW w:w="2422" w:type="dxa"/>
            <w:shd w:val="clear" w:color="auto" w:fill="D9D9D9"/>
            <w:vAlign w:val="center"/>
          </w:tcPr>
          <w:p w14:paraId="1B3FB7D7" w14:textId="77777777" w:rsidR="00BD45B8" w:rsidRDefault="00000000">
            <w:pPr>
              <w:spacing w:before="20" w:after="20" w:line="360" w:lineRule="auto"/>
              <w:jc w:val="center"/>
            </w:pPr>
            <w:proofErr w:type="spellStart"/>
            <w:r>
              <w:rPr>
                <w:b/>
                <w:sz w:val="24"/>
              </w:rPr>
              <w:lastRenderedPageBreak/>
              <w:t>Класс</w:t>
            </w:r>
            <w:proofErr w:type="spellEnd"/>
            <w:r>
              <w:rPr>
                <w:b/>
                <w:sz w:val="24"/>
              </w:rPr>
              <w:t xml:space="preserve"> </w:t>
            </w:r>
            <w:proofErr w:type="spellStart"/>
            <w:r>
              <w:rPr>
                <w:b/>
                <w:sz w:val="24"/>
              </w:rPr>
              <w:t>решения</w:t>
            </w:r>
            <w:proofErr w:type="spellEnd"/>
          </w:p>
        </w:tc>
        <w:tc>
          <w:tcPr>
            <w:tcW w:w="2422" w:type="dxa"/>
            <w:shd w:val="clear" w:color="auto" w:fill="D9D9D9"/>
            <w:vAlign w:val="center"/>
          </w:tcPr>
          <w:p w14:paraId="767C8201" w14:textId="77777777" w:rsidR="00BD45B8" w:rsidRDefault="00000000">
            <w:pPr>
              <w:spacing w:before="20" w:after="20" w:line="360" w:lineRule="auto"/>
              <w:jc w:val="center"/>
            </w:pPr>
            <w:r>
              <w:rPr>
                <w:b/>
                <w:sz w:val="24"/>
              </w:rPr>
              <w:t>Что обычно является входом</w:t>
            </w:r>
          </w:p>
        </w:tc>
        <w:tc>
          <w:tcPr>
            <w:tcW w:w="2422" w:type="dxa"/>
            <w:shd w:val="clear" w:color="auto" w:fill="D9D9D9"/>
            <w:vAlign w:val="center"/>
          </w:tcPr>
          <w:p w14:paraId="21944478" w14:textId="77777777" w:rsidR="00BD45B8" w:rsidRDefault="00000000">
            <w:pPr>
              <w:spacing w:before="20" w:after="20" w:line="360" w:lineRule="auto"/>
              <w:jc w:val="center"/>
            </w:pPr>
            <w:r>
              <w:rPr>
                <w:b/>
                <w:sz w:val="24"/>
              </w:rPr>
              <w:t>Где возникают ограничения</w:t>
            </w:r>
          </w:p>
        </w:tc>
        <w:tc>
          <w:tcPr>
            <w:tcW w:w="2422" w:type="dxa"/>
            <w:shd w:val="clear" w:color="auto" w:fill="D9D9D9"/>
            <w:vAlign w:val="center"/>
          </w:tcPr>
          <w:p w14:paraId="50137CD8" w14:textId="77777777" w:rsidR="00BD45B8" w:rsidRPr="0033601E" w:rsidRDefault="00000000">
            <w:pPr>
              <w:spacing w:before="20" w:after="20" w:line="360" w:lineRule="auto"/>
              <w:jc w:val="center"/>
              <w:rPr>
                <w:lang w:val="ru-RU"/>
              </w:rPr>
            </w:pPr>
            <w:r w:rsidRPr="0033601E">
              <w:rPr>
                <w:b/>
                <w:sz w:val="24"/>
                <w:lang w:val="ru-RU"/>
              </w:rPr>
              <w:t>Как это отражается в прототипе</w:t>
            </w:r>
          </w:p>
        </w:tc>
      </w:tr>
      <w:tr w:rsidR="00BD45B8" w:rsidRPr="0033601E" w14:paraId="72756A01" w14:textId="77777777">
        <w:trPr>
          <w:jc w:val="center"/>
        </w:trPr>
        <w:tc>
          <w:tcPr>
            <w:tcW w:w="2422" w:type="dxa"/>
            <w:vAlign w:val="center"/>
          </w:tcPr>
          <w:p w14:paraId="783DEA64" w14:textId="77777777" w:rsidR="00BD45B8" w:rsidRDefault="00000000">
            <w:pPr>
              <w:spacing w:before="20" w:after="20" w:line="360" w:lineRule="auto"/>
            </w:pPr>
            <w:r>
              <w:rPr>
                <w:sz w:val="24"/>
              </w:rPr>
              <w:t>NGFW/IPS/WAF</w:t>
            </w:r>
          </w:p>
        </w:tc>
        <w:tc>
          <w:tcPr>
            <w:tcW w:w="2422" w:type="dxa"/>
            <w:vAlign w:val="center"/>
          </w:tcPr>
          <w:p w14:paraId="7A5600B3" w14:textId="77777777" w:rsidR="00BD45B8" w:rsidRPr="0033601E" w:rsidRDefault="00000000">
            <w:pPr>
              <w:spacing w:before="20" w:after="20" w:line="360" w:lineRule="auto"/>
              <w:rPr>
                <w:lang w:val="ru-RU"/>
              </w:rPr>
            </w:pPr>
            <w:r w:rsidRPr="0033601E">
              <w:rPr>
                <w:sz w:val="24"/>
                <w:lang w:val="ru-RU"/>
              </w:rPr>
              <w:t>Пакеты/сессии на периметре, сигнатуры и эвристики</w:t>
            </w:r>
          </w:p>
        </w:tc>
        <w:tc>
          <w:tcPr>
            <w:tcW w:w="2422" w:type="dxa"/>
            <w:vAlign w:val="center"/>
          </w:tcPr>
          <w:p w14:paraId="5065D554" w14:textId="77777777" w:rsidR="00BD45B8" w:rsidRPr="0033601E" w:rsidRDefault="00000000">
            <w:pPr>
              <w:spacing w:before="20" w:after="20" w:line="360" w:lineRule="auto"/>
              <w:rPr>
                <w:lang w:val="ru-RU"/>
              </w:rPr>
            </w:pPr>
            <w:r w:rsidRPr="0033601E">
              <w:rPr>
                <w:sz w:val="24"/>
                <w:lang w:val="ru-RU"/>
              </w:rPr>
              <w:t>Сильная зависимость от правил; шифрование; нагрузка на линию</w:t>
            </w:r>
          </w:p>
        </w:tc>
        <w:tc>
          <w:tcPr>
            <w:tcW w:w="2422" w:type="dxa"/>
            <w:vAlign w:val="center"/>
          </w:tcPr>
          <w:p w14:paraId="6DB5CC8F" w14:textId="77777777" w:rsidR="00BD45B8" w:rsidRPr="0033601E" w:rsidRDefault="00000000">
            <w:pPr>
              <w:spacing w:before="20" w:after="20" w:line="360" w:lineRule="auto"/>
              <w:rPr>
                <w:lang w:val="ru-RU"/>
              </w:rPr>
            </w:pPr>
            <w:r w:rsidRPr="0033601E">
              <w:rPr>
                <w:sz w:val="24"/>
                <w:lang w:val="ru-RU"/>
              </w:rPr>
              <w:t xml:space="preserve">Рассматривается как нижняя граница по задержке и как пример объяснимого </w:t>
            </w:r>
            <w:proofErr w:type="spellStart"/>
            <w:r w:rsidRPr="0033601E">
              <w:rPr>
                <w:sz w:val="24"/>
                <w:lang w:val="ru-RU"/>
              </w:rPr>
              <w:t>алерта</w:t>
            </w:r>
            <w:proofErr w:type="spellEnd"/>
            <w:r w:rsidRPr="0033601E">
              <w:rPr>
                <w:sz w:val="24"/>
                <w:lang w:val="ru-RU"/>
              </w:rPr>
              <w:t xml:space="preserve"> (правило/поле)</w:t>
            </w:r>
          </w:p>
        </w:tc>
      </w:tr>
      <w:tr w:rsidR="00BD45B8" w:rsidRPr="0033601E" w14:paraId="30535F44" w14:textId="77777777">
        <w:trPr>
          <w:jc w:val="center"/>
        </w:trPr>
        <w:tc>
          <w:tcPr>
            <w:tcW w:w="2422" w:type="dxa"/>
            <w:vAlign w:val="center"/>
          </w:tcPr>
          <w:p w14:paraId="1D70A379" w14:textId="77777777" w:rsidR="00BD45B8" w:rsidRDefault="00000000">
            <w:pPr>
              <w:spacing w:before="20" w:after="20" w:line="360" w:lineRule="auto"/>
            </w:pPr>
            <w:r>
              <w:rPr>
                <w:sz w:val="24"/>
              </w:rPr>
              <w:t>SIEM/SOAR</w:t>
            </w:r>
          </w:p>
        </w:tc>
        <w:tc>
          <w:tcPr>
            <w:tcW w:w="2422" w:type="dxa"/>
            <w:vAlign w:val="center"/>
          </w:tcPr>
          <w:p w14:paraId="053C1D38" w14:textId="77777777" w:rsidR="00BD45B8" w:rsidRPr="0033601E" w:rsidRDefault="00000000">
            <w:pPr>
              <w:spacing w:before="20" w:after="20" w:line="360" w:lineRule="auto"/>
              <w:rPr>
                <w:lang w:val="ru-RU"/>
              </w:rPr>
            </w:pPr>
            <w:r w:rsidRPr="0033601E">
              <w:rPr>
                <w:sz w:val="24"/>
                <w:lang w:val="ru-RU"/>
              </w:rPr>
              <w:t>Логи и события из разных источников</w:t>
            </w:r>
          </w:p>
        </w:tc>
        <w:tc>
          <w:tcPr>
            <w:tcW w:w="2422" w:type="dxa"/>
            <w:vAlign w:val="center"/>
          </w:tcPr>
          <w:p w14:paraId="6E39B306" w14:textId="77777777" w:rsidR="00BD45B8" w:rsidRPr="0033601E" w:rsidRDefault="00000000">
            <w:pPr>
              <w:spacing w:before="20" w:after="20" w:line="360" w:lineRule="auto"/>
              <w:rPr>
                <w:lang w:val="ru-RU"/>
              </w:rPr>
            </w:pPr>
            <w:r w:rsidRPr="0033601E">
              <w:rPr>
                <w:sz w:val="24"/>
                <w:lang w:val="ru-RU"/>
              </w:rPr>
              <w:t>Качество нормализации и корреляции; сложность поддержания правил</w:t>
            </w:r>
          </w:p>
        </w:tc>
        <w:tc>
          <w:tcPr>
            <w:tcW w:w="2422" w:type="dxa"/>
            <w:vAlign w:val="center"/>
          </w:tcPr>
          <w:p w14:paraId="3695EA89" w14:textId="77777777" w:rsidR="00BD45B8" w:rsidRPr="0033601E" w:rsidRDefault="00000000">
            <w:pPr>
              <w:spacing w:before="20" w:after="20" w:line="360" w:lineRule="auto"/>
              <w:rPr>
                <w:lang w:val="ru-RU"/>
              </w:rPr>
            </w:pPr>
            <w:r w:rsidRPr="0033601E">
              <w:rPr>
                <w:sz w:val="24"/>
                <w:lang w:val="ru-RU"/>
              </w:rPr>
              <w:t xml:space="preserve">Прототип формирует воспроизводимые события (окна/потоки) и даёт </w:t>
            </w:r>
            <w:r>
              <w:rPr>
                <w:sz w:val="24"/>
              </w:rPr>
              <w:t>score</w:t>
            </w:r>
            <w:r w:rsidRPr="0033601E">
              <w:rPr>
                <w:sz w:val="24"/>
                <w:lang w:val="ru-RU"/>
              </w:rPr>
              <w:t>/порог, который можно использовать в корреляции</w:t>
            </w:r>
          </w:p>
        </w:tc>
      </w:tr>
      <w:tr w:rsidR="00BD45B8" w:rsidRPr="0033601E" w14:paraId="409293DA" w14:textId="77777777">
        <w:trPr>
          <w:jc w:val="center"/>
        </w:trPr>
        <w:tc>
          <w:tcPr>
            <w:tcW w:w="2422" w:type="dxa"/>
            <w:vAlign w:val="center"/>
          </w:tcPr>
          <w:p w14:paraId="097A70D9" w14:textId="77777777" w:rsidR="00BD45B8" w:rsidRDefault="00000000">
            <w:pPr>
              <w:spacing w:before="20" w:after="20" w:line="360" w:lineRule="auto"/>
            </w:pPr>
            <w:r>
              <w:rPr>
                <w:sz w:val="24"/>
              </w:rPr>
              <w:t>SOC (</w:t>
            </w:r>
            <w:proofErr w:type="spellStart"/>
            <w:r>
              <w:rPr>
                <w:sz w:val="24"/>
              </w:rPr>
              <w:t>процесс</w:t>
            </w:r>
            <w:proofErr w:type="spellEnd"/>
            <w:r>
              <w:rPr>
                <w:sz w:val="24"/>
              </w:rPr>
              <w:t>)</w:t>
            </w:r>
          </w:p>
        </w:tc>
        <w:tc>
          <w:tcPr>
            <w:tcW w:w="2422" w:type="dxa"/>
            <w:vAlign w:val="center"/>
          </w:tcPr>
          <w:p w14:paraId="3947F0B3" w14:textId="77777777" w:rsidR="00BD45B8" w:rsidRPr="0033601E" w:rsidRDefault="00000000">
            <w:pPr>
              <w:spacing w:before="20" w:after="20" w:line="360" w:lineRule="auto"/>
              <w:rPr>
                <w:lang w:val="ru-RU"/>
              </w:rPr>
            </w:pPr>
            <w:r w:rsidRPr="0033601E">
              <w:rPr>
                <w:sz w:val="24"/>
                <w:lang w:val="ru-RU"/>
              </w:rPr>
              <w:t>Инциденты из средств защиты + контекст</w:t>
            </w:r>
          </w:p>
        </w:tc>
        <w:tc>
          <w:tcPr>
            <w:tcW w:w="2422" w:type="dxa"/>
            <w:vAlign w:val="center"/>
          </w:tcPr>
          <w:p w14:paraId="17E9E1E4" w14:textId="77777777" w:rsidR="00BD45B8" w:rsidRPr="0033601E" w:rsidRDefault="00000000">
            <w:pPr>
              <w:spacing w:before="20" w:after="20" w:line="360" w:lineRule="auto"/>
              <w:rPr>
                <w:lang w:val="ru-RU"/>
              </w:rPr>
            </w:pPr>
            <w:r w:rsidRPr="0033601E">
              <w:rPr>
                <w:sz w:val="24"/>
                <w:lang w:val="ru-RU"/>
              </w:rPr>
              <w:t xml:space="preserve">Усталость от </w:t>
            </w:r>
            <w:proofErr w:type="spellStart"/>
            <w:r w:rsidRPr="0033601E">
              <w:rPr>
                <w:sz w:val="24"/>
                <w:lang w:val="ru-RU"/>
              </w:rPr>
              <w:t>алертов</w:t>
            </w:r>
            <w:proofErr w:type="spellEnd"/>
            <w:r w:rsidRPr="0033601E">
              <w:rPr>
                <w:sz w:val="24"/>
                <w:lang w:val="ru-RU"/>
              </w:rPr>
              <w:t xml:space="preserve"> при высокой </w:t>
            </w:r>
            <w:r>
              <w:rPr>
                <w:sz w:val="24"/>
              </w:rPr>
              <w:t>FPR</w:t>
            </w:r>
            <w:r w:rsidRPr="0033601E">
              <w:rPr>
                <w:sz w:val="24"/>
                <w:lang w:val="ru-RU"/>
              </w:rPr>
              <w:t>; требования к объяснимости</w:t>
            </w:r>
          </w:p>
        </w:tc>
        <w:tc>
          <w:tcPr>
            <w:tcW w:w="2422" w:type="dxa"/>
            <w:vAlign w:val="center"/>
          </w:tcPr>
          <w:p w14:paraId="028B99A9" w14:textId="77777777" w:rsidR="00BD45B8" w:rsidRPr="0033601E" w:rsidRDefault="00000000">
            <w:pPr>
              <w:spacing w:before="20" w:after="20" w:line="360" w:lineRule="auto"/>
              <w:rPr>
                <w:lang w:val="ru-RU"/>
              </w:rPr>
            </w:pPr>
            <w:r w:rsidRPr="0033601E">
              <w:rPr>
                <w:sz w:val="24"/>
                <w:lang w:val="ru-RU"/>
              </w:rPr>
              <w:t xml:space="preserve">Метрики </w:t>
            </w:r>
            <w:r>
              <w:rPr>
                <w:sz w:val="24"/>
              </w:rPr>
              <w:t>FPR</w:t>
            </w:r>
            <w:r w:rsidRPr="0033601E">
              <w:rPr>
                <w:sz w:val="24"/>
                <w:lang w:val="ru-RU"/>
              </w:rPr>
              <w:t>/</w:t>
            </w:r>
            <w:r>
              <w:rPr>
                <w:sz w:val="24"/>
              </w:rPr>
              <w:t>latency</w:t>
            </w:r>
            <w:r w:rsidRPr="0033601E">
              <w:rPr>
                <w:sz w:val="24"/>
                <w:lang w:val="ru-RU"/>
              </w:rPr>
              <w:t xml:space="preserve">/доля </w:t>
            </w:r>
            <w:proofErr w:type="spellStart"/>
            <w:r w:rsidRPr="0033601E">
              <w:rPr>
                <w:sz w:val="24"/>
                <w:lang w:val="ru-RU"/>
              </w:rPr>
              <w:t>алертов</w:t>
            </w:r>
            <w:proofErr w:type="spellEnd"/>
            <w:r w:rsidRPr="0033601E">
              <w:rPr>
                <w:sz w:val="24"/>
                <w:lang w:val="ru-RU"/>
              </w:rPr>
              <w:t xml:space="preserve"> фиксируются как требования к модели и порогу</w:t>
            </w:r>
          </w:p>
        </w:tc>
      </w:tr>
      <w:tr w:rsidR="00BD45B8" w:rsidRPr="0033601E" w14:paraId="11E63DB8" w14:textId="77777777">
        <w:trPr>
          <w:jc w:val="center"/>
        </w:trPr>
        <w:tc>
          <w:tcPr>
            <w:tcW w:w="2422" w:type="dxa"/>
            <w:vAlign w:val="center"/>
          </w:tcPr>
          <w:p w14:paraId="523EF986" w14:textId="77777777" w:rsidR="00BD45B8" w:rsidRDefault="00000000">
            <w:pPr>
              <w:spacing w:before="20" w:after="20" w:line="360" w:lineRule="auto"/>
            </w:pPr>
            <w:r>
              <w:rPr>
                <w:sz w:val="24"/>
              </w:rPr>
              <w:t>NDR/DPI</w:t>
            </w:r>
          </w:p>
        </w:tc>
        <w:tc>
          <w:tcPr>
            <w:tcW w:w="2422" w:type="dxa"/>
            <w:vAlign w:val="center"/>
          </w:tcPr>
          <w:p w14:paraId="54F766AA" w14:textId="77777777" w:rsidR="00BD45B8" w:rsidRDefault="00000000">
            <w:pPr>
              <w:spacing w:before="20" w:after="20" w:line="360" w:lineRule="auto"/>
            </w:pPr>
            <w:r>
              <w:rPr>
                <w:sz w:val="24"/>
              </w:rPr>
              <w:t>Сетевая телеметрия + поведенческие признаки</w:t>
            </w:r>
          </w:p>
        </w:tc>
        <w:tc>
          <w:tcPr>
            <w:tcW w:w="2422" w:type="dxa"/>
            <w:vAlign w:val="center"/>
          </w:tcPr>
          <w:p w14:paraId="322A718F" w14:textId="77777777" w:rsidR="00BD45B8" w:rsidRPr="0033601E" w:rsidRDefault="00000000">
            <w:pPr>
              <w:spacing w:before="20" w:after="20" w:line="360" w:lineRule="auto"/>
              <w:rPr>
                <w:lang w:val="ru-RU"/>
              </w:rPr>
            </w:pPr>
            <w:r w:rsidRPr="0033601E">
              <w:rPr>
                <w:sz w:val="24"/>
                <w:lang w:val="ru-RU"/>
              </w:rPr>
              <w:t>Дрейф фона; трудность интерпретации; стоимость данных</w:t>
            </w:r>
          </w:p>
        </w:tc>
        <w:tc>
          <w:tcPr>
            <w:tcW w:w="2422" w:type="dxa"/>
            <w:vAlign w:val="center"/>
          </w:tcPr>
          <w:p w14:paraId="215340B6" w14:textId="77777777" w:rsidR="00BD45B8" w:rsidRPr="0033601E" w:rsidRDefault="00000000">
            <w:pPr>
              <w:spacing w:before="20" w:after="20" w:line="360" w:lineRule="auto"/>
              <w:rPr>
                <w:lang w:val="ru-RU"/>
              </w:rPr>
            </w:pPr>
            <w:r w:rsidRPr="0033601E">
              <w:rPr>
                <w:sz w:val="24"/>
                <w:lang w:val="ru-RU"/>
              </w:rPr>
              <w:t>В прототипе используются компактные признаки и простой порог (</w:t>
            </w:r>
            <w:r>
              <w:rPr>
                <w:sz w:val="24"/>
              </w:rPr>
              <w:t>quantile</w:t>
            </w:r>
            <w:r w:rsidRPr="0033601E">
              <w:rPr>
                <w:sz w:val="24"/>
                <w:lang w:val="ru-RU"/>
              </w:rPr>
              <w:t>/</w:t>
            </w:r>
            <w:r>
              <w:rPr>
                <w:sz w:val="24"/>
              </w:rPr>
              <w:t>contamination</w:t>
            </w:r>
            <w:r w:rsidRPr="0033601E">
              <w:rPr>
                <w:sz w:val="24"/>
                <w:lang w:val="ru-RU"/>
              </w:rPr>
              <w:t>) с явной привязкой к риску</w:t>
            </w:r>
          </w:p>
        </w:tc>
      </w:tr>
    </w:tbl>
    <w:p w14:paraId="48DA66C7" w14:textId="77777777" w:rsidR="00BD45B8" w:rsidRPr="0033601E" w:rsidRDefault="00BD45B8">
      <w:pPr>
        <w:rPr>
          <w:lang w:val="ru-RU"/>
        </w:rPr>
      </w:pPr>
    </w:p>
    <w:p w14:paraId="7DA5BD33" w14:textId="77777777" w:rsidR="00BD45B8" w:rsidRPr="0033601E" w:rsidRDefault="00000000">
      <w:pPr>
        <w:spacing w:after="0" w:line="360" w:lineRule="auto"/>
        <w:ind w:firstLine="709"/>
        <w:jc w:val="both"/>
        <w:rPr>
          <w:lang w:val="ru-RU"/>
        </w:rPr>
      </w:pPr>
      <w:r w:rsidRPr="0033601E">
        <w:rPr>
          <w:lang w:val="ru-RU"/>
        </w:rPr>
        <w:t xml:space="preserve">Практический вывод из обзора российского рынка для данной работы состоит в следующем: ценность прототипа в том, что он из сетевых событий строит воспроизводимое и измеримое представление (вектор признаков, </w:t>
      </w:r>
      <w:r>
        <w:t>score</w:t>
      </w:r>
      <w:r w:rsidRPr="0033601E">
        <w:rPr>
          <w:lang w:val="ru-RU"/>
        </w:rPr>
        <w:t xml:space="preserve">, порог, метрики), а это и есть то, что затем интегрируется в промышленный </w:t>
      </w:r>
      <w:r w:rsidRPr="0033601E">
        <w:rPr>
          <w:lang w:val="ru-RU"/>
        </w:rPr>
        <w:lastRenderedPageBreak/>
        <w:t xml:space="preserve">контур — будь то корреляция в </w:t>
      </w:r>
      <w:r>
        <w:t>SIEM</w:t>
      </w:r>
      <w:r w:rsidRPr="0033601E">
        <w:rPr>
          <w:lang w:val="ru-RU"/>
        </w:rPr>
        <w:t xml:space="preserve">, </w:t>
      </w:r>
      <w:r>
        <w:t>SOC</w:t>
      </w:r>
      <w:r w:rsidRPr="0033601E">
        <w:rPr>
          <w:lang w:val="ru-RU"/>
        </w:rPr>
        <w:t xml:space="preserve">‑процессы или </w:t>
      </w:r>
      <w:r>
        <w:t>NDR</w:t>
      </w:r>
      <w:r w:rsidRPr="0033601E">
        <w:rPr>
          <w:lang w:val="ru-RU"/>
        </w:rPr>
        <w:t>‑аналитика. Поэтому дальше делается акцент на данных, признаках и критериях качества, а не на «сложности» модели.</w:t>
      </w:r>
    </w:p>
    <w:p w14:paraId="5A5856B8" w14:textId="77777777" w:rsidR="00BD45B8" w:rsidRPr="0033601E" w:rsidRDefault="00000000">
      <w:pPr>
        <w:spacing w:after="0" w:line="360" w:lineRule="auto"/>
        <w:ind w:firstLine="709"/>
        <w:jc w:val="both"/>
        <w:rPr>
          <w:lang w:val="ru-RU"/>
        </w:rPr>
      </w:pPr>
      <w:r w:rsidRPr="0033601E">
        <w:rPr>
          <w:lang w:val="ru-RU"/>
        </w:rPr>
        <w:t>Далее будут уточнены несколько особенностей, которые типичны именно для российских внедрений и которые напрямую влияют на постановку задачи в данном исследовании.</w:t>
      </w:r>
    </w:p>
    <w:p w14:paraId="0A03C12A" w14:textId="77777777" w:rsidR="00BD45B8" w:rsidRPr="0033601E" w:rsidRDefault="00000000">
      <w:pPr>
        <w:spacing w:after="0" w:line="360" w:lineRule="auto"/>
        <w:ind w:firstLine="709"/>
        <w:jc w:val="both"/>
        <w:rPr>
          <w:lang w:val="ru-RU"/>
        </w:rPr>
      </w:pPr>
      <w:r w:rsidRPr="0033601E">
        <w:rPr>
          <w:lang w:val="ru-RU"/>
        </w:rPr>
        <w:t>Во многих организациях критична изоляция и «закрытость» контура: часть инфраструктуры физически или организационно не связана с внешними сетями, обновления и интеграции проходят через регламент, а некоторые источники телеметрии невозможно отправлять в облачные сервисы. Это приводит к практическому требованию: метод детекции должен быть реализуемым локально, а все входные данные и артефакты обучения должны храниться в пределах периметра.</w:t>
      </w:r>
    </w:p>
    <w:p w14:paraId="4D162673" w14:textId="77777777" w:rsidR="00BD45B8" w:rsidRPr="0033601E" w:rsidRDefault="00000000">
      <w:pPr>
        <w:spacing w:after="0" w:line="360" w:lineRule="auto"/>
        <w:ind w:firstLine="709"/>
        <w:jc w:val="both"/>
        <w:rPr>
          <w:lang w:val="ru-RU"/>
        </w:rPr>
      </w:pPr>
      <w:r w:rsidRPr="0033601E">
        <w:rPr>
          <w:lang w:val="ru-RU"/>
        </w:rPr>
        <w:t xml:space="preserve">Другая особенность — неоднородность парка средств защиты. На одном предприятии могут одновременно использоваться несколько семейств сетевого оборудования и несколько систем логирования. Поэтому на практике ценится не «идеальная модель», а ясный контракт на вход/выход: какие поля нужны для признаков, какой формат события отдаёт детектор, как интерпретируется </w:t>
      </w:r>
      <w:r>
        <w:t>score</w:t>
      </w:r>
      <w:r w:rsidRPr="0033601E">
        <w:rPr>
          <w:lang w:val="ru-RU"/>
        </w:rPr>
        <w:t>, как фиксируется правило выбора порога. Именно это делает прототип переносимым: он описывает, что такое «аномалия» на уровне измеряемых величин.</w:t>
      </w:r>
    </w:p>
    <w:p w14:paraId="65CDDA79" w14:textId="77777777" w:rsidR="00BD45B8" w:rsidRPr="0033601E" w:rsidRDefault="00000000">
      <w:pPr>
        <w:spacing w:after="0" w:line="360" w:lineRule="auto"/>
        <w:ind w:firstLine="709"/>
        <w:jc w:val="both"/>
        <w:rPr>
          <w:lang w:val="ru-RU"/>
        </w:rPr>
      </w:pPr>
      <w:r w:rsidRPr="0033601E">
        <w:rPr>
          <w:lang w:val="ru-RU"/>
        </w:rPr>
        <w:t xml:space="preserve">Отдельно стоит вопрос объяснимости. В промышленном </w:t>
      </w:r>
      <w:r>
        <w:t>SOC</w:t>
      </w:r>
      <w:r w:rsidRPr="0033601E">
        <w:rPr>
          <w:lang w:val="ru-RU"/>
        </w:rPr>
        <w:t xml:space="preserve"> </w:t>
      </w:r>
      <w:proofErr w:type="spellStart"/>
      <w:r w:rsidRPr="0033601E">
        <w:rPr>
          <w:lang w:val="ru-RU"/>
        </w:rPr>
        <w:t>алерт</w:t>
      </w:r>
      <w:proofErr w:type="spellEnd"/>
      <w:r w:rsidRPr="0033601E">
        <w:rPr>
          <w:lang w:val="ru-RU"/>
        </w:rPr>
        <w:t xml:space="preserve"> без причины малоценен: оператор должен быстро понять, что стало триггером (всплеск интенсивности, необычный портовый профиль, изменение длительности потоков). Поэтому даже при использовании </w:t>
      </w:r>
      <w:proofErr w:type="spellStart"/>
      <w:r>
        <w:t>AutoEncoder</w:t>
      </w:r>
      <w:proofErr w:type="spellEnd"/>
      <w:r w:rsidRPr="0033601E">
        <w:rPr>
          <w:lang w:val="ru-RU"/>
        </w:rPr>
        <w:t xml:space="preserve"> рассматривается интерпретация как часть эксперимента: модель выдаёт </w:t>
      </w:r>
      <w:r>
        <w:t>score</w:t>
      </w:r>
      <w:r w:rsidRPr="0033601E">
        <w:rPr>
          <w:lang w:val="ru-RU"/>
        </w:rPr>
        <w:t xml:space="preserve">, а рядом должны быть признаки и простые статистики, которые объясняют, почему </w:t>
      </w:r>
      <w:r>
        <w:t>score</w:t>
      </w:r>
      <w:r w:rsidRPr="0033601E">
        <w:rPr>
          <w:lang w:val="ru-RU"/>
        </w:rPr>
        <w:t xml:space="preserve"> вырос. В прототипе это реализуется на уровне отчётности: вместе </w:t>
      </w:r>
      <w:r w:rsidRPr="0033601E">
        <w:rPr>
          <w:lang w:val="ru-RU"/>
        </w:rPr>
        <w:lastRenderedPageBreak/>
        <w:t xml:space="preserve">со </w:t>
      </w:r>
      <w:r>
        <w:t>score</w:t>
      </w:r>
      <w:r w:rsidRPr="0033601E">
        <w:rPr>
          <w:lang w:val="ru-RU"/>
        </w:rPr>
        <w:t xml:space="preserve"> сохраняются исходные признаки, что позволяет показать их динамику по времени.</w:t>
      </w:r>
    </w:p>
    <w:p w14:paraId="254345DA" w14:textId="77777777" w:rsidR="00BD45B8" w:rsidRPr="0033601E" w:rsidRDefault="00000000">
      <w:pPr>
        <w:spacing w:after="0" w:line="360" w:lineRule="auto"/>
        <w:ind w:firstLine="709"/>
        <w:jc w:val="both"/>
        <w:rPr>
          <w:lang w:val="ru-RU"/>
        </w:rPr>
      </w:pPr>
      <w:r w:rsidRPr="0033601E">
        <w:rPr>
          <w:lang w:val="ru-RU"/>
        </w:rPr>
        <w:t>Наконец, в российских условиях часто сильнее выражены организационные требования к журналированию и контролю жизненного цикла. Как практический принцип это означает: результаты эксперимента должны быть воспроизводимы, а условия эксперимента — зафиксированы.</w:t>
      </w:r>
    </w:p>
    <w:p w14:paraId="20DB7345" w14:textId="77777777" w:rsidR="00BD45B8" w:rsidRPr="0033601E" w:rsidRDefault="00000000">
      <w:pPr>
        <w:spacing w:after="0" w:line="360" w:lineRule="auto"/>
        <w:ind w:firstLine="709"/>
        <w:jc w:val="both"/>
        <w:rPr>
          <w:lang w:val="ru-RU"/>
        </w:rPr>
      </w:pPr>
      <w:r w:rsidRPr="0033601E">
        <w:rPr>
          <w:lang w:val="ru-RU"/>
        </w:rPr>
        <w:t>С этой точки зрения, при выборе подхода к детекции в сети можно выделить критерии, которые одинаково релевантны как для данного исследования, так и для практики. Они представлены в Таблице 1.7.</w:t>
      </w:r>
    </w:p>
    <w:p w14:paraId="1DE1E4F3" w14:textId="77777777" w:rsidR="00BD45B8" w:rsidRPr="0033601E" w:rsidRDefault="00000000">
      <w:pPr>
        <w:spacing w:before="120" w:after="40" w:line="360" w:lineRule="auto"/>
        <w:rPr>
          <w:lang w:val="ru-RU"/>
        </w:rPr>
      </w:pPr>
      <w:r w:rsidRPr="0033601E">
        <w:rPr>
          <w:sz w:val="24"/>
          <w:lang w:val="ru-RU"/>
        </w:rPr>
        <w:t>Таблица 1.7 — Практические критерии выбора подхода к детекции</w:t>
      </w:r>
    </w:p>
    <w:tbl>
      <w:tblPr>
        <w:tblStyle w:val="aff0"/>
        <w:tblW w:w="0" w:type="auto"/>
        <w:jc w:val="center"/>
        <w:tblLook w:val="04A0" w:firstRow="1" w:lastRow="0" w:firstColumn="1" w:lastColumn="0" w:noHBand="0" w:noVBand="1"/>
      </w:tblPr>
      <w:tblGrid>
        <w:gridCol w:w="3230"/>
        <w:gridCol w:w="3230"/>
        <w:gridCol w:w="3230"/>
      </w:tblGrid>
      <w:tr w:rsidR="00BD45B8" w14:paraId="149932C0" w14:textId="77777777">
        <w:trPr>
          <w:jc w:val="center"/>
        </w:trPr>
        <w:tc>
          <w:tcPr>
            <w:tcW w:w="3230" w:type="dxa"/>
            <w:shd w:val="clear" w:color="auto" w:fill="D9D9D9"/>
            <w:vAlign w:val="center"/>
          </w:tcPr>
          <w:p w14:paraId="7E1911AB" w14:textId="77777777" w:rsidR="00BD45B8" w:rsidRDefault="00000000">
            <w:pPr>
              <w:spacing w:before="20" w:after="20" w:line="360" w:lineRule="auto"/>
              <w:jc w:val="center"/>
            </w:pPr>
            <w:proofErr w:type="spellStart"/>
            <w:r>
              <w:rPr>
                <w:b/>
                <w:sz w:val="24"/>
              </w:rPr>
              <w:t>Критерий</w:t>
            </w:r>
            <w:proofErr w:type="spellEnd"/>
          </w:p>
        </w:tc>
        <w:tc>
          <w:tcPr>
            <w:tcW w:w="3230" w:type="dxa"/>
            <w:shd w:val="clear" w:color="auto" w:fill="D9D9D9"/>
            <w:vAlign w:val="center"/>
          </w:tcPr>
          <w:p w14:paraId="22C7D3B2" w14:textId="77777777" w:rsidR="00BD45B8" w:rsidRDefault="00000000">
            <w:pPr>
              <w:spacing w:before="20" w:after="20" w:line="360" w:lineRule="auto"/>
              <w:jc w:val="center"/>
            </w:pPr>
            <w:r>
              <w:rPr>
                <w:b/>
                <w:sz w:val="24"/>
              </w:rPr>
              <w:t>Содержание</w:t>
            </w:r>
          </w:p>
        </w:tc>
        <w:tc>
          <w:tcPr>
            <w:tcW w:w="3230" w:type="dxa"/>
            <w:shd w:val="clear" w:color="auto" w:fill="D9D9D9"/>
            <w:vAlign w:val="center"/>
          </w:tcPr>
          <w:p w14:paraId="67110FD4" w14:textId="77777777" w:rsidR="00BD45B8" w:rsidRDefault="00000000">
            <w:pPr>
              <w:spacing w:before="20" w:after="20" w:line="360" w:lineRule="auto"/>
              <w:jc w:val="center"/>
            </w:pPr>
            <w:r>
              <w:rPr>
                <w:b/>
                <w:sz w:val="24"/>
              </w:rPr>
              <w:t>Связь с прототипом</w:t>
            </w:r>
          </w:p>
        </w:tc>
      </w:tr>
      <w:tr w:rsidR="00BD45B8" w:rsidRPr="0033601E" w14:paraId="162C527C" w14:textId="77777777">
        <w:trPr>
          <w:jc w:val="center"/>
        </w:trPr>
        <w:tc>
          <w:tcPr>
            <w:tcW w:w="3230" w:type="dxa"/>
            <w:vAlign w:val="center"/>
          </w:tcPr>
          <w:p w14:paraId="543CB775" w14:textId="77777777" w:rsidR="00BD45B8" w:rsidRDefault="00000000">
            <w:pPr>
              <w:spacing w:before="20" w:after="20" w:line="360" w:lineRule="auto"/>
            </w:pPr>
            <w:r>
              <w:rPr>
                <w:sz w:val="24"/>
              </w:rPr>
              <w:t>Наблюдаемость и измеримость</w:t>
            </w:r>
          </w:p>
        </w:tc>
        <w:tc>
          <w:tcPr>
            <w:tcW w:w="3230" w:type="dxa"/>
            <w:vAlign w:val="center"/>
          </w:tcPr>
          <w:p w14:paraId="3856D6D3" w14:textId="77777777" w:rsidR="00BD45B8" w:rsidRPr="0033601E" w:rsidRDefault="00000000">
            <w:pPr>
              <w:spacing w:before="20" w:after="20" w:line="360" w:lineRule="auto"/>
              <w:rPr>
                <w:lang w:val="ru-RU"/>
              </w:rPr>
            </w:pPr>
            <w:r w:rsidRPr="0033601E">
              <w:rPr>
                <w:sz w:val="24"/>
                <w:lang w:val="ru-RU"/>
              </w:rPr>
              <w:t xml:space="preserve">Нужно объективно измерять задержку, пропускную способность и долю </w:t>
            </w:r>
            <w:proofErr w:type="spellStart"/>
            <w:r w:rsidRPr="0033601E">
              <w:rPr>
                <w:sz w:val="24"/>
                <w:lang w:val="ru-RU"/>
              </w:rPr>
              <w:t>алертов</w:t>
            </w:r>
            <w:proofErr w:type="spellEnd"/>
          </w:p>
        </w:tc>
        <w:tc>
          <w:tcPr>
            <w:tcW w:w="3230" w:type="dxa"/>
            <w:vAlign w:val="center"/>
          </w:tcPr>
          <w:p w14:paraId="767C35E4" w14:textId="77777777" w:rsidR="00BD45B8" w:rsidRPr="0033601E" w:rsidRDefault="00000000">
            <w:pPr>
              <w:spacing w:before="20" w:after="20" w:line="360" w:lineRule="auto"/>
              <w:rPr>
                <w:lang w:val="ru-RU"/>
              </w:rPr>
            </w:pPr>
            <w:r w:rsidRPr="0033601E">
              <w:rPr>
                <w:sz w:val="24"/>
                <w:lang w:val="ru-RU"/>
              </w:rPr>
              <w:t>Эти показатели включаются в мониторинг и критерии качества</w:t>
            </w:r>
          </w:p>
        </w:tc>
      </w:tr>
      <w:tr w:rsidR="00BD45B8" w:rsidRPr="0033601E" w14:paraId="116978CF" w14:textId="77777777">
        <w:trPr>
          <w:jc w:val="center"/>
        </w:trPr>
        <w:tc>
          <w:tcPr>
            <w:tcW w:w="3230" w:type="dxa"/>
            <w:vAlign w:val="center"/>
          </w:tcPr>
          <w:p w14:paraId="3D650CD4" w14:textId="77777777" w:rsidR="00BD45B8" w:rsidRDefault="00000000">
            <w:pPr>
              <w:spacing w:before="20" w:after="20" w:line="360" w:lineRule="auto"/>
            </w:pPr>
            <w:proofErr w:type="spellStart"/>
            <w:r>
              <w:rPr>
                <w:sz w:val="24"/>
              </w:rPr>
              <w:t>Совместимость</w:t>
            </w:r>
            <w:proofErr w:type="spellEnd"/>
            <w:r>
              <w:rPr>
                <w:sz w:val="24"/>
              </w:rPr>
              <w:t xml:space="preserve"> с </w:t>
            </w:r>
            <w:proofErr w:type="spellStart"/>
            <w:r>
              <w:rPr>
                <w:sz w:val="24"/>
              </w:rPr>
              <w:t>шифрованием</w:t>
            </w:r>
            <w:proofErr w:type="spellEnd"/>
          </w:p>
        </w:tc>
        <w:tc>
          <w:tcPr>
            <w:tcW w:w="3230" w:type="dxa"/>
            <w:vAlign w:val="center"/>
          </w:tcPr>
          <w:p w14:paraId="68A9FA2E" w14:textId="77777777" w:rsidR="00BD45B8" w:rsidRPr="0033601E" w:rsidRDefault="00000000">
            <w:pPr>
              <w:spacing w:before="20" w:after="20" w:line="360" w:lineRule="auto"/>
              <w:rPr>
                <w:lang w:val="ru-RU"/>
              </w:rPr>
            </w:pPr>
            <w:r w:rsidRPr="0033601E">
              <w:rPr>
                <w:sz w:val="24"/>
                <w:lang w:val="ru-RU"/>
              </w:rPr>
              <w:t>Предпочтительны признаки по метаданным, а не по содержимому</w:t>
            </w:r>
          </w:p>
        </w:tc>
        <w:tc>
          <w:tcPr>
            <w:tcW w:w="3230" w:type="dxa"/>
            <w:vAlign w:val="center"/>
          </w:tcPr>
          <w:p w14:paraId="5BEF9665" w14:textId="77777777" w:rsidR="00BD45B8" w:rsidRPr="0033601E" w:rsidRDefault="00000000">
            <w:pPr>
              <w:spacing w:before="20" w:after="20" w:line="360" w:lineRule="auto"/>
              <w:rPr>
                <w:lang w:val="ru-RU"/>
              </w:rPr>
            </w:pPr>
            <w:r w:rsidRPr="0033601E">
              <w:rPr>
                <w:sz w:val="24"/>
                <w:lang w:val="ru-RU"/>
              </w:rPr>
              <w:t xml:space="preserve">Базовый вектор строится без полного </w:t>
            </w:r>
            <w:r>
              <w:rPr>
                <w:sz w:val="24"/>
              </w:rPr>
              <w:t>payload</w:t>
            </w:r>
          </w:p>
        </w:tc>
      </w:tr>
      <w:tr w:rsidR="00BD45B8" w:rsidRPr="0033601E" w14:paraId="044AB63F" w14:textId="77777777">
        <w:trPr>
          <w:jc w:val="center"/>
        </w:trPr>
        <w:tc>
          <w:tcPr>
            <w:tcW w:w="3230" w:type="dxa"/>
            <w:vAlign w:val="center"/>
          </w:tcPr>
          <w:p w14:paraId="164C680E" w14:textId="77777777" w:rsidR="00BD45B8" w:rsidRDefault="00000000">
            <w:pPr>
              <w:spacing w:before="20" w:after="20" w:line="360" w:lineRule="auto"/>
            </w:pPr>
            <w:r>
              <w:rPr>
                <w:sz w:val="24"/>
              </w:rPr>
              <w:t>Стоимость получения признаков</w:t>
            </w:r>
          </w:p>
        </w:tc>
        <w:tc>
          <w:tcPr>
            <w:tcW w:w="3230" w:type="dxa"/>
            <w:vAlign w:val="center"/>
          </w:tcPr>
          <w:p w14:paraId="0C40A62C" w14:textId="77777777" w:rsidR="00BD45B8" w:rsidRPr="0033601E" w:rsidRDefault="00000000">
            <w:pPr>
              <w:spacing w:before="20" w:after="20" w:line="360" w:lineRule="auto"/>
              <w:rPr>
                <w:lang w:val="ru-RU"/>
              </w:rPr>
            </w:pPr>
            <w:r w:rsidRPr="0033601E">
              <w:rPr>
                <w:sz w:val="24"/>
                <w:lang w:val="ru-RU"/>
              </w:rPr>
              <w:t xml:space="preserve">Сложный протокольный </w:t>
            </w:r>
            <w:proofErr w:type="spellStart"/>
            <w:r w:rsidRPr="0033601E">
              <w:rPr>
                <w:sz w:val="24"/>
                <w:lang w:val="ru-RU"/>
              </w:rPr>
              <w:t>парсинг</w:t>
            </w:r>
            <w:proofErr w:type="spellEnd"/>
            <w:r w:rsidRPr="0033601E">
              <w:rPr>
                <w:sz w:val="24"/>
                <w:lang w:val="ru-RU"/>
              </w:rPr>
              <w:t xml:space="preserve"> повышает стоимость сопровождения</w:t>
            </w:r>
          </w:p>
        </w:tc>
        <w:tc>
          <w:tcPr>
            <w:tcW w:w="3230" w:type="dxa"/>
            <w:vAlign w:val="center"/>
          </w:tcPr>
          <w:p w14:paraId="2733AB98" w14:textId="77777777" w:rsidR="00BD45B8" w:rsidRPr="0033601E" w:rsidRDefault="00000000">
            <w:pPr>
              <w:spacing w:before="20" w:after="20" w:line="360" w:lineRule="auto"/>
              <w:rPr>
                <w:lang w:val="ru-RU"/>
              </w:rPr>
            </w:pPr>
            <w:r w:rsidRPr="0033601E">
              <w:rPr>
                <w:sz w:val="24"/>
                <w:lang w:val="ru-RU"/>
              </w:rPr>
              <w:t xml:space="preserve">Сначала используются простые </w:t>
            </w:r>
            <w:r>
              <w:rPr>
                <w:sz w:val="24"/>
              </w:rPr>
              <w:t>L</w:t>
            </w:r>
            <w:r w:rsidRPr="0033601E">
              <w:rPr>
                <w:sz w:val="24"/>
                <w:lang w:val="ru-RU"/>
              </w:rPr>
              <w:t>3-</w:t>
            </w:r>
            <w:r>
              <w:rPr>
                <w:sz w:val="24"/>
              </w:rPr>
              <w:t>L</w:t>
            </w:r>
            <w:r w:rsidRPr="0033601E">
              <w:rPr>
                <w:sz w:val="24"/>
                <w:lang w:val="ru-RU"/>
              </w:rPr>
              <w:t>4 и статистические признаки</w:t>
            </w:r>
          </w:p>
        </w:tc>
      </w:tr>
      <w:tr w:rsidR="00BD45B8" w:rsidRPr="0033601E" w14:paraId="41B2EE9B" w14:textId="77777777">
        <w:trPr>
          <w:jc w:val="center"/>
        </w:trPr>
        <w:tc>
          <w:tcPr>
            <w:tcW w:w="3230" w:type="dxa"/>
            <w:vAlign w:val="center"/>
          </w:tcPr>
          <w:p w14:paraId="413E4210" w14:textId="77777777" w:rsidR="00BD45B8" w:rsidRDefault="00000000">
            <w:pPr>
              <w:spacing w:before="20" w:after="20" w:line="360" w:lineRule="auto"/>
            </w:pPr>
            <w:proofErr w:type="spellStart"/>
            <w:r>
              <w:rPr>
                <w:sz w:val="24"/>
              </w:rPr>
              <w:t>Контроль</w:t>
            </w:r>
            <w:proofErr w:type="spellEnd"/>
            <w:r>
              <w:rPr>
                <w:sz w:val="24"/>
              </w:rPr>
              <w:t xml:space="preserve"> </w:t>
            </w:r>
            <w:proofErr w:type="spellStart"/>
            <w:r>
              <w:rPr>
                <w:sz w:val="24"/>
              </w:rPr>
              <w:t>ложных</w:t>
            </w:r>
            <w:proofErr w:type="spellEnd"/>
            <w:r>
              <w:rPr>
                <w:sz w:val="24"/>
              </w:rPr>
              <w:t xml:space="preserve"> </w:t>
            </w:r>
            <w:proofErr w:type="spellStart"/>
            <w:r>
              <w:rPr>
                <w:sz w:val="24"/>
              </w:rPr>
              <w:t>срабатываний</w:t>
            </w:r>
            <w:proofErr w:type="spellEnd"/>
          </w:p>
        </w:tc>
        <w:tc>
          <w:tcPr>
            <w:tcW w:w="3230" w:type="dxa"/>
            <w:vAlign w:val="center"/>
          </w:tcPr>
          <w:p w14:paraId="0C793BFA" w14:textId="77777777" w:rsidR="00BD45B8" w:rsidRPr="0033601E" w:rsidRDefault="00000000">
            <w:pPr>
              <w:spacing w:before="20" w:after="20" w:line="360" w:lineRule="auto"/>
              <w:rPr>
                <w:lang w:val="ru-RU"/>
              </w:rPr>
            </w:pPr>
            <w:r>
              <w:rPr>
                <w:sz w:val="24"/>
              </w:rPr>
              <w:t>SOC</w:t>
            </w:r>
            <w:r w:rsidRPr="0033601E">
              <w:rPr>
                <w:sz w:val="24"/>
                <w:lang w:val="ru-RU"/>
              </w:rPr>
              <w:t xml:space="preserve"> должен получать ограниченное число проверяемых </w:t>
            </w:r>
            <w:proofErr w:type="spellStart"/>
            <w:r w:rsidRPr="0033601E">
              <w:rPr>
                <w:sz w:val="24"/>
                <w:lang w:val="ru-RU"/>
              </w:rPr>
              <w:t>алертов</w:t>
            </w:r>
            <w:proofErr w:type="spellEnd"/>
          </w:p>
        </w:tc>
        <w:tc>
          <w:tcPr>
            <w:tcW w:w="3230" w:type="dxa"/>
            <w:vAlign w:val="center"/>
          </w:tcPr>
          <w:p w14:paraId="21FEA955" w14:textId="77777777" w:rsidR="00BD45B8" w:rsidRPr="0033601E" w:rsidRDefault="00000000">
            <w:pPr>
              <w:spacing w:before="20" w:after="20" w:line="360" w:lineRule="auto"/>
              <w:rPr>
                <w:lang w:val="ru-RU"/>
              </w:rPr>
            </w:pPr>
            <w:r w:rsidRPr="0033601E">
              <w:rPr>
                <w:sz w:val="24"/>
                <w:lang w:val="ru-RU"/>
              </w:rPr>
              <w:t xml:space="preserve">Порог задаётся через </w:t>
            </w:r>
            <w:r>
              <w:rPr>
                <w:sz w:val="24"/>
              </w:rPr>
              <w:t>contamination</w:t>
            </w:r>
            <w:r w:rsidRPr="0033601E">
              <w:rPr>
                <w:sz w:val="24"/>
                <w:lang w:val="ru-RU"/>
              </w:rPr>
              <w:t xml:space="preserve"> или квантиль </w:t>
            </w:r>
            <w:r>
              <w:rPr>
                <w:sz w:val="24"/>
              </w:rPr>
              <w:t>score</w:t>
            </w:r>
          </w:p>
        </w:tc>
      </w:tr>
      <w:tr w:rsidR="00BD45B8" w:rsidRPr="0033601E" w14:paraId="51C79E57" w14:textId="77777777">
        <w:trPr>
          <w:jc w:val="center"/>
        </w:trPr>
        <w:tc>
          <w:tcPr>
            <w:tcW w:w="3230" w:type="dxa"/>
            <w:vAlign w:val="center"/>
          </w:tcPr>
          <w:p w14:paraId="08788A27" w14:textId="77777777" w:rsidR="00BD45B8" w:rsidRDefault="00000000">
            <w:pPr>
              <w:spacing w:before="20" w:after="20" w:line="360" w:lineRule="auto"/>
            </w:pPr>
            <w:proofErr w:type="spellStart"/>
            <w:r>
              <w:rPr>
                <w:sz w:val="24"/>
              </w:rPr>
              <w:t>Переносимость</w:t>
            </w:r>
            <w:proofErr w:type="spellEnd"/>
            <w:r>
              <w:rPr>
                <w:sz w:val="24"/>
              </w:rPr>
              <w:t xml:space="preserve"> и </w:t>
            </w:r>
            <w:proofErr w:type="spellStart"/>
            <w:r>
              <w:rPr>
                <w:sz w:val="24"/>
              </w:rPr>
              <w:t>воспроизводимость</w:t>
            </w:r>
            <w:proofErr w:type="spellEnd"/>
          </w:p>
        </w:tc>
        <w:tc>
          <w:tcPr>
            <w:tcW w:w="3230" w:type="dxa"/>
            <w:vAlign w:val="center"/>
          </w:tcPr>
          <w:p w14:paraId="1358A57B" w14:textId="77777777" w:rsidR="00BD45B8" w:rsidRPr="0033601E" w:rsidRDefault="00000000">
            <w:pPr>
              <w:spacing w:before="20" w:after="20" w:line="360" w:lineRule="auto"/>
              <w:rPr>
                <w:lang w:val="ru-RU"/>
              </w:rPr>
            </w:pPr>
            <w:r w:rsidRPr="0033601E">
              <w:rPr>
                <w:sz w:val="24"/>
                <w:lang w:val="ru-RU"/>
              </w:rPr>
              <w:t>Метод должен работать на другом интервале и проверяться повторно</w:t>
            </w:r>
          </w:p>
        </w:tc>
        <w:tc>
          <w:tcPr>
            <w:tcW w:w="3230" w:type="dxa"/>
            <w:vAlign w:val="center"/>
          </w:tcPr>
          <w:p w14:paraId="4AD112B6" w14:textId="77777777" w:rsidR="00BD45B8" w:rsidRPr="0033601E" w:rsidRDefault="00000000">
            <w:pPr>
              <w:spacing w:before="20" w:after="20" w:line="360" w:lineRule="auto"/>
              <w:rPr>
                <w:lang w:val="ru-RU"/>
              </w:rPr>
            </w:pPr>
            <w:r w:rsidRPr="0033601E">
              <w:rPr>
                <w:sz w:val="24"/>
                <w:lang w:val="ru-RU"/>
              </w:rPr>
              <w:t xml:space="preserve">Фиксируются конфигурация, данные, </w:t>
            </w:r>
            <w:r>
              <w:rPr>
                <w:sz w:val="24"/>
              </w:rPr>
              <w:t>scaler</w:t>
            </w:r>
            <w:r w:rsidRPr="0033601E">
              <w:rPr>
                <w:sz w:val="24"/>
                <w:lang w:val="ru-RU"/>
              </w:rPr>
              <w:t>, модель и порог</w:t>
            </w:r>
          </w:p>
        </w:tc>
      </w:tr>
    </w:tbl>
    <w:p w14:paraId="721261B8" w14:textId="77777777" w:rsidR="00BD45B8" w:rsidRPr="0033601E" w:rsidRDefault="00BD45B8">
      <w:pPr>
        <w:rPr>
          <w:lang w:val="ru-RU"/>
        </w:rPr>
      </w:pPr>
    </w:p>
    <w:p w14:paraId="463BC22F" w14:textId="77777777" w:rsidR="00BD45B8" w:rsidRPr="0033601E" w:rsidRDefault="00000000">
      <w:pPr>
        <w:spacing w:after="0" w:line="360" w:lineRule="auto"/>
        <w:ind w:firstLine="709"/>
        <w:jc w:val="both"/>
        <w:rPr>
          <w:lang w:val="ru-RU"/>
        </w:rPr>
      </w:pPr>
      <w:r w:rsidRPr="0033601E">
        <w:rPr>
          <w:lang w:val="ru-RU"/>
        </w:rPr>
        <w:t xml:space="preserve">Если связать эти критерии с разрабатываемым прототипом, получается понятная роль в целевой архитектуре. Прототип — это не «замена </w:t>
      </w:r>
      <w:r>
        <w:t>NGFW</w:t>
      </w:r>
      <w:r w:rsidRPr="0033601E">
        <w:rPr>
          <w:lang w:val="ru-RU"/>
        </w:rPr>
        <w:t xml:space="preserve"> или </w:t>
      </w:r>
      <w:r>
        <w:lastRenderedPageBreak/>
        <w:t>SIEM</w:t>
      </w:r>
      <w:r w:rsidRPr="0033601E">
        <w:rPr>
          <w:lang w:val="ru-RU"/>
        </w:rPr>
        <w:t xml:space="preserve">», а модуль, который из потока телеметрии строит признаки, вычисляет </w:t>
      </w:r>
      <w:r>
        <w:t>score</w:t>
      </w:r>
      <w:r w:rsidRPr="0033601E">
        <w:rPr>
          <w:lang w:val="ru-RU"/>
        </w:rPr>
        <w:t xml:space="preserve"> аномальности, переводит его в статус через воспроизводимый порог и сохраняет контекст для последующей корреляции. Во второй главе эта роль разворачивается в архитектуру с тремя статусами: регулярный, подозрительный и вредоносный.</w:t>
      </w:r>
    </w:p>
    <w:p w14:paraId="7D95661A" w14:textId="77777777" w:rsidR="00BD45B8" w:rsidRDefault="00000000">
      <w:pPr>
        <w:spacing w:before="120" w:after="40" w:line="360" w:lineRule="auto"/>
        <w:jc w:val="center"/>
      </w:pPr>
      <w:r>
        <w:rPr>
          <w:noProof/>
        </w:rPr>
        <w:drawing>
          <wp:inline distT="0" distB="0" distL="0" distR="0" wp14:anchorId="1E053662" wp14:editId="36AD5046">
            <wp:extent cx="5133975" cy="2152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3_prototype_position_v2.png"/>
                    <pic:cNvPicPr/>
                  </pic:nvPicPr>
                  <pic:blipFill rotWithShape="1">
                    <a:blip r:embed="rId10"/>
                    <a:srcRect l="1587" t="10040" r="3326" b="11724"/>
                    <a:stretch/>
                  </pic:blipFill>
                  <pic:spPr bwMode="auto">
                    <a:xfrm>
                      <a:off x="0" y="0"/>
                      <a:ext cx="5134641" cy="2152929"/>
                    </a:xfrm>
                    <a:prstGeom prst="rect">
                      <a:avLst/>
                    </a:prstGeom>
                    <a:ln>
                      <a:noFill/>
                    </a:ln>
                    <a:extLst>
                      <a:ext uri="{53640926-AAD7-44D8-BBD7-CCE9431645EC}">
                        <a14:shadowObscured xmlns:a14="http://schemas.microsoft.com/office/drawing/2010/main"/>
                      </a:ext>
                    </a:extLst>
                  </pic:spPr>
                </pic:pic>
              </a:graphicData>
            </a:graphic>
          </wp:inline>
        </w:drawing>
      </w:r>
    </w:p>
    <w:p w14:paraId="677AFC43" w14:textId="77777777" w:rsidR="00BD45B8" w:rsidRPr="0033601E" w:rsidRDefault="00000000">
      <w:pPr>
        <w:spacing w:line="360" w:lineRule="auto"/>
        <w:jc w:val="center"/>
        <w:rPr>
          <w:lang w:val="ru-RU"/>
        </w:rPr>
      </w:pPr>
      <w:r w:rsidRPr="0033601E">
        <w:rPr>
          <w:sz w:val="24"/>
          <w:lang w:val="ru-RU"/>
        </w:rPr>
        <w:t xml:space="preserve">Рисунок 1.3 — Место прототипа относительно </w:t>
      </w:r>
      <w:r>
        <w:rPr>
          <w:sz w:val="24"/>
        </w:rPr>
        <w:t>NGFW</w:t>
      </w:r>
      <w:r w:rsidRPr="0033601E">
        <w:rPr>
          <w:sz w:val="24"/>
          <w:lang w:val="ru-RU"/>
        </w:rPr>
        <w:t>/</w:t>
      </w:r>
      <w:r>
        <w:rPr>
          <w:sz w:val="24"/>
        </w:rPr>
        <w:t>IDS</w:t>
      </w:r>
      <w:r w:rsidRPr="0033601E">
        <w:rPr>
          <w:sz w:val="24"/>
          <w:lang w:val="ru-RU"/>
        </w:rPr>
        <w:t xml:space="preserve">, </w:t>
      </w:r>
      <w:r>
        <w:rPr>
          <w:sz w:val="24"/>
        </w:rPr>
        <w:t>NDR</w:t>
      </w:r>
      <w:r w:rsidRPr="0033601E">
        <w:rPr>
          <w:sz w:val="24"/>
          <w:lang w:val="ru-RU"/>
        </w:rPr>
        <w:t xml:space="preserve"> и </w:t>
      </w:r>
      <w:r>
        <w:rPr>
          <w:sz w:val="24"/>
        </w:rPr>
        <w:t>SIEM</w:t>
      </w:r>
      <w:r w:rsidRPr="0033601E">
        <w:rPr>
          <w:sz w:val="24"/>
          <w:lang w:val="ru-RU"/>
        </w:rPr>
        <w:t xml:space="preserve"> в контуре обнаружения и корреляции событий.</w:t>
      </w:r>
    </w:p>
    <w:p w14:paraId="742C8A40" w14:textId="77777777" w:rsidR="00BD45B8" w:rsidRPr="0033601E" w:rsidRDefault="00000000">
      <w:pPr>
        <w:spacing w:after="0" w:line="360" w:lineRule="auto"/>
        <w:ind w:firstLine="709"/>
        <w:jc w:val="both"/>
        <w:rPr>
          <w:lang w:val="ru-RU"/>
        </w:rPr>
      </w:pPr>
      <w:r w:rsidRPr="0033601E">
        <w:rPr>
          <w:lang w:val="ru-RU"/>
        </w:rPr>
        <w:t xml:space="preserve">Такое позиционирование принципиально важно для корректного сравнения подходов. Если сравнивать «коробочные продукты» по маркетинговым описаниям, вывод будет спорным. Если сравнивать по измеримым параметрам (вход, метрики, порог, доля </w:t>
      </w:r>
      <w:proofErr w:type="spellStart"/>
      <w:r w:rsidRPr="0033601E">
        <w:rPr>
          <w:lang w:val="ru-RU"/>
        </w:rPr>
        <w:t>алертов</w:t>
      </w:r>
      <w:proofErr w:type="spellEnd"/>
      <w:r w:rsidRPr="0033601E">
        <w:rPr>
          <w:lang w:val="ru-RU"/>
        </w:rPr>
        <w:t>, задержка), то сравнение становится инженерным и воспроизводимым.</w:t>
      </w:r>
    </w:p>
    <w:p w14:paraId="6BC0B960" w14:textId="77777777" w:rsidR="00BD45B8" w:rsidRPr="0033601E" w:rsidRDefault="00000000">
      <w:pPr>
        <w:spacing w:before="200" w:after="80" w:line="360" w:lineRule="auto"/>
        <w:ind w:firstLine="709"/>
        <w:outlineLvl w:val="2"/>
        <w:rPr>
          <w:lang w:val="ru-RU"/>
        </w:rPr>
      </w:pPr>
      <w:bookmarkStart w:id="5" w:name="_Toc230125755"/>
      <w:r w:rsidRPr="0033601E">
        <w:rPr>
          <w:b/>
          <w:lang w:val="ru-RU"/>
        </w:rPr>
        <w:t>1.3 Источники сетевых данных и способы съёма трафика</w:t>
      </w:r>
      <w:bookmarkEnd w:id="5"/>
    </w:p>
    <w:p w14:paraId="5B948917" w14:textId="77777777" w:rsidR="00BD45B8" w:rsidRPr="0033601E" w:rsidRDefault="00000000">
      <w:pPr>
        <w:spacing w:after="0" w:line="360" w:lineRule="auto"/>
        <w:ind w:firstLine="709"/>
        <w:jc w:val="both"/>
        <w:rPr>
          <w:lang w:val="ru-RU"/>
        </w:rPr>
      </w:pPr>
      <w:r w:rsidRPr="0033601E">
        <w:rPr>
          <w:lang w:val="ru-RU"/>
        </w:rPr>
        <w:t>Системе детекции нужен стабильный источник данных. Для сети чаще всего рассматривают несколько вариантов, отличающихся уровнем детализации и стоимостью обработки.</w:t>
      </w:r>
    </w:p>
    <w:p w14:paraId="6C5C22E0" w14:textId="77777777" w:rsidR="00BD45B8" w:rsidRPr="0033601E" w:rsidRDefault="00000000">
      <w:pPr>
        <w:spacing w:after="0" w:line="360" w:lineRule="auto"/>
        <w:ind w:firstLine="709"/>
        <w:jc w:val="both"/>
        <w:rPr>
          <w:lang w:val="ru-RU"/>
        </w:rPr>
      </w:pPr>
      <w:r>
        <w:t>SPAN</w:t>
      </w:r>
      <w:r w:rsidRPr="0033601E">
        <w:rPr>
          <w:lang w:val="ru-RU"/>
        </w:rPr>
        <w:t>/</w:t>
      </w:r>
      <w:r>
        <w:t>Port</w:t>
      </w:r>
      <w:r w:rsidRPr="0033601E">
        <w:rPr>
          <w:lang w:val="ru-RU"/>
        </w:rPr>
        <w:t xml:space="preserve"> </w:t>
      </w:r>
      <w:r>
        <w:t>Mirroring</w:t>
      </w:r>
      <w:r w:rsidRPr="0033601E">
        <w:rPr>
          <w:lang w:val="ru-RU"/>
        </w:rPr>
        <w:t xml:space="preserve"> — это </w:t>
      </w:r>
      <w:proofErr w:type="spellStart"/>
      <w:r w:rsidRPr="0033601E">
        <w:rPr>
          <w:lang w:val="ru-RU"/>
        </w:rPr>
        <w:t>зеркалирование</w:t>
      </w:r>
      <w:proofErr w:type="spellEnd"/>
      <w:r w:rsidRPr="0033601E">
        <w:rPr>
          <w:lang w:val="ru-RU"/>
        </w:rPr>
        <w:t xml:space="preserve"> трафика на порт анализатора. Решение простое и </w:t>
      </w:r>
      <w:proofErr w:type="gramStart"/>
      <w:r w:rsidRPr="0033601E">
        <w:rPr>
          <w:lang w:val="ru-RU"/>
        </w:rPr>
        <w:t>широко доступное</w:t>
      </w:r>
      <w:proofErr w:type="gramEnd"/>
      <w:r w:rsidRPr="0033601E">
        <w:rPr>
          <w:lang w:val="ru-RU"/>
        </w:rPr>
        <w:t xml:space="preserve">, но у него есть типичная проблема: при высокой нагрузке возможны потери, а значит и «дырки» в данных. Кроме того, </w:t>
      </w:r>
      <w:r w:rsidRPr="0033601E">
        <w:rPr>
          <w:lang w:val="ru-RU"/>
        </w:rPr>
        <w:lastRenderedPageBreak/>
        <w:t xml:space="preserve">нужно учитывать топологию: </w:t>
      </w:r>
      <w:proofErr w:type="spellStart"/>
      <w:r w:rsidRPr="0033601E">
        <w:rPr>
          <w:lang w:val="ru-RU"/>
        </w:rPr>
        <w:t>зеркалирование</w:t>
      </w:r>
      <w:proofErr w:type="spellEnd"/>
      <w:r w:rsidRPr="0033601E">
        <w:rPr>
          <w:lang w:val="ru-RU"/>
        </w:rPr>
        <w:t xml:space="preserve"> одного сегмента не даёт полной картины.</w:t>
      </w:r>
    </w:p>
    <w:p w14:paraId="25B2DE51" w14:textId="77777777" w:rsidR="00BD45B8" w:rsidRPr="0033601E" w:rsidRDefault="00000000">
      <w:pPr>
        <w:spacing w:after="0" w:line="360" w:lineRule="auto"/>
        <w:ind w:firstLine="709"/>
        <w:jc w:val="both"/>
        <w:rPr>
          <w:lang w:val="ru-RU"/>
        </w:rPr>
      </w:pPr>
      <w:r>
        <w:t>NetFlow</w:t>
      </w:r>
      <w:r w:rsidRPr="0033601E">
        <w:rPr>
          <w:lang w:val="ru-RU"/>
        </w:rPr>
        <w:t>/</w:t>
      </w:r>
      <w:proofErr w:type="spellStart"/>
      <w:r>
        <w:t>sFlow</w:t>
      </w:r>
      <w:proofErr w:type="spellEnd"/>
      <w:r w:rsidRPr="0033601E">
        <w:rPr>
          <w:lang w:val="ru-RU"/>
        </w:rPr>
        <w:t xml:space="preserve"> — потоковые записи, которые уже агрегированы устройством сети. Плюс — низкая нагрузка и удобство хранения. Минус — потеря деталей: не видно последовательностей пакетов и некоторых полей, которые полезны для тонкой детекции.</w:t>
      </w:r>
    </w:p>
    <w:p w14:paraId="5A07957A" w14:textId="77777777" w:rsidR="00BD45B8" w:rsidRPr="0033601E" w:rsidRDefault="00000000">
      <w:pPr>
        <w:spacing w:after="0" w:line="360" w:lineRule="auto"/>
        <w:ind w:firstLine="709"/>
        <w:jc w:val="both"/>
        <w:rPr>
          <w:lang w:val="ru-RU"/>
        </w:rPr>
      </w:pPr>
      <w:r w:rsidRPr="0033601E">
        <w:rPr>
          <w:lang w:val="ru-RU"/>
        </w:rPr>
        <w:t xml:space="preserve">На практике между «сырыми пакетами» и </w:t>
      </w:r>
      <w:r>
        <w:t>NetFlow</w:t>
      </w:r>
      <w:r w:rsidRPr="0033601E">
        <w:rPr>
          <w:lang w:val="ru-RU"/>
        </w:rPr>
        <w:t xml:space="preserve"> часто есть промежуточный слой — нормализованная сессионная телеметрия. Примером служат журналы сетевых средств (</w:t>
      </w:r>
      <w:r>
        <w:t>NGFW</w:t>
      </w:r>
      <w:r w:rsidRPr="0033601E">
        <w:rPr>
          <w:lang w:val="ru-RU"/>
        </w:rPr>
        <w:t>/</w:t>
      </w:r>
      <w:r>
        <w:t>IPS</w:t>
      </w:r>
      <w:r w:rsidRPr="0033601E">
        <w:rPr>
          <w:lang w:val="ru-RU"/>
        </w:rPr>
        <w:t xml:space="preserve">), а также анализаторы, которые строят сессии и протоколы (например, подходы класса </w:t>
      </w:r>
      <w:proofErr w:type="spellStart"/>
      <w:r>
        <w:t>Zeek</w:t>
      </w:r>
      <w:proofErr w:type="spellEnd"/>
      <w:r w:rsidRPr="0033601E">
        <w:rPr>
          <w:lang w:val="ru-RU"/>
        </w:rPr>
        <w:t>/</w:t>
      </w:r>
      <w:r>
        <w:t>DPI</w:t>
      </w:r>
      <w:r w:rsidRPr="0033601E">
        <w:rPr>
          <w:lang w:val="ru-RU"/>
        </w:rPr>
        <w:t>). Такие источники дают богатую семантику (</w:t>
      </w:r>
      <w:r>
        <w:t>HTTP</w:t>
      </w:r>
      <w:r w:rsidRPr="0033601E">
        <w:rPr>
          <w:lang w:val="ru-RU"/>
        </w:rPr>
        <w:t xml:space="preserve">‑поля, </w:t>
      </w:r>
      <w:r>
        <w:t>SNI</w:t>
      </w:r>
      <w:r w:rsidRPr="0033601E">
        <w:rPr>
          <w:lang w:val="ru-RU"/>
        </w:rPr>
        <w:t xml:space="preserve">, </w:t>
      </w:r>
      <w:r>
        <w:t>JA</w:t>
      </w:r>
      <w:r w:rsidRPr="0033601E">
        <w:rPr>
          <w:lang w:val="ru-RU"/>
        </w:rPr>
        <w:t>3/</w:t>
      </w:r>
      <w:r>
        <w:t>JA</w:t>
      </w:r>
      <w:r w:rsidRPr="0033601E">
        <w:rPr>
          <w:lang w:val="ru-RU"/>
        </w:rPr>
        <w:t xml:space="preserve">4‑подобные отпечатки, метки протоколов), но они зависят от конкретного парсера и политики журналирования. Для данного исследования это означает, что сравнение методов становится «несимметричным»: часть признаков появляется только там, где есть конкретный разбор </w:t>
      </w:r>
      <w:r>
        <w:t>L</w:t>
      </w:r>
      <w:r w:rsidRPr="0033601E">
        <w:rPr>
          <w:lang w:val="ru-RU"/>
        </w:rPr>
        <w:t>7.</w:t>
      </w:r>
    </w:p>
    <w:p w14:paraId="6FFE512B" w14:textId="77777777" w:rsidR="00BD45B8" w:rsidRPr="0033601E" w:rsidRDefault="00000000">
      <w:pPr>
        <w:spacing w:after="0" w:line="360" w:lineRule="auto"/>
        <w:ind w:firstLine="709"/>
        <w:jc w:val="both"/>
        <w:rPr>
          <w:lang w:val="ru-RU"/>
        </w:rPr>
      </w:pPr>
      <w:r w:rsidRPr="0033601E">
        <w:rPr>
          <w:lang w:val="ru-RU"/>
        </w:rPr>
        <w:t xml:space="preserve">Ещё один класс источников — </w:t>
      </w:r>
      <w:proofErr w:type="spellStart"/>
      <w:r w:rsidRPr="0033601E">
        <w:rPr>
          <w:lang w:val="ru-RU"/>
        </w:rPr>
        <w:t>хостовая</w:t>
      </w:r>
      <w:proofErr w:type="spellEnd"/>
      <w:r w:rsidRPr="0033601E">
        <w:rPr>
          <w:lang w:val="ru-RU"/>
        </w:rPr>
        <w:t xml:space="preserve"> телеметрия (события ОС, </w:t>
      </w:r>
      <w:r>
        <w:t>EDR</w:t>
      </w:r>
      <w:r w:rsidRPr="0033601E">
        <w:rPr>
          <w:lang w:val="ru-RU"/>
        </w:rPr>
        <w:t xml:space="preserve">‑агенты, трассировка сокетов). Она часто даёт контекст, которого нет в сети (идентификаторы процессов, пользователей, </w:t>
      </w:r>
      <w:proofErr w:type="spellStart"/>
      <w:r w:rsidRPr="0033601E">
        <w:rPr>
          <w:lang w:val="ru-RU"/>
        </w:rPr>
        <w:t>бинарников</w:t>
      </w:r>
      <w:proofErr w:type="spellEnd"/>
      <w:r w:rsidRPr="0033601E">
        <w:rPr>
          <w:lang w:val="ru-RU"/>
        </w:rPr>
        <w:t xml:space="preserve">), но при этом сильно зависит от парка ОС и политики установки агентов. В рамках данной работы </w:t>
      </w:r>
      <w:proofErr w:type="spellStart"/>
      <w:r w:rsidRPr="0033601E">
        <w:rPr>
          <w:lang w:val="ru-RU"/>
        </w:rPr>
        <w:t>хостовая</w:t>
      </w:r>
      <w:proofErr w:type="spellEnd"/>
      <w:r w:rsidRPr="0033601E">
        <w:rPr>
          <w:lang w:val="ru-RU"/>
        </w:rPr>
        <w:t xml:space="preserve"> телеметрия сознательно оставляется за пределами экспериментов, чтобы фокус оставался на сетевом уровне и на признаках, доступных без внедрения агентов.</w:t>
      </w:r>
    </w:p>
    <w:p w14:paraId="0A7CD563" w14:textId="77777777" w:rsidR="00BD45B8" w:rsidRPr="0033601E" w:rsidRDefault="00000000">
      <w:pPr>
        <w:spacing w:after="0" w:line="360" w:lineRule="auto"/>
        <w:ind w:firstLine="709"/>
        <w:jc w:val="both"/>
        <w:rPr>
          <w:lang w:val="ru-RU"/>
        </w:rPr>
      </w:pPr>
      <w:r w:rsidRPr="0033601E">
        <w:rPr>
          <w:lang w:val="ru-RU"/>
        </w:rPr>
        <w:t>Таким образом, выбор источника — это баланс между универсальностью и информативностью. В рамках данного исследования выбран наиболее универсальный вариант (пакетная телеметрия), а информативность добирается за счёт контролируемого построения признаков и агрегаций. Это позволяет сохранять совместимость с шифрованным трафиком и не зависеть от особенностей конкретной «коробки».</w:t>
      </w:r>
    </w:p>
    <w:p w14:paraId="7212E6B1" w14:textId="77777777" w:rsidR="00BD45B8" w:rsidRPr="0033601E" w:rsidRDefault="00000000">
      <w:pPr>
        <w:spacing w:after="0" w:line="360" w:lineRule="auto"/>
        <w:ind w:firstLine="709"/>
        <w:jc w:val="both"/>
        <w:rPr>
          <w:lang w:val="ru-RU"/>
        </w:rPr>
      </w:pPr>
      <w:proofErr w:type="spellStart"/>
      <w:r>
        <w:lastRenderedPageBreak/>
        <w:t>pcap</w:t>
      </w:r>
      <w:proofErr w:type="spellEnd"/>
      <w:r w:rsidRPr="0033601E">
        <w:rPr>
          <w:lang w:val="ru-RU"/>
        </w:rPr>
        <w:t xml:space="preserve"> (и производные датасеты по пакетам) — наиболее «сырой» и информативный источник: можно извлекать любые метаданные и строить свои признаки. Недостаток — цена обработки и хранения. Поэтому на практике </w:t>
      </w:r>
      <w:proofErr w:type="spellStart"/>
      <w:r>
        <w:t>pcap</w:t>
      </w:r>
      <w:proofErr w:type="spellEnd"/>
      <w:r w:rsidRPr="0033601E">
        <w:rPr>
          <w:lang w:val="ru-RU"/>
        </w:rPr>
        <w:t xml:space="preserve"> часто превращают в структурированный датасет и дальше работают с ним.</w:t>
      </w:r>
    </w:p>
    <w:p w14:paraId="5A290930" w14:textId="77777777" w:rsidR="00BD45B8" w:rsidRPr="0033601E" w:rsidRDefault="00000000">
      <w:pPr>
        <w:spacing w:after="0" w:line="360" w:lineRule="auto"/>
        <w:ind w:firstLine="709"/>
        <w:jc w:val="both"/>
        <w:rPr>
          <w:lang w:val="ru-RU"/>
        </w:rPr>
      </w:pPr>
      <w:r w:rsidRPr="0033601E">
        <w:rPr>
          <w:lang w:val="ru-RU"/>
        </w:rPr>
        <w:t xml:space="preserve">В рамках прототипа выбран путь пакетной телеметрии с захватом через </w:t>
      </w:r>
      <w:proofErr w:type="spellStart"/>
      <w:r>
        <w:t>Scapy</w:t>
      </w:r>
      <w:proofErr w:type="spellEnd"/>
      <w:r w:rsidRPr="0033601E">
        <w:rPr>
          <w:lang w:val="ru-RU"/>
        </w:rPr>
        <w:t xml:space="preserve"> (на </w:t>
      </w:r>
      <w:r>
        <w:t>Windows</w:t>
      </w:r>
      <w:r w:rsidRPr="0033601E">
        <w:rPr>
          <w:lang w:val="ru-RU"/>
        </w:rPr>
        <w:t xml:space="preserve"> — через </w:t>
      </w:r>
      <w:proofErr w:type="spellStart"/>
      <w:r>
        <w:t>Npcap</w:t>
      </w:r>
      <w:proofErr w:type="spellEnd"/>
      <w:r w:rsidRPr="0033601E">
        <w:rPr>
          <w:lang w:val="ru-RU"/>
        </w:rPr>
        <w:t xml:space="preserve">), после чего данные приводятся к удобному формату: записи по пакетам сохраняются в </w:t>
      </w:r>
      <w:r>
        <w:t>Parquet</w:t>
      </w:r>
      <w:r w:rsidRPr="0033601E">
        <w:rPr>
          <w:lang w:val="ru-RU"/>
        </w:rPr>
        <w:t xml:space="preserve"> и </w:t>
      </w:r>
      <w:proofErr w:type="spellStart"/>
      <w:r w:rsidRPr="0033601E">
        <w:rPr>
          <w:lang w:val="ru-RU"/>
        </w:rPr>
        <w:t>партиционируются</w:t>
      </w:r>
      <w:proofErr w:type="spellEnd"/>
      <w:r w:rsidRPr="0033601E">
        <w:rPr>
          <w:lang w:val="ru-RU"/>
        </w:rPr>
        <w:t xml:space="preserve"> по </w:t>
      </w:r>
      <w:r>
        <w:t>date</w:t>
      </w:r>
      <w:r w:rsidRPr="0033601E">
        <w:rPr>
          <w:lang w:val="ru-RU"/>
        </w:rPr>
        <w:t>/</w:t>
      </w:r>
      <w:r>
        <w:t>hour</w:t>
      </w:r>
      <w:r w:rsidRPr="0033601E">
        <w:rPr>
          <w:lang w:val="ru-RU"/>
        </w:rPr>
        <w:t xml:space="preserve">. Формат </w:t>
      </w:r>
      <w:proofErr w:type="spellStart"/>
      <w:r>
        <w:t>pcap</w:t>
      </w:r>
      <w:proofErr w:type="spellEnd"/>
      <w:r w:rsidRPr="0033601E">
        <w:rPr>
          <w:lang w:val="ru-RU"/>
        </w:rPr>
        <w:t xml:space="preserve"> при этом остаётся полезным как универсальный «контейнер» для обмена и тестового воспроизведения (</w:t>
      </w:r>
      <w:proofErr w:type="spellStart"/>
      <w:r w:rsidRPr="0033601E">
        <w:rPr>
          <w:lang w:val="ru-RU"/>
        </w:rPr>
        <w:t>реплея</w:t>
      </w:r>
      <w:proofErr w:type="spellEnd"/>
      <w:r w:rsidRPr="0033601E">
        <w:rPr>
          <w:lang w:val="ru-RU"/>
        </w:rPr>
        <w:t xml:space="preserve">), но для повторяемых прогонов и аналитики удобнее работать с </w:t>
      </w:r>
      <w:proofErr w:type="spellStart"/>
      <w:r w:rsidRPr="0033601E">
        <w:rPr>
          <w:lang w:val="ru-RU"/>
        </w:rPr>
        <w:t>колонночным</w:t>
      </w:r>
      <w:proofErr w:type="spellEnd"/>
      <w:r w:rsidRPr="0033601E">
        <w:rPr>
          <w:lang w:val="ru-RU"/>
        </w:rPr>
        <w:t xml:space="preserve"> датасетом.</w:t>
      </w:r>
    </w:p>
    <w:p w14:paraId="73525E0F" w14:textId="77777777" w:rsidR="00BD45B8" w:rsidRPr="0033601E" w:rsidRDefault="00000000">
      <w:pPr>
        <w:spacing w:after="0" w:line="360" w:lineRule="auto"/>
        <w:ind w:firstLine="709"/>
        <w:jc w:val="both"/>
        <w:rPr>
          <w:lang w:val="ru-RU"/>
        </w:rPr>
      </w:pPr>
      <w:r w:rsidRPr="0033601E">
        <w:rPr>
          <w:lang w:val="ru-RU"/>
        </w:rPr>
        <w:t>Ещё один плюс такого подхода — контроль над признаками. В таком варианте нет зависимости от того, какие поля экспортирует конкретное сетевое устройство. Если возникает необходимость добавить новый признак (например, частоту смены портов у источника), это можно сделать на уровне предобработки и повторить эксперимент на тех же исходных данных.</w:t>
      </w:r>
    </w:p>
    <w:p w14:paraId="39EF6DAB" w14:textId="77777777" w:rsidR="00BD45B8" w:rsidRPr="0033601E" w:rsidRDefault="00000000">
      <w:pPr>
        <w:spacing w:after="0" w:line="360" w:lineRule="auto"/>
        <w:ind w:firstLine="709"/>
        <w:jc w:val="both"/>
        <w:rPr>
          <w:lang w:val="ru-RU"/>
        </w:rPr>
      </w:pPr>
      <w:r w:rsidRPr="0033601E">
        <w:rPr>
          <w:lang w:val="ru-RU"/>
        </w:rPr>
        <w:t xml:space="preserve">Минусы также фиксируются заранее. Во время съёма трафика могут быть потери пакетов. На </w:t>
      </w:r>
      <w:r>
        <w:t>Windows</w:t>
      </w:r>
      <w:r w:rsidRPr="0033601E">
        <w:rPr>
          <w:lang w:val="ru-RU"/>
        </w:rPr>
        <w:t xml:space="preserve"> обычно нужны повышенные права и корректно установленный драйвер захвата. Поэтому в прототипе сбор отделён от анализа, а запись выполняется </w:t>
      </w:r>
      <w:proofErr w:type="spellStart"/>
      <w:r w:rsidRPr="0033601E">
        <w:rPr>
          <w:lang w:val="ru-RU"/>
        </w:rPr>
        <w:t>батчами</w:t>
      </w:r>
      <w:proofErr w:type="spellEnd"/>
      <w:r w:rsidRPr="0033601E">
        <w:rPr>
          <w:lang w:val="ru-RU"/>
        </w:rPr>
        <w:t>: это снижает риск, что диск или обработка начнут «душить» захват.</w:t>
      </w:r>
    </w:p>
    <w:p w14:paraId="314F1BA7" w14:textId="77777777" w:rsidR="00BD45B8" w:rsidRPr="0033601E" w:rsidRDefault="00000000">
      <w:pPr>
        <w:spacing w:after="0" w:line="360" w:lineRule="auto"/>
        <w:ind w:firstLine="709"/>
        <w:jc w:val="both"/>
        <w:rPr>
          <w:lang w:val="ru-RU"/>
        </w:rPr>
      </w:pPr>
      <w:r w:rsidRPr="0033601E">
        <w:rPr>
          <w:lang w:val="ru-RU"/>
        </w:rPr>
        <w:t xml:space="preserve">С инженерной точки зрения важнее всего то, что датасет получается «жизнеспособным» для повторяемых экспериментов. </w:t>
      </w:r>
      <w:proofErr w:type="spellStart"/>
      <w:r w:rsidRPr="0033601E">
        <w:rPr>
          <w:lang w:val="ru-RU"/>
        </w:rPr>
        <w:t>Партиционирование</w:t>
      </w:r>
      <w:proofErr w:type="spellEnd"/>
      <w:r w:rsidRPr="0033601E">
        <w:rPr>
          <w:lang w:val="ru-RU"/>
        </w:rPr>
        <w:t xml:space="preserve"> по </w:t>
      </w:r>
      <w:r>
        <w:t>date</w:t>
      </w:r>
      <w:r w:rsidRPr="0033601E">
        <w:rPr>
          <w:lang w:val="ru-RU"/>
        </w:rPr>
        <w:t>/</w:t>
      </w:r>
      <w:r>
        <w:t>hour</w:t>
      </w:r>
      <w:r w:rsidRPr="0033601E">
        <w:rPr>
          <w:lang w:val="ru-RU"/>
        </w:rPr>
        <w:t xml:space="preserve"> даёт естественную гранулярность: можно брать один час как минимальную единицу анализа, а можно объединять несколько часов в более крупный интервал. При этом обработка масштабируется по данным: если проводится эксперимент с признаками, не требуется пересчитывать всё сразу, достаточно ограничиться </w:t>
      </w:r>
      <w:proofErr w:type="spellStart"/>
      <w:r w:rsidRPr="0033601E">
        <w:rPr>
          <w:lang w:val="ru-RU"/>
        </w:rPr>
        <w:t>партициями</w:t>
      </w:r>
      <w:proofErr w:type="spellEnd"/>
      <w:r w:rsidRPr="0033601E">
        <w:rPr>
          <w:lang w:val="ru-RU"/>
        </w:rPr>
        <w:t>, на которых проводится сравнение.</w:t>
      </w:r>
    </w:p>
    <w:p w14:paraId="42E4AA0A" w14:textId="77777777" w:rsidR="00BD45B8" w:rsidRPr="0033601E" w:rsidRDefault="00000000">
      <w:pPr>
        <w:spacing w:after="0" w:line="360" w:lineRule="auto"/>
        <w:ind w:firstLine="709"/>
        <w:jc w:val="both"/>
        <w:rPr>
          <w:lang w:val="ru-RU"/>
        </w:rPr>
      </w:pPr>
      <w:r w:rsidRPr="0033601E">
        <w:rPr>
          <w:lang w:val="ru-RU"/>
        </w:rPr>
        <w:lastRenderedPageBreak/>
        <w:t xml:space="preserve">Состав сохраняемой записи подбирается таким образом, чтобы из неё можно было построить как базовые признаки интенсивности (размеры/интервалы), так и признаки структуры (порты, направление, </w:t>
      </w:r>
      <w:r>
        <w:t>TCP</w:t>
      </w:r>
      <w:r w:rsidRPr="0033601E">
        <w:rPr>
          <w:lang w:val="ru-RU"/>
        </w:rPr>
        <w:t xml:space="preserve">‑флаги). При этом исключается хранение полного </w:t>
      </w:r>
      <w:r>
        <w:t>payload</w:t>
      </w:r>
      <w:r w:rsidRPr="0033601E">
        <w:rPr>
          <w:lang w:val="ru-RU"/>
        </w:rPr>
        <w:t xml:space="preserve">. Вместо этого допустим укороченный отпечаток (например, первые байты в виде </w:t>
      </w:r>
      <w:r>
        <w:t>hex</w:t>
      </w:r>
      <w:r w:rsidRPr="0033601E">
        <w:rPr>
          <w:lang w:val="ru-RU"/>
        </w:rPr>
        <w:t xml:space="preserve">‑строки) или полное исключение </w:t>
      </w:r>
      <w:r>
        <w:t>payload</w:t>
      </w:r>
      <w:r w:rsidRPr="0033601E">
        <w:rPr>
          <w:lang w:val="ru-RU"/>
        </w:rPr>
        <w:t xml:space="preserve"> из датасета — это делает подход применимым в условиях, где хранение содержимого запрещено политикой безопасности.</w:t>
      </w:r>
    </w:p>
    <w:p w14:paraId="595C0957" w14:textId="77777777" w:rsidR="00BD45B8" w:rsidRPr="0033601E" w:rsidRDefault="00000000">
      <w:pPr>
        <w:spacing w:after="0" w:line="360" w:lineRule="auto"/>
        <w:ind w:firstLine="709"/>
        <w:jc w:val="both"/>
        <w:rPr>
          <w:lang w:val="ru-RU"/>
        </w:rPr>
      </w:pPr>
      <w:r w:rsidRPr="0033601E">
        <w:rPr>
          <w:lang w:val="ru-RU"/>
        </w:rPr>
        <w:t xml:space="preserve">Отдельно отмечается, что «качество» телеметрии само является фактором качества детекции. Если при высокой нагрузке появляются </w:t>
      </w:r>
      <w:proofErr w:type="spellStart"/>
      <w:r w:rsidRPr="0033601E">
        <w:rPr>
          <w:lang w:val="ru-RU"/>
        </w:rPr>
        <w:t>дропы</w:t>
      </w:r>
      <w:proofErr w:type="spellEnd"/>
      <w:r w:rsidRPr="0033601E">
        <w:rPr>
          <w:lang w:val="ru-RU"/>
        </w:rPr>
        <w:t xml:space="preserve">, то статистика интервалов и интенсивности может исказиться так, что модель начнёт срабатывать на артефакты захвата. Поэтому корректный прототип должен уметь хотя бы диагностировать подобные ситуации: фиксировать скорость записи, размер очередей, задержки </w:t>
      </w:r>
      <w:proofErr w:type="spellStart"/>
      <w:r w:rsidRPr="0033601E">
        <w:rPr>
          <w:lang w:val="ru-RU"/>
        </w:rPr>
        <w:t>батчевой</w:t>
      </w:r>
      <w:proofErr w:type="spellEnd"/>
      <w:r w:rsidRPr="0033601E">
        <w:rPr>
          <w:lang w:val="ru-RU"/>
        </w:rPr>
        <w:t xml:space="preserve"> записи, а при необходимости — сигнализировать, что часть данных потеряна.</w:t>
      </w:r>
    </w:p>
    <w:p w14:paraId="3ADF21ED" w14:textId="77777777" w:rsidR="00BD45B8" w:rsidRPr="0033601E" w:rsidRDefault="00000000">
      <w:pPr>
        <w:spacing w:after="0" w:line="360" w:lineRule="auto"/>
        <w:ind w:firstLine="709"/>
        <w:jc w:val="both"/>
        <w:rPr>
          <w:lang w:val="ru-RU"/>
        </w:rPr>
      </w:pPr>
      <w:r w:rsidRPr="0033601E">
        <w:rPr>
          <w:lang w:val="ru-RU"/>
        </w:rPr>
        <w:t>Наконец, вопрос времени. Для сетевого трафика типична проблема рассинхронизации: метки времени могут быть неточными из‑</w:t>
      </w:r>
      <w:proofErr w:type="gramStart"/>
      <w:r w:rsidRPr="0033601E">
        <w:rPr>
          <w:lang w:val="ru-RU"/>
        </w:rPr>
        <w:t>за особенностей</w:t>
      </w:r>
      <w:proofErr w:type="gramEnd"/>
      <w:r w:rsidRPr="0033601E">
        <w:rPr>
          <w:lang w:val="ru-RU"/>
        </w:rPr>
        <w:t xml:space="preserve"> драйвера захвата или нагрузки на систему. В прототипе проводится нормализация временных меток и хранение их в едином формате, чтобы корректно собирать окна и сопоставлять эксперименты. Это важно и для качества модели, и для интерпретации результатов (например, когда нужно показать оператору, в какое время произошёл всплеск).</w:t>
      </w:r>
    </w:p>
    <w:p w14:paraId="1D255A57" w14:textId="77777777" w:rsidR="00BD45B8" w:rsidRDefault="00000000">
      <w:pPr>
        <w:spacing w:before="120" w:after="40" w:line="360" w:lineRule="auto"/>
        <w:jc w:val="center"/>
      </w:pPr>
      <w:r>
        <w:rPr>
          <w:noProof/>
        </w:rPr>
        <w:drawing>
          <wp:inline distT="0" distB="0" distL="0" distR="0" wp14:anchorId="3DA0E049" wp14:editId="51149E63">
            <wp:extent cx="4721860" cy="1777577"/>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4_telemetry_sources_v2.png"/>
                    <pic:cNvPicPr/>
                  </pic:nvPicPr>
                  <pic:blipFill rotWithShape="1">
                    <a:blip r:embed="rId11"/>
                    <a:srcRect l="1764" t="20637" r="4035" b="13520"/>
                    <a:stretch/>
                  </pic:blipFill>
                  <pic:spPr bwMode="auto">
                    <a:xfrm>
                      <a:off x="0" y="0"/>
                      <a:ext cx="4727946" cy="1779868"/>
                    </a:xfrm>
                    <a:prstGeom prst="rect">
                      <a:avLst/>
                    </a:prstGeom>
                    <a:ln>
                      <a:noFill/>
                    </a:ln>
                    <a:extLst>
                      <a:ext uri="{53640926-AAD7-44D8-BBD7-CCE9431645EC}">
                        <a14:shadowObscured xmlns:a14="http://schemas.microsoft.com/office/drawing/2010/main"/>
                      </a:ext>
                    </a:extLst>
                  </pic:spPr>
                </pic:pic>
              </a:graphicData>
            </a:graphic>
          </wp:inline>
        </w:drawing>
      </w:r>
    </w:p>
    <w:p w14:paraId="3D077BE5" w14:textId="77777777" w:rsidR="00BD45B8" w:rsidRPr="0033601E" w:rsidRDefault="00000000">
      <w:pPr>
        <w:spacing w:line="360" w:lineRule="auto"/>
        <w:jc w:val="center"/>
        <w:rPr>
          <w:lang w:val="ru-RU"/>
        </w:rPr>
      </w:pPr>
      <w:r w:rsidRPr="0033601E">
        <w:rPr>
          <w:sz w:val="24"/>
          <w:lang w:val="ru-RU"/>
        </w:rPr>
        <w:t>Рисунок 1.4 — Варианты получения сетевой телеметрии для задач детекции аномалий.</w:t>
      </w:r>
    </w:p>
    <w:p w14:paraId="6328D42F" w14:textId="77777777" w:rsidR="00BD45B8" w:rsidRPr="0033601E" w:rsidRDefault="00000000">
      <w:pPr>
        <w:spacing w:before="200" w:after="80" w:line="360" w:lineRule="auto"/>
        <w:ind w:firstLine="709"/>
        <w:outlineLvl w:val="2"/>
        <w:rPr>
          <w:lang w:val="ru-RU"/>
        </w:rPr>
      </w:pPr>
      <w:bookmarkStart w:id="6" w:name="_Toc230125756"/>
      <w:r w:rsidRPr="0033601E">
        <w:rPr>
          <w:b/>
          <w:lang w:val="ru-RU"/>
        </w:rPr>
        <w:lastRenderedPageBreak/>
        <w:t>1.4 Анализ признаков сетевых потоков</w:t>
      </w:r>
      <w:bookmarkEnd w:id="6"/>
    </w:p>
    <w:p w14:paraId="306100AB" w14:textId="77777777" w:rsidR="00BD45B8" w:rsidRPr="0033601E" w:rsidRDefault="00000000">
      <w:pPr>
        <w:spacing w:after="0" w:line="360" w:lineRule="auto"/>
        <w:ind w:firstLine="709"/>
        <w:jc w:val="both"/>
        <w:rPr>
          <w:lang w:val="ru-RU"/>
        </w:rPr>
      </w:pPr>
      <w:r w:rsidRPr="0033601E">
        <w:rPr>
          <w:lang w:val="ru-RU"/>
        </w:rPr>
        <w:t>Качество детекции в большой степени определяется тем, что именно считать «наблюдением». Есть три базовых уровня агрегации. Они представлены в Таблице 1.8.</w:t>
      </w:r>
    </w:p>
    <w:p w14:paraId="146361B0" w14:textId="77777777" w:rsidR="00BD45B8" w:rsidRPr="0033601E" w:rsidRDefault="00000000">
      <w:pPr>
        <w:spacing w:before="120" w:after="40" w:line="360" w:lineRule="auto"/>
        <w:rPr>
          <w:lang w:val="ru-RU"/>
        </w:rPr>
      </w:pPr>
      <w:r w:rsidRPr="0033601E">
        <w:rPr>
          <w:sz w:val="24"/>
          <w:lang w:val="ru-RU"/>
        </w:rPr>
        <w:t>Таблица 1.8 — Уровни агрегации сетевого трафика</w:t>
      </w:r>
    </w:p>
    <w:tbl>
      <w:tblPr>
        <w:tblStyle w:val="aff0"/>
        <w:tblW w:w="0" w:type="auto"/>
        <w:jc w:val="center"/>
        <w:tblLook w:val="04A0" w:firstRow="1" w:lastRow="0" w:firstColumn="1" w:lastColumn="0" w:noHBand="0" w:noVBand="1"/>
      </w:tblPr>
      <w:tblGrid>
        <w:gridCol w:w="2290"/>
        <w:gridCol w:w="2908"/>
        <w:gridCol w:w="2334"/>
        <w:gridCol w:w="2373"/>
      </w:tblGrid>
      <w:tr w:rsidR="00BD45B8" w14:paraId="04CBD810" w14:textId="77777777">
        <w:trPr>
          <w:jc w:val="center"/>
        </w:trPr>
        <w:tc>
          <w:tcPr>
            <w:tcW w:w="2422" w:type="dxa"/>
            <w:shd w:val="clear" w:color="auto" w:fill="D9D9D9"/>
            <w:vAlign w:val="center"/>
          </w:tcPr>
          <w:p w14:paraId="43A74DF1" w14:textId="77777777" w:rsidR="00BD45B8" w:rsidRDefault="00000000">
            <w:pPr>
              <w:spacing w:before="20" w:after="20" w:line="360" w:lineRule="auto"/>
              <w:jc w:val="center"/>
            </w:pPr>
            <w:proofErr w:type="spellStart"/>
            <w:r>
              <w:rPr>
                <w:b/>
                <w:sz w:val="24"/>
              </w:rPr>
              <w:t>Уровень</w:t>
            </w:r>
            <w:proofErr w:type="spellEnd"/>
          </w:p>
        </w:tc>
        <w:tc>
          <w:tcPr>
            <w:tcW w:w="2422" w:type="dxa"/>
            <w:shd w:val="clear" w:color="auto" w:fill="D9D9D9"/>
            <w:vAlign w:val="center"/>
          </w:tcPr>
          <w:p w14:paraId="0465E874" w14:textId="77777777" w:rsidR="00BD45B8" w:rsidRDefault="00000000">
            <w:pPr>
              <w:spacing w:before="20" w:after="20" w:line="360" w:lineRule="auto"/>
              <w:jc w:val="center"/>
            </w:pPr>
            <w:r>
              <w:rPr>
                <w:b/>
                <w:sz w:val="24"/>
              </w:rPr>
              <w:t>Единица наблюдения</w:t>
            </w:r>
          </w:p>
        </w:tc>
        <w:tc>
          <w:tcPr>
            <w:tcW w:w="2422" w:type="dxa"/>
            <w:shd w:val="clear" w:color="auto" w:fill="D9D9D9"/>
            <w:vAlign w:val="center"/>
          </w:tcPr>
          <w:p w14:paraId="54934BB5" w14:textId="77777777" w:rsidR="00BD45B8" w:rsidRDefault="00000000">
            <w:pPr>
              <w:spacing w:before="20" w:after="20" w:line="360" w:lineRule="auto"/>
              <w:jc w:val="center"/>
            </w:pPr>
            <w:r>
              <w:rPr>
                <w:b/>
                <w:sz w:val="24"/>
              </w:rPr>
              <w:t>Что даёт</w:t>
            </w:r>
          </w:p>
        </w:tc>
        <w:tc>
          <w:tcPr>
            <w:tcW w:w="2422" w:type="dxa"/>
            <w:shd w:val="clear" w:color="auto" w:fill="D9D9D9"/>
            <w:vAlign w:val="center"/>
          </w:tcPr>
          <w:p w14:paraId="31CC46FB" w14:textId="77777777" w:rsidR="00BD45B8" w:rsidRDefault="00000000">
            <w:pPr>
              <w:spacing w:before="20" w:after="20" w:line="360" w:lineRule="auto"/>
              <w:jc w:val="center"/>
            </w:pPr>
            <w:r>
              <w:rPr>
                <w:b/>
                <w:sz w:val="24"/>
              </w:rPr>
              <w:t>Ограничение</w:t>
            </w:r>
          </w:p>
        </w:tc>
      </w:tr>
      <w:tr w:rsidR="00BD45B8" w:rsidRPr="0033601E" w14:paraId="4D482CBF" w14:textId="77777777">
        <w:trPr>
          <w:jc w:val="center"/>
        </w:trPr>
        <w:tc>
          <w:tcPr>
            <w:tcW w:w="2422" w:type="dxa"/>
            <w:vAlign w:val="center"/>
          </w:tcPr>
          <w:p w14:paraId="1B2C9F3A" w14:textId="77777777" w:rsidR="00BD45B8" w:rsidRDefault="00000000">
            <w:pPr>
              <w:spacing w:before="20" w:after="20" w:line="360" w:lineRule="auto"/>
            </w:pPr>
            <w:r>
              <w:rPr>
                <w:sz w:val="24"/>
              </w:rPr>
              <w:t>Пакетный</w:t>
            </w:r>
          </w:p>
        </w:tc>
        <w:tc>
          <w:tcPr>
            <w:tcW w:w="2422" w:type="dxa"/>
            <w:vAlign w:val="center"/>
          </w:tcPr>
          <w:p w14:paraId="19E53D81" w14:textId="77777777" w:rsidR="00BD45B8" w:rsidRDefault="00000000">
            <w:pPr>
              <w:spacing w:before="20" w:after="20" w:line="360" w:lineRule="auto"/>
            </w:pPr>
            <w:r>
              <w:rPr>
                <w:sz w:val="24"/>
              </w:rPr>
              <w:t>Отдельный пакет</w:t>
            </w:r>
          </w:p>
        </w:tc>
        <w:tc>
          <w:tcPr>
            <w:tcW w:w="2422" w:type="dxa"/>
            <w:vAlign w:val="center"/>
          </w:tcPr>
          <w:p w14:paraId="0A7531A4" w14:textId="77777777" w:rsidR="00BD45B8" w:rsidRPr="0033601E" w:rsidRDefault="00000000">
            <w:pPr>
              <w:spacing w:before="20" w:after="20" w:line="360" w:lineRule="auto"/>
              <w:rPr>
                <w:lang w:val="ru-RU"/>
              </w:rPr>
            </w:pPr>
            <w:r w:rsidRPr="0033601E">
              <w:rPr>
                <w:sz w:val="24"/>
                <w:lang w:val="ru-RU"/>
              </w:rPr>
              <w:t>Максимальная детализация: размер, протокол, порты, флаги</w:t>
            </w:r>
          </w:p>
        </w:tc>
        <w:tc>
          <w:tcPr>
            <w:tcW w:w="2422" w:type="dxa"/>
            <w:vAlign w:val="center"/>
          </w:tcPr>
          <w:p w14:paraId="4CFE27C2" w14:textId="77777777" w:rsidR="00BD45B8" w:rsidRPr="0033601E" w:rsidRDefault="00000000">
            <w:pPr>
              <w:spacing w:before="20" w:after="20" w:line="360" w:lineRule="auto"/>
              <w:rPr>
                <w:lang w:val="ru-RU"/>
              </w:rPr>
            </w:pPr>
            <w:r w:rsidRPr="0033601E">
              <w:rPr>
                <w:sz w:val="24"/>
                <w:lang w:val="ru-RU"/>
              </w:rPr>
              <w:t>Слишком много событий и высокий шум</w:t>
            </w:r>
          </w:p>
        </w:tc>
      </w:tr>
      <w:tr w:rsidR="00BD45B8" w:rsidRPr="0033601E" w14:paraId="2685C63D" w14:textId="77777777">
        <w:trPr>
          <w:jc w:val="center"/>
        </w:trPr>
        <w:tc>
          <w:tcPr>
            <w:tcW w:w="2422" w:type="dxa"/>
            <w:vAlign w:val="center"/>
          </w:tcPr>
          <w:p w14:paraId="64E96B1C" w14:textId="77777777" w:rsidR="00BD45B8" w:rsidRDefault="00000000">
            <w:pPr>
              <w:spacing w:before="20" w:after="20" w:line="360" w:lineRule="auto"/>
            </w:pPr>
            <w:proofErr w:type="spellStart"/>
            <w:r>
              <w:rPr>
                <w:sz w:val="24"/>
              </w:rPr>
              <w:t>Потоковый</w:t>
            </w:r>
            <w:proofErr w:type="spellEnd"/>
          </w:p>
        </w:tc>
        <w:tc>
          <w:tcPr>
            <w:tcW w:w="2422" w:type="dxa"/>
            <w:vAlign w:val="center"/>
          </w:tcPr>
          <w:p w14:paraId="69BEF533" w14:textId="77777777" w:rsidR="00BD45B8" w:rsidRPr="0033601E" w:rsidRDefault="00000000">
            <w:pPr>
              <w:spacing w:before="20" w:after="20" w:line="360" w:lineRule="auto"/>
              <w:rPr>
                <w:lang w:val="ru-RU"/>
              </w:rPr>
            </w:pPr>
            <w:r>
              <w:rPr>
                <w:sz w:val="24"/>
              </w:rPr>
              <w:t>flow</w:t>
            </w:r>
            <w:r w:rsidRPr="0033601E">
              <w:rPr>
                <w:sz w:val="24"/>
                <w:lang w:val="ru-RU"/>
              </w:rPr>
              <w:t>_</w:t>
            </w:r>
            <w:r>
              <w:rPr>
                <w:sz w:val="24"/>
              </w:rPr>
              <w:t>key</w:t>
            </w:r>
            <w:r w:rsidRPr="0033601E">
              <w:rPr>
                <w:sz w:val="24"/>
                <w:lang w:val="ru-RU"/>
              </w:rPr>
              <w:t xml:space="preserve"> или 5-ка адресов/портов/протокола</w:t>
            </w:r>
          </w:p>
        </w:tc>
        <w:tc>
          <w:tcPr>
            <w:tcW w:w="2422" w:type="dxa"/>
            <w:vAlign w:val="center"/>
          </w:tcPr>
          <w:p w14:paraId="5DD1922C" w14:textId="77777777" w:rsidR="00BD45B8" w:rsidRPr="0033601E" w:rsidRDefault="00000000">
            <w:pPr>
              <w:spacing w:before="20" w:after="20" w:line="360" w:lineRule="auto"/>
              <w:rPr>
                <w:lang w:val="ru-RU"/>
              </w:rPr>
            </w:pPr>
            <w:r w:rsidRPr="0033601E">
              <w:rPr>
                <w:sz w:val="24"/>
                <w:lang w:val="ru-RU"/>
              </w:rPr>
              <w:t>Устойчивые статистики за время обмена</w:t>
            </w:r>
          </w:p>
        </w:tc>
        <w:tc>
          <w:tcPr>
            <w:tcW w:w="2422" w:type="dxa"/>
            <w:vAlign w:val="center"/>
          </w:tcPr>
          <w:p w14:paraId="4BE18A5C" w14:textId="77777777" w:rsidR="00BD45B8" w:rsidRPr="0033601E" w:rsidRDefault="00000000">
            <w:pPr>
              <w:spacing w:before="20" w:after="20" w:line="360" w:lineRule="auto"/>
              <w:rPr>
                <w:lang w:val="ru-RU"/>
              </w:rPr>
            </w:pPr>
            <w:r w:rsidRPr="0033601E">
              <w:rPr>
                <w:sz w:val="24"/>
                <w:lang w:val="ru-RU"/>
              </w:rPr>
              <w:t>Нужно корректно задавать направление и таймауты</w:t>
            </w:r>
          </w:p>
        </w:tc>
      </w:tr>
      <w:tr w:rsidR="00BD45B8" w:rsidRPr="0033601E" w14:paraId="645BE18A" w14:textId="77777777">
        <w:trPr>
          <w:jc w:val="center"/>
        </w:trPr>
        <w:tc>
          <w:tcPr>
            <w:tcW w:w="2422" w:type="dxa"/>
            <w:vAlign w:val="center"/>
          </w:tcPr>
          <w:p w14:paraId="7512CB54" w14:textId="77777777" w:rsidR="00BD45B8" w:rsidRDefault="00000000">
            <w:pPr>
              <w:spacing w:before="20" w:after="20" w:line="360" w:lineRule="auto"/>
            </w:pPr>
            <w:proofErr w:type="spellStart"/>
            <w:r>
              <w:rPr>
                <w:sz w:val="24"/>
              </w:rPr>
              <w:t>Оконный</w:t>
            </w:r>
            <w:proofErr w:type="spellEnd"/>
          </w:p>
        </w:tc>
        <w:tc>
          <w:tcPr>
            <w:tcW w:w="2422" w:type="dxa"/>
            <w:vAlign w:val="center"/>
          </w:tcPr>
          <w:p w14:paraId="6D0F460E" w14:textId="77777777" w:rsidR="00BD45B8" w:rsidRPr="0033601E" w:rsidRDefault="00000000">
            <w:pPr>
              <w:spacing w:before="20" w:after="20" w:line="360" w:lineRule="auto"/>
              <w:rPr>
                <w:lang w:val="ru-RU"/>
              </w:rPr>
            </w:pPr>
            <w:r w:rsidRPr="0033601E">
              <w:rPr>
                <w:sz w:val="24"/>
                <w:lang w:val="ru-RU"/>
              </w:rPr>
              <w:t>Фиксированное время или число событий</w:t>
            </w:r>
          </w:p>
        </w:tc>
        <w:tc>
          <w:tcPr>
            <w:tcW w:w="2422" w:type="dxa"/>
            <w:vAlign w:val="center"/>
          </w:tcPr>
          <w:p w14:paraId="7DFF80B1" w14:textId="77777777" w:rsidR="00BD45B8" w:rsidRDefault="00000000">
            <w:pPr>
              <w:spacing w:before="20" w:after="20" w:line="360" w:lineRule="auto"/>
            </w:pPr>
            <w:proofErr w:type="spellStart"/>
            <w:r>
              <w:rPr>
                <w:sz w:val="24"/>
              </w:rPr>
              <w:t>Динамика</w:t>
            </w:r>
            <w:proofErr w:type="spellEnd"/>
            <w:r>
              <w:rPr>
                <w:sz w:val="24"/>
              </w:rPr>
              <w:t xml:space="preserve"> </w:t>
            </w:r>
            <w:proofErr w:type="spellStart"/>
            <w:r>
              <w:rPr>
                <w:sz w:val="24"/>
              </w:rPr>
              <w:t>поведения</w:t>
            </w:r>
            <w:proofErr w:type="spellEnd"/>
            <w:r>
              <w:rPr>
                <w:sz w:val="24"/>
              </w:rPr>
              <w:t xml:space="preserve"> </w:t>
            </w:r>
            <w:proofErr w:type="spellStart"/>
            <w:r>
              <w:rPr>
                <w:sz w:val="24"/>
              </w:rPr>
              <w:t>за</w:t>
            </w:r>
            <w:proofErr w:type="spellEnd"/>
            <w:r>
              <w:rPr>
                <w:sz w:val="24"/>
              </w:rPr>
              <w:t xml:space="preserve"> </w:t>
            </w:r>
            <w:proofErr w:type="spellStart"/>
            <w:r>
              <w:rPr>
                <w:sz w:val="24"/>
              </w:rPr>
              <w:t>интервал</w:t>
            </w:r>
            <w:proofErr w:type="spellEnd"/>
          </w:p>
        </w:tc>
        <w:tc>
          <w:tcPr>
            <w:tcW w:w="2422" w:type="dxa"/>
            <w:vAlign w:val="center"/>
          </w:tcPr>
          <w:p w14:paraId="4DF8FF02" w14:textId="77777777" w:rsidR="00BD45B8" w:rsidRPr="0033601E" w:rsidRDefault="00000000">
            <w:pPr>
              <w:spacing w:before="20" w:after="20" w:line="360" w:lineRule="auto"/>
              <w:rPr>
                <w:lang w:val="ru-RU"/>
              </w:rPr>
            </w:pPr>
            <w:r w:rsidRPr="0033601E">
              <w:rPr>
                <w:sz w:val="24"/>
                <w:lang w:val="ru-RU"/>
              </w:rPr>
              <w:t>Выбор окна влияет на задержку и чувствительность</w:t>
            </w:r>
          </w:p>
        </w:tc>
      </w:tr>
    </w:tbl>
    <w:p w14:paraId="33E867F7" w14:textId="77777777" w:rsidR="00BD45B8" w:rsidRPr="0033601E" w:rsidRDefault="00BD45B8">
      <w:pPr>
        <w:rPr>
          <w:lang w:val="ru-RU"/>
        </w:rPr>
      </w:pPr>
    </w:p>
    <w:p w14:paraId="75E939BB" w14:textId="77777777" w:rsidR="00BD45B8" w:rsidRPr="0033601E" w:rsidRDefault="00000000">
      <w:pPr>
        <w:spacing w:after="0" w:line="360" w:lineRule="auto"/>
        <w:ind w:firstLine="709"/>
        <w:jc w:val="both"/>
        <w:rPr>
          <w:lang w:val="ru-RU"/>
        </w:rPr>
      </w:pPr>
      <w:r w:rsidRPr="0033601E">
        <w:rPr>
          <w:lang w:val="ru-RU"/>
        </w:rPr>
        <w:t>В реальных сетях эти уровни часто комбинируются. Пакетный уровень даёт максимальную детальность, но с ним сложно напрямую работать в модели: слишком много событий, а распределения по полям тяжёлые. Потоковый уровень удобен тем, что нормализует «шум» на уровне сессий: вместо десятков тысяч пакетов мы получаем несколько тысяч потоков со статистиками. Оконный уровень полезен тогда, когда нас интересует именно динамика по времени (например, рост числа уникальных портов у источника за 10 секунд), даже если отдельные потоки очень короткие.</w:t>
      </w:r>
    </w:p>
    <w:p w14:paraId="0F58B452" w14:textId="77777777" w:rsidR="00BD45B8" w:rsidRPr="0033601E" w:rsidRDefault="00000000">
      <w:pPr>
        <w:spacing w:after="0" w:line="360" w:lineRule="auto"/>
        <w:ind w:firstLine="709"/>
        <w:jc w:val="both"/>
        <w:rPr>
          <w:lang w:val="ru-RU"/>
        </w:rPr>
      </w:pPr>
      <w:r w:rsidRPr="0033601E">
        <w:rPr>
          <w:lang w:val="ru-RU"/>
        </w:rPr>
        <w:t>Отдельный вопрос — что считать «потоком». В классической сетевой аналитике поток определяется 5‑кой (</w:t>
      </w:r>
      <w:proofErr w:type="spellStart"/>
      <w:r>
        <w:t>src</w:t>
      </w:r>
      <w:proofErr w:type="spellEnd"/>
      <w:r w:rsidRPr="0033601E">
        <w:rPr>
          <w:lang w:val="ru-RU"/>
        </w:rPr>
        <w:t>/</w:t>
      </w:r>
      <w:proofErr w:type="spellStart"/>
      <w:r>
        <w:t>dst</w:t>
      </w:r>
      <w:proofErr w:type="spellEnd"/>
      <w:r w:rsidRPr="0033601E">
        <w:rPr>
          <w:lang w:val="ru-RU"/>
        </w:rPr>
        <w:t xml:space="preserve"> </w:t>
      </w:r>
      <w:r>
        <w:t>IP</w:t>
      </w:r>
      <w:r w:rsidRPr="0033601E">
        <w:rPr>
          <w:lang w:val="ru-RU"/>
        </w:rPr>
        <w:t xml:space="preserve">, </w:t>
      </w:r>
      <w:proofErr w:type="spellStart"/>
      <w:r>
        <w:t>src</w:t>
      </w:r>
      <w:proofErr w:type="spellEnd"/>
      <w:r w:rsidRPr="0033601E">
        <w:rPr>
          <w:lang w:val="ru-RU"/>
        </w:rPr>
        <w:t>/</w:t>
      </w:r>
      <w:proofErr w:type="spellStart"/>
      <w:r>
        <w:t>dst</w:t>
      </w:r>
      <w:proofErr w:type="spellEnd"/>
      <w:r w:rsidRPr="0033601E">
        <w:rPr>
          <w:lang w:val="ru-RU"/>
        </w:rPr>
        <w:t xml:space="preserve"> </w:t>
      </w:r>
      <w:r>
        <w:t>port</w:t>
      </w:r>
      <w:r w:rsidRPr="0033601E">
        <w:rPr>
          <w:lang w:val="ru-RU"/>
        </w:rPr>
        <w:t xml:space="preserve">, протокол), но возможны варианты: однонаправленный поток, двунаправленное объединение </w:t>
      </w:r>
      <w:r w:rsidRPr="0033601E">
        <w:rPr>
          <w:lang w:val="ru-RU"/>
        </w:rPr>
        <w:lastRenderedPageBreak/>
        <w:t>прямого и обратного направления, а также поток с таймаутом неактивности. В данном исследовании важно не столько выбрать «единственно правильный» вариант, сколько зафиксировать его и применять одинаково во всех экспериментах.</w:t>
      </w:r>
    </w:p>
    <w:p w14:paraId="590A6B27" w14:textId="77777777" w:rsidR="00BD45B8" w:rsidRPr="0033601E" w:rsidRDefault="00000000">
      <w:pPr>
        <w:spacing w:after="0" w:line="360" w:lineRule="auto"/>
        <w:ind w:firstLine="709"/>
        <w:jc w:val="both"/>
        <w:rPr>
          <w:lang w:val="ru-RU"/>
        </w:rPr>
      </w:pPr>
      <w:r w:rsidRPr="0033601E">
        <w:rPr>
          <w:lang w:val="ru-RU"/>
        </w:rPr>
        <w:t xml:space="preserve">Иначе признаки будут несопоставимы: например, двунаправленное объединение меняет распределение интервалов и размеров, а таймауты меняют длительности. В прототипе архитектура исходит из простой и воспроизводимой схемы: базовая агрегация строится вокруг </w:t>
      </w:r>
      <w:r>
        <w:t>flow</w:t>
      </w:r>
      <w:r w:rsidRPr="0033601E">
        <w:rPr>
          <w:lang w:val="ru-RU"/>
        </w:rPr>
        <w:t>_</w:t>
      </w:r>
      <w:r>
        <w:t>key</w:t>
      </w:r>
      <w:r w:rsidRPr="0033601E">
        <w:rPr>
          <w:lang w:val="ru-RU"/>
        </w:rPr>
        <w:t>, а усложнения (объединение направлений, оконные агрегаты) рассматриваются как расширение.</w:t>
      </w:r>
    </w:p>
    <w:p w14:paraId="7FBDAE4D" w14:textId="77777777" w:rsidR="00BD45B8" w:rsidRDefault="00000000">
      <w:pPr>
        <w:spacing w:after="0" w:line="360" w:lineRule="auto"/>
        <w:ind w:firstLine="709"/>
        <w:jc w:val="both"/>
      </w:pPr>
      <w:r w:rsidRPr="0033601E">
        <w:rPr>
          <w:lang w:val="ru-RU"/>
        </w:rPr>
        <w:t xml:space="preserve">Также в сетевых данных есть практические эффекты, которые влияют на признаки и качество детекции. </w:t>
      </w:r>
      <w:proofErr w:type="spellStart"/>
      <w:r>
        <w:t>Они</w:t>
      </w:r>
      <w:proofErr w:type="spellEnd"/>
      <w:r>
        <w:t xml:space="preserve"> </w:t>
      </w:r>
      <w:proofErr w:type="spellStart"/>
      <w:r>
        <w:t>сведены</w:t>
      </w:r>
      <w:proofErr w:type="spellEnd"/>
      <w:r>
        <w:t xml:space="preserve"> в </w:t>
      </w:r>
      <w:proofErr w:type="spellStart"/>
      <w:r>
        <w:t>Таблицу</w:t>
      </w:r>
      <w:proofErr w:type="spellEnd"/>
      <w:r>
        <w:t xml:space="preserve"> 1.9.</w:t>
      </w:r>
    </w:p>
    <w:p w14:paraId="2AD4B8D5" w14:textId="77777777" w:rsidR="00BD45B8" w:rsidRDefault="00000000">
      <w:pPr>
        <w:spacing w:before="120" w:after="40" w:line="360" w:lineRule="auto"/>
      </w:pPr>
      <w:r>
        <w:rPr>
          <w:sz w:val="24"/>
        </w:rPr>
        <w:t>Таблица 1.9 — Практические эффекты, влияющие на признаки</w:t>
      </w:r>
    </w:p>
    <w:tbl>
      <w:tblPr>
        <w:tblStyle w:val="aff0"/>
        <w:tblW w:w="0" w:type="auto"/>
        <w:jc w:val="center"/>
        <w:tblLook w:val="04A0" w:firstRow="1" w:lastRow="0" w:firstColumn="1" w:lastColumn="0" w:noHBand="0" w:noVBand="1"/>
      </w:tblPr>
      <w:tblGrid>
        <w:gridCol w:w="3230"/>
        <w:gridCol w:w="3230"/>
        <w:gridCol w:w="3230"/>
      </w:tblGrid>
      <w:tr w:rsidR="00BD45B8" w14:paraId="7F312C79" w14:textId="77777777">
        <w:trPr>
          <w:jc w:val="center"/>
        </w:trPr>
        <w:tc>
          <w:tcPr>
            <w:tcW w:w="3230" w:type="dxa"/>
            <w:shd w:val="clear" w:color="auto" w:fill="D9D9D9"/>
            <w:vAlign w:val="center"/>
          </w:tcPr>
          <w:p w14:paraId="3DC39CC5" w14:textId="77777777" w:rsidR="00BD45B8" w:rsidRDefault="00000000">
            <w:pPr>
              <w:spacing w:before="20" w:after="20" w:line="360" w:lineRule="auto"/>
              <w:jc w:val="center"/>
            </w:pPr>
            <w:r>
              <w:rPr>
                <w:b/>
                <w:sz w:val="24"/>
              </w:rPr>
              <w:t>Эффект</w:t>
            </w:r>
          </w:p>
        </w:tc>
        <w:tc>
          <w:tcPr>
            <w:tcW w:w="3230" w:type="dxa"/>
            <w:shd w:val="clear" w:color="auto" w:fill="D9D9D9"/>
            <w:vAlign w:val="center"/>
          </w:tcPr>
          <w:p w14:paraId="1461FFCB" w14:textId="77777777" w:rsidR="00BD45B8" w:rsidRDefault="00000000">
            <w:pPr>
              <w:spacing w:before="20" w:after="20" w:line="360" w:lineRule="auto"/>
              <w:jc w:val="center"/>
            </w:pPr>
            <w:r>
              <w:rPr>
                <w:b/>
                <w:sz w:val="24"/>
              </w:rPr>
              <w:t>Как проявляется</w:t>
            </w:r>
          </w:p>
        </w:tc>
        <w:tc>
          <w:tcPr>
            <w:tcW w:w="3230" w:type="dxa"/>
            <w:shd w:val="clear" w:color="auto" w:fill="D9D9D9"/>
            <w:vAlign w:val="center"/>
          </w:tcPr>
          <w:p w14:paraId="0E9EDA80" w14:textId="77777777" w:rsidR="00BD45B8" w:rsidRDefault="00000000">
            <w:pPr>
              <w:spacing w:before="20" w:after="20" w:line="360" w:lineRule="auto"/>
              <w:jc w:val="center"/>
            </w:pPr>
            <w:r>
              <w:rPr>
                <w:b/>
                <w:sz w:val="24"/>
              </w:rPr>
              <w:t>Что требуется от предобработки</w:t>
            </w:r>
          </w:p>
        </w:tc>
      </w:tr>
      <w:tr w:rsidR="00BD45B8" w:rsidRPr="0033601E" w14:paraId="0868B75B" w14:textId="77777777">
        <w:trPr>
          <w:jc w:val="center"/>
        </w:trPr>
        <w:tc>
          <w:tcPr>
            <w:tcW w:w="3230" w:type="dxa"/>
            <w:vAlign w:val="center"/>
          </w:tcPr>
          <w:p w14:paraId="1C842535" w14:textId="77777777" w:rsidR="00BD45B8" w:rsidRDefault="00000000">
            <w:pPr>
              <w:spacing w:before="20" w:after="20" w:line="360" w:lineRule="auto"/>
            </w:pPr>
            <w:r>
              <w:rPr>
                <w:sz w:val="24"/>
              </w:rPr>
              <w:t>NAT и динамические порты</w:t>
            </w:r>
          </w:p>
        </w:tc>
        <w:tc>
          <w:tcPr>
            <w:tcW w:w="3230" w:type="dxa"/>
            <w:vAlign w:val="center"/>
          </w:tcPr>
          <w:p w14:paraId="1494107D" w14:textId="77777777" w:rsidR="00BD45B8" w:rsidRPr="0033601E" w:rsidRDefault="00000000">
            <w:pPr>
              <w:spacing w:before="20" w:after="20" w:line="360" w:lineRule="auto"/>
              <w:rPr>
                <w:lang w:val="ru-RU"/>
              </w:rPr>
            </w:pPr>
            <w:r w:rsidRPr="0033601E">
              <w:rPr>
                <w:sz w:val="24"/>
                <w:lang w:val="ru-RU"/>
              </w:rPr>
              <w:t>Много коротких потоков с эфемерными портами источника</w:t>
            </w:r>
          </w:p>
        </w:tc>
        <w:tc>
          <w:tcPr>
            <w:tcW w:w="3230" w:type="dxa"/>
            <w:vAlign w:val="center"/>
          </w:tcPr>
          <w:p w14:paraId="0F4941A9" w14:textId="77777777" w:rsidR="00BD45B8" w:rsidRPr="0033601E" w:rsidRDefault="00000000">
            <w:pPr>
              <w:spacing w:before="20" w:after="20" w:line="360" w:lineRule="auto"/>
              <w:rPr>
                <w:lang w:val="ru-RU"/>
              </w:rPr>
            </w:pPr>
            <w:r w:rsidRPr="0033601E">
              <w:rPr>
                <w:sz w:val="24"/>
                <w:lang w:val="ru-RU"/>
              </w:rPr>
              <w:t>Не трактовать рост числа потоков как атаку без контекста сегмента</w:t>
            </w:r>
          </w:p>
        </w:tc>
      </w:tr>
      <w:tr w:rsidR="00BD45B8" w:rsidRPr="0033601E" w14:paraId="266B8CB2" w14:textId="77777777">
        <w:trPr>
          <w:jc w:val="center"/>
        </w:trPr>
        <w:tc>
          <w:tcPr>
            <w:tcW w:w="3230" w:type="dxa"/>
            <w:vAlign w:val="center"/>
          </w:tcPr>
          <w:p w14:paraId="344ED20F" w14:textId="77777777" w:rsidR="00BD45B8" w:rsidRDefault="00000000">
            <w:pPr>
              <w:spacing w:before="20" w:after="20" w:line="360" w:lineRule="auto"/>
            </w:pPr>
            <w:proofErr w:type="spellStart"/>
            <w:r>
              <w:rPr>
                <w:sz w:val="24"/>
              </w:rPr>
              <w:t>Фоновые</w:t>
            </w:r>
            <w:proofErr w:type="spellEnd"/>
            <w:r>
              <w:rPr>
                <w:sz w:val="24"/>
              </w:rPr>
              <w:t xml:space="preserve"> </w:t>
            </w:r>
            <w:proofErr w:type="spellStart"/>
            <w:r>
              <w:rPr>
                <w:sz w:val="24"/>
              </w:rPr>
              <w:t>сервисы</w:t>
            </w:r>
            <w:proofErr w:type="spellEnd"/>
          </w:p>
        </w:tc>
        <w:tc>
          <w:tcPr>
            <w:tcW w:w="3230" w:type="dxa"/>
            <w:vAlign w:val="center"/>
          </w:tcPr>
          <w:p w14:paraId="4EDD6589" w14:textId="77777777" w:rsidR="00BD45B8" w:rsidRPr="0033601E" w:rsidRDefault="00000000">
            <w:pPr>
              <w:spacing w:before="20" w:after="20" w:line="360" w:lineRule="auto"/>
              <w:rPr>
                <w:lang w:val="ru-RU"/>
              </w:rPr>
            </w:pPr>
            <w:r w:rsidRPr="0033601E">
              <w:rPr>
                <w:sz w:val="24"/>
                <w:lang w:val="ru-RU"/>
              </w:rPr>
              <w:t>Легитимные всплески из-за обновлений, резервного копирования, телеметрии</w:t>
            </w:r>
          </w:p>
        </w:tc>
        <w:tc>
          <w:tcPr>
            <w:tcW w:w="3230" w:type="dxa"/>
            <w:vAlign w:val="center"/>
          </w:tcPr>
          <w:p w14:paraId="1E8D1BAD" w14:textId="77777777" w:rsidR="00BD45B8" w:rsidRPr="0033601E" w:rsidRDefault="00000000">
            <w:pPr>
              <w:spacing w:before="20" w:after="20" w:line="360" w:lineRule="auto"/>
              <w:rPr>
                <w:lang w:val="ru-RU"/>
              </w:rPr>
            </w:pPr>
            <w:r w:rsidRPr="0033601E">
              <w:rPr>
                <w:sz w:val="24"/>
                <w:lang w:val="ru-RU"/>
              </w:rPr>
              <w:t xml:space="preserve">Контролировать </w:t>
            </w:r>
            <w:r>
              <w:rPr>
                <w:sz w:val="24"/>
              </w:rPr>
              <w:t>FPR</w:t>
            </w:r>
            <w:r w:rsidRPr="0033601E">
              <w:rPr>
                <w:sz w:val="24"/>
                <w:lang w:val="ru-RU"/>
              </w:rPr>
              <w:t xml:space="preserve"> на чистом фоне и учитывать время/сегмент</w:t>
            </w:r>
          </w:p>
        </w:tc>
      </w:tr>
      <w:tr w:rsidR="00BD45B8" w:rsidRPr="0033601E" w14:paraId="39FE5F1B" w14:textId="77777777">
        <w:trPr>
          <w:jc w:val="center"/>
        </w:trPr>
        <w:tc>
          <w:tcPr>
            <w:tcW w:w="3230" w:type="dxa"/>
            <w:vAlign w:val="center"/>
          </w:tcPr>
          <w:p w14:paraId="07016222" w14:textId="77777777" w:rsidR="00BD45B8" w:rsidRDefault="00000000">
            <w:pPr>
              <w:spacing w:before="20" w:after="20" w:line="360" w:lineRule="auto"/>
            </w:pPr>
            <w:proofErr w:type="spellStart"/>
            <w:r>
              <w:rPr>
                <w:sz w:val="24"/>
              </w:rPr>
              <w:t>Пограничные</w:t>
            </w:r>
            <w:proofErr w:type="spellEnd"/>
            <w:r>
              <w:rPr>
                <w:sz w:val="24"/>
              </w:rPr>
              <w:t xml:space="preserve"> </w:t>
            </w:r>
            <w:proofErr w:type="spellStart"/>
            <w:r>
              <w:rPr>
                <w:sz w:val="24"/>
              </w:rPr>
              <w:t>случаи</w:t>
            </w:r>
            <w:proofErr w:type="spellEnd"/>
            <w:r>
              <w:rPr>
                <w:sz w:val="24"/>
              </w:rPr>
              <w:t xml:space="preserve"> </w:t>
            </w:r>
            <w:proofErr w:type="spellStart"/>
            <w:r>
              <w:rPr>
                <w:sz w:val="24"/>
              </w:rPr>
              <w:t>агрегации</w:t>
            </w:r>
            <w:proofErr w:type="spellEnd"/>
          </w:p>
        </w:tc>
        <w:tc>
          <w:tcPr>
            <w:tcW w:w="3230" w:type="dxa"/>
            <w:vAlign w:val="center"/>
          </w:tcPr>
          <w:p w14:paraId="5B1E612E" w14:textId="77777777" w:rsidR="00BD45B8" w:rsidRPr="0033601E" w:rsidRDefault="00000000">
            <w:pPr>
              <w:spacing w:before="20" w:after="20" w:line="360" w:lineRule="auto"/>
              <w:rPr>
                <w:lang w:val="ru-RU"/>
              </w:rPr>
            </w:pPr>
            <w:r w:rsidRPr="0033601E">
              <w:rPr>
                <w:sz w:val="24"/>
                <w:lang w:val="ru-RU"/>
              </w:rPr>
              <w:t>Потоки из 1-2 пакетов, нулевая длительность, пустые интервалы</w:t>
            </w:r>
          </w:p>
        </w:tc>
        <w:tc>
          <w:tcPr>
            <w:tcW w:w="3230" w:type="dxa"/>
            <w:vAlign w:val="center"/>
          </w:tcPr>
          <w:p w14:paraId="37830FB5" w14:textId="77777777" w:rsidR="00BD45B8" w:rsidRPr="0033601E" w:rsidRDefault="00000000">
            <w:pPr>
              <w:spacing w:before="20" w:after="20" w:line="360" w:lineRule="auto"/>
              <w:rPr>
                <w:lang w:val="ru-RU"/>
              </w:rPr>
            </w:pPr>
            <w:r w:rsidRPr="0033601E">
              <w:rPr>
                <w:sz w:val="24"/>
                <w:lang w:val="ru-RU"/>
              </w:rPr>
              <w:t xml:space="preserve">Избегать </w:t>
            </w:r>
            <w:proofErr w:type="spellStart"/>
            <w:r>
              <w:rPr>
                <w:sz w:val="24"/>
              </w:rPr>
              <w:t>NaN</w:t>
            </w:r>
            <w:proofErr w:type="spellEnd"/>
            <w:r w:rsidRPr="0033601E">
              <w:rPr>
                <w:sz w:val="24"/>
                <w:lang w:val="ru-RU"/>
              </w:rPr>
              <w:t>/</w:t>
            </w:r>
            <w:r>
              <w:rPr>
                <w:sz w:val="24"/>
              </w:rPr>
              <w:t>inf</w:t>
            </w:r>
            <w:r w:rsidRPr="0033601E">
              <w:rPr>
                <w:sz w:val="24"/>
                <w:lang w:val="ru-RU"/>
              </w:rPr>
              <w:t xml:space="preserve">, задавать безопасные значения и </w:t>
            </w:r>
            <w:proofErr w:type="spellStart"/>
            <w:r w:rsidRPr="0033601E">
              <w:rPr>
                <w:sz w:val="24"/>
                <w:lang w:val="ru-RU"/>
              </w:rPr>
              <w:t>логировать</w:t>
            </w:r>
            <w:proofErr w:type="spellEnd"/>
            <w:r w:rsidRPr="0033601E">
              <w:rPr>
                <w:sz w:val="24"/>
                <w:lang w:val="ru-RU"/>
              </w:rPr>
              <w:t xml:space="preserve"> долю таких случаев</w:t>
            </w:r>
          </w:p>
        </w:tc>
      </w:tr>
    </w:tbl>
    <w:p w14:paraId="6E936C2B" w14:textId="77777777" w:rsidR="00BD45B8" w:rsidRPr="0033601E" w:rsidRDefault="00BD45B8">
      <w:pPr>
        <w:rPr>
          <w:lang w:val="ru-RU"/>
        </w:rPr>
      </w:pPr>
    </w:p>
    <w:p w14:paraId="28A993E6" w14:textId="77777777" w:rsidR="00BD45B8" w:rsidRPr="0033601E" w:rsidRDefault="00000000">
      <w:pPr>
        <w:spacing w:after="0" w:line="360" w:lineRule="auto"/>
        <w:ind w:firstLine="709"/>
        <w:jc w:val="both"/>
        <w:rPr>
          <w:lang w:val="ru-RU"/>
        </w:rPr>
      </w:pPr>
      <w:r w:rsidRPr="0033601E">
        <w:rPr>
          <w:lang w:val="ru-RU"/>
        </w:rPr>
        <w:t xml:space="preserve">Выбор длины окна — ещё одна важная настройка. Слишком короткое окно даёт шумную оценку </w:t>
      </w:r>
      <w:proofErr w:type="spellStart"/>
      <w:r>
        <w:t>pps</w:t>
      </w:r>
      <w:proofErr w:type="spellEnd"/>
      <w:r w:rsidRPr="0033601E">
        <w:rPr>
          <w:lang w:val="ru-RU"/>
        </w:rPr>
        <w:t>/</w:t>
      </w:r>
      <w:r>
        <w:t>bps</w:t>
      </w:r>
      <w:r w:rsidRPr="0033601E">
        <w:rPr>
          <w:lang w:val="ru-RU"/>
        </w:rPr>
        <w:t xml:space="preserve"> и «дёрганые» признаки, слишком длинное — сглаживает аномалию и увеличивает задержку обнаружения. В текущей конфигурации прототипа параметр </w:t>
      </w:r>
      <w:r>
        <w:t>window</w:t>
      </w:r>
      <w:r w:rsidRPr="0033601E">
        <w:rPr>
          <w:lang w:val="ru-RU"/>
        </w:rPr>
        <w:t>_</w:t>
      </w:r>
      <w:r>
        <w:t>size</w:t>
      </w:r>
      <w:r w:rsidRPr="0033601E">
        <w:rPr>
          <w:lang w:val="ru-RU"/>
        </w:rPr>
        <w:t xml:space="preserve">=100 задаёт базовый размер </w:t>
      </w:r>
      <w:r w:rsidRPr="0033601E">
        <w:rPr>
          <w:lang w:val="ru-RU"/>
        </w:rPr>
        <w:lastRenderedPageBreak/>
        <w:t>окна по числу наблюдений. Временные окна 1-10 секунд можно рассматривать как расширение эксперимента, но в первой версии важно зафиксировать один режим и применять его одинаково.</w:t>
      </w:r>
    </w:p>
    <w:p w14:paraId="0C9BB626" w14:textId="77777777" w:rsidR="00BD45B8" w:rsidRPr="0033601E" w:rsidRDefault="00000000">
      <w:pPr>
        <w:spacing w:after="0" w:line="360" w:lineRule="auto"/>
        <w:ind w:firstLine="709"/>
        <w:jc w:val="both"/>
        <w:rPr>
          <w:lang w:val="ru-RU"/>
        </w:rPr>
      </w:pPr>
      <w:r w:rsidRPr="0033601E">
        <w:rPr>
          <w:lang w:val="ru-RU"/>
        </w:rPr>
        <w:t xml:space="preserve">Для прототипа используется компактный, но не минималистичный набор агрегированных признаков, достаточный для сценариев </w:t>
      </w:r>
      <w:r>
        <w:t>burst</w:t>
      </w:r>
      <w:r w:rsidRPr="0033601E">
        <w:rPr>
          <w:lang w:val="ru-RU"/>
        </w:rPr>
        <w:t>/</w:t>
      </w:r>
      <w:r>
        <w:t>scan</w:t>
      </w:r>
      <w:r w:rsidRPr="0033601E">
        <w:rPr>
          <w:lang w:val="ru-RU"/>
        </w:rPr>
        <w:t xml:space="preserve"> и похожих отклонений. Он согласован с предобработкой в </w:t>
      </w:r>
      <w:r>
        <w:t>main</w:t>
      </w:r>
      <w:r w:rsidRPr="0033601E">
        <w:rPr>
          <w:lang w:val="ru-RU"/>
        </w:rPr>
        <w:t>_</w:t>
      </w:r>
      <w:r>
        <w:t>pipeline</w:t>
      </w:r>
      <w:r w:rsidRPr="0033601E">
        <w:rPr>
          <w:lang w:val="ru-RU"/>
        </w:rPr>
        <w:t>.</w:t>
      </w:r>
      <w:proofErr w:type="spellStart"/>
      <w:r>
        <w:t>py</w:t>
      </w:r>
      <w:proofErr w:type="spellEnd"/>
      <w:r w:rsidRPr="0033601E">
        <w:rPr>
          <w:lang w:val="ru-RU"/>
        </w:rPr>
        <w:t xml:space="preserve"> и с архитектурой второй главы.</w:t>
      </w:r>
    </w:p>
    <w:p w14:paraId="4CA7903E" w14:textId="77777777" w:rsidR="00BD45B8" w:rsidRDefault="00000000">
      <w:pPr>
        <w:spacing w:before="120" w:after="40" w:line="360" w:lineRule="auto"/>
      </w:pPr>
      <w:proofErr w:type="spellStart"/>
      <w:r>
        <w:rPr>
          <w:sz w:val="24"/>
        </w:rPr>
        <w:t>Таблица</w:t>
      </w:r>
      <w:proofErr w:type="spellEnd"/>
      <w:r>
        <w:rPr>
          <w:sz w:val="24"/>
        </w:rPr>
        <w:t xml:space="preserve"> 1.10 — </w:t>
      </w:r>
      <w:proofErr w:type="spellStart"/>
      <w:r>
        <w:rPr>
          <w:sz w:val="24"/>
        </w:rPr>
        <w:t>Базовые</w:t>
      </w:r>
      <w:proofErr w:type="spellEnd"/>
      <w:r>
        <w:rPr>
          <w:sz w:val="24"/>
        </w:rPr>
        <w:t xml:space="preserve"> признаки прототипа</w:t>
      </w:r>
    </w:p>
    <w:tbl>
      <w:tblPr>
        <w:tblStyle w:val="aff0"/>
        <w:tblW w:w="0" w:type="auto"/>
        <w:jc w:val="center"/>
        <w:tblLook w:val="04A0" w:firstRow="1" w:lastRow="0" w:firstColumn="1" w:lastColumn="0" w:noHBand="0" w:noVBand="1"/>
      </w:tblPr>
      <w:tblGrid>
        <w:gridCol w:w="3230"/>
        <w:gridCol w:w="3230"/>
        <w:gridCol w:w="3230"/>
      </w:tblGrid>
      <w:tr w:rsidR="00BD45B8" w14:paraId="6299FF50" w14:textId="77777777">
        <w:trPr>
          <w:jc w:val="center"/>
        </w:trPr>
        <w:tc>
          <w:tcPr>
            <w:tcW w:w="3230" w:type="dxa"/>
            <w:shd w:val="clear" w:color="auto" w:fill="D9D9D9"/>
            <w:vAlign w:val="center"/>
          </w:tcPr>
          <w:p w14:paraId="53557C74" w14:textId="77777777" w:rsidR="00BD45B8" w:rsidRDefault="00000000">
            <w:pPr>
              <w:spacing w:before="20" w:after="20" w:line="360" w:lineRule="auto"/>
              <w:jc w:val="center"/>
            </w:pPr>
            <w:r>
              <w:rPr>
                <w:b/>
                <w:sz w:val="24"/>
              </w:rPr>
              <w:t>Признак</w:t>
            </w:r>
          </w:p>
        </w:tc>
        <w:tc>
          <w:tcPr>
            <w:tcW w:w="3230" w:type="dxa"/>
            <w:shd w:val="clear" w:color="auto" w:fill="D9D9D9"/>
            <w:vAlign w:val="center"/>
          </w:tcPr>
          <w:p w14:paraId="1194577E" w14:textId="77777777" w:rsidR="00BD45B8" w:rsidRDefault="00000000">
            <w:pPr>
              <w:spacing w:before="20" w:after="20" w:line="360" w:lineRule="auto"/>
              <w:jc w:val="center"/>
            </w:pPr>
            <w:r>
              <w:rPr>
                <w:b/>
                <w:sz w:val="24"/>
              </w:rPr>
              <w:t>Смысл</w:t>
            </w:r>
          </w:p>
        </w:tc>
        <w:tc>
          <w:tcPr>
            <w:tcW w:w="3230" w:type="dxa"/>
            <w:shd w:val="clear" w:color="auto" w:fill="D9D9D9"/>
            <w:vAlign w:val="center"/>
          </w:tcPr>
          <w:p w14:paraId="02ED3F17" w14:textId="77777777" w:rsidR="00BD45B8" w:rsidRDefault="00000000">
            <w:pPr>
              <w:spacing w:before="20" w:after="20" w:line="360" w:lineRule="auto"/>
              <w:jc w:val="center"/>
            </w:pPr>
            <w:r>
              <w:rPr>
                <w:b/>
                <w:sz w:val="24"/>
              </w:rPr>
              <w:t>Зачем нужен</w:t>
            </w:r>
          </w:p>
        </w:tc>
      </w:tr>
      <w:tr w:rsidR="00BD45B8" w14:paraId="0B695C2B" w14:textId="77777777">
        <w:trPr>
          <w:jc w:val="center"/>
        </w:trPr>
        <w:tc>
          <w:tcPr>
            <w:tcW w:w="3230" w:type="dxa"/>
            <w:vAlign w:val="center"/>
          </w:tcPr>
          <w:p w14:paraId="48E4957A" w14:textId="77777777" w:rsidR="00BD45B8" w:rsidRDefault="00000000">
            <w:pPr>
              <w:spacing w:before="20" w:after="20" w:line="360" w:lineRule="auto"/>
            </w:pPr>
            <w:r>
              <w:rPr>
                <w:sz w:val="24"/>
              </w:rPr>
              <w:t>packet_count</w:t>
            </w:r>
          </w:p>
        </w:tc>
        <w:tc>
          <w:tcPr>
            <w:tcW w:w="3230" w:type="dxa"/>
            <w:vAlign w:val="center"/>
          </w:tcPr>
          <w:p w14:paraId="04474C01" w14:textId="77777777" w:rsidR="00BD45B8" w:rsidRPr="0033601E" w:rsidRDefault="00000000">
            <w:pPr>
              <w:spacing w:before="20" w:after="20" w:line="360" w:lineRule="auto"/>
              <w:rPr>
                <w:lang w:val="ru-RU"/>
              </w:rPr>
            </w:pPr>
            <w:r w:rsidRPr="0033601E">
              <w:rPr>
                <w:sz w:val="24"/>
                <w:lang w:val="ru-RU"/>
              </w:rPr>
              <w:t>Число пакетов в потоке/фрейме</w:t>
            </w:r>
          </w:p>
        </w:tc>
        <w:tc>
          <w:tcPr>
            <w:tcW w:w="3230" w:type="dxa"/>
            <w:vAlign w:val="center"/>
          </w:tcPr>
          <w:p w14:paraId="3E3B7E4E" w14:textId="77777777" w:rsidR="00BD45B8" w:rsidRDefault="00000000">
            <w:pPr>
              <w:spacing w:before="20" w:after="20" w:line="360" w:lineRule="auto"/>
            </w:pPr>
            <w:proofErr w:type="spellStart"/>
            <w:r>
              <w:rPr>
                <w:sz w:val="24"/>
              </w:rPr>
              <w:t>Оценка</w:t>
            </w:r>
            <w:proofErr w:type="spellEnd"/>
            <w:r>
              <w:rPr>
                <w:sz w:val="24"/>
              </w:rPr>
              <w:t xml:space="preserve"> </w:t>
            </w:r>
            <w:proofErr w:type="spellStart"/>
            <w:r>
              <w:rPr>
                <w:sz w:val="24"/>
              </w:rPr>
              <w:t>масштаба</w:t>
            </w:r>
            <w:proofErr w:type="spellEnd"/>
            <w:r>
              <w:rPr>
                <w:sz w:val="24"/>
              </w:rPr>
              <w:t xml:space="preserve"> </w:t>
            </w:r>
            <w:proofErr w:type="spellStart"/>
            <w:r>
              <w:rPr>
                <w:sz w:val="24"/>
              </w:rPr>
              <w:t>обмена</w:t>
            </w:r>
            <w:proofErr w:type="spellEnd"/>
          </w:p>
        </w:tc>
      </w:tr>
      <w:tr w:rsidR="00BD45B8" w:rsidRPr="0033601E" w14:paraId="4937797A" w14:textId="77777777">
        <w:trPr>
          <w:jc w:val="center"/>
        </w:trPr>
        <w:tc>
          <w:tcPr>
            <w:tcW w:w="3230" w:type="dxa"/>
            <w:vAlign w:val="center"/>
          </w:tcPr>
          <w:p w14:paraId="64018B53" w14:textId="77777777" w:rsidR="00BD45B8" w:rsidRDefault="00000000">
            <w:pPr>
              <w:spacing w:before="20" w:after="20" w:line="360" w:lineRule="auto"/>
            </w:pPr>
            <w:r>
              <w:rPr>
                <w:sz w:val="24"/>
              </w:rPr>
              <w:t>duration</w:t>
            </w:r>
          </w:p>
        </w:tc>
        <w:tc>
          <w:tcPr>
            <w:tcW w:w="3230" w:type="dxa"/>
            <w:vAlign w:val="center"/>
          </w:tcPr>
          <w:p w14:paraId="2A4AE7B7" w14:textId="77777777" w:rsidR="00BD45B8" w:rsidRDefault="00000000">
            <w:pPr>
              <w:spacing w:before="20" w:after="20" w:line="360" w:lineRule="auto"/>
            </w:pPr>
            <w:r>
              <w:rPr>
                <w:sz w:val="24"/>
              </w:rPr>
              <w:t>Длительность наблюдения</w:t>
            </w:r>
          </w:p>
        </w:tc>
        <w:tc>
          <w:tcPr>
            <w:tcW w:w="3230" w:type="dxa"/>
            <w:vAlign w:val="center"/>
          </w:tcPr>
          <w:p w14:paraId="16A814ED" w14:textId="77777777" w:rsidR="00BD45B8" w:rsidRPr="0033601E" w:rsidRDefault="00000000">
            <w:pPr>
              <w:spacing w:before="20" w:after="20" w:line="360" w:lineRule="auto"/>
              <w:rPr>
                <w:lang w:val="ru-RU"/>
              </w:rPr>
            </w:pPr>
            <w:r w:rsidRPr="0033601E">
              <w:rPr>
                <w:sz w:val="24"/>
                <w:lang w:val="ru-RU"/>
              </w:rPr>
              <w:t>Нормировка интенсивности и отделение коротких попыток</w:t>
            </w:r>
          </w:p>
        </w:tc>
      </w:tr>
      <w:tr w:rsidR="00BD45B8" w14:paraId="03A3A841" w14:textId="77777777">
        <w:trPr>
          <w:jc w:val="center"/>
        </w:trPr>
        <w:tc>
          <w:tcPr>
            <w:tcW w:w="3230" w:type="dxa"/>
            <w:vAlign w:val="center"/>
          </w:tcPr>
          <w:p w14:paraId="703C0BB1" w14:textId="77777777" w:rsidR="00BD45B8" w:rsidRDefault="00000000">
            <w:pPr>
              <w:spacing w:before="20" w:after="20" w:line="360" w:lineRule="auto"/>
            </w:pPr>
            <w:proofErr w:type="spellStart"/>
            <w:r>
              <w:rPr>
                <w:sz w:val="24"/>
              </w:rPr>
              <w:t>total_bytes</w:t>
            </w:r>
            <w:proofErr w:type="spellEnd"/>
          </w:p>
        </w:tc>
        <w:tc>
          <w:tcPr>
            <w:tcW w:w="3230" w:type="dxa"/>
            <w:vAlign w:val="center"/>
          </w:tcPr>
          <w:p w14:paraId="4A99855A" w14:textId="77777777" w:rsidR="00BD45B8" w:rsidRDefault="00000000">
            <w:pPr>
              <w:spacing w:before="20" w:after="20" w:line="360" w:lineRule="auto"/>
            </w:pPr>
            <w:r>
              <w:rPr>
                <w:sz w:val="24"/>
              </w:rPr>
              <w:t>Суммарный объём байт</w:t>
            </w:r>
          </w:p>
        </w:tc>
        <w:tc>
          <w:tcPr>
            <w:tcW w:w="3230" w:type="dxa"/>
            <w:vAlign w:val="center"/>
          </w:tcPr>
          <w:p w14:paraId="7E9DB7DD" w14:textId="77777777" w:rsidR="00BD45B8" w:rsidRDefault="00000000">
            <w:pPr>
              <w:spacing w:before="20" w:after="20" w:line="360" w:lineRule="auto"/>
            </w:pPr>
            <w:r>
              <w:rPr>
                <w:sz w:val="24"/>
              </w:rPr>
              <w:t>Фиксация объёмных всплесков</w:t>
            </w:r>
          </w:p>
        </w:tc>
      </w:tr>
      <w:tr w:rsidR="00BD45B8" w14:paraId="2B8BA471" w14:textId="77777777">
        <w:trPr>
          <w:jc w:val="center"/>
        </w:trPr>
        <w:tc>
          <w:tcPr>
            <w:tcW w:w="3230" w:type="dxa"/>
            <w:vAlign w:val="center"/>
          </w:tcPr>
          <w:p w14:paraId="387A689B" w14:textId="77777777" w:rsidR="00BD45B8" w:rsidRDefault="00000000">
            <w:pPr>
              <w:spacing w:before="20" w:after="20" w:line="360" w:lineRule="auto"/>
            </w:pPr>
            <w:r>
              <w:rPr>
                <w:sz w:val="24"/>
              </w:rPr>
              <w:t>avg_packet_size, std_packet_size</w:t>
            </w:r>
          </w:p>
        </w:tc>
        <w:tc>
          <w:tcPr>
            <w:tcW w:w="3230" w:type="dxa"/>
            <w:vAlign w:val="center"/>
          </w:tcPr>
          <w:p w14:paraId="4B0BD57B" w14:textId="77777777" w:rsidR="00BD45B8" w:rsidRDefault="00000000">
            <w:pPr>
              <w:spacing w:before="20" w:after="20" w:line="360" w:lineRule="auto"/>
            </w:pPr>
            <w:r>
              <w:rPr>
                <w:sz w:val="24"/>
              </w:rPr>
              <w:t>Средний размер и разброс</w:t>
            </w:r>
          </w:p>
        </w:tc>
        <w:tc>
          <w:tcPr>
            <w:tcW w:w="3230" w:type="dxa"/>
            <w:vAlign w:val="center"/>
          </w:tcPr>
          <w:p w14:paraId="20099AFD" w14:textId="77777777" w:rsidR="00BD45B8" w:rsidRDefault="00000000">
            <w:pPr>
              <w:spacing w:before="20" w:after="20" w:line="360" w:lineRule="auto"/>
            </w:pPr>
            <w:r>
              <w:rPr>
                <w:sz w:val="24"/>
              </w:rPr>
              <w:t>Описание распределения размеров</w:t>
            </w:r>
          </w:p>
        </w:tc>
      </w:tr>
      <w:tr w:rsidR="00BD45B8" w:rsidRPr="0033601E" w14:paraId="00619A37" w14:textId="77777777">
        <w:trPr>
          <w:jc w:val="center"/>
        </w:trPr>
        <w:tc>
          <w:tcPr>
            <w:tcW w:w="3230" w:type="dxa"/>
            <w:vAlign w:val="center"/>
          </w:tcPr>
          <w:p w14:paraId="2730564C" w14:textId="77777777" w:rsidR="00BD45B8" w:rsidRDefault="00000000">
            <w:pPr>
              <w:spacing w:before="20" w:after="20" w:line="360" w:lineRule="auto"/>
            </w:pPr>
            <w:r>
              <w:rPr>
                <w:sz w:val="24"/>
              </w:rPr>
              <w:t>min_packet_size, max_packet_size</w:t>
            </w:r>
          </w:p>
        </w:tc>
        <w:tc>
          <w:tcPr>
            <w:tcW w:w="3230" w:type="dxa"/>
            <w:vAlign w:val="center"/>
          </w:tcPr>
          <w:p w14:paraId="046B73E2" w14:textId="77777777" w:rsidR="00BD45B8" w:rsidRDefault="00000000">
            <w:pPr>
              <w:spacing w:before="20" w:after="20" w:line="360" w:lineRule="auto"/>
            </w:pPr>
            <w:r>
              <w:rPr>
                <w:sz w:val="24"/>
              </w:rPr>
              <w:t>Границы размеров</w:t>
            </w:r>
          </w:p>
        </w:tc>
        <w:tc>
          <w:tcPr>
            <w:tcW w:w="3230" w:type="dxa"/>
            <w:vAlign w:val="center"/>
          </w:tcPr>
          <w:p w14:paraId="29496983" w14:textId="77777777" w:rsidR="00BD45B8" w:rsidRPr="0033601E" w:rsidRDefault="00000000">
            <w:pPr>
              <w:spacing w:before="20" w:after="20" w:line="360" w:lineRule="auto"/>
              <w:rPr>
                <w:lang w:val="ru-RU"/>
              </w:rPr>
            </w:pPr>
            <w:r w:rsidRPr="0033601E">
              <w:rPr>
                <w:sz w:val="24"/>
                <w:lang w:val="ru-RU"/>
              </w:rPr>
              <w:t>Выявление крайних и нетипичных значений</w:t>
            </w:r>
          </w:p>
        </w:tc>
      </w:tr>
      <w:tr w:rsidR="00BD45B8" w:rsidRPr="0033601E" w14:paraId="28569E0C" w14:textId="77777777">
        <w:trPr>
          <w:jc w:val="center"/>
        </w:trPr>
        <w:tc>
          <w:tcPr>
            <w:tcW w:w="3230" w:type="dxa"/>
            <w:vAlign w:val="center"/>
          </w:tcPr>
          <w:p w14:paraId="3B65D85E" w14:textId="77777777" w:rsidR="00BD45B8" w:rsidRDefault="00000000">
            <w:pPr>
              <w:spacing w:before="20" w:after="20" w:line="360" w:lineRule="auto"/>
            </w:pPr>
            <w:proofErr w:type="spellStart"/>
            <w:r>
              <w:rPr>
                <w:sz w:val="24"/>
              </w:rPr>
              <w:t>pps</w:t>
            </w:r>
            <w:proofErr w:type="spellEnd"/>
            <w:r>
              <w:rPr>
                <w:sz w:val="24"/>
              </w:rPr>
              <w:t>, bps</w:t>
            </w:r>
          </w:p>
        </w:tc>
        <w:tc>
          <w:tcPr>
            <w:tcW w:w="3230" w:type="dxa"/>
            <w:vAlign w:val="center"/>
          </w:tcPr>
          <w:p w14:paraId="4D2A6451" w14:textId="77777777" w:rsidR="00BD45B8" w:rsidRDefault="00000000">
            <w:pPr>
              <w:spacing w:before="20" w:after="20" w:line="360" w:lineRule="auto"/>
            </w:pPr>
            <w:r>
              <w:rPr>
                <w:sz w:val="24"/>
              </w:rPr>
              <w:t>Пакеты/байты в секунду</w:t>
            </w:r>
          </w:p>
        </w:tc>
        <w:tc>
          <w:tcPr>
            <w:tcW w:w="3230" w:type="dxa"/>
            <w:vAlign w:val="center"/>
          </w:tcPr>
          <w:p w14:paraId="6E575B4D" w14:textId="77777777" w:rsidR="00BD45B8" w:rsidRPr="0033601E" w:rsidRDefault="00000000">
            <w:pPr>
              <w:spacing w:before="20" w:after="20" w:line="360" w:lineRule="auto"/>
              <w:rPr>
                <w:lang w:val="ru-RU"/>
              </w:rPr>
            </w:pPr>
            <w:r w:rsidRPr="0033601E">
              <w:rPr>
                <w:sz w:val="24"/>
                <w:lang w:val="ru-RU"/>
              </w:rPr>
              <w:t xml:space="preserve">Детекция </w:t>
            </w:r>
            <w:r>
              <w:rPr>
                <w:sz w:val="24"/>
              </w:rPr>
              <w:t>burst</w:t>
            </w:r>
            <w:r w:rsidRPr="0033601E">
              <w:rPr>
                <w:sz w:val="24"/>
                <w:lang w:val="ru-RU"/>
              </w:rPr>
              <w:t xml:space="preserve"> и </w:t>
            </w:r>
            <w:r>
              <w:rPr>
                <w:sz w:val="24"/>
              </w:rPr>
              <w:t>DoS</w:t>
            </w:r>
            <w:r w:rsidRPr="0033601E">
              <w:rPr>
                <w:sz w:val="24"/>
                <w:lang w:val="ru-RU"/>
              </w:rPr>
              <w:t>-подобных режимов</w:t>
            </w:r>
          </w:p>
        </w:tc>
      </w:tr>
      <w:tr w:rsidR="00BD45B8" w:rsidRPr="0033601E" w14:paraId="099F266D" w14:textId="77777777">
        <w:trPr>
          <w:jc w:val="center"/>
        </w:trPr>
        <w:tc>
          <w:tcPr>
            <w:tcW w:w="3230" w:type="dxa"/>
            <w:vAlign w:val="center"/>
          </w:tcPr>
          <w:p w14:paraId="1DF9FC9E" w14:textId="77777777" w:rsidR="00BD45B8" w:rsidRDefault="00000000">
            <w:pPr>
              <w:spacing w:before="20" w:after="20" w:line="360" w:lineRule="auto"/>
            </w:pPr>
            <w:proofErr w:type="spellStart"/>
            <w:r>
              <w:rPr>
                <w:sz w:val="24"/>
              </w:rPr>
              <w:t>avg_inter_arrival</w:t>
            </w:r>
            <w:proofErr w:type="spellEnd"/>
            <w:r>
              <w:rPr>
                <w:sz w:val="24"/>
              </w:rPr>
              <w:t xml:space="preserve">, </w:t>
            </w:r>
            <w:proofErr w:type="spellStart"/>
            <w:r>
              <w:rPr>
                <w:sz w:val="24"/>
              </w:rPr>
              <w:t>std_inter_arrival</w:t>
            </w:r>
            <w:proofErr w:type="spellEnd"/>
          </w:p>
        </w:tc>
        <w:tc>
          <w:tcPr>
            <w:tcW w:w="3230" w:type="dxa"/>
            <w:vAlign w:val="center"/>
          </w:tcPr>
          <w:p w14:paraId="1A5CED1A" w14:textId="77777777" w:rsidR="00BD45B8" w:rsidRDefault="00000000">
            <w:pPr>
              <w:spacing w:before="20" w:after="20" w:line="360" w:lineRule="auto"/>
            </w:pPr>
            <w:r>
              <w:rPr>
                <w:sz w:val="24"/>
              </w:rPr>
              <w:t>Средний интервал и разброс</w:t>
            </w:r>
          </w:p>
        </w:tc>
        <w:tc>
          <w:tcPr>
            <w:tcW w:w="3230" w:type="dxa"/>
            <w:vAlign w:val="center"/>
          </w:tcPr>
          <w:p w14:paraId="7A00BEA8" w14:textId="77777777" w:rsidR="00BD45B8" w:rsidRPr="0033601E" w:rsidRDefault="00000000">
            <w:pPr>
              <w:spacing w:before="20" w:after="20" w:line="360" w:lineRule="auto"/>
              <w:rPr>
                <w:lang w:val="ru-RU"/>
              </w:rPr>
            </w:pPr>
            <w:r w:rsidRPr="0033601E">
              <w:rPr>
                <w:sz w:val="24"/>
                <w:lang w:val="ru-RU"/>
              </w:rPr>
              <w:t>Анализ ритма обмена и автоматизированных попыток</w:t>
            </w:r>
          </w:p>
        </w:tc>
      </w:tr>
      <w:tr w:rsidR="00BD45B8" w:rsidRPr="0033601E" w14:paraId="40FA6A96" w14:textId="77777777">
        <w:trPr>
          <w:jc w:val="center"/>
        </w:trPr>
        <w:tc>
          <w:tcPr>
            <w:tcW w:w="3230" w:type="dxa"/>
            <w:vAlign w:val="center"/>
          </w:tcPr>
          <w:p w14:paraId="3991CC96" w14:textId="77777777" w:rsidR="00BD45B8" w:rsidRDefault="00000000">
            <w:pPr>
              <w:spacing w:before="20" w:after="20" w:line="360" w:lineRule="auto"/>
            </w:pPr>
            <w:proofErr w:type="spellStart"/>
            <w:r>
              <w:rPr>
                <w:sz w:val="24"/>
              </w:rPr>
              <w:t>src_port</w:t>
            </w:r>
            <w:proofErr w:type="spellEnd"/>
            <w:r>
              <w:rPr>
                <w:sz w:val="24"/>
              </w:rPr>
              <w:t xml:space="preserve">, </w:t>
            </w:r>
            <w:proofErr w:type="spellStart"/>
            <w:r>
              <w:rPr>
                <w:sz w:val="24"/>
              </w:rPr>
              <w:t>dst_port</w:t>
            </w:r>
            <w:proofErr w:type="spellEnd"/>
            <w:r>
              <w:rPr>
                <w:sz w:val="24"/>
              </w:rPr>
              <w:t>, protocol</w:t>
            </w:r>
          </w:p>
        </w:tc>
        <w:tc>
          <w:tcPr>
            <w:tcW w:w="3230" w:type="dxa"/>
            <w:vAlign w:val="center"/>
          </w:tcPr>
          <w:p w14:paraId="296257AE" w14:textId="77777777" w:rsidR="00BD45B8" w:rsidRDefault="00000000">
            <w:pPr>
              <w:spacing w:before="20" w:after="20" w:line="360" w:lineRule="auto"/>
            </w:pPr>
            <w:r>
              <w:rPr>
                <w:sz w:val="24"/>
              </w:rPr>
              <w:t>Транспортный контекст</w:t>
            </w:r>
          </w:p>
        </w:tc>
        <w:tc>
          <w:tcPr>
            <w:tcW w:w="3230" w:type="dxa"/>
            <w:vAlign w:val="center"/>
          </w:tcPr>
          <w:p w14:paraId="3CCA8919" w14:textId="77777777" w:rsidR="00BD45B8" w:rsidRPr="0033601E" w:rsidRDefault="00000000">
            <w:pPr>
              <w:spacing w:before="20" w:after="20" w:line="360" w:lineRule="auto"/>
              <w:rPr>
                <w:lang w:val="ru-RU"/>
              </w:rPr>
            </w:pPr>
            <w:r w:rsidRPr="0033601E">
              <w:rPr>
                <w:sz w:val="24"/>
                <w:lang w:val="ru-RU"/>
              </w:rPr>
              <w:t xml:space="preserve">Уточнение структуры соединений и </w:t>
            </w:r>
            <w:r>
              <w:rPr>
                <w:sz w:val="24"/>
              </w:rPr>
              <w:t>scan</w:t>
            </w:r>
            <w:r w:rsidRPr="0033601E">
              <w:rPr>
                <w:sz w:val="24"/>
                <w:lang w:val="ru-RU"/>
              </w:rPr>
              <w:t>-сценариев</w:t>
            </w:r>
          </w:p>
        </w:tc>
      </w:tr>
    </w:tbl>
    <w:p w14:paraId="61D7C28C" w14:textId="77777777" w:rsidR="00BD45B8" w:rsidRPr="0033601E" w:rsidRDefault="00BD45B8">
      <w:pPr>
        <w:rPr>
          <w:lang w:val="ru-RU"/>
        </w:rPr>
      </w:pPr>
    </w:p>
    <w:p w14:paraId="2D4F6EB2" w14:textId="77777777" w:rsidR="00BD45B8" w:rsidRPr="0033601E" w:rsidRDefault="00000000">
      <w:pPr>
        <w:spacing w:after="0" w:line="360" w:lineRule="auto"/>
        <w:ind w:firstLine="709"/>
        <w:jc w:val="both"/>
        <w:rPr>
          <w:lang w:val="ru-RU"/>
        </w:rPr>
      </w:pPr>
      <w:r w:rsidRPr="0033601E">
        <w:rPr>
          <w:lang w:val="ru-RU"/>
        </w:rPr>
        <w:lastRenderedPageBreak/>
        <w:t xml:space="preserve">Эти признаки не требуют доступа к содержимому пакетов и потому применимы и к шифрованному трафику. При этом они не «магические»: если вырос </w:t>
      </w:r>
      <w:proofErr w:type="spellStart"/>
      <w:r>
        <w:t>pps</w:t>
      </w:r>
      <w:proofErr w:type="spellEnd"/>
      <w:r w:rsidRPr="0033601E">
        <w:rPr>
          <w:lang w:val="ru-RU"/>
        </w:rPr>
        <w:t xml:space="preserve"> и одновременно увеличилась дисперсия интервалов, это легко интерпретировать как всплеск активности или нестабильное поведение источника.</w:t>
      </w:r>
    </w:p>
    <w:p w14:paraId="5B56637A" w14:textId="77777777" w:rsidR="00BD45B8" w:rsidRPr="0033601E" w:rsidRDefault="00000000">
      <w:pPr>
        <w:spacing w:after="0" w:line="360" w:lineRule="auto"/>
        <w:ind w:firstLine="709"/>
        <w:jc w:val="both"/>
        <w:rPr>
          <w:lang w:val="ru-RU"/>
        </w:rPr>
      </w:pPr>
      <w:r w:rsidRPr="0033601E">
        <w:rPr>
          <w:lang w:val="ru-RU"/>
        </w:rPr>
        <w:t xml:space="preserve">Почему выбран именно такой компактный набор? Он покрывает базовые проявления аномалий в сценариях, на которых проверяется прототип, и при этом остаётся интерпретируемым. </w:t>
      </w:r>
      <w:r>
        <w:t>Burst</w:t>
      </w:r>
      <w:r w:rsidRPr="0033601E">
        <w:rPr>
          <w:lang w:val="ru-RU"/>
        </w:rPr>
        <w:t xml:space="preserve"> обычно проявляется как сдвиг масштаба: резко растёт интенсивность и/или изменяется распределение размеров пакетов. Это почти напрямую отражается в </w:t>
      </w:r>
      <w:proofErr w:type="spellStart"/>
      <w:r>
        <w:t>pps</w:t>
      </w:r>
      <w:proofErr w:type="spellEnd"/>
      <w:r w:rsidRPr="0033601E">
        <w:rPr>
          <w:lang w:val="ru-RU"/>
        </w:rPr>
        <w:t xml:space="preserve">, </w:t>
      </w:r>
      <w:r>
        <w:t>bps</w:t>
      </w:r>
      <w:r w:rsidRPr="0033601E">
        <w:rPr>
          <w:lang w:val="ru-RU"/>
        </w:rPr>
        <w:t xml:space="preserve">, </w:t>
      </w:r>
      <w:r>
        <w:t>total</w:t>
      </w:r>
      <w:r w:rsidRPr="0033601E">
        <w:rPr>
          <w:lang w:val="ru-RU"/>
        </w:rPr>
        <w:t>_</w:t>
      </w:r>
      <w:r>
        <w:t>bytes</w:t>
      </w:r>
      <w:r w:rsidRPr="0033601E">
        <w:rPr>
          <w:lang w:val="ru-RU"/>
        </w:rPr>
        <w:t xml:space="preserve">, </w:t>
      </w:r>
      <w:r>
        <w:t>avg</w:t>
      </w:r>
      <w:r w:rsidRPr="0033601E">
        <w:rPr>
          <w:lang w:val="ru-RU"/>
        </w:rPr>
        <w:t>_</w:t>
      </w:r>
      <w:r>
        <w:t>packet</w:t>
      </w:r>
      <w:r w:rsidRPr="0033601E">
        <w:rPr>
          <w:lang w:val="ru-RU"/>
        </w:rPr>
        <w:t>_</w:t>
      </w:r>
      <w:r>
        <w:t>size</w:t>
      </w:r>
      <w:r w:rsidRPr="0033601E">
        <w:rPr>
          <w:lang w:val="ru-RU"/>
        </w:rPr>
        <w:t xml:space="preserve"> и </w:t>
      </w:r>
      <w:r>
        <w:t>max</w:t>
      </w:r>
      <w:r w:rsidRPr="0033601E">
        <w:rPr>
          <w:lang w:val="ru-RU"/>
        </w:rPr>
        <w:t>_</w:t>
      </w:r>
      <w:r>
        <w:t>packet</w:t>
      </w:r>
      <w:r w:rsidRPr="0033601E">
        <w:rPr>
          <w:lang w:val="ru-RU"/>
        </w:rPr>
        <w:t>_</w:t>
      </w:r>
      <w:r>
        <w:t>size</w:t>
      </w:r>
      <w:r w:rsidRPr="0033601E">
        <w:rPr>
          <w:lang w:val="ru-RU"/>
        </w:rPr>
        <w:t xml:space="preserve">. </w:t>
      </w:r>
      <w:r>
        <w:t>Scan</w:t>
      </w:r>
      <w:r w:rsidRPr="0033601E">
        <w:rPr>
          <w:lang w:val="ru-RU"/>
        </w:rPr>
        <w:t xml:space="preserve">‑сценарий сложнее: его сигнал часто скрыт не в общем росте трафика, а в структуре попыток соединения и высокой изменчивости. Поэтому для </w:t>
      </w:r>
      <w:r>
        <w:t>scan</w:t>
      </w:r>
      <w:r w:rsidRPr="0033601E">
        <w:rPr>
          <w:lang w:val="ru-RU"/>
        </w:rPr>
        <w:t xml:space="preserve"> базовый набор признаков является стартовой точкой, а не финальной границей модели.</w:t>
      </w:r>
    </w:p>
    <w:p w14:paraId="1C331DBC" w14:textId="77777777" w:rsidR="00BD45B8" w:rsidRPr="0033601E" w:rsidRDefault="00000000">
      <w:pPr>
        <w:spacing w:after="0" w:line="360" w:lineRule="auto"/>
        <w:ind w:firstLine="709"/>
        <w:jc w:val="both"/>
        <w:rPr>
          <w:lang w:val="ru-RU"/>
        </w:rPr>
      </w:pPr>
      <w:r w:rsidRPr="0033601E">
        <w:rPr>
          <w:lang w:val="ru-RU"/>
        </w:rPr>
        <w:t xml:space="preserve">Чтобы сделать детекцию </w:t>
      </w:r>
      <w:r>
        <w:t>scan</w:t>
      </w:r>
      <w:r w:rsidRPr="0033601E">
        <w:rPr>
          <w:lang w:val="ru-RU"/>
        </w:rPr>
        <w:t xml:space="preserve">‑подобных событий устойчивее, логично добавлять признаки структуры обращений, которые вычисляются из тех же метаданных без полного </w:t>
      </w:r>
      <w:r>
        <w:t>payload</w:t>
      </w:r>
      <w:r w:rsidRPr="0033601E">
        <w:rPr>
          <w:lang w:val="ru-RU"/>
        </w:rPr>
        <w:t xml:space="preserve">. К таким признакам относятся число уникальных портов назначения для одного источника за окно, доля </w:t>
      </w:r>
      <w:r>
        <w:t>SYN</w:t>
      </w:r>
      <w:r w:rsidRPr="0033601E">
        <w:rPr>
          <w:lang w:val="ru-RU"/>
        </w:rPr>
        <w:t>‑пакетов, доля коротких потоков и энтропия портов или адресов назначения. Эти признаки полезны не потому, что «сложнее», а потому что они ближе к природе сканирования: сканирование — это комбинаторная активность, а не только рост скорости.</w:t>
      </w:r>
    </w:p>
    <w:p w14:paraId="700863AD" w14:textId="77777777" w:rsidR="00BD45B8" w:rsidRDefault="00000000">
      <w:pPr>
        <w:spacing w:before="120" w:after="40" w:line="360" w:lineRule="auto"/>
        <w:jc w:val="center"/>
      </w:pPr>
      <w:r>
        <w:rPr>
          <w:noProof/>
        </w:rPr>
        <w:drawing>
          <wp:inline distT="0" distB="0" distL="0" distR="0" wp14:anchorId="43CF7891" wp14:editId="2A68F5E7">
            <wp:extent cx="5065541" cy="60007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5_feature_pipeline_v2.png"/>
                    <pic:cNvPicPr/>
                  </pic:nvPicPr>
                  <pic:blipFill rotWithShape="1">
                    <a:blip r:embed="rId12"/>
                    <a:srcRect l="3353" t="35545" r="2799" b="40625"/>
                    <a:stretch/>
                  </pic:blipFill>
                  <pic:spPr bwMode="auto">
                    <a:xfrm>
                      <a:off x="0" y="0"/>
                      <a:ext cx="5067797" cy="600342"/>
                    </a:xfrm>
                    <a:prstGeom prst="rect">
                      <a:avLst/>
                    </a:prstGeom>
                    <a:ln>
                      <a:noFill/>
                    </a:ln>
                    <a:extLst>
                      <a:ext uri="{53640926-AAD7-44D8-BBD7-CCE9431645EC}">
                        <a14:shadowObscured xmlns:a14="http://schemas.microsoft.com/office/drawing/2010/main"/>
                      </a:ext>
                    </a:extLst>
                  </pic:spPr>
                </pic:pic>
              </a:graphicData>
            </a:graphic>
          </wp:inline>
        </w:drawing>
      </w:r>
    </w:p>
    <w:p w14:paraId="0CE4CE66" w14:textId="77777777" w:rsidR="00BD45B8" w:rsidRPr="0033601E" w:rsidRDefault="00000000">
      <w:pPr>
        <w:spacing w:line="360" w:lineRule="auto"/>
        <w:jc w:val="center"/>
        <w:rPr>
          <w:lang w:val="ru-RU"/>
        </w:rPr>
      </w:pPr>
      <w:r w:rsidRPr="0033601E">
        <w:rPr>
          <w:sz w:val="24"/>
          <w:lang w:val="ru-RU"/>
        </w:rPr>
        <w:t>Рисунок 1.5 — Преобразование пакетных записей в агрегированные признаки для модели детекции.</w:t>
      </w:r>
    </w:p>
    <w:p w14:paraId="40CEDDEB" w14:textId="77777777" w:rsidR="00BD45B8" w:rsidRPr="0033601E" w:rsidRDefault="00000000">
      <w:pPr>
        <w:spacing w:after="0" w:line="360" w:lineRule="auto"/>
        <w:ind w:firstLine="709"/>
        <w:jc w:val="both"/>
        <w:rPr>
          <w:lang w:val="ru-RU"/>
        </w:rPr>
      </w:pPr>
      <w:r w:rsidRPr="0033601E">
        <w:rPr>
          <w:lang w:val="ru-RU"/>
        </w:rPr>
        <w:lastRenderedPageBreak/>
        <w:t>Дальше производится разделение двух понятий: «полезные признаки» и «избыточные». Полезные — те, что отвечают на вопрос, почему окно стало аномальным. Избыточные — те, что увеличивают размерность без явного выигрыша в качестве.</w:t>
      </w:r>
    </w:p>
    <w:p w14:paraId="5B24696B" w14:textId="77777777" w:rsidR="00BD45B8" w:rsidRPr="0033601E" w:rsidRDefault="00000000">
      <w:pPr>
        <w:spacing w:after="0" w:line="360" w:lineRule="auto"/>
        <w:ind w:firstLine="709"/>
        <w:jc w:val="both"/>
        <w:rPr>
          <w:lang w:val="ru-RU"/>
        </w:rPr>
      </w:pPr>
      <w:r w:rsidRPr="0033601E">
        <w:rPr>
          <w:lang w:val="ru-RU"/>
        </w:rPr>
        <w:t>В прототипе признаки агрегируются по ключу потока (</w:t>
      </w:r>
      <w:r>
        <w:t>flow</w:t>
      </w:r>
      <w:r w:rsidRPr="0033601E">
        <w:rPr>
          <w:lang w:val="ru-RU"/>
        </w:rPr>
        <w:t xml:space="preserve"> </w:t>
      </w:r>
      <w:r>
        <w:t>key</w:t>
      </w:r>
      <w:r w:rsidRPr="0033601E">
        <w:rPr>
          <w:lang w:val="ru-RU"/>
        </w:rPr>
        <w:t>), а затем сохраняются в таблицу. Это удобно: можно обучать модель не на отдельных пакетах, а на более устойчивых наблюдениях, где шум сглажен.</w:t>
      </w:r>
    </w:p>
    <w:p w14:paraId="1EED210A" w14:textId="77777777" w:rsidR="00BD45B8" w:rsidRPr="0033601E" w:rsidRDefault="00000000">
      <w:pPr>
        <w:spacing w:after="0" w:line="360" w:lineRule="auto"/>
        <w:ind w:firstLine="709"/>
        <w:jc w:val="both"/>
        <w:rPr>
          <w:lang w:val="ru-RU"/>
        </w:rPr>
      </w:pPr>
      <w:r w:rsidRPr="0033601E">
        <w:rPr>
          <w:lang w:val="ru-RU"/>
        </w:rPr>
        <w:t xml:space="preserve">Технически это выглядит так: из пакетных записей события группируются по </w:t>
      </w:r>
      <w:r>
        <w:t>flow</w:t>
      </w:r>
      <w:r w:rsidRPr="0033601E">
        <w:rPr>
          <w:lang w:val="ru-RU"/>
        </w:rPr>
        <w:t>_</w:t>
      </w:r>
      <w:r>
        <w:t>key</w:t>
      </w:r>
      <w:r w:rsidRPr="0033601E">
        <w:rPr>
          <w:lang w:val="ru-RU"/>
        </w:rPr>
        <w:t xml:space="preserve"> и вычисляются статистики (число пакетов, длительность, суммарный объём, средние и дисперсии). Дальше для модели берется небольшой поднабор, чтобы не разгонять размерность без необходимости.</w:t>
      </w:r>
    </w:p>
    <w:p w14:paraId="0A193715" w14:textId="77777777" w:rsidR="00BD45B8" w:rsidRPr="0033601E" w:rsidRDefault="00000000">
      <w:pPr>
        <w:spacing w:after="0" w:line="360" w:lineRule="auto"/>
        <w:ind w:firstLine="709"/>
        <w:jc w:val="both"/>
        <w:rPr>
          <w:lang w:val="ru-RU"/>
        </w:rPr>
      </w:pPr>
      <w:r w:rsidRPr="0033601E">
        <w:rPr>
          <w:lang w:val="ru-RU"/>
        </w:rPr>
        <w:t xml:space="preserve">С точки зрения методики это выбор компромисса между двумя рисками. Если признаков слишком мало, модель становится «слепой» к части угроз и реагирует только на грубые всплески. Если признаков слишком много, прототип теряет интерпретируемость, растёт риск подгонки под конкретный фон и усложняется контроль дрейфа. Поэтому расширение признаков как управляемый эксперимент: каждый новый признак должен давать измеримый прирост качества или снижение </w:t>
      </w:r>
      <w:r>
        <w:t>FPR</w:t>
      </w:r>
      <w:r w:rsidRPr="0033601E">
        <w:rPr>
          <w:lang w:val="ru-RU"/>
        </w:rPr>
        <w:t>, иначе он не оправдан.</w:t>
      </w:r>
    </w:p>
    <w:p w14:paraId="0462C7D2" w14:textId="77777777" w:rsidR="00BD45B8" w:rsidRPr="0033601E" w:rsidRDefault="00000000">
      <w:pPr>
        <w:spacing w:after="0" w:line="360" w:lineRule="auto"/>
        <w:ind w:firstLine="709"/>
        <w:jc w:val="both"/>
        <w:rPr>
          <w:lang w:val="ru-RU"/>
        </w:rPr>
      </w:pPr>
      <w:r w:rsidRPr="0033601E">
        <w:rPr>
          <w:lang w:val="ru-RU"/>
        </w:rPr>
        <w:t xml:space="preserve">Итак, признаки должны отвечать на вопрос «что произошло с потоком» через измеримые величины. Для </w:t>
      </w:r>
      <w:r>
        <w:t>burst</w:t>
      </w:r>
      <w:r w:rsidRPr="0033601E">
        <w:rPr>
          <w:lang w:val="ru-RU"/>
        </w:rPr>
        <w:t xml:space="preserve"> вектор обычно растёт по </w:t>
      </w:r>
      <w:proofErr w:type="spellStart"/>
      <w:r>
        <w:t>pps</w:t>
      </w:r>
      <w:proofErr w:type="spellEnd"/>
      <w:r w:rsidRPr="0033601E">
        <w:rPr>
          <w:lang w:val="ru-RU"/>
        </w:rPr>
        <w:t xml:space="preserve">, </w:t>
      </w:r>
      <w:r>
        <w:t>bps</w:t>
      </w:r>
      <w:r w:rsidRPr="0033601E">
        <w:rPr>
          <w:lang w:val="ru-RU"/>
        </w:rPr>
        <w:t xml:space="preserve"> и среднему размеру. Для </w:t>
      </w:r>
      <w:r>
        <w:t>scan</w:t>
      </w:r>
      <w:r w:rsidRPr="0033601E">
        <w:rPr>
          <w:lang w:val="ru-RU"/>
        </w:rPr>
        <w:t xml:space="preserve"> сильнее меняется структура попыток соединения и частота смены портов, поэтому этот класс аномалий логично поддерживать дополнительными признаками на источнике.</w:t>
      </w:r>
    </w:p>
    <w:p w14:paraId="5C9876B0" w14:textId="77777777" w:rsidR="00BD45B8" w:rsidRPr="0033601E" w:rsidRDefault="00000000">
      <w:pPr>
        <w:spacing w:after="0" w:line="360" w:lineRule="auto"/>
        <w:ind w:firstLine="709"/>
        <w:jc w:val="both"/>
        <w:rPr>
          <w:lang w:val="ru-RU"/>
        </w:rPr>
      </w:pPr>
      <w:r w:rsidRPr="0033601E">
        <w:rPr>
          <w:lang w:val="ru-RU"/>
        </w:rPr>
        <w:t xml:space="preserve">Дальше набор можно расширять, если цель — детекция более сложных классов угроз. Например, добавлять энтропию полезной нагрузки (когда она доступна), статистику </w:t>
      </w:r>
      <w:r>
        <w:t>TCP</w:t>
      </w:r>
      <w:r w:rsidRPr="0033601E">
        <w:rPr>
          <w:lang w:val="ru-RU"/>
        </w:rPr>
        <w:t xml:space="preserve">-флагов, асимметрию направлений потока, длительность сессии, число уникальных портов на источнике за окно. Во второй главе эти признаки разделяются на быстрый слой и слой углубленной проверки: </w:t>
      </w:r>
      <w:r w:rsidRPr="0033601E">
        <w:rPr>
          <w:lang w:val="ru-RU"/>
        </w:rPr>
        <w:lastRenderedPageBreak/>
        <w:t xml:space="preserve">базовая модель работает на компактном векторе, а </w:t>
      </w:r>
      <w:r>
        <w:t>DPI</w:t>
      </w:r>
      <w:r w:rsidRPr="0033601E">
        <w:rPr>
          <w:lang w:val="ru-RU"/>
        </w:rPr>
        <w:t>/</w:t>
      </w:r>
      <w:proofErr w:type="spellStart"/>
      <w:r>
        <w:t>nDPI</w:t>
      </w:r>
      <w:proofErr w:type="spellEnd"/>
      <w:r w:rsidRPr="0033601E">
        <w:rPr>
          <w:lang w:val="ru-RU"/>
        </w:rPr>
        <w:t xml:space="preserve"> и </w:t>
      </w:r>
      <w:proofErr w:type="spellStart"/>
      <w:r w:rsidRPr="0033601E">
        <w:rPr>
          <w:lang w:val="ru-RU"/>
        </w:rPr>
        <w:t>правиловый</w:t>
      </w:r>
      <w:proofErr w:type="spellEnd"/>
      <w:r w:rsidRPr="0033601E">
        <w:rPr>
          <w:lang w:val="ru-RU"/>
        </w:rPr>
        <w:t xml:space="preserve"> анализ подключаются только для подозрительных фреймов.</w:t>
      </w:r>
    </w:p>
    <w:p w14:paraId="600E2F01" w14:textId="77777777" w:rsidR="00BD45B8" w:rsidRPr="0033601E" w:rsidRDefault="00000000">
      <w:pPr>
        <w:spacing w:after="0" w:line="360" w:lineRule="auto"/>
        <w:ind w:firstLine="709"/>
        <w:jc w:val="both"/>
        <w:rPr>
          <w:lang w:val="ru-RU"/>
        </w:rPr>
      </w:pPr>
      <w:r w:rsidRPr="0033601E">
        <w:rPr>
          <w:lang w:val="ru-RU"/>
        </w:rPr>
        <w:t xml:space="preserve">Ещё один практический аспект — нормализация и устойчивость к выбросам. Даже «простые» признаки вроде </w:t>
      </w:r>
      <w:proofErr w:type="spellStart"/>
      <w:r>
        <w:t>pps</w:t>
      </w:r>
      <w:proofErr w:type="spellEnd"/>
      <w:r w:rsidRPr="0033601E">
        <w:rPr>
          <w:lang w:val="ru-RU"/>
        </w:rPr>
        <w:t xml:space="preserve"> и </w:t>
      </w:r>
      <w:r>
        <w:t>bps</w:t>
      </w:r>
      <w:r w:rsidRPr="0033601E">
        <w:rPr>
          <w:lang w:val="ru-RU"/>
        </w:rPr>
        <w:t xml:space="preserve"> имеют тяжёлые хвосты распределения и сильно зависят от сегмента сети. Поэтому в прототипе явно отделен этап масштабирования (</w:t>
      </w:r>
      <w:proofErr w:type="spellStart"/>
      <w:r w:rsidRPr="0033601E">
        <w:rPr>
          <w:lang w:val="ru-RU"/>
        </w:rPr>
        <w:t>скейлинг</w:t>
      </w:r>
      <w:proofErr w:type="spellEnd"/>
      <w:r w:rsidRPr="0033601E">
        <w:rPr>
          <w:lang w:val="ru-RU"/>
        </w:rPr>
        <w:t xml:space="preserve">) от модели детекции: </w:t>
      </w:r>
      <w:proofErr w:type="spellStart"/>
      <w:r w:rsidRPr="0033601E">
        <w:rPr>
          <w:lang w:val="ru-RU"/>
        </w:rPr>
        <w:t>скейлер</w:t>
      </w:r>
      <w:proofErr w:type="spellEnd"/>
      <w:r w:rsidRPr="0033601E">
        <w:rPr>
          <w:lang w:val="ru-RU"/>
        </w:rPr>
        <w:t xml:space="preserve"> сохраняется как артефакт вместе с моделью. Это важно не только для качества, но и для корректности применения модели на новом прогоне.</w:t>
      </w:r>
    </w:p>
    <w:p w14:paraId="1B2E16E0" w14:textId="77777777" w:rsidR="00BD45B8" w:rsidRPr="0033601E" w:rsidRDefault="00000000">
      <w:pPr>
        <w:spacing w:after="0" w:line="360" w:lineRule="auto"/>
        <w:ind w:firstLine="709"/>
        <w:jc w:val="both"/>
        <w:rPr>
          <w:lang w:val="ru-RU"/>
        </w:rPr>
      </w:pPr>
      <w:r w:rsidRPr="0033601E">
        <w:rPr>
          <w:lang w:val="ru-RU"/>
        </w:rPr>
        <w:t xml:space="preserve">Наконец, вопрос окна и потока. В тексте используется формулировка «потоки/окна», потому что в реальных системах часто используется гибрид: часть признаков считается по потоку (5‑ка), часть — по фиксированному окну времени (например, 1–10 секунд). В прототипе базовая агрегация строится вокруг </w:t>
      </w:r>
      <w:r>
        <w:t>flow</w:t>
      </w:r>
      <w:r w:rsidRPr="0033601E">
        <w:rPr>
          <w:lang w:val="ru-RU"/>
        </w:rPr>
        <w:t>_</w:t>
      </w:r>
      <w:r>
        <w:t>key</w:t>
      </w:r>
      <w:r w:rsidRPr="0033601E">
        <w:rPr>
          <w:lang w:val="ru-RU"/>
        </w:rPr>
        <w:t>, но архитектурно ничто не мешает добавить оконные агрегаты поверх тех же данных.</w:t>
      </w:r>
    </w:p>
    <w:p w14:paraId="52305D3A" w14:textId="77777777" w:rsidR="00BD45B8" w:rsidRPr="0033601E" w:rsidRDefault="00000000">
      <w:pPr>
        <w:spacing w:before="200" w:after="80" w:line="360" w:lineRule="auto"/>
        <w:ind w:firstLine="709"/>
        <w:outlineLvl w:val="2"/>
        <w:rPr>
          <w:lang w:val="ru-RU"/>
        </w:rPr>
      </w:pPr>
      <w:bookmarkStart w:id="7" w:name="_Toc230125757"/>
      <w:r w:rsidRPr="0033601E">
        <w:rPr>
          <w:b/>
          <w:lang w:val="ru-RU"/>
        </w:rPr>
        <w:t>1.5 Обзор инструментов и библиотек для реализации</w:t>
      </w:r>
      <w:bookmarkEnd w:id="7"/>
    </w:p>
    <w:p w14:paraId="24754959" w14:textId="77777777" w:rsidR="00BD45B8" w:rsidRPr="0033601E" w:rsidRDefault="00000000">
      <w:pPr>
        <w:spacing w:after="0" w:line="360" w:lineRule="auto"/>
        <w:ind w:firstLine="709"/>
        <w:jc w:val="both"/>
        <w:rPr>
          <w:lang w:val="ru-RU"/>
        </w:rPr>
      </w:pPr>
      <w:r w:rsidRPr="0033601E">
        <w:rPr>
          <w:lang w:val="ru-RU"/>
        </w:rPr>
        <w:t>Инструменты в этой работе выбираются не «по популярности», а под конкретную задачу: быстро собрать датасет, воспроизвести эксперимент и сравнить методы.</w:t>
      </w:r>
    </w:p>
    <w:p w14:paraId="428B958D" w14:textId="77777777" w:rsidR="00BD45B8" w:rsidRPr="0033601E" w:rsidRDefault="00000000">
      <w:pPr>
        <w:spacing w:after="0" w:line="360" w:lineRule="auto"/>
        <w:ind w:firstLine="709"/>
        <w:jc w:val="both"/>
        <w:rPr>
          <w:lang w:val="ru-RU"/>
        </w:rPr>
      </w:pPr>
      <w:r w:rsidRPr="0033601E">
        <w:rPr>
          <w:lang w:val="ru-RU"/>
        </w:rPr>
        <w:t>Чтобы показать соответствие текста реализации, кратко фиксируется, как устроен прототип в репозитории и какие роли выполняют его части. Это важно, потому что в прикладных работах на качество результата влияет не только модель, но и инженерная цепочка: где и как снимается телеметрия, как она хранится, как строятся признаки, как сохраняются артефакты и как затем повторяется эксперимент.</w:t>
      </w:r>
    </w:p>
    <w:p w14:paraId="7FF5213A" w14:textId="1A06FD16" w:rsidR="0033601E" w:rsidRDefault="00000000">
      <w:pPr>
        <w:spacing w:after="0" w:line="360" w:lineRule="auto"/>
        <w:ind w:firstLine="709"/>
        <w:jc w:val="both"/>
        <w:rPr>
          <w:lang w:val="ru-RU"/>
        </w:rPr>
      </w:pPr>
      <w:r w:rsidRPr="0033601E">
        <w:rPr>
          <w:lang w:val="ru-RU"/>
        </w:rPr>
        <w:t>В рамках проекта можно выделить несколько логических модулей. Их соответствие архитектуре показано в Таблице 1.11.</w:t>
      </w:r>
    </w:p>
    <w:p w14:paraId="77F2006B" w14:textId="2F3B6528" w:rsidR="00BD45B8" w:rsidRPr="0033601E" w:rsidRDefault="0033601E" w:rsidP="0033601E">
      <w:pPr>
        <w:rPr>
          <w:lang w:val="ru-RU"/>
        </w:rPr>
      </w:pPr>
      <w:r>
        <w:rPr>
          <w:lang w:val="ru-RU"/>
        </w:rPr>
        <w:br w:type="page"/>
      </w:r>
    </w:p>
    <w:p w14:paraId="7A08BA8F" w14:textId="77777777" w:rsidR="00BD45B8" w:rsidRPr="0033601E" w:rsidRDefault="00000000">
      <w:pPr>
        <w:spacing w:before="120" w:after="40" w:line="360" w:lineRule="auto"/>
        <w:rPr>
          <w:lang w:val="ru-RU"/>
        </w:rPr>
      </w:pPr>
      <w:r w:rsidRPr="0033601E">
        <w:rPr>
          <w:sz w:val="24"/>
          <w:lang w:val="ru-RU"/>
        </w:rPr>
        <w:lastRenderedPageBreak/>
        <w:t>Таблица 1.11 — Логические модули проекта и их роль</w:t>
      </w:r>
    </w:p>
    <w:tbl>
      <w:tblPr>
        <w:tblStyle w:val="aff0"/>
        <w:tblW w:w="0" w:type="auto"/>
        <w:jc w:val="center"/>
        <w:tblLook w:val="04A0" w:firstRow="1" w:lastRow="0" w:firstColumn="1" w:lastColumn="0" w:noHBand="0" w:noVBand="1"/>
      </w:tblPr>
      <w:tblGrid>
        <w:gridCol w:w="3230"/>
        <w:gridCol w:w="3230"/>
        <w:gridCol w:w="3230"/>
      </w:tblGrid>
      <w:tr w:rsidR="00BD45B8" w14:paraId="6BE57274" w14:textId="77777777">
        <w:trPr>
          <w:jc w:val="center"/>
        </w:trPr>
        <w:tc>
          <w:tcPr>
            <w:tcW w:w="3230" w:type="dxa"/>
            <w:shd w:val="clear" w:color="auto" w:fill="D9D9D9"/>
            <w:vAlign w:val="center"/>
          </w:tcPr>
          <w:p w14:paraId="3BE9EFF8" w14:textId="77777777" w:rsidR="00BD45B8" w:rsidRDefault="00000000">
            <w:pPr>
              <w:spacing w:before="20" w:after="20" w:line="360" w:lineRule="auto"/>
              <w:jc w:val="center"/>
            </w:pPr>
            <w:proofErr w:type="spellStart"/>
            <w:r>
              <w:rPr>
                <w:b/>
                <w:sz w:val="24"/>
              </w:rPr>
              <w:t>Модуль</w:t>
            </w:r>
            <w:proofErr w:type="spellEnd"/>
          </w:p>
        </w:tc>
        <w:tc>
          <w:tcPr>
            <w:tcW w:w="3230" w:type="dxa"/>
            <w:shd w:val="clear" w:color="auto" w:fill="D9D9D9"/>
            <w:vAlign w:val="center"/>
          </w:tcPr>
          <w:p w14:paraId="18A7C5DA" w14:textId="77777777" w:rsidR="00BD45B8" w:rsidRDefault="00000000">
            <w:pPr>
              <w:spacing w:before="20" w:after="20" w:line="360" w:lineRule="auto"/>
              <w:jc w:val="center"/>
            </w:pPr>
            <w:r>
              <w:rPr>
                <w:b/>
                <w:sz w:val="24"/>
              </w:rPr>
              <w:t>Где отражён в проекте</w:t>
            </w:r>
          </w:p>
        </w:tc>
        <w:tc>
          <w:tcPr>
            <w:tcW w:w="3230" w:type="dxa"/>
            <w:shd w:val="clear" w:color="auto" w:fill="D9D9D9"/>
            <w:vAlign w:val="center"/>
          </w:tcPr>
          <w:p w14:paraId="775DFDFB" w14:textId="77777777" w:rsidR="00BD45B8" w:rsidRDefault="00000000">
            <w:pPr>
              <w:spacing w:before="20" w:after="20" w:line="360" w:lineRule="auto"/>
              <w:jc w:val="center"/>
            </w:pPr>
            <w:r>
              <w:rPr>
                <w:b/>
                <w:sz w:val="24"/>
              </w:rPr>
              <w:t>Роль в исследовании</w:t>
            </w:r>
          </w:p>
        </w:tc>
      </w:tr>
      <w:tr w:rsidR="00BD45B8" w:rsidRPr="0033601E" w14:paraId="641BCC76" w14:textId="77777777">
        <w:trPr>
          <w:jc w:val="center"/>
        </w:trPr>
        <w:tc>
          <w:tcPr>
            <w:tcW w:w="3230" w:type="dxa"/>
            <w:vAlign w:val="center"/>
          </w:tcPr>
          <w:p w14:paraId="5C64B81C" w14:textId="77777777" w:rsidR="00BD45B8" w:rsidRDefault="00000000">
            <w:pPr>
              <w:spacing w:before="20" w:after="20" w:line="360" w:lineRule="auto"/>
            </w:pPr>
            <w:r>
              <w:rPr>
                <w:sz w:val="24"/>
              </w:rPr>
              <w:t>Сбор сетевой телеметрии</w:t>
            </w:r>
          </w:p>
        </w:tc>
        <w:tc>
          <w:tcPr>
            <w:tcW w:w="3230" w:type="dxa"/>
            <w:vAlign w:val="center"/>
          </w:tcPr>
          <w:p w14:paraId="1EF800A3" w14:textId="77777777" w:rsidR="00BD45B8" w:rsidRDefault="00000000">
            <w:pPr>
              <w:spacing w:before="20" w:after="20" w:line="360" w:lineRule="auto"/>
            </w:pPr>
            <w:r>
              <w:rPr>
                <w:sz w:val="24"/>
              </w:rPr>
              <w:t>Packet-Real-Time-Collector/src/main.py, Scapy/Npcap, Parquet</w:t>
            </w:r>
          </w:p>
        </w:tc>
        <w:tc>
          <w:tcPr>
            <w:tcW w:w="3230" w:type="dxa"/>
            <w:vAlign w:val="center"/>
          </w:tcPr>
          <w:p w14:paraId="2B3D275C" w14:textId="77777777" w:rsidR="00BD45B8" w:rsidRPr="0033601E" w:rsidRDefault="00000000">
            <w:pPr>
              <w:spacing w:before="20" w:after="20" w:line="360" w:lineRule="auto"/>
              <w:rPr>
                <w:lang w:val="ru-RU"/>
              </w:rPr>
            </w:pPr>
            <w:r w:rsidRPr="0033601E">
              <w:rPr>
                <w:sz w:val="24"/>
                <w:lang w:val="ru-RU"/>
              </w:rPr>
              <w:t xml:space="preserve">Захват пакетов и запись метаданных с </w:t>
            </w:r>
            <w:proofErr w:type="spellStart"/>
            <w:r w:rsidRPr="0033601E">
              <w:rPr>
                <w:sz w:val="24"/>
                <w:lang w:val="ru-RU"/>
              </w:rPr>
              <w:t>партиционированием</w:t>
            </w:r>
            <w:proofErr w:type="spellEnd"/>
            <w:r w:rsidRPr="0033601E">
              <w:rPr>
                <w:sz w:val="24"/>
                <w:lang w:val="ru-RU"/>
              </w:rPr>
              <w:t xml:space="preserve"> по </w:t>
            </w:r>
            <w:r>
              <w:rPr>
                <w:sz w:val="24"/>
              </w:rPr>
              <w:t>date</w:t>
            </w:r>
            <w:r w:rsidRPr="0033601E">
              <w:rPr>
                <w:sz w:val="24"/>
                <w:lang w:val="ru-RU"/>
              </w:rPr>
              <w:t>/</w:t>
            </w:r>
            <w:r>
              <w:rPr>
                <w:sz w:val="24"/>
              </w:rPr>
              <w:t>hour</w:t>
            </w:r>
          </w:p>
        </w:tc>
      </w:tr>
      <w:tr w:rsidR="00BD45B8" w:rsidRPr="0033601E" w14:paraId="1DD0778B" w14:textId="77777777">
        <w:trPr>
          <w:jc w:val="center"/>
        </w:trPr>
        <w:tc>
          <w:tcPr>
            <w:tcW w:w="3230" w:type="dxa"/>
            <w:vAlign w:val="center"/>
          </w:tcPr>
          <w:p w14:paraId="197FB51E" w14:textId="77777777" w:rsidR="00BD45B8" w:rsidRDefault="00000000">
            <w:pPr>
              <w:spacing w:before="20" w:after="20" w:line="360" w:lineRule="auto"/>
            </w:pPr>
            <w:r>
              <w:rPr>
                <w:sz w:val="24"/>
              </w:rPr>
              <w:t>Генерация синтетических сценариев</w:t>
            </w:r>
          </w:p>
        </w:tc>
        <w:tc>
          <w:tcPr>
            <w:tcW w:w="3230" w:type="dxa"/>
            <w:vAlign w:val="center"/>
          </w:tcPr>
          <w:p w14:paraId="5354091A" w14:textId="77777777" w:rsidR="00BD45B8" w:rsidRDefault="00000000">
            <w:pPr>
              <w:spacing w:before="20" w:after="20" w:line="360" w:lineRule="auto"/>
            </w:pPr>
            <w:r>
              <w:rPr>
                <w:sz w:val="24"/>
              </w:rPr>
              <w:t>synthetic_generator.py</w:t>
            </w:r>
          </w:p>
        </w:tc>
        <w:tc>
          <w:tcPr>
            <w:tcW w:w="3230" w:type="dxa"/>
            <w:vAlign w:val="center"/>
          </w:tcPr>
          <w:p w14:paraId="59EE160B" w14:textId="77777777" w:rsidR="00BD45B8" w:rsidRPr="0033601E" w:rsidRDefault="00000000">
            <w:pPr>
              <w:spacing w:before="20" w:after="20" w:line="360" w:lineRule="auto"/>
              <w:rPr>
                <w:lang w:val="ru-RU"/>
              </w:rPr>
            </w:pPr>
            <w:r w:rsidRPr="0033601E">
              <w:rPr>
                <w:sz w:val="24"/>
                <w:lang w:val="ru-RU"/>
              </w:rPr>
              <w:t xml:space="preserve">Воспроизводимые проверки </w:t>
            </w:r>
            <w:r>
              <w:rPr>
                <w:sz w:val="24"/>
              </w:rPr>
              <w:t>burst</w:t>
            </w:r>
            <w:r w:rsidRPr="0033601E">
              <w:rPr>
                <w:sz w:val="24"/>
                <w:lang w:val="ru-RU"/>
              </w:rPr>
              <w:t xml:space="preserve"> и </w:t>
            </w:r>
            <w:r>
              <w:rPr>
                <w:sz w:val="24"/>
              </w:rPr>
              <w:t>scan</w:t>
            </w:r>
          </w:p>
        </w:tc>
      </w:tr>
      <w:tr w:rsidR="00BD45B8" w:rsidRPr="0033601E" w14:paraId="63257969" w14:textId="77777777">
        <w:trPr>
          <w:jc w:val="center"/>
        </w:trPr>
        <w:tc>
          <w:tcPr>
            <w:tcW w:w="3230" w:type="dxa"/>
            <w:vAlign w:val="center"/>
          </w:tcPr>
          <w:p w14:paraId="6186D747" w14:textId="77777777" w:rsidR="00BD45B8" w:rsidRDefault="00000000">
            <w:pPr>
              <w:spacing w:before="20" w:after="20" w:line="360" w:lineRule="auto"/>
            </w:pPr>
            <w:proofErr w:type="spellStart"/>
            <w:r>
              <w:rPr>
                <w:sz w:val="24"/>
              </w:rPr>
              <w:t>Предобработка</w:t>
            </w:r>
            <w:proofErr w:type="spellEnd"/>
            <w:r>
              <w:rPr>
                <w:sz w:val="24"/>
              </w:rPr>
              <w:t xml:space="preserve"> и </w:t>
            </w:r>
            <w:proofErr w:type="spellStart"/>
            <w:r>
              <w:rPr>
                <w:sz w:val="24"/>
              </w:rPr>
              <w:t>признаки</w:t>
            </w:r>
            <w:proofErr w:type="spellEnd"/>
          </w:p>
        </w:tc>
        <w:tc>
          <w:tcPr>
            <w:tcW w:w="3230" w:type="dxa"/>
            <w:vAlign w:val="center"/>
          </w:tcPr>
          <w:p w14:paraId="0CFD9916" w14:textId="77777777" w:rsidR="00BD45B8" w:rsidRDefault="00000000">
            <w:pPr>
              <w:spacing w:before="20" w:after="20" w:line="360" w:lineRule="auto"/>
            </w:pPr>
            <w:r>
              <w:rPr>
                <w:sz w:val="24"/>
              </w:rPr>
              <w:t>main_pipeline.py, detection_core.py, pipeline_config.yaml, data/processed/features.csv</w:t>
            </w:r>
          </w:p>
        </w:tc>
        <w:tc>
          <w:tcPr>
            <w:tcW w:w="3230" w:type="dxa"/>
            <w:vAlign w:val="center"/>
          </w:tcPr>
          <w:p w14:paraId="77E68FBF" w14:textId="77777777" w:rsidR="00BD45B8" w:rsidRPr="0033601E" w:rsidRDefault="00000000">
            <w:pPr>
              <w:spacing w:before="20" w:after="20" w:line="360" w:lineRule="auto"/>
              <w:rPr>
                <w:lang w:val="ru-RU"/>
              </w:rPr>
            </w:pPr>
            <w:r w:rsidRPr="0033601E">
              <w:rPr>
                <w:sz w:val="24"/>
                <w:lang w:val="ru-RU"/>
              </w:rPr>
              <w:t xml:space="preserve">Группировка по </w:t>
            </w:r>
            <w:r>
              <w:rPr>
                <w:sz w:val="24"/>
              </w:rPr>
              <w:t>flow</w:t>
            </w:r>
            <w:r w:rsidRPr="0033601E">
              <w:rPr>
                <w:sz w:val="24"/>
                <w:lang w:val="ru-RU"/>
              </w:rPr>
              <w:t>_</w:t>
            </w:r>
            <w:r>
              <w:rPr>
                <w:sz w:val="24"/>
              </w:rPr>
              <w:t>key</w:t>
            </w:r>
            <w:r w:rsidRPr="0033601E">
              <w:rPr>
                <w:sz w:val="24"/>
                <w:lang w:val="ru-RU"/>
              </w:rPr>
              <w:t>, расчёт статистик, нормализация и сохранение таблицы признаков</w:t>
            </w:r>
          </w:p>
        </w:tc>
      </w:tr>
      <w:tr w:rsidR="00BD45B8" w:rsidRPr="0033601E" w14:paraId="468D6132" w14:textId="77777777">
        <w:trPr>
          <w:jc w:val="center"/>
        </w:trPr>
        <w:tc>
          <w:tcPr>
            <w:tcW w:w="3230" w:type="dxa"/>
            <w:vAlign w:val="center"/>
          </w:tcPr>
          <w:p w14:paraId="2FAFA80F" w14:textId="77777777" w:rsidR="00BD45B8" w:rsidRDefault="00000000">
            <w:pPr>
              <w:spacing w:before="20" w:after="20" w:line="360" w:lineRule="auto"/>
            </w:pPr>
            <w:r>
              <w:rPr>
                <w:sz w:val="24"/>
              </w:rPr>
              <w:t>ML-</w:t>
            </w:r>
            <w:proofErr w:type="spellStart"/>
            <w:r>
              <w:rPr>
                <w:sz w:val="24"/>
              </w:rPr>
              <w:t>модуль</w:t>
            </w:r>
            <w:proofErr w:type="spellEnd"/>
          </w:p>
        </w:tc>
        <w:tc>
          <w:tcPr>
            <w:tcW w:w="3230" w:type="dxa"/>
            <w:vAlign w:val="center"/>
          </w:tcPr>
          <w:p w14:paraId="00CF050B" w14:textId="77777777" w:rsidR="00BD45B8" w:rsidRDefault="00000000">
            <w:pPr>
              <w:spacing w:before="20" w:after="20" w:line="360" w:lineRule="auto"/>
            </w:pPr>
            <w:r>
              <w:rPr>
                <w:sz w:val="24"/>
              </w:rPr>
              <w:t>detection_core.py (ансамбль IForest + AutoEncoder из PyOD), артефакты в models/</w:t>
            </w:r>
          </w:p>
        </w:tc>
        <w:tc>
          <w:tcPr>
            <w:tcW w:w="3230" w:type="dxa"/>
            <w:vAlign w:val="center"/>
          </w:tcPr>
          <w:p w14:paraId="21013650" w14:textId="77777777" w:rsidR="00BD45B8" w:rsidRPr="0033601E" w:rsidRDefault="00000000">
            <w:pPr>
              <w:spacing w:before="20" w:after="20" w:line="360" w:lineRule="auto"/>
              <w:rPr>
                <w:lang w:val="ru-RU"/>
              </w:rPr>
            </w:pPr>
            <w:r w:rsidRPr="0033601E">
              <w:rPr>
                <w:sz w:val="24"/>
                <w:lang w:val="ru-RU"/>
              </w:rPr>
              <w:t xml:space="preserve">Обучение без учителя и получение </w:t>
            </w:r>
            <w:r>
              <w:rPr>
                <w:sz w:val="24"/>
              </w:rPr>
              <w:t>anomaly</w:t>
            </w:r>
            <w:r w:rsidRPr="0033601E">
              <w:rPr>
                <w:sz w:val="24"/>
                <w:lang w:val="ru-RU"/>
              </w:rPr>
              <w:t xml:space="preserve"> </w:t>
            </w:r>
            <w:r>
              <w:rPr>
                <w:sz w:val="24"/>
              </w:rPr>
              <w:t>score</w:t>
            </w:r>
          </w:p>
        </w:tc>
      </w:tr>
      <w:tr w:rsidR="00BD45B8" w:rsidRPr="0033601E" w14:paraId="7E61BA4F" w14:textId="77777777">
        <w:trPr>
          <w:jc w:val="center"/>
        </w:trPr>
        <w:tc>
          <w:tcPr>
            <w:tcW w:w="3230" w:type="dxa"/>
            <w:vAlign w:val="center"/>
          </w:tcPr>
          <w:p w14:paraId="38D6A11B" w14:textId="77777777" w:rsidR="00BD45B8" w:rsidRDefault="00000000">
            <w:pPr>
              <w:spacing w:before="20" w:after="20" w:line="360" w:lineRule="auto"/>
            </w:pPr>
            <w:proofErr w:type="spellStart"/>
            <w:r>
              <w:rPr>
                <w:sz w:val="24"/>
              </w:rPr>
              <w:t>Углубленная</w:t>
            </w:r>
            <w:proofErr w:type="spellEnd"/>
            <w:r>
              <w:rPr>
                <w:sz w:val="24"/>
              </w:rPr>
              <w:t xml:space="preserve"> </w:t>
            </w:r>
            <w:proofErr w:type="spellStart"/>
            <w:r>
              <w:rPr>
                <w:sz w:val="24"/>
              </w:rPr>
              <w:t>проверка</w:t>
            </w:r>
            <w:proofErr w:type="spellEnd"/>
          </w:p>
        </w:tc>
        <w:tc>
          <w:tcPr>
            <w:tcW w:w="3230" w:type="dxa"/>
            <w:vAlign w:val="center"/>
          </w:tcPr>
          <w:p w14:paraId="1CEF5430" w14:textId="77777777" w:rsidR="00BD45B8" w:rsidRDefault="00000000">
            <w:pPr>
              <w:spacing w:before="20" w:after="20" w:line="360" w:lineRule="auto"/>
            </w:pPr>
            <w:r>
              <w:rPr>
                <w:sz w:val="24"/>
              </w:rPr>
              <w:t>detection_core.py (функция deep_inspection), правила в decide_status</w:t>
            </w:r>
          </w:p>
        </w:tc>
        <w:tc>
          <w:tcPr>
            <w:tcW w:w="3230" w:type="dxa"/>
            <w:vAlign w:val="center"/>
          </w:tcPr>
          <w:p w14:paraId="247D84F0" w14:textId="77777777" w:rsidR="00BD45B8" w:rsidRPr="0033601E" w:rsidRDefault="00000000">
            <w:pPr>
              <w:spacing w:before="20" w:after="20" w:line="360" w:lineRule="auto"/>
              <w:rPr>
                <w:lang w:val="ru-RU"/>
              </w:rPr>
            </w:pPr>
            <w:r w:rsidRPr="0033601E">
              <w:rPr>
                <w:sz w:val="24"/>
                <w:lang w:val="ru-RU"/>
              </w:rPr>
              <w:t>Сигнатурные правила второго уровня для присвоения финального статуса</w:t>
            </w:r>
          </w:p>
        </w:tc>
      </w:tr>
      <w:tr w:rsidR="00BD45B8" w:rsidRPr="0033601E" w14:paraId="2B3A168A" w14:textId="77777777">
        <w:trPr>
          <w:jc w:val="center"/>
        </w:trPr>
        <w:tc>
          <w:tcPr>
            <w:tcW w:w="3230" w:type="dxa"/>
            <w:vAlign w:val="center"/>
          </w:tcPr>
          <w:p w14:paraId="063561B6" w14:textId="77777777" w:rsidR="00BD45B8" w:rsidRDefault="00000000">
            <w:pPr>
              <w:spacing w:before="20" w:after="20" w:line="360" w:lineRule="auto"/>
            </w:pPr>
            <w:proofErr w:type="spellStart"/>
            <w:r>
              <w:rPr>
                <w:sz w:val="24"/>
              </w:rPr>
              <w:t>Наблюдаемость</w:t>
            </w:r>
            <w:proofErr w:type="spellEnd"/>
          </w:p>
        </w:tc>
        <w:tc>
          <w:tcPr>
            <w:tcW w:w="3230" w:type="dxa"/>
            <w:vAlign w:val="center"/>
          </w:tcPr>
          <w:p w14:paraId="48F24414" w14:textId="77777777" w:rsidR="00BD45B8" w:rsidRDefault="00000000">
            <w:pPr>
              <w:spacing w:before="20" w:after="20" w:line="360" w:lineRule="auto"/>
            </w:pPr>
            <w:r>
              <w:rPr>
                <w:sz w:val="24"/>
              </w:rPr>
              <w:t>monitoring_system.py, prometheus-client, pipeline_config.yaml</w:t>
            </w:r>
          </w:p>
        </w:tc>
        <w:tc>
          <w:tcPr>
            <w:tcW w:w="3230" w:type="dxa"/>
            <w:vAlign w:val="center"/>
          </w:tcPr>
          <w:p w14:paraId="112A9F9D" w14:textId="77777777" w:rsidR="00BD45B8" w:rsidRPr="0033601E" w:rsidRDefault="00000000">
            <w:pPr>
              <w:spacing w:before="20" w:after="20" w:line="360" w:lineRule="auto"/>
              <w:rPr>
                <w:lang w:val="ru-RU"/>
              </w:rPr>
            </w:pPr>
            <w:r w:rsidRPr="0033601E">
              <w:rPr>
                <w:sz w:val="24"/>
                <w:lang w:val="ru-RU"/>
              </w:rPr>
              <w:t xml:space="preserve">Сбор </w:t>
            </w:r>
            <w:r>
              <w:rPr>
                <w:sz w:val="24"/>
              </w:rPr>
              <w:t>latency</w:t>
            </w:r>
            <w:r w:rsidRPr="0033601E">
              <w:rPr>
                <w:sz w:val="24"/>
                <w:lang w:val="ru-RU"/>
              </w:rPr>
              <w:t xml:space="preserve">, доли </w:t>
            </w:r>
            <w:proofErr w:type="spellStart"/>
            <w:r w:rsidRPr="0033601E">
              <w:rPr>
                <w:sz w:val="24"/>
                <w:lang w:val="ru-RU"/>
              </w:rPr>
              <w:t>алертов</w:t>
            </w:r>
            <w:proofErr w:type="spellEnd"/>
            <w:r w:rsidRPr="0033601E">
              <w:rPr>
                <w:sz w:val="24"/>
                <w:lang w:val="ru-RU"/>
              </w:rPr>
              <w:t xml:space="preserve">, метрик обработки и качества через </w:t>
            </w:r>
            <w:r>
              <w:rPr>
                <w:sz w:val="24"/>
              </w:rPr>
              <w:t>Prometheus</w:t>
            </w:r>
          </w:p>
        </w:tc>
      </w:tr>
    </w:tbl>
    <w:p w14:paraId="6E7F7110" w14:textId="77777777" w:rsidR="00BD45B8" w:rsidRPr="0033601E" w:rsidRDefault="00BD45B8">
      <w:pPr>
        <w:rPr>
          <w:lang w:val="ru-RU"/>
        </w:rPr>
      </w:pPr>
    </w:p>
    <w:p w14:paraId="2A217736" w14:textId="77777777" w:rsidR="00BD45B8" w:rsidRPr="0033601E" w:rsidRDefault="00000000">
      <w:pPr>
        <w:spacing w:after="0" w:line="360" w:lineRule="auto"/>
        <w:ind w:firstLine="709"/>
        <w:jc w:val="both"/>
        <w:rPr>
          <w:lang w:val="ru-RU"/>
        </w:rPr>
      </w:pPr>
      <w:r w:rsidRPr="0033601E">
        <w:rPr>
          <w:lang w:val="ru-RU"/>
        </w:rPr>
        <w:t xml:space="preserve">Если собрать это в один сквозной поток данных, получается цепочка: захват пакетов, запись пакетных метаданных в </w:t>
      </w:r>
      <w:r>
        <w:t>Parquet</w:t>
      </w:r>
      <w:r w:rsidRPr="0033601E">
        <w:rPr>
          <w:lang w:val="ru-RU"/>
        </w:rPr>
        <w:t xml:space="preserve">, выбор диапазона времени для эксперимента, построение признаков, обучение детектора, </w:t>
      </w:r>
      <w:proofErr w:type="spellStart"/>
      <w:r w:rsidRPr="0033601E">
        <w:rPr>
          <w:lang w:val="ru-RU"/>
        </w:rPr>
        <w:t>инференс</w:t>
      </w:r>
      <w:proofErr w:type="spellEnd"/>
      <w:r w:rsidRPr="0033601E">
        <w:rPr>
          <w:lang w:val="ru-RU"/>
        </w:rPr>
        <w:t xml:space="preserve">, выбор порога, формирование </w:t>
      </w:r>
      <w:proofErr w:type="spellStart"/>
      <w:r w:rsidRPr="0033601E">
        <w:rPr>
          <w:lang w:val="ru-RU"/>
        </w:rPr>
        <w:t>алертов</w:t>
      </w:r>
      <w:proofErr w:type="spellEnd"/>
      <w:r w:rsidRPr="0033601E">
        <w:rPr>
          <w:lang w:val="ru-RU"/>
        </w:rPr>
        <w:t xml:space="preserve"> и расчёт метрик. Именно эта цепочка затем формализуется во второй главе как целевая архитектура с отдельными модулями сбора, предобработки, </w:t>
      </w:r>
      <w:r>
        <w:t>ML</w:t>
      </w:r>
      <w:r w:rsidRPr="0033601E">
        <w:rPr>
          <w:lang w:val="ru-RU"/>
        </w:rPr>
        <w:t>-оценки, углубленной проверки и наблюдаемости.</w:t>
      </w:r>
    </w:p>
    <w:p w14:paraId="60E72AF5" w14:textId="77777777" w:rsidR="00BD45B8" w:rsidRDefault="00000000">
      <w:pPr>
        <w:spacing w:before="120" w:after="40" w:line="360" w:lineRule="auto"/>
        <w:jc w:val="center"/>
      </w:pPr>
      <w:r>
        <w:rPr>
          <w:noProof/>
        </w:rPr>
        <w:lastRenderedPageBreak/>
        <w:drawing>
          <wp:inline distT="0" distB="0" distL="0" distR="0" wp14:anchorId="0B75E67F" wp14:editId="0427CB4C">
            <wp:extent cx="6059720" cy="1771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6_repository_architecture_v2.png"/>
                    <pic:cNvPicPr/>
                  </pic:nvPicPr>
                  <pic:blipFill rotWithShape="1">
                    <a:blip r:embed="rId13"/>
                    <a:srcRect l="2293" t="22031" r="2964" b="21263"/>
                    <a:stretch/>
                  </pic:blipFill>
                  <pic:spPr bwMode="auto">
                    <a:xfrm>
                      <a:off x="0" y="0"/>
                      <a:ext cx="6063468" cy="1772746"/>
                    </a:xfrm>
                    <a:prstGeom prst="rect">
                      <a:avLst/>
                    </a:prstGeom>
                    <a:ln>
                      <a:noFill/>
                    </a:ln>
                    <a:extLst>
                      <a:ext uri="{53640926-AAD7-44D8-BBD7-CCE9431645EC}">
                        <a14:shadowObscured xmlns:a14="http://schemas.microsoft.com/office/drawing/2010/main"/>
                      </a:ext>
                    </a:extLst>
                  </pic:spPr>
                </pic:pic>
              </a:graphicData>
            </a:graphic>
          </wp:inline>
        </w:drawing>
      </w:r>
    </w:p>
    <w:p w14:paraId="1F67D8C4" w14:textId="77777777" w:rsidR="00BD45B8" w:rsidRPr="0033601E" w:rsidRDefault="00000000">
      <w:pPr>
        <w:spacing w:line="360" w:lineRule="auto"/>
        <w:jc w:val="center"/>
        <w:rPr>
          <w:lang w:val="ru-RU"/>
        </w:rPr>
      </w:pPr>
      <w:r w:rsidRPr="0033601E">
        <w:rPr>
          <w:sz w:val="24"/>
          <w:lang w:val="ru-RU"/>
        </w:rPr>
        <w:t>Рисунок 1.6 — Архитектура прототипа по модулям репозитория и основным артефактам эксперимента.</w:t>
      </w:r>
    </w:p>
    <w:p w14:paraId="6DF38FEC" w14:textId="77777777" w:rsidR="00BD45B8" w:rsidRPr="0033601E" w:rsidRDefault="00000000">
      <w:pPr>
        <w:spacing w:after="0" w:line="360" w:lineRule="auto"/>
        <w:ind w:firstLine="709"/>
        <w:jc w:val="both"/>
        <w:rPr>
          <w:lang w:val="ru-RU"/>
        </w:rPr>
      </w:pPr>
      <w:r w:rsidRPr="0033601E">
        <w:rPr>
          <w:lang w:val="ru-RU"/>
        </w:rPr>
        <w:t xml:space="preserve">Такое представление полезно тем, что оно делает точку отказа явной. Например, если доля </w:t>
      </w:r>
      <w:proofErr w:type="spellStart"/>
      <w:r w:rsidRPr="0033601E">
        <w:rPr>
          <w:lang w:val="ru-RU"/>
        </w:rPr>
        <w:t>алертов</w:t>
      </w:r>
      <w:proofErr w:type="spellEnd"/>
      <w:r w:rsidRPr="0033601E">
        <w:rPr>
          <w:lang w:val="ru-RU"/>
        </w:rPr>
        <w:t xml:space="preserve"> выросла, я могу последовательно проверить: не изменился ли фон, не появились ли потери пакетов, не поменялась ли агрегация признаков, не сместился ли </w:t>
      </w:r>
      <w:proofErr w:type="spellStart"/>
      <w:r w:rsidRPr="0033601E">
        <w:rPr>
          <w:lang w:val="ru-RU"/>
        </w:rPr>
        <w:t>скейлер</w:t>
      </w:r>
      <w:proofErr w:type="spellEnd"/>
      <w:r w:rsidRPr="0033601E">
        <w:rPr>
          <w:lang w:val="ru-RU"/>
        </w:rPr>
        <w:t>, не изменился ли порог. В противном случае исследование превращается в «чёрный ящик», где невозможно объяснить, почему результат получился именно таким.</w:t>
      </w:r>
    </w:p>
    <w:p w14:paraId="33E53DD5" w14:textId="77777777" w:rsidR="00BD45B8" w:rsidRPr="0033601E" w:rsidRDefault="00000000">
      <w:pPr>
        <w:spacing w:after="0" w:line="360" w:lineRule="auto"/>
        <w:ind w:firstLine="709"/>
        <w:jc w:val="both"/>
        <w:rPr>
          <w:lang w:val="ru-RU"/>
        </w:rPr>
      </w:pPr>
      <w:r w:rsidRPr="0033601E">
        <w:rPr>
          <w:lang w:val="ru-RU"/>
        </w:rPr>
        <w:t xml:space="preserve">Отдельно отмечу вопрос параметризации. В прототипе я стараюсь выносить управляемые параметры (окно агрегации, список признаков, способ порога) в конфигурацию. Это важно по двум причинам. Во‑первых, это делает сравнение методов корректным: если меняется только один параметр, можно привязать изменение качества к этому параметру. Во‑вторых, это приближает работу к эксплуатации: в реальном </w:t>
      </w:r>
      <w:r>
        <w:t>SOC</w:t>
      </w:r>
      <w:r w:rsidRPr="0033601E">
        <w:rPr>
          <w:lang w:val="ru-RU"/>
        </w:rPr>
        <w:t>/инфраструктуре такие параметры должны быть управляемыми и документированными, а не «зашитыми» в код.</w:t>
      </w:r>
    </w:p>
    <w:p w14:paraId="7C81D9D6" w14:textId="77777777" w:rsidR="00BD45B8" w:rsidRPr="0033601E" w:rsidRDefault="00000000">
      <w:pPr>
        <w:spacing w:after="0" w:line="360" w:lineRule="auto"/>
        <w:ind w:firstLine="709"/>
        <w:jc w:val="both"/>
        <w:rPr>
          <w:lang w:val="ru-RU"/>
        </w:rPr>
      </w:pPr>
      <w:r w:rsidRPr="0033601E">
        <w:rPr>
          <w:lang w:val="ru-RU"/>
        </w:rPr>
        <w:t xml:space="preserve">Для захвата трафика используется </w:t>
      </w:r>
      <w:proofErr w:type="spellStart"/>
      <w:r>
        <w:t>Scapy</w:t>
      </w:r>
      <w:proofErr w:type="spellEnd"/>
      <w:r w:rsidRPr="0033601E">
        <w:rPr>
          <w:lang w:val="ru-RU"/>
        </w:rPr>
        <w:t xml:space="preserve"> (на </w:t>
      </w:r>
      <w:r>
        <w:t>Windows</w:t>
      </w:r>
      <w:r w:rsidRPr="0033601E">
        <w:rPr>
          <w:lang w:val="ru-RU"/>
        </w:rPr>
        <w:t xml:space="preserve"> — с </w:t>
      </w:r>
      <w:proofErr w:type="spellStart"/>
      <w:r>
        <w:t>Npcap</w:t>
      </w:r>
      <w:proofErr w:type="spellEnd"/>
      <w:r w:rsidRPr="0033601E">
        <w:rPr>
          <w:lang w:val="ru-RU"/>
        </w:rPr>
        <w:t xml:space="preserve">). Для хранения выбирается </w:t>
      </w:r>
      <w:r>
        <w:t>Parquet</w:t>
      </w:r>
      <w:r w:rsidRPr="0033601E">
        <w:rPr>
          <w:lang w:val="ru-RU"/>
        </w:rPr>
        <w:t xml:space="preserve"> через </w:t>
      </w:r>
      <w:proofErr w:type="spellStart"/>
      <w:r>
        <w:t>PyArrow</w:t>
      </w:r>
      <w:proofErr w:type="spellEnd"/>
      <w:r w:rsidRPr="0033601E">
        <w:rPr>
          <w:lang w:val="ru-RU"/>
        </w:rPr>
        <w:t xml:space="preserve">: это </w:t>
      </w:r>
      <w:proofErr w:type="spellStart"/>
      <w:r w:rsidRPr="0033601E">
        <w:rPr>
          <w:lang w:val="ru-RU"/>
        </w:rPr>
        <w:t>колонночный</w:t>
      </w:r>
      <w:proofErr w:type="spellEnd"/>
      <w:r w:rsidRPr="0033601E">
        <w:rPr>
          <w:lang w:val="ru-RU"/>
        </w:rPr>
        <w:t xml:space="preserve"> формат, удобный для последующей аналитики, и он позволяет </w:t>
      </w:r>
      <w:proofErr w:type="spellStart"/>
      <w:r w:rsidRPr="0033601E">
        <w:rPr>
          <w:lang w:val="ru-RU"/>
        </w:rPr>
        <w:t>партиционировать</w:t>
      </w:r>
      <w:proofErr w:type="spellEnd"/>
      <w:r w:rsidRPr="0033601E">
        <w:rPr>
          <w:lang w:val="ru-RU"/>
        </w:rPr>
        <w:t xml:space="preserve"> данные по времени. Для обработки применяются </w:t>
      </w:r>
      <w:r>
        <w:t>Pandas</w:t>
      </w:r>
      <w:r w:rsidRPr="0033601E">
        <w:rPr>
          <w:lang w:val="ru-RU"/>
        </w:rPr>
        <w:t>/</w:t>
      </w:r>
      <w:r>
        <w:t>NumPy</w:t>
      </w:r>
      <w:r w:rsidRPr="0033601E">
        <w:rPr>
          <w:lang w:val="ru-RU"/>
        </w:rPr>
        <w:t>.</w:t>
      </w:r>
    </w:p>
    <w:p w14:paraId="1C8ECF32" w14:textId="77777777" w:rsidR="00BD45B8" w:rsidRPr="0033601E" w:rsidRDefault="00000000">
      <w:pPr>
        <w:spacing w:after="0" w:line="360" w:lineRule="auto"/>
        <w:ind w:firstLine="709"/>
        <w:jc w:val="both"/>
        <w:rPr>
          <w:lang w:val="ru-RU"/>
        </w:rPr>
      </w:pPr>
      <w:r w:rsidRPr="0033601E">
        <w:rPr>
          <w:lang w:val="ru-RU"/>
        </w:rPr>
        <w:t xml:space="preserve">С практической точки зрения этот стек закрывает два режима работы, которые важны для данной работы. Первый — режим «сбора»: нужно надёжно и предсказуемо записывать телеметрию и не мешать захвату тяжёлой </w:t>
      </w:r>
      <w:r w:rsidRPr="0033601E">
        <w:rPr>
          <w:lang w:val="ru-RU"/>
        </w:rPr>
        <w:lastRenderedPageBreak/>
        <w:t>обработкой. Второй — режим «аналитики»: нужно быстро читать датасет, агрегировать признаки, тренировать модель, строить графики и метрики. Разделение по этапам позволяет держать систему устойчивой: при перегрузке аналитики сбор не должен деградировать в первую очередь.</w:t>
      </w:r>
    </w:p>
    <w:p w14:paraId="2DAF6CBC" w14:textId="77777777" w:rsidR="00BD45B8" w:rsidRPr="0033601E" w:rsidRDefault="00000000">
      <w:pPr>
        <w:spacing w:after="0" w:line="360" w:lineRule="auto"/>
        <w:ind w:firstLine="709"/>
        <w:jc w:val="both"/>
        <w:rPr>
          <w:lang w:val="ru-RU"/>
        </w:rPr>
      </w:pPr>
      <w:r w:rsidRPr="0033601E">
        <w:rPr>
          <w:lang w:val="ru-RU"/>
        </w:rPr>
        <w:t xml:space="preserve">Сознательно отделяются «сырые пакеты» от «признаков». Пакеты пишутся </w:t>
      </w:r>
      <w:proofErr w:type="spellStart"/>
      <w:r w:rsidRPr="0033601E">
        <w:rPr>
          <w:lang w:val="ru-RU"/>
        </w:rPr>
        <w:t>батчами</w:t>
      </w:r>
      <w:proofErr w:type="spellEnd"/>
      <w:r w:rsidRPr="0033601E">
        <w:rPr>
          <w:lang w:val="ru-RU"/>
        </w:rPr>
        <w:t>, чтобы не упираться в дисковую подсистему. Дальше признаки можно пересчитать заново, не трогая этап захвата.</w:t>
      </w:r>
    </w:p>
    <w:p w14:paraId="3DEB2B49" w14:textId="77777777" w:rsidR="00BD45B8" w:rsidRPr="0033601E" w:rsidRDefault="00000000">
      <w:pPr>
        <w:spacing w:after="0" w:line="360" w:lineRule="auto"/>
        <w:ind w:firstLine="709"/>
        <w:jc w:val="both"/>
        <w:rPr>
          <w:lang w:val="ru-RU"/>
        </w:rPr>
      </w:pPr>
      <w:r w:rsidRPr="0033601E">
        <w:rPr>
          <w:lang w:val="ru-RU"/>
        </w:rPr>
        <w:t xml:space="preserve">Отдельно отмечу, что такой разнос упрощает проверку гипотез. Если изменился набор признаков или способ агрегации, мне не нужно переснимать трафик. Просто пересчитывается таблицу признаков из того же </w:t>
      </w:r>
      <w:r>
        <w:t>Parquet</w:t>
      </w:r>
      <w:r w:rsidRPr="0033601E">
        <w:rPr>
          <w:lang w:val="ru-RU"/>
        </w:rPr>
        <w:t>.</w:t>
      </w:r>
    </w:p>
    <w:p w14:paraId="01E851D6" w14:textId="77777777" w:rsidR="00BD45B8" w:rsidRPr="0033601E" w:rsidRDefault="00000000">
      <w:pPr>
        <w:spacing w:after="0" w:line="360" w:lineRule="auto"/>
        <w:ind w:firstLine="709"/>
        <w:jc w:val="both"/>
        <w:rPr>
          <w:lang w:val="ru-RU"/>
        </w:rPr>
      </w:pPr>
      <w:r w:rsidRPr="0033601E">
        <w:rPr>
          <w:lang w:val="ru-RU"/>
        </w:rPr>
        <w:t xml:space="preserve">Для прототипа детекции без учителя используется </w:t>
      </w:r>
      <w:proofErr w:type="spellStart"/>
      <w:r>
        <w:t>PyOD</w:t>
      </w:r>
      <w:proofErr w:type="spellEnd"/>
      <w:r w:rsidRPr="0033601E">
        <w:rPr>
          <w:lang w:val="ru-RU"/>
        </w:rPr>
        <w:t xml:space="preserve"> и модель </w:t>
      </w:r>
      <w:proofErr w:type="spellStart"/>
      <w:r>
        <w:t>AutoEncoder</w:t>
      </w:r>
      <w:proofErr w:type="spellEnd"/>
      <w:r w:rsidRPr="0033601E">
        <w:rPr>
          <w:lang w:val="ru-RU"/>
        </w:rPr>
        <w:t xml:space="preserve">. Плюс такого выбора — быстрый старт и понятный интерфейс для получения </w:t>
      </w:r>
      <w:r>
        <w:t>anomaly</w:t>
      </w:r>
      <w:r w:rsidRPr="0033601E">
        <w:rPr>
          <w:lang w:val="ru-RU"/>
        </w:rPr>
        <w:t xml:space="preserve"> </w:t>
      </w:r>
      <w:r>
        <w:t>score</w:t>
      </w:r>
      <w:r w:rsidRPr="0033601E">
        <w:rPr>
          <w:lang w:val="ru-RU"/>
        </w:rPr>
        <w:t xml:space="preserve">. Масштабирование и более строгие эксперименты можно строить на </w:t>
      </w:r>
      <w:r>
        <w:t>scikit</w:t>
      </w:r>
      <w:r w:rsidRPr="0033601E">
        <w:rPr>
          <w:lang w:val="ru-RU"/>
        </w:rPr>
        <w:t>-</w:t>
      </w:r>
      <w:r>
        <w:t>learn</w:t>
      </w:r>
      <w:r w:rsidRPr="0033601E">
        <w:rPr>
          <w:lang w:val="ru-RU"/>
        </w:rPr>
        <w:t xml:space="preserve"> (например, </w:t>
      </w:r>
      <w:r>
        <w:t>Isolation</w:t>
      </w:r>
      <w:r w:rsidRPr="0033601E">
        <w:rPr>
          <w:lang w:val="ru-RU"/>
        </w:rPr>
        <w:t xml:space="preserve"> </w:t>
      </w:r>
      <w:r>
        <w:t>Forest</w:t>
      </w:r>
      <w:r w:rsidRPr="0033601E">
        <w:rPr>
          <w:lang w:val="ru-RU"/>
        </w:rPr>
        <w:t>) или на собственных моделях, если потребуется.</w:t>
      </w:r>
    </w:p>
    <w:p w14:paraId="489828B4" w14:textId="77777777" w:rsidR="00BD45B8" w:rsidRPr="0033601E" w:rsidRDefault="00000000">
      <w:pPr>
        <w:spacing w:after="0" w:line="360" w:lineRule="auto"/>
        <w:ind w:firstLine="709"/>
        <w:jc w:val="both"/>
        <w:rPr>
          <w:lang w:val="ru-RU"/>
        </w:rPr>
      </w:pPr>
      <w:r w:rsidRPr="0033601E">
        <w:rPr>
          <w:lang w:val="ru-RU"/>
        </w:rPr>
        <w:t xml:space="preserve">Выбор </w:t>
      </w:r>
      <w:proofErr w:type="spellStart"/>
      <w:r>
        <w:t>PyOD</w:t>
      </w:r>
      <w:proofErr w:type="spellEnd"/>
      <w:r w:rsidRPr="0033601E">
        <w:rPr>
          <w:lang w:val="ru-RU"/>
        </w:rPr>
        <w:t xml:space="preserve"> также удобен методически: библиотека объединяет несколько алгоритмов обнаружения выбросов в едином интерфейсе, поэтому можно сравнивать </w:t>
      </w:r>
      <w:proofErr w:type="spellStart"/>
      <w:r>
        <w:t>AutoEncoder</w:t>
      </w:r>
      <w:proofErr w:type="spellEnd"/>
      <w:r w:rsidRPr="0033601E">
        <w:rPr>
          <w:lang w:val="ru-RU"/>
        </w:rPr>
        <w:t xml:space="preserve">, </w:t>
      </w:r>
      <w:r>
        <w:t>Isolation</w:t>
      </w:r>
      <w:r w:rsidRPr="0033601E">
        <w:rPr>
          <w:lang w:val="ru-RU"/>
        </w:rPr>
        <w:t xml:space="preserve"> </w:t>
      </w:r>
      <w:r>
        <w:t>Forest</w:t>
      </w:r>
      <w:r w:rsidRPr="0033601E">
        <w:rPr>
          <w:lang w:val="ru-RU"/>
        </w:rPr>
        <w:t xml:space="preserve"> и другие модели на одном наборе признаков [3]. Это снижает риск, что различие результатов связано не с моделью, а с разной подготовкой данных.</w:t>
      </w:r>
    </w:p>
    <w:p w14:paraId="105E5072" w14:textId="77777777" w:rsidR="00BD45B8" w:rsidRPr="0033601E" w:rsidRDefault="00000000">
      <w:pPr>
        <w:spacing w:after="0" w:line="360" w:lineRule="auto"/>
        <w:ind w:firstLine="709"/>
        <w:jc w:val="both"/>
        <w:rPr>
          <w:lang w:val="ru-RU"/>
        </w:rPr>
      </w:pPr>
      <w:r w:rsidRPr="0033601E">
        <w:rPr>
          <w:lang w:val="ru-RU"/>
        </w:rPr>
        <w:t xml:space="preserve">Важно подчеркнуть, что </w:t>
      </w:r>
      <w:proofErr w:type="spellStart"/>
      <w:r>
        <w:t>AutoEncoder</w:t>
      </w:r>
      <w:proofErr w:type="spellEnd"/>
      <w:r w:rsidRPr="0033601E">
        <w:rPr>
          <w:lang w:val="ru-RU"/>
        </w:rPr>
        <w:t xml:space="preserve"> в </w:t>
      </w:r>
      <w:proofErr w:type="spellStart"/>
      <w:r>
        <w:t>PyOD</w:t>
      </w:r>
      <w:proofErr w:type="spellEnd"/>
      <w:r w:rsidRPr="0033601E">
        <w:rPr>
          <w:lang w:val="ru-RU"/>
        </w:rPr>
        <w:t xml:space="preserve"> возвращает не «класс атаки», а скалярную оценку аномальности (</w:t>
      </w:r>
      <w:r>
        <w:t>decision</w:t>
      </w:r>
      <w:r w:rsidRPr="0033601E">
        <w:rPr>
          <w:lang w:val="ru-RU"/>
        </w:rPr>
        <w:t xml:space="preserve"> </w:t>
      </w:r>
      <w:r>
        <w:t>score</w:t>
      </w:r>
      <w:r w:rsidRPr="0033601E">
        <w:rPr>
          <w:lang w:val="ru-RU"/>
        </w:rPr>
        <w:t>), которая затем переводится в бинарный флаг через порог. Это согласуется с эксплуатационной логикой: решение о пороге зависит от допустимого риска ложных срабатываний и может быть разным для разных сегментов сети.</w:t>
      </w:r>
    </w:p>
    <w:p w14:paraId="0D40E1BC" w14:textId="77777777" w:rsidR="00BD45B8" w:rsidRPr="0033601E" w:rsidRDefault="00000000">
      <w:pPr>
        <w:spacing w:after="0" w:line="360" w:lineRule="auto"/>
        <w:ind w:firstLine="709"/>
        <w:jc w:val="both"/>
        <w:rPr>
          <w:lang w:val="ru-RU"/>
        </w:rPr>
      </w:pPr>
      <w:r w:rsidRPr="0033601E">
        <w:rPr>
          <w:lang w:val="ru-RU"/>
        </w:rPr>
        <w:t xml:space="preserve">Важная инженерная деталь — порог. В простой версии я использую квантиль по </w:t>
      </w:r>
      <w:r>
        <w:t>score</w:t>
      </w:r>
      <w:r w:rsidRPr="0033601E">
        <w:rPr>
          <w:lang w:val="ru-RU"/>
        </w:rPr>
        <w:t xml:space="preserve"> (например, $</w:t>
      </w:r>
      <w:r>
        <w:t>q</w:t>
      </w:r>
      <w:r w:rsidRPr="0033601E">
        <w:rPr>
          <w:lang w:val="ru-RU"/>
        </w:rPr>
        <w:t xml:space="preserve">=0.99$) или ожидаемую долю аномалий </w:t>
      </w:r>
      <w:r w:rsidRPr="0033601E">
        <w:rPr>
          <w:lang w:val="ru-RU"/>
        </w:rPr>
        <w:lastRenderedPageBreak/>
        <w:t>(</w:t>
      </w:r>
      <w:r>
        <w:t>contamination</w:t>
      </w:r>
      <w:r w:rsidRPr="0033601E">
        <w:rPr>
          <w:lang w:val="ru-RU"/>
        </w:rPr>
        <w:t>). Это честно отражает реальность: порог — это управление риском, а не «магическое число».</w:t>
      </w:r>
    </w:p>
    <w:p w14:paraId="0D20A53E" w14:textId="77777777" w:rsidR="00BD45B8" w:rsidRPr="0033601E" w:rsidRDefault="00000000">
      <w:pPr>
        <w:spacing w:after="0" w:line="360" w:lineRule="auto"/>
        <w:ind w:firstLine="709"/>
        <w:jc w:val="both"/>
        <w:rPr>
          <w:lang w:val="ru-RU"/>
        </w:rPr>
      </w:pPr>
      <w:r w:rsidRPr="0033601E">
        <w:rPr>
          <w:lang w:val="ru-RU"/>
        </w:rPr>
        <w:t xml:space="preserve">Ещё одна деталь — артефакты обучения. В прототипе модель и </w:t>
      </w:r>
      <w:proofErr w:type="spellStart"/>
      <w:r w:rsidRPr="0033601E">
        <w:rPr>
          <w:lang w:val="ru-RU"/>
        </w:rPr>
        <w:t>скейлер</w:t>
      </w:r>
      <w:proofErr w:type="spellEnd"/>
      <w:r w:rsidRPr="0033601E">
        <w:rPr>
          <w:lang w:val="ru-RU"/>
        </w:rPr>
        <w:t xml:space="preserve"> сохраняются в виде файлов (</w:t>
      </w:r>
      <w:proofErr w:type="spellStart"/>
      <w:r>
        <w:t>joblib</w:t>
      </w:r>
      <w:proofErr w:type="spellEnd"/>
      <w:r w:rsidRPr="0033601E">
        <w:rPr>
          <w:lang w:val="ru-RU"/>
        </w:rPr>
        <w:t xml:space="preserve">). Это позволяет разделить обучение и применение: можно обучить модель один раз, а затем прогонять детекцию на разных наборах данных и сравнивать распределение </w:t>
      </w:r>
      <w:r>
        <w:t>score</w:t>
      </w:r>
      <w:r w:rsidRPr="0033601E">
        <w:rPr>
          <w:lang w:val="ru-RU"/>
        </w:rPr>
        <w:t>.</w:t>
      </w:r>
    </w:p>
    <w:p w14:paraId="386FFAFD" w14:textId="77777777" w:rsidR="00BD45B8" w:rsidRPr="0033601E" w:rsidRDefault="00000000">
      <w:pPr>
        <w:spacing w:after="0" w:line="360" w:lineRule="auto"/>
        <w:ind w:firstLine="709"/>
        <w:jc w:val="both"/>
        <w:rPr>
          <w:lang w:val="ru-RU"/>
        </w:rPr>
      </w:pPr>
      <w:r w:rsidRPr="0033601E">
        <w:rPr>
          <w:lang w:val="ru-RU"/>
        </w:rPr>
        <w:t xml:space="preserve">Акцент сделан на артефактах, потому что это «точка честности» эксперимента. Если </w:t>
      </w:r>
      <w:proofErr w:type="spellStart"/>
      <w:r w:rsidRPr="0033601E">
        <w:rPr>
          <w:lang w:val="ru-RU"/>
        </w:rPr>
        <w:t>скейлер</w:t>
      </w:r>
      <w:proofErr w:type="spellEnd"/>
      <w:r w:rsidRPr="0033601E">
        <w:rPr>
          <w:lang w:val="ru-RU"/>
        </w:rPr>
        <w:t xml:space="preserve"> и модель не сохраняются вместе, то результат легко случайно исказить: другая нормализация даст другое распределение </w:t>
      </w:r>
      <w:r>
        <w:t>score</w:t>
      </w:r>
      <w:r w:rsidRPr="0033601E">
        <w:rPr>
          <w:lang w:val="ru-RU"/>
        </w:rPr>
        <w:t xml:space="preserve"> и, соответственно, другой порог. В прототипе артефакты лежат в каталоге </w:t>
      </w:r>
      <w:r>
        <w:t>models</w:t>
      </w:r>
      <w:r w:rsidRPr="0033601E">
        <w:rPr>
          <w:lang w:val="ru-RU"/>
        </w:rPr>
        <w:t>/, а параметры эксперимента фиксируются конфигурацией. Это минимальная версия воспроизводимости, достаточная для данной работы.</w:t>
      </w:r>
    </w:p>
    <w:p w14:paraId="3AFC8FFB" w14:textId="77777777" w:rsidR="00BD45B8" w:rsidRPr="0033601E" w:rsidRDefault="00000000">
      <w:pPr>
        <w:spacing w:after="0" w:line="360" w:lineRule="auto"/>
        <w:ind w:firstLine="709"/>
        <w:jc w:val="both"/>
        <w:rPr>
          <w:lang w:val="ru-RU"/>
        </w:rPr>
      </w:pPr>
      <w:r w:rsidRPr="0033601E">
        <w:rPr>
          <w:lang w:val="ru-RU"/>
        </w:rPr>
        <w:t xml:space="preserve">Отдельно важно логирование. Для сравнения методов нужно сохранять не только итоговые метрики, но и контекст: какие </w:t>
      </w:r>
      <w:proofErr w:type="spellStart"/>
      <w:r w:rsidRPr="0033601E">
        <w:rPr>
          <w:lang w:val="ru-RU"/>
        </w:rPr>
        <w:t>партиции</w:t>
      </w:r>
      <w:proofErr w:type="spellEnd"/>
      <w:r w:rsidRPr="0033601E">
        <w:rPr>
          <w:lang w:val="ru-RU"/>
        </w:rPr>
        <w:t xml:space="preserve"> данных использовались, какие признаки включены, какой порог применён, сколько окон/потоков помечено как аномалии. Это помогает корректно интерпретировать результаты и снижает риск «подгонки» модели задним числом.</w:t>
      </w:r>
    </w:p>
    <w:p w14:paraId="062C6262" w14:textId="77777777" w:rsidR="00BD45B8" w:rsidRPr="0033601E" w:rsidRDefault="00000000">
      <w:pPr>
        <w:spacing w:after="0" w:line="360" w:lineRule="auto"/>
        <w:ind w:firstLine="709"/>
        <w:jc w:val="both"/>
        <w:rPr>
          <w:lang w:val="ru-RU"/>
        </w:rPr>
      </w:pPr>
      <w:r w:rsidRPr="0033601E">
        <w:rPr>
          <w:lang w:val="ru-RU"/>
        </w:rPr>
        <w:t xml:space="preserve">Для эксплуатационного контура естественно рассматривать </w:t>
      </w:r>
      <w:r>
        <w:t>Prometheus</w:t>
      </w:r>
      <w:r w:rsidRPr="0033601E">
        <w:rPr>
          <w:lang w:val="ru-RU"/>
        </w:rPr>
        <w:t>/</w:t>
      </w:r>
      <w:r>
        <w:t>Grafana</w:t>
      </w:r>
      <w:r w:rsidRPr="0033601E">
        <w:rPr>
          <w:lang w:val="ru-RU"/>
        </w:rPr>
        <w:t xml:space="preserve">: это стандартный стек для метрик и </w:t>
      </w:r>
      <w:proofErr w:type="spellStart"/>
      <w:r w:rsidRPr="0033601E">
        <w:rPr>
          <w:lang w:val="ru-RU"/>
        </w:rPr>
        <w:t>алертинга</w:t>
      </w:r>
      <w:proofErr w:type="spellEnd"/>
      <w:r w:rsidRPr="0033601E">
        <w:rPr>
          <w:lang w:val="ru-RU"/>
        </w:rPr>
        <w:t xml:space="preserve">. В контексте данной работы важно не «поднять красивый </w:t>
      </w:r>
      <w:proofErr w:type="spellStart"/>
      <w:r w:rsidRPr="0033601E">
        <w:rPr>
          <w:lang w:val="ru-RU"/>
        </w:rPr>
        <w:t>дашборд</w:t>
      </w:r>
      <w:proofErr w:type="spellEnd"/>
      <w:r w:rsidRPr="0033601E">
        <w:rPr>
          <w:lang w:val="ru-RU"/>
        </w:rPr>
        <w:t>», а определить набор измеримых параметров: доля аномалий в потоке, задержка обработки, ресурсы, стабильность модели.</w:t>
      </w:r>
    </w:p>
    <w:p w14:paraId="6FC7070A" w14:textId="77777777" w:rsidR="00BD45B8" w:rsidRPr="0033601E" w:rsidRDefault="00000000">
      <w:pPr>
        <w:spacing w:after="0" w:line="360" w:lineRule="auto"/>
        <w:ind w:firstLine="709"/>
        <w:jc w:val="both"/>
        <w:rPr>
          <w:lang w:val="ru-RU"/>
        </w:rPr>
      </w:pPr>
      <w:r w:rsidRPr="0033601E">
        <w:rPr>
          <w:lang w:val="ru-RU"/>
        </w:rPr>
        <w:t xml:space="preserve">Здесь делается оговорка, чтобы не было расхождений с прототипом: в кодовой базе присутствуют компоненты для сбора/экспорта метрик и базового </w:t>
      </w:r>
      <w:proofErr w:type="spellStart"/>
      <w:r w:rsidRPr="0033601E">
        <w:rPr>
          <w:lang w:val="ru-RU"/>
        </w:rPr>
        <w:t>алертинга</w:t>
      </w:r>
      <w:proofErr w:type="spellEnd"/>
      <w:r w:rsidRPr="0033601E">
        <w:rPr>
          <w:lang w:val="ru-RU"/>
        </w:rPr>
        <w:t xml:space="preserve">, но в рамках первой главы это рассматривается прежде всего как целевая архитектура наблюдаемости и набор требований. Для данной работы </w:t>
      </w:r>
      <w:r w:rsidRPr="0033601E">
        <w:rPr>
          <w:lang w:val="ru-RU"/>
        </w:rPr>
        <w:lastRenderedPageBreak/>
        <w:t>важно, чтобы требования к метрикам были сформулированы до эксперимента: иначе «плохую» модель легко оправдать тем, что она просто не была измерена.</w:t>
      </w:r>
    </w:p>
    <w:p w14:paraId="416608BD" w14:textId="77777777" w:rsidR="00BD45B8" w:rsidRPr="0033601E" w:rsidRDefault="00000000">
      <w:pPr>
        <w:spacing w:after="0" w:line="360" w:lineRule="auto"/>
        <w:ind w:firstLine="709"/>
        <w:jc w:val="both"/>
        <w:rPr>
          <w:lang w:val="ru-RU"/>
        </w:rPr>
      </w:pPr>
      <w:r w:rsidRPr="0033601E">
        <w:rPr>
          <w:lang w:val="ru-RU"/>
        </w:rPr>
        <w:t xml:space="preserve">Если система раз в час начинает </w:t>
      </w:r>
      <w:proofErr w:type="spellStart"/>
      <w:r w:rsidRPr="0033601E">
        <w:rPr>
          <w:lang w:val="ru-RU"/>
        </w:rPr>
        <w:t>флагать</w:t>
      </w:r>
      <w:proofErr w:type="spellEnd"/>
      <w:r w:rsidRPr="0033601E">
        <w:rPr>
          <w:lang w:val="ru-RU"/>
        </w:rPr>
        <w:t xml:space="preserve"> 30% окон как аномальные, то это событие само по себе. Причина может быть и в атаке, и в дрейфе, и в ошибке сбора данных. Поэтому метрики наблюдаемости рассматриваются как часть постановки задачи.</w:t>
      </w:r>
    </w:p>
    <w:p w14:paraId="026A091D" w14:textId="77777777" w:rsidR="00BD45B8" w:rsidRPr="0033601E" w:rsidRDefault="00000000">
      <w:pPr>
        <w:spacing w:after="0" w:line="360" w:lineRule="auto"/>
        <w:ind w:firstLine="709"/>
        <w:jc w:val="both"/>
        <w:rPr>
          <w:lang w:val="ru-RU"/>
        </w:rPr>
      </w:pPr>
      <w:r w:rsidRPr="0033601E">
        <w:rPr>
          <w:lang w:val="ru-RU"/>
        </w:rPr>
        <w:t xml:space="preserve">Минимальный набор метрик для </w:t>
      </w:r>
      <w:proofErr w:type="gramStart"/>
      <w:r w:rsidRPr="0033601E">
        <w:rPr>
          <w:lang w:val="ru-RU"/>
        </w:rPr>
        <w:t>прототипа  такой</w:t>
      </w:r>
      <w:proofErr w:type="gramEnd"/>
      <w:r w:rsidRPr="0033601E">
        <w:rPr>
          <w:lang w:val="ru-RU"/>
        </w:rPr>
        <w:t xml:space="preserve">: скорость обработки (записей/сек), задержка расчёта признаков и </w:t>
      </w:r>
      <w:proofErr w:type="spellStart"/>
      <w:r w:rsidRPr="0033601E">
        <w:rPr>
          <w:lang w:val="ru-RU"/>
        </w:rPr>
        <w:t>инференса</w:t>
      </w:r>
      <w:proofErr w:type="spellEnd"/>
      <w:r w:rsidRPr="0033601E">
        <w:rPr>
          <w:lang w:val="ru-RU"/>
        </w:rPr>
        <w:t>, доля помеченных окон/потоков, а также базовые ресурсы (</w:t>
      </w:r>
      <w:r>
        <w:t>CPU</w:t>
      </w:r>
      <w:r w:rsidRPr="0033601E">
        <w:rPr>
          <w:lang w:val="ru-RU"/>
        </w:rPr>
        <w:t>/</w:t>
      </w:r>
      <w:r>
        <w:t>RAM</w:t>
      </w:r>
      <w:r w:rsidRPr="0033601E">
        <w:rPr>
          <w:lang w:val="ru-RU"/>
        </w:rPr>
        <w:t>). Этого достаточно, чтобы поймать «слом» ещё до анализа качества по меткам.</w:t>
      </w:r>
    </w:p>
    <w:p w14:paraId="38EC57D5" w14:textId="77777777" w:rsidR="00BD45B8" w:rsidRPr="0033601E" w:rsidRDefault="00000000">
      <w:pPr>
        <w:spacing w:after="0" w:line="360" w:lineRule="auto"/>
        <w:ind w:firstLine="709"/>
        <w:jc w:val="both"/>
        <w:rPr>
          <w:lang w:val="ru-RU"/>
        </w:rPr>
      </w:pPr>
      <w:r w:rsidRPr="0033601E">
        <w:rPr>
          <w:lang w:val="ru-RU"/>
        </w:rPr>
        <w:t>Итак, выбранный стек покрывает весь цикл: от пакетов до метрик качества. При этом он остаётся достаточно простым, чтобы его можно было воспроизвести и проверить.</w:t>
      </w:r>
    </w:p>
    <w:p w14:paraId="5DF245FE" w14:textId="77777777" w:rsidR="00BD45B8" w:rsidRPr="0033601E" w:rsidRDefault="00000000">
      <w:pPr>
        <w:spacing w:before="200" w:after="80" w:line="360" w:lineRule="auto"/>
        <w:ind w:firstLine="709"/>
        <w:outlineLvl w:val="2"/>
        <w:rPr>
          <w:lang w:val="ru-RU"/>
        </w:rPr>
      </w:pPr>
      <w:bookmarkStart w:id="8" w:name="_Toc230125758"/>
      <w:r w:rsidRPr="0033601E">
        <w:rPr>
          <w:b/>
          <w:lang w:val="ru-RU"/>
        </w:rPr>
        <w:t>1.6 Постановка задачи и критерии качества</w:t>
      </w:r>
      <w:bookmarkEnd w:id="8"/>
    </w:p>
    <w:p w14:paraId="32741A49" w14:textId="77777777" w:rsidR="00BD45B8" w:rsidRPr="0033601E" w:rsidRDefault="00000000">
      <w:pPr>
        <w:spacing w:after="0" w:line="360" w:lineRule="auto"/>
        <w:ind w:firstLine="709"/>
        <w:jc w:val="both"/>
        <w:rPr>
          <w:lang w:val="ru-RU"/>
        </w:rPr>
      </w:pPr>
      <w:r w:rsidRPr="0033601E">
        <w:rPr>
          <w:lang w:val="ru-RU"/>
        </w:rPr>
        <w:t>В работе рассматривается следующая постановка задачи. На вход подаётся поток сетевых событий (пакеты или агрегированные представления), из которого формируется последовательность векторов признаков по потокам или по временным окнам. Модель детекции вычисляет оценку аномальности и принимает решение об обнаружении аномалии на основе заданного порога.</w:t>
      </w:r>
    </w:p>
    <w:p w14:paraId="2B212369" w14:textId="77777777" w:rsidR="00BD45B8" w:rsidRPr="0033601E" w:rsidRDefault="00000000">
      <w:pPr>
        <w:spacing w:after="0" w:line="360" w:lineRule="auto"/>
        <w:ind w:firstLine="709"/>
        <w:jc w:val="both"/>
        <w:rPr>
          <w:lang w:val="ru-RU"/>
        </w:rPr>
      </w:pPr>
      <w:r w:rsidRPr="0033601E">
        <w:rPr>
          <w:lang w:val="ru-RU"/>
        </w:rPr>
        <w:t xml:space="preserve">Порог задаётся либо через ожидаемую долю аномалий (параметр </w:t>
      </w:r>
      <w:r>
        <w:t>contamination</w:t>
      </w:r>
      <w:r w:rsidRPr="0033601E">
        <w:rPr>
          <w:lang w:val="ru-RU"/>
        </w:rPr>
        <w:t>), либо через квантиль распределения числовых оценок (например, для выделения верхнего 1% наиболее «подозрительных» окон или потоков). Это простой механизм, но он честно отражает реальную проблему: порог нельзя считать раз и навсегда заданным, его нужно привязывать к выбранному риску ложных срабатываний.</w:t>
      </w:r>
    </w:p>
    <w:p w14:paraId="31583229" w14:textId="77777777" w:rsidR="00BD45B8" w:rsidRPr="0033601E" w:rsidRDefault="00000000">
      <w:pPr>
        <w:spacing w:after="0" w:line="360" w:lineRule="auto"/>
        <w:ind w:firstLine="709"/>
        <w:jc w:val="both"/>
        <w:rPr>
          <w:lang w:val="ru-RU"/>
        </w:rPr>
      </w:pPr>
      <w:r w:rsidRPr="0033601E">
        <w:rPr>
          <w:lang w:val="ru-RU"/>
        </w:rPr>
        <w:t xml:space="preserve">Важная методическая деталь: порог — это не только про математику, но и про стоимость ошибок. В сетевой детекции ложноположительный </w:t>
      </w:r>
      <w:proofErr w:type="spellStart"/>
      <w:r w:rsidRPr="0033601E">
        <w:rPr>
          <w:lang w:val="ru-RU"/>
        </w:rPr>
        <w:t>алерт</w:t>
      </w:r>
      <w:proofErr w:type="spellEnd"/>
      <w:r w:rsidRPr="0033601E">
        <w:rPr>
          <w:lang w:val="ru-RU"/>
        </w:rPr>
        <w:t xml:space="preserve"> обычно </w:t>
      </w:r>
      <w:r w:rsidRPr="0033601E">
        <w:rPr>
          <w:lang w:val="ru-RU"/>
        </w:rPr>
        <w:lastRenderedPageBreak/>
        <w:t xml:space="preserve">дороже, чем «пропущенная» слабая аномалия, потому что ложные срабатывания быстро приводят к усталости оператора и деградации процесса реагирования. Поэтому в критериях качества отдельно выделяются </w:t>
      </w:r>
      <w:r>
        <w:t>FPR</w:t>
      </w:r>
      <w:r w:rsidRPr="0033601E">
        <w:rPr>
          <w:lang w:val="ru-RU"/>
        </w:rPr>
        <w:t xml:space="preserve"> и доля </w:t>
      </w:r>
      <w:proofErr w:type="spellStart"/>
      <w:r w:rsidRPr="0033601E">
        <w:rPr>
          <w:lang w:val="ru-RU"/>
        </w:rPr>
        <w:t>алертов</w:t>
      </w:r>
      <w:proofErr w:type="spellEnd"/>
      <w:r w:rsidRPr="0033601E">
        <w:rPr>
          <w:lang w:val="ru-RU"/>
        </w:rPr>
        <w:t xml:space="preserve"> как эксплуатационные параметры, а порог выбирается так, чтобы контролировать именно этот риск.</w:t>
      </w:r>
    </w:p>
    <w:p w14:paraId="1F891F85" w14:textId="77777777" w:rsidR="00BD45B8" w:rsidRPr="0033601E" w:rsidRDefault="00000000">
      <w:pPr>
        <w:spacing w:after="0" w:line="360" w:lineRule="auto"/>
        <w:ind w:firstLine="709"/>
        <w:jc w:val="both"/>
        <w:rPr>
          <w:lang w:val="ru-RU"/>
        </w:rPr>
      </w:pPr>
      <w:r w:rsidRPr="0033601E">
        <w:rPr>
          <w:lang w:val="ru-RU"/>
        </w:rPr>
        <w:t>Для данной работы важно, чтобы выбор порога был воспроизводим. Поэтому фиксируется правило выбора порога в конфигурации и применяется одинаково во всех экспериментах. Иначе сравнение методов становится нечестным: один метод «подкручивается» сильнее другого.</w:t>
      </w:r>
    </w:p>
    <w:p w14:paraId="6A8AF5E0" w14:textId="77777777" w:rsidR="00BD45B8" w:rsidRPr="0033601E" w:rsidRDefault="00000000">
      <w:pPr>
        <w:spacing w:after="0" w:line="360" w:lineRule="auto"/>
        <w:ind w:firstLine="709"/>
        <w:jc w:val="both"/>
        <w:rPr>
          <w:lang w:val="ru-RU"/>
        </w:rPr>
      </w:pPr>
      <w:r w:rsidRPr="0033601E">
        <w:rPr>
          <w:lang w:val="ru-RU"/>
        </w:rPr>
        <w:t xml:space="preserve">Кроме того, разделяются выбор порога и оценка качества. Порог корректно выбирать на тренировочном или </w:t>
      </w:r>
      <w:proofErr w:type="spellStart"/>
      <w:r w:rsidRPr="0033601E">
        <w:rPr>
          <w:lang w:val="ru-RU"/>
        </w:rPr>
        <w:t>валидационном</w:t>
      </w:r>
      <w:proofErr w:type="spellEnd"/>
      <w:r w:rsidRPr="0033601E">
        <w:rPr>
          <w:lang w:val="ru-RU"/>
        </w:rPr>
        <w:t xml:space="preserve"> наборе, а метрики считать на отложенном тесте. Даже в синтетическом эксперименте это важно: иначе происходит фактический подбор порога «по ответам».</w:t>
      </w:r>
    </w:p>
    <w:p w14:paraId="700773EE" w14:textId="77777777" w:rsidR="00BD45B8" w:rsidRPr="0033601E" w:rsidRDefault="00000000">
      <w:pPr>
        <w:spacing w:after="0" w:line="360" w:lineRule="auto"/>
        <w:ind w:firstLine="709"/>
        <w:jc w:val="both"/>
        <w:rPr>
          <w:lang w:val="ru-RU"/>
        </w:rPr>
      </w:pPr>
      <w:r w:rsidRPr="0033601E">
        <w:rPr>
          <w:lang w:val="ru-RU"/>
        </w:rPr>
        <w:t xml:space="preserve">Для сетевых данных дополнительно фиксируется правило разбиения по времени. Если случайно перемешать окна/потоки из одного и того же временного интервала между </w:t>
      </w:r>
      <w:r>
        <w:t>train</w:t>
      </w:r>
      <w:r w:rsidRPr="0033601E">
        <w:rPr>
          <w:lang w:val="ru-RU"/>
        </w:rPr>
        <w:t xml:space="preserve"> и </w:t>
      </w:r>
      <w:r>
        <w:t>test</w:t>
      </w:r>
      <w:r w:rsidRPr="0033601E">
        <w:rPr>
          <w:lang w:val="ru-RU"/>
        </w:rPr>
        <w:t xml:space="preserve">, оценки качества могут оказаться завышенными, потому что фон «одинаков», а </w:t>
      </w:r>
      <w:proofErr w:type="gramStart"/>
      <w:r w:rsidRPr="0033601E">
        <w:rPr>
          <w:lang w:val="ru-RU"/>
        </w:rPr>
        <w:t>модель по сути</w:t>
      </w:r>
      <w:proofErr w:type="gramEnd"/>
      <w:r w:rsidRPr="0033601E">
        <w:rPr>
          <w:lang w:val="ru-RU"/>
        </w:rPr>
        <w:t xml:space="preserve"> проверяется на почти тех же режимах. Поэтому более корректно делать отложенный тест как более поздний временной интервал или как отдельный прогон (например, другой день/час).</w:t>
      </w:r>
    </w:p>
    <w:p w14:paraId="68F75E54" w14:textId="77777777" w:rsidR="00BD45B8" w:rsidRDefault="00000000">
      <w:pPr>
        <w:spacing w:after="0" w:line="360" w:lineRule="auto"/>
        <w:ind w:firstLine="709"/>
        <w:jc w:val="both"/>
        <w:rPr>
          <w:lang w:val="ru-RU"/>
        </w:rPr>
      </w:pPr>
      <w:r w:rsidRPr="0033601E">
        <w:rPr>
          <w:lang w:val="ru-RU"/>
        </w:rPr>
        <w:t xml:space="preserve">Критерии качества делятся на две группы: метрики точности детекции и эксплуатационные показатели. </w:t>
      </w:r>
      <w:proofErr w:type="spellStart"/>
      <w:r>
        <w:t>Они</w:t>
      </w:r>
      <w:proofErr w:type="spellEnd"/>
      <w:r>
        <w:t xml:space="preserve"> </w:t>
      </w:r>
      <w:proofErr w:type="spellStart"/>
      <w:r>
        <w:t>представлены</w:t>
      </w:r>
      <w:proofErr w:type="spellEnd"/>
      <w:r>
        <w:t xml:space="preserve"> в </w:t>
      </w:r>
      <w:proofErr w:type="spellStart"/>
      <w:r>
        <w:t>таблицах</w:t>
      </w:r>
      <w:proofErr w:type="spellEnd"/>
      <w:r>
        <w:t xml:space="preserve"> 1.12 и 1.13.</w:t>
      </w:r>
    </w:p>
    <w:p w14:paraId="59FE2900" w14:textId="59ADB525" w:rsidR="0033601E" w:rsidRPr="0033601E" w:rsidRDefault="0033601E" w:rsidP="0033601E">
      <w:pPr>
        <w:spacing w:before="120" w:after="40" w:line="360" w:lineRule="auto"/>
        <w:rPr>
          <w:sz w:val="24"/>
        </w:rPr>
      </w:pPr>
      <w:proofErr w:type="spellStart"/>
      <w:r w:rsidRPr="0033601E">
        <w:rPr>
          <w:sz w:val="24"/>
        </w:rPr>
        <w:t>Таблица</w:t>
      </w:r>
      <w:proofErr w:type="spellEnd"/>
      <w:r w:rsidRPr="0033601E">
        <w:rPr>
          <w:sz w:val="24"/>
        </w:rPr>
        <w:t xml:space="preserve"> 1.12 — </w:t>
      </w:r>
      <w:proofErr w:type="spellStart"/>
      <w:r w:rsidRPr="0033601E">
        <w:rPr>
          <w:sz w:val="24"/>
        </w:rPr>
        <w:t>Метрики</w:t>
      </w:r>
      <w:proofErr w:type="spellEnd"/>
      <w:r w:rsidRPr="0033601E">
        <w:rPr>
          <w:sz w:val="24"/>
        </w:rPr>
        <w:t xml:space="preserve"> </w:t>
      </w:r>
      <w:proofErr w:type="spellStart"/>
      <w:r w:rsidRPr="0033601E">
        <w:rPr>
          <w:sz w:val="24"/>
        </w:rPr>
        <w:t>точности</w:t>
      </w:r>
      <w:proofErr w:type="spellEnd"/>
      <w:r w:rsidRPr="0033601E">
        <w:rPr>
          <w:sz w:val="24"/>
        </w:rPr>
        <w:t xml:space="preserve"> </w:t>
      </w:r>
      <w:proofErr w:type="spellStart"/>
      <w:r w:rsidRPr="0033601E">
        <w:rPr>
          <w:sz w:val="24"/>
        </w:rPr>
        <w:t>детекции</w:t>
      </w:r>
      <w:proofErr w:type="spellEnd"/>
    </w:p>
    <w:tbl>
      <w:tblPr>
        <w:tblStyle w:val="aff0"/>
        <w:tblW w:w="0" w:type="auto"/>
        <w:jc w:val="center"/>
        <w:tblLook w:val="04A0" w:firstRow="1" w:lastRow="0" w:firstColumn="1" w:lastColumn="0" w:noHBand="0" w:noVBand="1"/>
      </w:tblPr>
      <w:tblGrid>
        <w:gridCol w:w="3230"/>
        <w:gridCol w:w="3230"/>
        <w:gridCol w:w="3230"/>
      </w:tblGrid>
      <w:tr w:rsidR="00BD45B8" w14:paraId="3086C391" w14:textId="77777777">
        <w:trPr>
          <w:jc w:val="center"/>
        </w:trPr>
        <w:tc>
          <w:tcPr>
            <w:tcW w:w="3230" w:type="dxa"/>
            <w:shd w:val="clear" w:color="auto" w:fill="D9D9D9"/>
            <w:vAlign w:val="center"/>
          </w:tcPr>
          <w:p w14:paraId="74EAB9DE" w14:textId="77777777" w:rsidR="00BD45B8" w:rsidRDefault="00000000">
            <w:pPr>
              <w:spacing w:before="20" w:after="20" w:line="360" w:lineRule="auto"/>
              <w:jc w:val="center"/>
            </w:pPr>
            <w:proofErr w:type="spellStart"/>
            <w:r>
              <w:rPr>
                <w:b/>
                <w:sz w:val="24"/>
              </w:rPr>
              <w:t>Метрика</w:t>
            </w:r>
            <w:proofErr w:type="spellEnd"/>
          </w:p>
        </w:tc>
        <w:tc>
          <w:tcPr>
            <w:tcW w:w="3230" w:type="dxa"/>
            <w:shd w:val="clear" w:color="auto" w:fill="D9D9D9"/>
            <w:vAlign w:val="center"/>
          </w:tcPr>
          <w:p w14:paraId="6BE9756D" w14:textId="77777777" w:rsidR="00BD45B8" w:rsidRDefault="00000000">
            <w:pPr>
              <w:spacing w:before="20" w:after="20" w:line="360" w:lineRule="auto"/>
              <w:jc w:val="center"/>
            </w:pPr>
            <w:r>
              <w:rPr>
                <w:b/>
                <w:sz w:val="24"/>
              </w:rPr>
              <w:t>Что измеряет</w:t>
            </w:r>
          </w:p>
        </w:tc>
        <w:tc>
          <w:tcPr>
            <w:tcW w:w="3230" w:type="dxa"/>
            <w:shd w:val="clear" w:color="auto" w:fill="D9D9D9"/>
            <w:vAlign w:val="center"/>
          </w:tcPr>
          <w:p w14:paraId="764AD97F" w14:textId="77777777" w:rsidR="00BD45B8" w:rsidRDefault="00000000">
            <w:pPr>
              <w:spacing w:before="20" w:after="20" w:line="360" w:lineRule="auto"/>
              <w:jc w:val="center"/>
            </w:pPr>
            <w:r>
              <w:rPr>
                <w:b/>
                <w:sz w:val="24"/>
              </w:rPr>
              <w:t>Почему используется</w:t>
            </w:r>
          </w:p>
        </w:tc>
      </w:tr>
      <w:tr w:rsidR="00BD45B8" w14:paraId="1B07ECFF" w14:textId="77777777">
        <w:trPr>
          <w:jc w:val="center"/>
        </w:trPr>
        <w:tc>
          <w:tcPr>
            <w:tcW w:w="3230" w:type="dxa"/>
            <w:vAlign w:val="center"/>
          </w:tcPr>
          <w:p w14:paraId="3D0950D7" w14:textId="77777777" w:rsidR="00BD45B8" w:rsidRDefault="00000000">
            <w:pPr>
              <w:spacing w:before="20" w:after="20" w:line="360" w:lineRule="auto"/>
            </w:pPr>
            <w:r>
              <w:rPr>
                <w:sz w:val="24"/>
              </w:rPr>
              <w:t>Recall</w:t>
            </w:r>
          </w:p>
        </w:tc>
        <w:tc>
          <w:tcPr>
            <w:tcW w:w="3230" w:type="dxa"/>
            <w:vAlign w:val="center"/>
          </w:tcPr>
          <w:p w14:paraId="296F26AB" w14:textId="77777777" w:rsidR="00BD45B8" w:rsidRPr="0033601E" w:rsidRDefault="00000000">
            <w:pPr>
              <w:spacing w:before="20" w:after="20" w:line="360" w:lineRule="auto"/>
              <w:rPr>
                <w:lang w:val="ru-RU"/>
              </w:rPr>
            </w:pPr>
            <w:r w:rsidRPr="0033601E">
              <w:rPr>
                <w:sz w:val="24"/>
                <w:lang w:val="ru-RU"/>
              </w:rPr>
              <w:t>Долю обнаруженных аномалий среди всех аномалий в тесте</w:t>
            </w:r>
          </w:p>
        </w:tc>
        <w:tc>
          <w:tcPr>
            <w:tcW w:w="3230" w:type="dxa"/>
            <w:vAlign w:val="center"/>
          </w:tcPr>
          <w:p w14:paraId="282B2A71" w14:textId="77777777" w:rsidR="00BD45B8" w:rsidRDefault="00000000">
            <w:pPr>
              <w:spacing w:before="20" w:after="20" w:line="360" w:lineRule="auto"/>
            </w:pPr>
            <w:proofErr w:type="spellStart"/>
            <w:r>
              <w:rPr>
                <w:sz w:val="24"/>
              </w:rPr>
              <w:t>Показывает</w:t>
            </w:r>
            <w:proofErr w:type="spellEnd"/>
            <w:r>
              <w:rPr>
                <w:sz w:val="24"/>
              </w:rPr>
              <w:t xml:space="preserve"> </w:t>
            </w:r>
            <w:proofErr w:type="spellStart"/>
            <w:r>
              <w:rPr>
                <w:sz w:val="24"/>
              </w:rPr>
              <w:t>риск</w:t>
            </w:r>
            <w:proofErr w:type="spellEnd"/>
            <w:r>
              <w:rPr>
                <w:sz w:val="24"/>
              </w:rPr>
              <w:t xml:space="preserve"> </w:t>
            </w:r>
            <w:proofErr w:type="spellStart"/>
            <w:r>
              <w:rPr>
                <w:sz w:val="24"/>
              </w:rPr>
              <w:t>пропуска</w:t>
            </w:r>
            <w:proofErr w:type="spellEnd"/>
            <w:r>
              <w:rPr>
                <w:sz w:val="24"/>
              </w:rPr>
              <w:t xml:space="preserve"> </w:t>
            </w:r>
            <w:proofErr w:type="spellStart"/>
            <w:r>
              <w:rPr>
                <w:sz w:val="24"/>
              </w:rPr>
              <w:t>события</w:t>
            </w:r>
            <w:proofErr w:type="spellEnd"/>
          </w:p>
        </w:tc>
      </w:tr>
      <w:tr w:rsidR="00BD45B8" w:rsidRPr="0033601E" w14:paraId="4817429C" w14:textId="77777777">
        <w:trPr>
          <w:jc w:val="center"/>
        </w:trPr>
        <w:tc>
          <w:tcPr>
            <w:tcW w:w="3230" w:type="dxa"/>
            <w:vAlign w:val="center"/>
          </w:tcPr>
          <w:p w14:paraId="1A1BB21B" w14:textId="77777777" w:rsidR="00BD45B8" w:rsidRDefault="00000000">
            <w:pPr>
              <w:spacing w:before="20" w:after="20" w:line="360" w:lineRule="auto"/>
            </w:pPr>
            <w:r>
              <w:rPr>
                <w:sz w:val="24"/>
              </w:rPr>
              <w:t>Precision</w:t>
            </w:r>
          </w:p>
        </w:tc>
        <w:tc>
          <w:tcPr>
            <w:tcW w:w="3230" w:type="dxa"/>
            <w:vAlign w:val="center"/>
          </w:tcPr>
          <w:p w14:paraId="338C6384" w14:textId="77777777" w:rsidR="00BD45B8" w:rsidRPr="0033601E" w:rsidRDefault="00000000">
            <w:pPr>
              <w:spacing w:before="20" w:after="20" w:line="360" w:lineRule="auto"/>
              <w:rPr>
                <w:lang w:val="ru-RU"/>
              </w:rPr>
            </w:pPr>
            <w:r w:rsidRPr="0033601E">
              <w:rPr>
                <w:sz w:val="24"/>
                <w:lang w:val="ru-RU"/>
              </w:rPr>
              <w:t xml:space="preserve">Долю корректных </w:t>
            </w:r>
            <w:r w:rsidRPr="0033601E">
              <w:rPr>
                <w:sz w:val="24"/>
                <w:lang w:val="ru-RU"/>
              </w:rPr>
              <w:lastRenderedPageBreak/>
              <w:t>срабатываний среди всех срабатываний</w:t>
            </w:r>
          </w:p>
        </w:tc>
        <w:tc>
          <w:tcPr>
            <w:tcW w:w="3230" w:type="dxa"/>
            <w:vAlign w:val="center"/>
          </w:tcPr>
          <w:p w14:paraId="2BD29127" w14:textId="77777777" w:rsidR="00BD45B8" w:rsidRPr="0033601E" w:rsidRDefault="00000000">
            <w:pPr>
              <w:spacing w:before="20" w:after="20" w:line="360" w:lineRule="auto"/>
              <w:rPr>
                <w:lang w:val="ru-RU"/>
              </w:rPr>
            </w:pPr>
            <w:r w:rsidRPr="0033601E">
              <w:rPr>
                <w:sz w:val="24"/>
                <w:lang w:val="ru-RU"/>
              </w:rPr>
              <w:lastRenderedPageBreak/>
              <w:t xml:space="preserve">Показывает уровень шума </w:t>
            </w:r>
            <w:r w:rsidRPr="0033601E">
              <w:rPr>
                <w:sz w:val="24"/>
                <w:lang w:val="ru-RU"/>
              </w:rPr>
              <w:lastRenderedPageBreak/>
              <w:t>для оператора</w:t>
            </w:r>
          </w:p>
        </w:tc>
      </w:tr>
      <w:tr w:rsidR="00BD45B8" w:rsidRPr="0033601E" w14:paraId="23C3D47C" w14:textId="77777777">
        <w:trPr>
          <w:jc w:val="center"/>
        </w:trPr>
        <w:tc>
          <w:tcPr>
            <w:tcW w:w="3230" w:type="dxa"/>
            <w:vAlign w:val="center"/>
          </w:tcPr>
          <w:p w14:paraId="3F63326A" w14:textId="77777777" w:rsidR="00BD45B8" w:rsidRDefault="00000000">
            <w:pPr>
              <w:spacing w:before="20" w:after="20" w:line="360" w:lineRule="auto"/>
            </w:pPr>
            <w:r>
              <w:rPr>
                <w:sz w:val="24"/>
              </w:rPr>
              <w:lastRenderedPageBreak/>
              <w:t>F1</w:t>
            </w:r>
          </w:p>
        </w:tc>
        <w:tc>
          <w:tcPr>
            <w:tcW w:w="3230" w:type="dxa"/>
            <w:vAlign w:val="center"/>
          </w:tcPr>
          <w:p w14:paraId="5B91DAE2" w14:textId="77777777" w:rsidR="00BD45B8" w:rsidRDefault="00000000">
            <w:pPr>
              <w:spacing w:before="20" w:after="20" w:line="360" w:lineRule="auto"/>
            </w:pPr>
            <w:r>
              <w:rPr>
                <w:sz w:val="24"/>
              </w:rPr>
              <w:t>Баланс precision и recall</w:t>
            </w:r>
          </w:p>
        </w:tc>
        <w:tc>
          <w:tcPr>
            <w:tcW w:w="3230" w:type="dxa"/>
            <w:vAlign w:val="center"/>
          </w:tcPr>
          <w:p w14:paraId="0586E9CB" w14:textId="77777777" w:rsidR="00BD45B8" w:rsidRPr="0033601E" w:rsidRDefault="00000000">
            <w:pPr>
              <w:spacing w:before="20" w:after="20" w:line="360" w:lineRule="auto"/>
              <w:rPr>
                <w:lang w:val="ru-RU"/>
              </w:rPr>
            </w:pPr>
            <w:r w:rsidRPr="0033601E">
              <w:rPr>
                <w:sz w:val="24"/>
                <w:lang w:val="ru-RU"/>
              </w:rPr>
              <w:t>Удобна при сравнении методов на одном пороге</w:t>
            </w:r>
          </w:p>
        </w:tc>
      </w:tr>
      <w:tr w:rsidR="00BD45B8" w:rsidRPr="0033601E" w14:paraId="3110FF62" w14:textId="77777777">
        <w:trPr>
          <w:jc w:val="center"/>
        </w:trPr>
        <w:tc>
          <w:tcPr>
            <w:tcW w:w="3230" w:type="dxa"/>
            <w:vAlign w:val="center"/>
          </w:tcPr>
          <w:p w14:paraId="2ABB5451" w14:textId="77777777" w:rsidR="00BD45B8" w:rsidRDefault="00000000">
            <w:pPr>
              <w:spacing w:before="20" w:after="20" w:line="360" w:lineRule="auto"/>
            </w:pPr>
            <w:r>
              <w:rPr>
                <w:sz w:val="24"/>
              </w:rPr>
              <w:t>ROC-AUC</w:t>
            </w:r>
          </w:p>
        </w:tc>
        <w:tc>
          <w:tcPr>
            <w:tcW w:w="3230" w:type="dxa"/>
            <w:vAlign w:val="center"/>
          </w:tcPr>
          <w:p w14:paraId="6F9E74E6" w14:textId="77777777" w:rsidR="00BD45B8" w:rsidRPr="0033601E" w:rsidRDefault="00000000">
            <w:pPr>
              <w:spacing w:before="20" w:after="20" w:line="360" w:lineRule="auto"/>
              <w:rPr>
                <w:lang w:val="ru-RU"/>
              </w:rPr>
            </w:pPr>
            <w:r w:rsidRPr="0033601E">
              <w:rPr>
                <w:sz w:val="24"/>
                <w:lang w:val="ru-RU"/>
              </w:rPr>
              <w:t xml:space="preserve">Качество ранжирования по </w:t>
            </w:r>
            <w:r>
              <w:rPr>
                <w:sz w:val="24"/>
              </w:rPr>
              <w:t>score</w:t>
            </w:r>
            <w:r w:rsidRPr="0033601E">
              <w:rPr>
                <w:sz w:val="24"/>
                <w:lang w:val="ru-RU"/>
              </w:rPr>
              <w:t xml:space="preserve"> при разных порогах</w:t>
            </w:r>
          </w:p>
        </w:tc>
        <w:tc>
          <w:tcPr>
            <w:tcW w:w="3230" w:type="dxa"/>
            <w:vAlign w:val="center"/>
          </w:tcPr>
          <w:p w14:paraId="2CF794B7" w14:textId="77777777" w:rsidR="00BD45B8" w:rsidRPr="0033601E" w:rsidRDefault="00000000">
            <w:pPr>
              <w:spacing w:before="20" w:after="20" w:line="360" w:lineRule="auto"/>
              <w:rPr>
                <w:lang w:val="ru-RU"/>
              </w:rPr>
            </w:pPr>
            <w:r w:rsidRPr="0033601E">
              <w:rPr>
                <w:sz w:val="24"/>
                <w:lang w:val="ru-RU"/>
              </w:rPr>
              <w:t>Позволяет оценить модель до выбора конкретного порога</w:t>
            </w:r>
          </w:p>
        </w:tc>
      </w:tr>
      <w:tr w:rsidR="00BD45B8" w14:paraId="65ECC5A3" w14:textId="77777777">
        <w:trPr>
          <w:jc w:val="center"/>
        </w:trPr>
        <w:tc>
          <w:tcPr>
            <w:tcW w:w="3230" w:type="dxa"/>
            <w:vAlign w:val="center"/>
          </w:tcPr>
          <w:p w14:paraId="74221057" w14:textId="77777777" w:rsidR="00BD45B8" w:rsidRDefault="00000000">
            <w:pPr>
              <w:spacing w:before="20" w:after="20" w:line="360" w:lineRule="auto"/>
            </w:pPr>
            <w:r>
              <w:rPr>
                <w:sz w:val="24"/>
              </w:rPr>
              <w:t>PR-AUC</w:t>
            </w:r>
          </w:p>
        </w:tc>
        <w:tc>
          <w:tcPr>
            <w:tcW w:w="3230" w:type="dxa"/>
            <w:vAlign w:val="center"/>
          </w:tcPr>
          <w:p w14:paraId="59D9CD38" w14:textId="77777777" w:rsidR="00BD45B8" w:rsidRPr="0033601E" w:rsidRDefault="00000000">
            <w:pPr>
              <w:spacing w:before="20" w:after="20" w:line="360" w:lineRule="auto"/>
              <w:rPr>
                <w:lang w:val="ru-RU"/>
              </w:rPr>
            </w:pPr>
            <w:r w:rsidRPr="0033601E">
              <w:rPr>
                <w:sz w:val="24"/>
                <w:lang w:val="ru-RU"/>
              </w:rPr>
              <w:t>Качество ранжирования при редком классе аномалий</w:t>
            </w:r>
          </w:p>
        </w:tc>
        <w:tc>
          <w:tcPr>
            <w:tcW w:w="3230" w:type="dxa"/>
            <w:vAlign w:val="center"/>
          </w:tcPr>
          <w:p w14:paraId="13A2C1AD" w14:textId="77777777" w:rsidR="00BD45B8" w:rsidRDefault="00000000">
            <w:pPr>
              <w:spacing w:before="20" w:after="20" w:line="360" w:lineRule="auto"/>
            </w:pPr>
            <w:proofErr w:type="spellStart"/>
            <w:r>
              <w:rPr>
                <w:sz w:val="24"/>
              </w:rPr>
              <w:t>Полезна</w:t>
            </w:r>
            <w:proofErr w:type="spellEnd"/>
            <w:r>
              <w:rPr>
                <w:sz w:val="24"/>
              </w:rPr>
              <w:t xml:space="preserve"> </w:t>
            </w:r>
            <w:proofErr w:type="spellStart"/>
            <w:r>
              <w:rPr>
                <w:sz w:val="24"/>
              </w:rPr>
              <w:t>при</w:t>
            </w:r>
            <w:proofErr w:type="spellEnd"/>
            <w:r>
              <w:rPr>
                <w:sz w:val="24"/>
              </w:rPr>
              <w:t xml:space="preserve"> </w:t>
            </w:r>
            <w:proofErr w:type="spellStart"/>
            <w:r>
              <w:rPr>
                <w:sz w:val="24"/>
              </w:rPr>
              <w:t>сильном</w:t>
            </w:r>
            <w:proofErr w:type="spellEnd"/>
            <w:r>
              <w:rPr>
                <w:sz w:val="24"/>
              </w:rPr>
              <w:t xml:space="preserve"> </w:t>
            </w:r>
            <w:proofErr w:type="spellStart"/>
            <w:r>
              <w:rPr>
                <w:sz w:val="24"/>
              </w:rPr>
              <w:t>дисбалансе</w:t>
            </w:r>
            <w:proofErr w:type="spellEnd"/>
          </w:p>
        </w:tc>
      </w:tr>
      <w:tr w:rsidR="00BD45B8" w14:paraId="1264A66C" w14:textId="77777777">
        <w:trPr>
          <w:jc w:val="center"/>
        </w:trPr>
        <w:tc>
          <w:tcPr>
            <w:tcW w:w="3230" w:type="dxa"/>
            <w:vAlign w:val="center"/>
          </w:tcPr>
          <w:p w14:paraId="4766FC78" w14:textId="77777777" w:rsidR="00BD45B8" w:rsidRDefault="00000000">
            <w:pPr>
              <w:spacing w:before="20" w:after="20" w:line="360" w:lineRule="auto"/>
            </w:pPr>
            <w:r>
              <w:rPr>
                <w:sz w:val="24"/>
              </w:rPr>
              <w:t>FPR</w:t>
            </w:r>
          </w:p>
        </w:tc>
        <w:tc>
          <w:tcPr>
            <w:tcW w:w="3230" w:type="dxa"/>
            <w:vAlign w:val="center"/>
          </w:tcPr>
          <w:p w14:paraId="54F063E8" w14:textId="77777777" w:rsidR="00BD45B8" w:rsidRDefault="00000000">
            <w:pPr>
              <w:spacing w:before="20" w:after="20" w:line="360" w:lineRule="auto"/>
            </w:pPr>
            <w:r>
              <w:rPr>
                <w:sz w:val="24"/>
              </w:rPr>
              <w:t>Доля ложноположительных срабатываний</w:t>
            </w:r>
          </w:p>
        </w:tc>
        <w:tc>
          <w:tcPr>
            <w:tcW w:w="3230" w:type="dxa"/>
            <w:vAlign w:val="center"/>
          </w:tcPr>
          <w:p w14:paraId="25358CBB" w14:textId="77777777" w:rsidR="00BD45B8" w:rsidRDefault="00000000">
            <w:pPr>
              <w:spacing w:before="20" w:after="20" w:line="360" w:lineRule="auto"/>
            </w:pPr>
            <w:r>
              <w:rPr>
                <w:sz w:val="24"/>
              </w:rPr>
              <w:t>Ключевой эксплуатационный риск</w:t>
            </w:r>
          </w:p>
        </w:tc>
      </w:tr>
    </w:tbl>
    <w:p w14:paraId="3A513176" w14:textId="77777777" w:rsidR="00BD45B8" w:rsidRDefault="00BD45B8"/>
    <w:p w14:paraId="45144CAE" w14:textId="77777777" w:rsidR="00BD45B8" w:rsidRDefault="00000000">
      <w:pPr>
        <w:spacing w:before="120" w:after="40" w:line="360" w:lineRule="auto"/>
      </w:pPr>
      <w:proofErr w:type="spellStart"/>
      <w:r>
        <w:rPr>
          <w:sz w:val="24"/>
        </w:rPr>
        <w:t>Таблица</w:t>
      </w:r>
      <w:proofErr w:type="spellEnd"/>
      <w:r>
        <w:rPr>
          <w:sz w:val="24"/>
        </w:rPr>
        <w:t xml:space="preserve"> 1.13 — </w:t>
      </w:r>
      <w:proofErr w:type="spellStart"/>
      <w:r>
        <w:rPr>
          <w:sz w:val="24"/>
        </w:rPr>
        <w:t>Эксплуатационные</w:t>
      </w:r>
      <w:proofErr w:type="spellEnd"/>
      <w:r>
        <w:rPr>
          <w:sz w:val="24"/>
        </w:rPr>
        <w:t xml:space="preserve"> критерии</w:t>
      </w:r>
    </w:p>
    <w:tbl>
      <w:tblPr>
        <w:tblStyle w:val="aff0"/>
        <w:tblW w:w="0" w:type="auto"/>
        <w:jc w:val="center"/>
        <w:tblLook w:val="04A0" w:firstRow="1" w:lastRow="0" w:firstColumn="1" w:lastColumn="0" w:noHBand="0" w:noVBand="1"/>
      </w:tblPr>
      <w:tblGrid>
        <w:gridCol w:w="3230"/>
        <w:gridCol w:w="3230"/>
        <w:gridCol w:w="3230"/>
      </w:tblGrid>
      <w:tr w:rsidR="00BD45B8" w14:paraId="7AB22B8F" w14:textId="77777777">
        <w:trPr>
          <w:jc w:val="center"/>
        </w:trPr>
        <w:tc>
          <w:tcPr>
            <w:tcW w:w="3230" w:type="dxa"/>
            <w:shd w:val="clear" w:color="auto" w:fill="D9D9D9"/>
            <w:vAlign w:val="center"/>
          </w:tcPr>
          <w:p w14:paraId="36CE812F" w14:textId="77777777" w:rsidR="00BD45B8" w:rsidRDefault="00000000">
            <w:pPr>
              <w:spacing w:before="20" w:after="20" w:line="360" w:lineRule="auto"/>
              <w:jc w:val="center"/>
            </w:pPr>
            <w:r>
              <w:rPr>
                <w:b/>
                <w:sz w:val="24"/>
              </w:rPr>
              <w:t>Критерий</w:t>
            </w:r>
          </w:p>
        </w:tc>
        <w:tc>
          <w:tcPr>
            <w:tcW w:w="3230" w:type="dxa"/>
            <w:shd w:val="clear" w:color="auto" w:fill="D9D9D9"/>
            <w:vAlign w:val="center"/>
          </w:tcPr>
          <w:p w14:paraId="2B3EB6FA" w14:textId="77777777" w:rsidR="00BD45B8" w:rsidRDefault="00000000">
            <w:pPr>
              <w:spacing w:before="20" w:after="20" w:line="360" w:lineRule="auto"/>
              <w:jc w:val="center"/>
            </w:pPr>
            <w:r>
              <w:rPr>
                <w:b/>
                <w:sz w:val="24"/>
              </w:rPr>
              <w:t>Что измеряется</w:t>
            </w:r>
          </w:p>
        </w:tc>
        <w:tc>
          <w:tcPr>
            <w:tcW w:w="3230" w:type="dxa"/>
            <w:shd w:val="clear" w:color="auto" w:fill="D9D9D9"/>
            <w:vAlign w:val="center"/>
          </w:tcPr>
          <w:p w14:paraId="1FFE5290" w14:textId="77777777" w:rsidR="00BD45B8" w:rsidRDefault="00000000">
            <w:pPr>
              <w:spacing w:before="20" w:after="20" w:line="360" w:lineRule="auto"/>
              <w:jc w:val="center"/>
            </w:pPr>
            <w:r>
              <w:rPr>
                <w:b/>
                <w:sz w:val="24"/>
              </w:rPr>
              <w:t>Ориентир для прототипа</w:t>
            </w:r>
          </w:p>
        </w:tc>
      </w:tr>
      <w:tr w:rsidR="00BD45B8" w:rsidRPr="0033601E" w14:paraId="43CB5554" w14:textId="77777777">
        <w:trPr>
          <w:jc w:val="center"/>
        </w:trPr>
        <w:tc>
          <w:tcPr>
            <w:tcW w:w="3230" w:type="dxa"/>
            <w:vAlign w:val="center"/>
          </w:tcPr>
          <w:p w14:paraId="203E1792" w14:textId="77777777" w:rsidR="00BD45B8" w:rsidRDefault="00000000">
            <w:pPr>
              <w:spacing w:before="20" w:after="20" w:line="360" w:lineRule="auto"/>
            </w:pPr>
            <w:r>
              <w:rPr>
                <w:sz w:val="24"/>
              </w:rPr>
              <w:t>Задержка</w:t>
            </w:r>
          </w:p>
        </w:tc>
        <w:tc>
          <w:tcPr>
            <w:tcW w:w="3230" w:type="dxa"/>
            <w:vAlign w:val="center"/>
          </w:tcPr>
          <w:p w14:paraId="091AF104" w14:textId="77777777" w:rsidR="00BD45B8" w:rsidRDefault="00000000">
            <w:pPr>
              <w:spacing w:before="20" w:after="20" w:line="360" w:lineRule="auto"/>
            </w:pPr>
            <w:r>
              <w:rPr>
                <w:sz w:val="24"/>
              </w:rPr>
              <w:t>Время обработки окна/потока</w:t>
            </w:r>
          </w:p>
        </w:tc>
        <w:tc>
          <w:tcPr>
            <w:tcW w:w="3230" w:type="dxa"/>
            <w:vAlign w:val="center"/>
          </w:tcPr>
          <w:p w14:paraId="699CEA09" w14:textId="77777777" w:rsidR="00BD45B8" w:rsidRPr="0033601E" w:rsidRDefault="00000000">
            <w:pPr>
              <w:spacing w:before="20" w:after="20" w:line="360" w:lineRule="auto"/>
              <w:rPr>
                <w:lang w:val="ru-RU"/>
              </w:rPr>
            </w:pPr>
            <w:r w:rsidRPr="0033601E">
              <w:rPr>
                <w:sz w:val="24"/>
                <w:lang w:val="ru-RU"/>
              </w:rPr>
              <w:t>Порядка &lt;= 1000 мс на цикл обработки</w:t>
            </w:r>
          </w:p>
        </w:tc>
      </w:tr>
      <w:tr w:rsidR="00BD45B8" w:rsidRPr="0033601E" w14:paraId="2F42AF60" w14:textId="77777777">
        <w:trPr>
          <w:jc w:val="center"/>
        </w:trPr>
        <w:tc>
          <w:tcPr>
            <w:tcW w:w="3230" w:type="dxa"/>
            <w:vAlign w:val="center"/>
          </w:tcPr>
          <w:p w14:paraId="6A954D3B" w14:textId="77777777" w:rsidR="00BD45B8" w:rsidRDefault="00000000">
            <w:pPr>
              <w:spacing w:before="20" w:after="20" w:line="360" w:lineRule="auto"/>
            </w:pPr>
            <w:proofErr w:type="spellStart"/>
            <w:r>
              <w:rPr>
                <w:sz w:val="24"/>
              </w:rPr>
              <w:t>Пропускная</w:t>
            </w:r>
            <w:proofErr w:type="spellEnd"/>
            <w:r>
              <w:rPr>
                <w:sz w:val="24"/>
              </w:rPr>
              <w:t xml:space="preserve"> </w:t>
            </w:r>
            <w:proofErr w:type="spellStart"/>
            <w:r>
              <w:rPr>
                <w:sz w:val="24"/>
              </w:rPr>
              <w:t>способность</w:t>
            </w:r>
            <w:proofErr w:type="spellEnd"/>
          </w:p>
        </w:tc>
        <w:tc>
          <w:tcPr>
            <w:tcW w:w="3230" w:type="dxa"/>
            <w:vAlign w:val="center"/>
          </w:tcPr>
          <w:p w14:paraId="7CC0C8D7" w14:textId="77777777" w:rsidR="00BD45B8" w:rsidRPr="0033601E" w:rsidRDefault="00000000">
            <w:pPr>
              <w:spacing w:before="20" w:after="20" w:line="360" w:lineRule="auto"/>
              <w:rPr>
                <w:lang w:val="ru-RU"/>
              </w:rPr>
            </w:pPr>
            <w:r w:rsidRPr="0033601E">
              <w:rPr>
                <w:sz w:val="24"/>
                <w:lang w:val="ru-RU"/>
              </w:rPr>
              <w:t>Сколько событий/потоков обрабатывается за секунду</w:t>
            </w:r>
          </w:p>
        </w:tc>
        <w:tc>
          <w:tcPr>
            <w:tcW w:w="3230" w:type="dxa"/>
            <w:vAlign w:val="center"/>
          </w:tcPr>
          <w:p w14:paraId="0AE5DC57" w14:textId="77777777" w:rsidR="00BD45B8" w:rsidRPr="0033601E" w:rsidRDefault="00000000">
            <w:pPr>
              <w:spacing w:before="20" w:after="20" w:line="360" w:lineRule="auto"/>
              <w:rPr>
                <w:lang w:val="ru-RU"/>
              </w:rPr>
            </w:pPr>
            <w:r w:rsidRPr="0033601E">
              <w:rPr>
                <w:sz w:val="24"/>
                <w:lang w:val="ru-RU"/>
              </w:rPr>
              <w:t>Должна быть достаточной для выбранного сегмента</w:t>
            </w:r>
          </w:p>
        </w:tc>
      </w:tr>
      <w:tr w:rsidR="00BD45B8" w:rsidRPr="0033601E" w14:paraId="59AE76D6" w14:textId="77777777">
        <w:trPr>
          <w:jc w:val="center"/>
        </w:trPr>
        <w:tc>
          <w:tcPr>
            <w:tcW w:w="3230" w:type="dxa"/>
            <w:vAlign w:val="center"/>
          </w:tcPr>
          <w:p w14:paraId="2C4ED170" w14:textId="77777777" w:rsidR="00BD45B8" w:rsidRDefault="00000000">
            <w:pPr>
              <w:spacing w:before="20" w:after="20" w:line="360" w:lineRule="auto"/>
            </w:pPr>
            <w:proofErr w:type="spellStart"/>
            <w:r>
              <w:rPr>
                <w:sz w:val="24"/>
              </w:rPr>
              <w:t>Ресурсы</w:t>
            </w:r>
            <w:proofErr w:type="spellEnd"/>
          </w:p>
        </w:tc>
        <w:tc>
          <w:tcPr>
            <w:tcW w:w="3230" w:type="dxa"/>
            <w:vAlign w:val="center"/>
          </w:tcPr>
          <w:p w14:paraId="66C58E2D" w14:textId="77777777" w:rsidR="00BD45B8" w:rsidRPr="0033601E" w:rsidRDefault="00000000">
            <w:pPr>
              <w:spacing w:before="20" w:after="20" w:line="360" w:lineRule="auto"/>
              <w:rPr>
                <w:lang w:val="ru-RU"/>
              </w:rPr>
            </w:pPr>
            <w:r>
              <w:rPr>
                <w:sz w:val="24"/>
              </w:rPr>
              <w:t>CPU</w:t>
            </w:r>
            <w:r w:rsidRPr="0033601E">
              <w:rPr>
                <w:sz w:val="24"/>
                <w:lang w:val="ru-RU"/>
              </w:rPr>
              <w:t>, память, нагрузка на диск</w:t>
            </w:r>
          </w:p>
        </w:tc>
        <w:tc>
          <w:tcPr>
            <w:tcW w:w="3230" w:type="dxa"/>
            <w:vAlign w:val="center"/>
          </w:tcPr>
          <w:p w14:paraId="43EC420B" w14:textId="77777777" w:rsidR="00BD45B8" w:rsidRPr="0033601E" w:rsidRDefault="00000000">
            <w:pPr>
              <w:spacing w:before="20" w:after="20" w:line="360" w:lineRule="auto"/>
              <w:rPr>
                <w:lang w:val="ru-RU"/>
              </w:rPr>
            </w:pPr>
            <w:r w:rsidRPr="0033601E">
              <w:rPr>
                <w:sz w:val="24"/>
                <w:lang w:val="ru-RU"/>
              </w:rPr>
              <w:t>Не должны мешать сбору телеметрии</w:t>
            </w:r>
          </w:p>
        </w:tc>
      </w:tr>
      <w:tr w:rsidR="00BD45B8" w:rsidRPr="0033601E" w14:paraId="376939A6" w14:textId="77777777">
        <w:trPr>
          <w:jc w:val="center"/>
        </w:trPr>
        <w:tc>
          <w:tcPr>
            <w:tcW w:w="3230" w:type="dxa"/>
            <w:vAlign w:val="center"/>
          </w:tcPr>
          <w:p w14:paraId="1511DD97" w14:textId="77777777" w:rsidR="00BD45B8" w:rsidRDefault="00000000">
            <w:pPr>
              <w:spacing w:before="20" w:after="20" w:line="360" w:lineRule="auto"/>
            </w:pPr>
            <w:proofErr w:type="spellStart"/>
            <w:r>
              <w:rPr>
                <w:sz w:val="24"/>
              </w:rPr>
              <w:t>Устойчивость</w:t>
            </w:r>
            <w:proofErr w:type="spellEnd"/>
            <w:r>
              <w:rPr>
                <w:sz w:val="24"/>
              </w:rPr>
              <w:t xml:space="preserve"> к </w:t>
            </w:r>
            <w:proofErr w:type="spellStart"/>
            <w:r>
              <w:rPr>
                <w:sz w:val="24"/>
              </w:rPr>
              <w:t>дрейфу</w:t>
            </w:r>
            <w:proofErr w:type="spellEnd"/>
          </w:p>
        </w:tc>
        <w:tc>
          <w:tcPr>
            <w:tcW w:w="3230" w:type="dxa"/>
            <w:vAlign w:val="center"/>
          </w:tcPr>
          <w:p w14:paraId="696EA845" w14:textId="77777777" w:rsidR="00BD45B8" w:rsidRPr="0033601E" w:rsidRDefault="00000000">
            <w:pPr>
              <w:spacing w:before="20" w:after="20" w:line="360" w:lineRule="auto"/>
              <w:rPr>
                <w:lang w:val="ru-RU"/>
              </w:rPr>
            </w:pPr>
            <w:r w:rsidRPr="0033601E">
              <w:rPr>
                <w:sz w:val="24"/>
                <w:lang w:val="ru-RU"/>
              </w:rPr>
              <w:t xml:space="preserve">Изменение доли </w:t>
            </w:r>
            <w:proofErr w:type="spellStart"/>
            <w:r w:rsidRPr="0033601E">
              <w:rPr>
                <w:sz w:val="24"/>
                <w:lang w:val="ru-RU"/>
              </w:rPr>
              <w:t>алертов</w:t>
            </w:r>
            <w:proofErr w:type="spellEnd"/>
            <w:r w:rsidRPr="0033601E">
              <w:rPr>
                <w:sz w:val="24"/>
                <w:lang w:val="ru-RU"/>
              </w:rPr>
              <w:t xml:space="preserve"> и распределения </w:t>
            </w:r>
            <w:r>
              <w:rPr>
                <w:sz w:val="24"/>
              </w:rPr>
              <w:t>score</w:t>
            </w:r>
            <w:r w:rsidRPr="0033601E">
              <w:rPr>
                <w:sz w:val="24"/>
                <w:lang w:val="ru-RU"/>
              </w:rPr>
              <w:t xml:space="preserve"> при смене фона</w:t>
            </w:r>
          </w:p>
        </w:tc>
        <w:tc>
          <w:tcPr>
            <w:tcW w:w="3230" w:type="dxa"/>
            <w:vAlign w:val="center"/>
          </w:tcPr>
          <w:p w14:paraId="553A44AB" w14:textId="77777777" w:rsidR="00BD45B8" w:rsidRPr="0033601E" w:rsidRDefault="00000000">
            <w:pPr>
              <w:spacing w:before="20" w:after="20" w:line="360" w:lineRule="auto"/>
              <w:rPr>
                <w:lang w:val="ru-RU"/>
              </w:rPr>
            </w:pPr>
            <w:r w:rsidRPr="0033601E">
              <w:rPr>
                <w:sz w:val="24"/>
                <w:lang w:val="ru-RU"/>
              </w:rPr>
              <w:t>Резкий сдвиг требует проверки порога, признаков или переобучения</w:t>
            </w:r>
          </w:p>
        </w:tc>
      </w:tr>
    </w:tbl>
    <w:p w14:paraId="5AD573DD" w14:textId="77777777" w:rsidR="00BD45B8" w:rsidRPr="0033601E" w:rsidRDefault="00BD45B8">
      <w:pPr>
        <w:rPr>
          <w:lang w:val="ru-RU"/>
        </w:rPr>
      </w:pPr>
    </w:p>
    <w:p w14:paraId="49CAC7F7" w14:textId="77777777" w:rsidR="00BD45B8" w:rsidRPr="0033601E" w:rsidRDefault="00000000">
      <w:pPr>
        <w:spacing w:after="0" w:line="360" w:lineRule="auto"/>
        <w:ind w:firstLine="709"/>
        <w:jc w:val="both"/>
        <w:rPr>
          <w:lang w:val="ru-RU"/>
        </w:rPr>
      </w:pPr>
      <w:r w:rsidRPr="0033601E">
        <w:rPr>
          <w:lang w:val="ru-RU"/>
        </w:rPr>
        <w:t xml:space="preserve">Под устойчивостью к дрейфу понимается измеримая стабильность. Если модель обучена на норме, то при смене фона (другая нагрузка, другой сегмент, другой тип легитимного трафика) распределение </w:t>
      </w:r>
      <w:r>
        <w:t>score</w:t>
      </w:r>
      <w:r w:rsidRPr="0033601E">
        <w:rPr>
          <w:lang w:val="ru-RU"/>
        </w:rPr>
        <w:t xml:space="preserve"> и доля срабатываний не должны «улетать» без причины. В прототипе это проверяется простым способом: фиксированный порог применяется на нескольких прогонах, и сравниваются доли </w:t>
      </w:r>
      <w:proofErr w:type="spellStart"/>
      <w:r w:rsidRPr="0033601E">
        <w:rPr>
          <w:lang w:val="ru-RU"/>
        </w:rPr>
        <w:t>алертов</w:t>
      </w:r>
      <w:proofErr w:type="spellEnd"/>
      <w:r w:rsidRPr="0033601E">
        <w:rPr>
          <w:lang w:val="ru-RU"/>
        </w:rPr>
        <w:t xml:space="preserve"> и базовые статистики </w:t>
      </w:r>
      <w:r>
        <w:t>score</w:t>
      </w:r>
      <w:r w:rsidRPr="0033601E">
        <w:rPr>
          <w:lang w:val="ru-RU"/>
        </w:rPr>
        <w:t xml:space="preserve">. Если наблюдается </w:t>
      </w:r>
      <w:r w:rsidRPr="0033601E">
        <w:rPr>
          <w:lang w:val="ru-RU"/>
        </w:rPr>
        <w:lastRenderedPageBreak/>
        <w:t>резкий сдвиг, это сигнал, что нужно пересматривать признаки, окно, порог или стратегию переобучения.</w:t>
      </w:r>
    </w:p>
    <w:p w14:paraId="0366310A" w14:textId="77777777" w:rsidR="00BD45B8" w:rsidRPr="0033601E" w:rsidRDefault="00000000">
      <w:pPr>
        <w:spacing w:after="0" w:line="360" w:lineRule="auto"/>
        <w:ind w:firstLine="709"/>
        <w:jc w:val="both"/>
        <w:rPr>
          <w:lang w:val="ru-RU"/>
        </w:rPr>
      </w:pPr>
      <w:r w:rsidRPr="0033601E">
        <w:rPr>
          <w:lang w:val="ru-RU"/>
        </w:rPr>
        <w:t>Чтобы критерии качества были не декларацией, а измеримой методикой, уточняется, как именно считаются метрики в выбранных сценариях.</w:t>
      </w:r>
    </w:p>
    <w:p w14:paraId="02740C1A" w14:textId="77777777" w:rsidR="00BD45B8" w:rsidRPr="0033601E" w:rsidRDefault="00000000">
      <w:pPr>
        <w:spacing w:after="0" w:line="360" w:lineRule="auto"/>
        <w:ind w:firstLine="709"/>
        <w:jc w:val="both"/>
        <w:rPr>
          <w:lang w:val="ru-RU"/>
        </w:rPr>
      </w:pPr>
      <w:r w:rsidRPr="0033601E">
        <w:rPr>
          <w:lang w:val="ru-RU"/>
        </w:rPr>
        <w:t xml:space="preserve">Во‑первых, разметка синтетических аномалий. В сценариях </w:t>
      </w:r>
      <w:r>
        <w:t>burst</w:t>
      </w:r>
      <w:r w:rsidRPr="0033601E">
        <w:rPr>
          <w:lang w:val="ru-RU"/>
        </w:rPr>
        <w:t>/</w:t>
      </w:r>
      <w:r>
        <w:t>scan</w:t>
      </w:r>
      <w:r w:rsidRPr="0033601E">
        <w:rPr>
          <w:lang w:val="ru-RU"/>
        </w:rPr>
        <w:t xml:space="preserve"> момент начала и длительность задаются параметрами генерации, поэтому «истина» известна на уровне времени. Однако модель работает не с непрерывным временем, а с окнами или потоками. Поэтому определяется правило, по которому окно помечается как аномальное. Самый простой и воспроизводимый вариант — метка по пересечению интервалов: окно считается аномальным, если оно пересекается с интервалом атаки по времени. Более строгий вариант — требовать минимальную долю пересечения (например, окно считается аномальным, если не менее половины окна приходится на интервал атаки). Выбор правила влияет на метрики: слишком мягкое правило завышает </w:t>
      </w:r>
      <w:r>
        <w:t>recall</w:t>
      </w:r>
      <w:r w:rsidRPr="0033601E">
        <w:rPr>
          <w:lang w:val="ru-RU"/>
        </w:rPr>
        <w:t>, слишком жёсткое может наказать метод за «переходные» окна.</w:t>
      </w:r>
    </w:p>
    <w:p w14:paraId="3900EF27" w14:textId="77777777" w:rsidR="00BD45B8" w:rsidRPr="0033601E" w:rsidRDefault="00000000">
      <w:pPr>
        <w:spacing w:after="0" w:line="360" w:lineRule="auto"/>
        <w:ind w:firstLine="709"/>
        <w:jc w:val="both"/>
        <w:rPr>
          <w:lang w:val="ru-RU"/>
        </w:rPr>
      </w:pPr>
      <w:r w:rsidRPr="0033601E">
        <w:rPr>
          <w:lang w:val="ru-RU"/>
        </w:rPr>
        <w:t xml:space="preserve">Во‑вторых, задержка обнаружения. Для </w:t>
      </w:r>
      <w:proofErr w:type="spellStart"/>
      <w:r w:rsidRPr="0033601E">
        <w:rPr>
          <w:lang w:val="ru-RU"/>
        </w:rPr>
        <w:t>алертинга</w:t>
      </w:r>
      <w:proofErr w:type="spellEnd"/>
      <w:r w:rsidRPr="0033601E">
        <w:rPr>
          <w:lang w:val="ru-RU"/>
        </w:rPr>
        <w:t xml:space="preserve"> важен не только факт обнаружения, но и насколько быстро он происходит. Поэтому дополнительно можно измерять задержку как разницу между временем начала аномалии и временем первого срабатывания. Даже без строгой оптимизации по </w:t>
      </w:r>
      <w:r>
        <w:t>latency</w:t>
      </w:r>
      <w:r w:rsidRPr="0033601E">
        <w:rPr>
          <w:lang w:val="ru-RU"/>
        </w:rPr>
        <w:t xml:space="preserve"> это полезный показатель: два метода с одинаковым </w:t>
      </w:r>
      <w:r>
        <w:t>F</w:t>
      </w:r>
      <w:r w:rsidRPr="0033601E">
        <w:rPr>
          <w:lang w:val="ru-RU"/>
        </w:rPr>
        <w:t>1 могут отличаться тем, что один реагирует почти сразу, а другой «раскачивается» несколько окон.</w:t>
      </w:r>
    </w:p>
    <w:p w14:paraId="73E37D5D" w14:textId="77777777" w:rsidR="00BD45B8" w:rsidRPr="0033601E" w:rsidRDefault="00000000">
      <w:pPr>
        <w:spacing w:after="0" w:line="360" w:lineRule="auto"/>
        <w:ind w:firstLine="709"/>
        <w:jc w:val="both"/>
        <w:rPr>
          <w:lang w:val="ru-RU"/>
        </w:rPr>
      </w:pPr>
      <w:r w:rsidRPr="0033601E">
        <w:rPr>
          <w:lang w:val="ru-RU"/>
        </w:rPr>
        <w:t xml:space="preserve">В‑третьих, базовые </w:t>
      </w:r>
      <w:proofErr w:type="spellStart"/>
      <w:r w:rsidRPr="0033601E">
        <w:rPr>
          <w:lang w:val="ru-RU"/>
        </w:rPr>
        <w:t>бейзлайны</w:t>
      </w:r>
      <w:proofErr w:type="spellEnd"/>
      <w:r w:rsidRPr="0033601E">
        <w:rPr>
          <w:lang w:val="ru-RU"/>
        </w:rPr>
        <w:t xml:space="preserve">. Чтобы сравнение было честным, важно иметь простые базовые методы. В контексте этой работы естественны три </w:t>
      </w:r>
      <w:proofErr w:type="spellStart"/>
      <w:r w:rsidRPr="0033601E">
        <w:rPr>
          <w:lang w:val="ru-RU"/>
        </w:rPr>
        <w:t>бейзлайна</w:t>
      </w:r>
      <w:proofErr w:type="spellEnd"/>
      <w:r w:rsidRPr="0033601E">
        <w:rPr>
          <w:lang w:val="ru-RU"/>
        </w:rPr>
        <w:t xml:space="preserve">: порог по одному признаку (например, </w:t>
      </w:r>
      <w:r>
        <w:t>z</w:t>
      </w:r>
      <w:r w:rsidRPr="0033601E">
        <w:rPr>
          <w:lang w:val="ru-RU"/>
        </w:rPr>
        <w:t>‑</w:t>
      </w:r>
      <w:r>
        <w:t>score</w:t>
      </w:r>
      <w:r w:rsidRPr="0033601E">
        <w:rPr>
          <w:lang w:val="ru-RU"/>
        </w:rPr>
        <w:t xml:space="preserve"> по </w:t>
      </w:r>
      <w:proofErr w:type="spellStart"/>
      <w:r>
        <w:t>pps</w:t>
      </w:r>
      <w:proofErr w:type="spellEnd"/>
      <w:r w:rsidRPr="0033601E">
        <w:rPr>
          <w:lang w:val="ru-RU"/>
        </w:rPr>
        <w:t xml:space="preserve"> или </w:t>
      </w:r>
      <w:r>
        <w:t>bps</w:t>
      </w:r>
      <w:r w:rsidRPr="0033601E">
        <w:rPr>
          <w:lang w:val="ru-RU"/>
        </w:rPr>
        <w:t xml:space="preserve">), простая многомерная статистика и классические </w:t>
      </w:r>
      <w:proofErr w:type="spellStart"/>
      <w:r w:rsidRPr="0033601E">
        <w:rPr>
          <w:lang w:val="ru-RU"/>
        </w:rPr>
        <w:t>безучительские</w:t>
      </w:r>
      <w:proofErr w:type="spellEnd"/>
      <w:r w:rsidRPr="0033601E">
        <w:rPr>
          <w:lang w:val="ru-RU"/>
        </w:rPr>
        <w:t xml:space="preserve"> модели из </w:t>
      </w:r>
      <w:r>
        <w:t>scikit</w:t>
      </w:r>
      <w:r w:rsidRPr="0033601E">
        <w:rPr>
          <w:lang w:val="ru-RU"/>
        </w:rPr>
        <w:t>-</w:t>
      </w:r>
      <w:r>
        <w:t>learn</w:t>
      </w:r>
      <w:r w:rsidRPr="0033601E">
        <w:rPr>
          <w:lang w:val="ru-RU"/>
        </w:rPr>
        <w:t xml:space="preserve">, например </w:t>
      </w:r>
      <w:r>
        <w:t>Isolation</w:t>
      </w:r>
      <w:r w:rsidRPr="0033601E">
        <w:rPr>
          <w:lang w:val="ru-RU"/>
        </w:rPr>
        <w:t xml:space="preserve"> </w:t>
      </w:r>
      <w:r>
        <w:t>Forest</w:t>
      </w:r>
      <w:r w:rsidRPr="0033601E">
        <w:rPr>
          <w:lang w:val="ru-RU"/>
        </w:rPr>
        <w:t>, при сопоставимой настройке порога. Такой набор позволяет отделить «выигрыш от модели» от «выигрыша от правильно выбранного признака».</w:t>
      </w:r>
    </w:p>
    <w:p w14:paraId="794D5397" w14:textId="77777777" w:rsidR="00BD45B8" w:rsidRPr="0033601E" w:rsidRDefault="00000000">
      <w:pPr>
        <w:spacing w:after="0" w:line="360" w:lineRule="auto"/>
        <w:ind w:firstLine="709"/>
        <w:jc w:val="both"/>
        <w:rPr>
          <w:lang w:val="ru-RU"/>
        </w:rPr>
      </w:pPr>
      <w:r w:rsidRPr="0033601E">
        <w:rPr>
          <w:lang w:val="ru-RU"/>
        </w:rPr>
        <w:lastRenderedPageBreak/>
        <w:t xml:space="preserve">Смысл </w:t>
      </w:r>
      <w:proofErr w:type="spellStart"/>
      <w:r w:rsidRPr="0033601E">
        <w:rPr>
          <w:lang w:val="ru-RU"/>
        </w:rPr>
        <w:t>бейзлайнов</w:t>
      </w:r>
      <w:proofErr w:type="spellEnd"/>
      <w:r w:rsidRPr="0033601E">
        <w:rPr>
          <w:lang w:val="ru-RU"/>
        </w:rPr>
        <w:t xml:space="preserve"> в том, чтобы отделить «выигрыш от сложной модели» от «выигрыша от правильного признака». Если простой порог по </w:t>
      </w:r>
      <w:proofErr w:type="spellStart"/>
      <w:r>
        <w:t>pps</w:t>
      </w:r>
      <w:proofErr w:type="spellEnd"/>
      <w:r w:rsidRPr="0033601E">
        <w:rPr>
          <w:lang w:val="ru-RU"/>
        </w:rPr>
        <w:t xml:space="preserve"> ловит </w:t>
      </w:r>
      <w:r>
        <w:t>burst</w:t>
      </w:r>
      <w:r w:rsidRPr="0033601E">
        <w:rPr>
          <w:lang w:val="ru-RU"/>
        </w:rPr>
        <w:t xml:space="preserve"> почти идеально, это ожидаемо; тогда ценность </w:t>
      </w:r>
      <w:proofErr w:type="spellStart"/>
      <w:r>
        <w:t>AutoEncoder</w:t>
      </w:r>
      <w:proofErr w:type="spellEnd"/>
      <w:r w:rsidRPr="0033601E">
        <w:rPr>
          <w:lang w:val="ru-RU"/>
        </w:rPr>
        <w:t xml:space="preserve"> проявится либо на более сложных аномалиях, либо в снижении ложных срабатываний при фиксированной доле </w:t>
      </w:r>
      <w:proofErr w:type="spellStart"/>
      <w:r w:rsidRPr="0033601E">
        <w:rPr>
          <w:lang w:val="ru-RU"/>
        </w:rPr>
        <w:t>алертов</w:t>
      </w:r>
      <w:proofErr w:type="spellEnd"/>
      <w:r w:rsidRPr="0033601E">
        <w:rPr>
          <w:lang w:val="ru-RU"/>
        </w:rPr>
        <w:t>.</w:t>
      </w:r>
    </w:p>
    <w:p w14:paraId="268CBCF8" w14:textId="77777777" w:rsidR="00BD45B8" w:rsidRPr="0033601E" w:rsidRDefault="00000000">
      <w:pPr>
        <w:spacing w:after="0" w:line="360" w:lineRule="auto"/>
        <w:ind w:firstLine="709"/>
        <w:jc w:val="both"/>
        <w:rPr>
          <w:lang w:val="ru-RU"/>
        </w:rPr>
      </w:pPr>
      <w:r w:rsidRPr="0033601E">
        <w:rPr>
          <w:lang w:val="ru-RU"/>
        </w:rPr>
        <w:t xml:space="preserve">В‑четвёртых, вариативность и устойчивость результатов. Даже при синтетике отдельный прогон может оказаться «удачным» или «неудачным» из‑за случайности генерации фона (временных интервалов, распределений). Поэтому корректнее оценивать качество как среднее по нескольким прогонам с разными </w:t>
      </w:r>
      <w:r>
        <w:t>seed</w:t>
      </w:r>
      <w:r w:rsidRPr="0033601E">
        <w:rPr>
          <w:lang w:val="ru-RU"/>
        </w:rPr>
        <w:t xml:space="preserve"> и показывать не только среднее значение метрик, но и разброс. Это особенно важно, если сравниваются два метода и их разница невелика.</w:t>
      </w:r>
    </w:p>
    <w:p w14:paraId="003A4C57" w14:textId="77777777" w:rsidR="00BD45B8" w:rsidRPr="0033601E" w:rsidRDefault="00000000">
      <w:pPr>
        <w:spacing w:after="0" w:line="360" w:lineRule="auto"/>
        <w:ind w:firstLine="709"/>
        <w:jc w:val="both"/>
        <w:rPr>
          <w:lang w:val="ru-RU"/>
        </w:rPr>
      </w:pPr>
      <w:r w:rsidRPr="0033601E">
        <w:rPr>
          <w:lang w:val="ru-RU"/>
        </w:rPr>
        <w:t xml:space="preserve">Наконец, интерпретация метрик в условиях дисбаланса. В сетевой детекции класс «аномалия» обычно редок, поэтому высокая </w:t>
      </w:r>
      <w:r>
        <w:t>accuracy</w:t>
      </w:r>
      <w:r w:rsidRPr="0033601E">
        <w:rPr>
          <w:lang w:val="ru-RU"/>
        </w:rPr>
        <w:t xml:space="preserve"> ничего не означает. Важнее контролировать </w:t>
      </w:r>
      <w:r>
        <w:t>precision</w:t>
      </w:r>
      <w:r w:rsidRPr="0033601E">
        <w:rPr>
          <w:lang w:val="ru-RU"/>
        </w:rPr>
        <w:t xml:space="preserve"> на выбранном пороге и </w:t>
      </w:r>
      <w:r>
        <w:t>FPR</w:t>
      </w:r>
      <w:r w:rsidRPr="0033601E">
        <w:rPr>
          <w:lang w:val="ru-RU"/>
        </w:rPr>
        <w:t xml:space="preserve"> (или долю </w:t>
      </w:r>
      <w:proofErr w:type="spellStart"/>
      <w:r w:rsidRPr="0033601E">
        <w:rPr>
          <w:lang w:val="ru-RU"/>
        </w:rPr>
        <w:t>алертов</w:t>
      </w:r>
      <w:proofErr w:type="spellEnd"/>
      <w:r w:rsidRPr="0033601E">
        <w:rPr>
          <w:lang w:val="ru-RU"/>
        </w:rPr>
        <w:t xml:space="preserve">) как эксплуатационный аналог. Именно поэтому </w:t>
      </w:r>
      <w:r>
        <w:t>PR</w:t>
      </w:r>
      <w:r w:rsidRPr="0033601E">
        <w:rPr>
          <w:lang w:val="ru-RU"/>
        </w:rPr>
        <w:t>‑</w:t>
      </w:r>
      <w:r>
        <w:t>AUC</w:t>
      </w:r>
      <w:r w:rsidRPr="0033601E">
        <w:rPr>
          <w:lang w:val="ru-RU"/>
        </w:rPr>
        <w:t xml:space="preserve"> и доля </w:t>
      </w:r>
      <w:proofErr w:type="spellStart"/>
      <w:r w:rsidRPr="0033601E">
        <w:rPr>
          <w:lang w:val="ru-RU"/>
        </w:rPr>
        <w:t>алертов</w:t>
      </w:r>
      <w:proofErr w:type="spellEnd"/>
      <w:r w:rsidRPr="0033601E">
        <w:rPr>
          <w:lang w:val="ru-RU"/>
        </w:rPr>
        <w:t xml:space="preserve"> в связке с порогом дают более практичную картину, чем один </w:t>
      </w:r>
      <w:r>
        <w:t>ROC</w:t>
      </w:r>
      <w:r w:rsidRPr="0033601E">
        <w:rPr>
          <w:lang w:val="ru-RU"/>
        </w:rPr>
        <w:t>‑</w:t>
      </w:r>
      <w:r>
        <w:t>AUC</w:t>
      </w:r>
      <w:r w:rsidRPr="0033601E">
        <w:rPr>
          <w:lang w:val="ru-RU"/>
        </w:rPr>
        <w:t>.</w:t>
      </w:r>
    </w:p>
    <w:p w14:paraId="578F5BB4" w14:textId="77777777" w:rsidR="00BD45B8" w:rsidRPr="0033601E" w:rsidRDefault="00000000">
      <w:pPr>
        <w:spacing w:after="0" w:line="360" w:lineRule="auto"/>
        <w:ind w:firstLine="709"/>
        <w:jc w:val="both"/>
        <w:rPr>
          <w:lang w:val="ru-RU"/>
        </w:rPr>
      </w:pPr>
      <w:r w:rsidRPr="0033601E">
        <w:rPr>
          <w:lang w:val="ru-RU"/>
        </w:rPr>
        <w:t>Также фиксируются ограничения на данные и сценарии проверки. Для воспроизводимости используются синтетические сценарии, где момент «аномалии» известен заранее (</w:t>
      </w:r>
      <w:r>
        <w:t>burst</w:t>
      </w:r>
      <w:r w:rsidRPr="0033601E">
        <w:rPr>
          <w:lang w:val="ru-RU"/>
        </w:rPr>
        <w:t xml:space="preserve">, </w:t>
      </w:r>
      <w:r>
        <w:t>scan</w:t>
      </w:r>
      <w:r w:rsidRPr="0033601E">
        <w:rPr>
          <w:lang w:val="ru-RU"/>
        </w:rPr>
        <w:t>). Это не заменяет тест на реальном трафике, но позволяет отладить цепочку «сбор → признаки → модель → порог → метрики» и честно измерить поведение системы.</w:t>
      </w:r>
    </w:p>
    <w:p w14:paraId="31BDE7C7" w14:textId="77777777" w:rsidR="00BD45B8" w:rsidRPr="0033601E" w:rsidRDefault="00000000">
      <w:pPr>
        <w:spacing w:after="0" w:line="360" w:lineRule="auto"/>
        <w:ind w:firstLine="709"/>
        <w:jc w:val="both"/>
        <w:rPr>
          <w:lang w:val="ru-RU"/>
        </w:rPr>
      </w:pPr>
      <w:r w:rsidRPr="0033601E">
        <w:rPr>
          <w:lang w:val="ru-RU"/>
        </w:rPr>
        <w:t>Синтетика здесь играет роль контролируемого эксперимента. В реальной сети трудно заранее разметить «истину» и ещё труднее сделать это так, чтобы эксперимент был повторяемым. В синтетическом сценарии фиксируются параметры фона и параметры аномалии (момент начала, длительность, интенсивность/диапазон портов), поэтому можно сравнивать методы по воспроизводимым метрикам.</w:t>
      </w:r>
    </w:p>
    <w:p w14:paraId="5D7187EC" w14:textId="77777777" w:rsidR="00BD45B8" w:rsidRPr="0033601E" w:rsidRDefault="00000000">
      <w:pPr>
        <w:spacing w:after="0" w:line="360" w:lineRule="auto"/>
        <w:ind w:firstLine="709"/>
        <w:jc w:val="both"/>
        <w:rPr>
          <w:lang w:val="ru-RU"/>
        </w:rPr>
      </w:pPr>
      <w:r w:rsidRPr="0033601E">
        <w:rPr>
          <w:lang w:val="ru-RU"/>
        </w:rPr>
        <w:lastRenderedPageBreak/>
        <w:t xml:space="preserve">Сценарии в этой работе не случайные. </w:t>
      </w:r>
      <w:r>
        <w:t>Burst</w:t>
      </w:r>
      <w:r w:rsidRPr="0033601E">
        <w:rPr>
          <w:lang w:val="ru-RU"/>
        </w:rPr>
        <w:t xml:space="preserve"> хорошо проверяет реакцию на всплеск интенсивности и увеличение размеров/скорости. </w:t>
      </w:r>
      <w:r>
        <w:t>Scan</w:t>
      </w:r>
      <w:r w:rsidRPr="0033601E">
        <w:rPr>
          <w:lang w:val="ru-RU"/>
        </w:rPr>
        <w:t xml:space="preserve"> проверяет ситуацию, где полезнее не «скорость», а структура: много коротких попыток на разные порты. Эти два режима заставляют систему работать с разными типами сигналов.</w:t>
      </w:r>
    </w:p>
    <w:p w14:paraId="67783F46" w14:textId="77777777" w:rsidR="00BD45B8" w:rsidRPr="0033601E" w:rsidRDefault="00000000">
      <w:pPr>
        <w:spacing w:after="0" w:line="360" w:lineRule="auto"/>
        <w:ind w:firstLine="709"/>
        <w:jc w:val="both"/>
        <w:rPr>
          <w:lang w:val="ru-RU"/>
        </w:rPr>
      </w:pPr>
      <w:r w:rsidRPr="0033601E">
        <w:rPr>
          <w:lang w:val="ru-RU"/>
        </w:rPr>
        <w:t xml:space="preserve">Если говорить языком признаков, </w:t>
      </w:r>
      <w:r>
        <w:t>burst</w:t>
      </w:r>
      <w:r w:rsidRPr="0033601E">
        <w:rPr>
          <w:lang w:val="ru-RU"/>
        </w:rPr>
        <w:t xml:space="preserve"> даёт сдвиг в масштабе (рост </w:t>
      </w:r>
      <w:proofErr w:type="spellStart"/>
      <w:r>
        <w:t>pps</w:t>
      </w:r>
      <w:proofErr w:type="spellEnd"/>
      <w:r w:rsidRPr="0033601E">
        <w:rPr>
          <w:lang w:val="ru-RU"/>
        </w:rPr>
        <w:t>/</w:t>
      </w:r>
      <w:r>
        <w:t>bps</w:t>
      </w:r>
      <w:r w:rsidRPr="0033601E">
        <w:rPr>
          <w:lang w:val="ru-RU"/>
        </w:rPr>
        <w:t xml:space="preserve"> и часто изменение размеров), а </w:t>
      </w:r>
      <w:r>
        <w:t>scan</w:t>
      </w:r>
      <w:r w:rsidRPr="0033601E">
        <w:rPr>
          <w:lang w:val="ru-RU"/>
        </w:rPr>
        <w:t xml:space="preserve"> даёт сдвиг в комбинаторике (рост числа уникальных портов/попыток, изменение распределения длительностей потоков, перекос по </w:t>
      </w:r>
      <w:r>
        <w:t>TCP</w:t>
      </w:r>
      <w:r w:rsidRPr="0033601E">
        <w:rPr>
          <w:lang w:val="ru-RU"/>
        </w:rPr>
        <w:t xml:space="preserve">‑флагам). Это важно для постановки задачи: один и тот же алгоритм может уверенно ловить </w:t>
      </w:r>
      <w:r>
        <w:t>burst</w:t>
      </w:r>
      <w:r w:rsidRPr="0033601E">
        <w:rPr>
          <w:lang w:val="ru-RU"/>
        </w:rPr>
        <w:t xml:space="preserve"> и проваливаться на </w:t>
      </w:r>
      <w:r>
        <w:t>scan</w:t>
      </w:r>
      <w:r w:rsidRPr="0033601E">
        <w:rPr>
          <w:lang w:val="ru-RU"/>
        </w:rPr>
        <w:t xml:space="preserve"> просто потому, что признаки не отражают структуру.</w:t>
      </w:r>
    </w:p>
    <w:p w14:paraId="0B2058C5" w14:textId="77777777" w:rsidR="00BD45B8" w:rsidRPr="0033601E" w:rsidRDefault="00000000">
      <w:pPr>
        <w:spacing w:after="0" w:line="360" w:lineRule="auto"/>
        <w:ind w:firstLine="709"/>
        <w:jc w:val="both"/>
        <w:rPr>
          <w:lang w:val="ru-RU"/>
        </w:rPr>
      </w:pPr>
      <w:r w:rsidRPr="0033601E">
        <w:rPr>
          <w:lang w:val="ru-RU"/>
        </w:rPr>
        <w:t xml:space="preserve">В результате получается понятный экспериментальный план: собрать норму, обучить модель, собрать смешанный набор (норма + аномалия), прогнать детекцию и построить метрики и графики </w:t>
      </w:r>
      <w:r>
        <w:t>score</w:t>
      </w:r>
      <w:r w:rsidRPr="0033601E">
        <w:rPr>
          <w:lang w:val="ru-RU"/>
        </w:rPr>
        <w:t>. Этот план легко повторить и удобно расширять.</w:t>
      </w:r>
    </w:p>
    <w:p w14:paraId="72FA261A" w14:textId="77777777" w:rsidR="00BD45B8" w:rsidRPr="0033601E" w:rsidRDefault="00000000">
      <w:pPr>
        <w:spacing w:after="0" w:line="360" w:lineRule="auto"/>
        <w:ind w:firstLine="709"/>
        <w:jc w:val="both"/>
        <w:rPr>
          <w:lang w:val="ru-RU"/>
        </w:rPr>
      </w:pPr>
      <w:r w:rsidRPr="0033601E">
        <w:rPr>
          <w:lang w:val="ru-RU"/>
        </w:rPr>
        <w:t xml:space="preserve">Чтобы план был </w:t>
      </w:r>
      <w:proofErr w:type="spellStart"/>
      <w:r w:rsidRPr="0033601E">
        <w:rPr>
          <w:lang w:val="ru-RU"/>
        </w:rPr>
        <w:t>инженерно</w:t>
      </w:r>
      <w:proofErr w:type="spellEnd"/>
      <w:r w:rsidRPr="0033601E">
        <w:rPr>
          <w:lang w:val="ru-RU"/>
        </w:rPr>
        <w:t xml:space="preserve"> корректным, добавляются ещё два измерения: время обработки и ресурсы. Даже если модель даёт хорошую </w:t>
      </w:r>
      <w:r>
        <w:t>F</w:t>
      </w:r>
      <w:r w:rsidRPr="0033601E">
        <w:rPr>
          <w:lang w:val="ru-RU"/>
        </w:rPr>
        <w:t xml:space="preserve">1 на синтетике, она бесполезна, если </w:t>
      </w:r>
      <w:proofErr w:type="spellStart"/>
      <w:r w:rsidRPr="0033601E">
        <w:rPr>
          <w:lang w:val="ru-RU"/>
        </w:rPr>
        <w:t>инференс</w:t>
      </w:r>
      <w:proofErr w:type="spellEnd"/>
      <w:r w:rsidRPr="0033601E">
        <w:rPr>
          <w:lang w:val="ru-RU"/>
        </w:rPr>
        <w:t xml:space="preserve"> занимает секунды на окно там, где нужен отклик за сотни миллисекунд. Поэтому качество в прототипе трактуется как многокритериальная величина: точность детекции не может быть отделена от задержки и от стабильности доли </w:t>
      </w:r>
      <w:proofErr w:type="spellStart"/>
      <w:r w:rsidRPr="0033601E">
        <w:rPr>
          <w:lang w:val="ru-RU"/>
        </w:rPr>
        <w:t>алертов</w:t>
      </w:r>
      <w:proofErr w:type="spellEnd"/>
      <w:r w:rsidRPr="0033601E">
        <w:rPr>
          <w:lang w:val="ru-RU"/>
        </w:rPr>
        <w:t>.</w:t>
      </w:r>
    </w:p>
    <w:p w14:paraId="0194978E" w14:textId="77777777" w:rsidR="00BD45B8" w:rsidRDefault="00000000">
      <w:pPr>
        <w:spacing w:before="120" w:after="40" w:line="360" w:lineRule="auto"/>
        <w:jc w:val="center"/>
      </w:pPr>
      <w:r>
        <w:rPr>
          <w:noProof/>
        </w:rPr>
        <w:drawing>
          <wp:inline distT="0" distB="0" distL="0" distR="0" wp14:anchorId="5236E1E7" wp14:editId="41BA8EA5">
            <wp:extent cx="5143500" cy="14763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7_experiment_plan_v2.png"/>
                    <pic:cNvPicPr/>
                  </pic:nvPicPr>
                  <pic:blipFill rotWithShape="1">
                    <a:blip r:embed="rId14"/>
                    <a:srcRect l="3704" t="20534" r="1027" b="27289"/>
                    <a:stretch/>
                  </pic:blipFill>
                  <pic:spPr bwMode="auto">
                    <a:xfrm>
                      <a:off x="0" y="0"/>
                      <a:ext cx="5144493" cy="1476660"/>
                    </a:xfrm>
                    <a:prstGeom prst="rect">
                      <a:avLst/>
                    </a:prstGeom>
                    <a:ln>
                      <a:noFill/>
                    </a:ln>
                    <a:extLst>
                      <a:ext uri="{53640926-AAD7-44D8-BBD7-CCE9431645EC}">
                        <a14:shadowObscured xmlns:a14="http://schemas.microsoft.com/office/drawing/2010/main"/>
                      </a:ext>
                    </a:extLst>
                  </pic:spPr>
                </pic:pic>
              </a:graphicData>
            </a:graphic>
          </wp:inline>
        </w:drawing>
      </w:r>
    </w:p>
    <w:p w14:paraId="3C86C979" w14:textId="77777777" w:rsidR="00BD45B8" w:rsidRPr="0033601E" w:rsidRDefault="00000000">
      <w:pPr>
        <w:spacing w:line="360" w:lineRule="auto"/>
        <w:jc w:val="center"/>
        <w:rPr>
          <w:lang w:val="ru-RU"/>
        </w:rPr>
      </w:pPr>
      <w:r w:rsidRPr="0033601E">
        <w:rPr>
          <w:sz w:val="24"/>
          <w:lang w:val="ru-RU"/>
        </w:rPr>
        <w:t>Рисунок 1.7 — Экспериментальный план оценки качества детекции и эксплуатационных показателей.</w:t>
      </w:r>
    </w:p>
    <w:p w14:paraId="19EC0B37" w14:textId="77777777" w:rsidR="00BD45B8" w:rsidRPr="0033601E" w:rsidRDefault="00000000">
      <w:pPr>
        <w:spacing w:before="200" w:after="80" w:line="360" w:lineRule="auto"/>
        <w:ind w:firstLine="709"/>
        <w:outlineLvl w:val="2"/>
        <w:rPr>
          <w:lang w:val="ru-RU"/>
        </w:rPr>
      </w:pPr>
      <w:bookmarkStart w:id="9" w:name="_Toc230125759"/>
      <w:r w:rsidRPr="0033601E">
        <w:rPr>
          <w:b/>
          <w:lang w:val="ru-RU"/>
        </w:rPr>
        <w:lastRenderedPageBreak/>
        <w:t>1.7 Выводы по главе 1</w:t>
      </w:r>
      <w:bookmarkEnd w:id="9"/>
    </w:p>
    <w:p w14:paraId="0F76FD46" w14:textId="77777777" w:rsidR="00BD45B8" w:rsidRPr="0033601E" w:rsidRDefault="00000000">
      <w:pPr>
        <w:spacing w:after="0" w:line="360" w:lineRule="auto"/>
        <w:ind w:firstLine="709"/>
        <w:jc w:val="both"/>
        <w:rPr>
          <w:lang w:val="ru-RU"/>
        </w:rPr>
      </w:pPr>
      <w:r w:rsidRPr="0033601E">
        <w:rPr>
          <w:lang w:val="ru-RU"/>
        </w:rPr>
        <w:t xml:space="preserve">В результате анализа можно сделать следующие выводы. Сигнатуры полезны, но не закрывают весь спектр сетевых аномалий и требуют постоянного сопровождения. Статистика и </w:t>
      </w:r>
      <w:r>
        <w:t>ML</w:t>
      </w:r>
      <w:r w:rsidRPr="0033601E">
        <w:rPr>
          <w:lang w:val="ru-RU"/>
        </w:rPr>
        <w:t xml:space="preserve"> позволяют ловить отклонения по поведению, особенно когда полезная нагрузка недоступна.</w:t>
      </w:r>
    </w:p>
    <w:p w14:paraId="62DF140F" w14:textId="77777777" w:rsidR="00BD45B8" w:rsidRPr="0033601E" w:rsidRDefault="00000000">
      <w:pPr>
        <w:spacing w:after="0" w:line="360" w:lineRule="auto"/>
        <w:ind w:firstLine="709"/>
        <w:jc w:val="both"/>
        <w:rPr>
          <w:lang w:val="ru-RU"/>
        </w:rPr>
      </w:pPr>
      <w:r w:rsidRPr="0033601E">
        <w:rPr>
          <w:lang w:val="ru-RU"/>
        </w:rPr>
        <w:t xml:space="preserve">Для прототипа выбрана пакетная телеметрия (захват через </w:t>
      </w:r>
      <w:proofErr w:type="spellStart"/>
      <w:r>
        <w:t>Scapy</w:t>
      </w:r>
      <w:proofErr w:type="spellEnd"/>
      <w:r w:rsidRPr="0033601E">
        <w:rPr>
          <w:lang w:val="ru-RU"/>
        </w:rPr>
        <w:t>/</w:t>
      </w:r>
      <w:proofErr w:type="spellStart"/>
      <w:r>
        <w:t>Npcap</w:t>
      </w:r>
      <w:proofErr w:type="spellEnd"/>
      <w:r w:rsidRPr="0033601E">
        <w:rPr>
          <w:lang w:val="ru-RU"/>
        </w:rPr>
        <w:t xml:space="preserve">) с последующим преобразованием в структурированный датасет </w:t>
      </w:r>
      <w:r>
        <w:t>Parquet</w:t>
      </w:r>
      <w:r w:rsidRPr="0033601E">
        <w:rPr>
          <w:lang w:val="ru-RU"/>
        </w:rPr>
        <w:t xml:space="preserve"> и извлечением агрегированных признаков. Формат </w:t>
      </w:r>
      <w:proofErr w:type="spellStart"/>
      <w:r>
        <w:t>pcap</w:t>
      </w:r>
      <w:proofErr w:type="spellEnd"/>
      <w:r w:rsidRPr="0033601E">
        <w:rPr>
          <w:lang w:val="ru-RU"/>
        </w:rPr>
        <w:t xml:space="preserve"> рассматривается как универсальный формат обмена и тестового воспроизведения, но для повторяемых прогонов удобнее </w:t>
      </w:r>
      <w:proofErr w:type="spellStart"/>
      <w:r w:rsidRPr="0033601E">
        <w:rPr>
          <w:lang w:val="ru-RU"/>
        </w:rPr>
        <w:t>колонночный</w:t>
      </w:r>
      <w:proofErr w:type="spellEnd"/>
      <w:r w:rsidRPr="0033601E">
        <w:rPr>
          <w:lang w:val="ru-RU"/>
        </w:rPr>
        <w:t xml:space="preserve"> датасет. Набор признаков берётся компактным, но согласованным с реализацией: учитываются количество пакетов, длительность, объём, статистики размеров, </w:t>
      </w:r>
      <w:proofErr w:type="spellStart"/>
      <w:r>
        <w:t>pps</w:t>
      </w:r>
      <w:proofErr w:type="spellEnd"/>
      <w:r w:rsidRPr="0033601E">
        <w:rPr>
          <w:lang w:val="ru-RU"/>
        </w:rPr>
        <w:t xml:space="preserve">, </w:t>
      </w:r>
      <w:r>
        <w:t>bps</w:t>
      </w:r>
      <w:r w:rsidRPr="0033601E">
        <w:rPr>
          <w:lang w:val="ru-RU"/>
        </w:rPr>
        <w:t>, межпакетные интервалы и транспортный контекст. Критерии качества фиксируются заранее и включают не только метрики точности, но и задержку, нагрузку и устойчивость.</w:t>
      </w:r>
    </w:p>
    <w:p w14:paraId="2311750B" w14:textId="5588E257" w:rsidR="0033601E" w:rsidRDefault="00000000">
      <w:pPr>
        <w:spacing w:after="0" w:line="360" w:lineRule="auto"/>
        <w:ind w:firstLine="709"/>
        <w:jc w:val="both"/>
        <w:rPr>
          <w:lang w:val="ru-RU"/>
        </w:rPr>
      </w:pPr>
      <w:r w:rsidRPr="0033601E">
        <w:rPr>
          <w:lang w:val="ru-RU"/>
        </w:rPr>
        <w:t>Далее, в следующих главах описывается переход к проектированию и реализации системы, а затем — к экспериментальной проверке на выбранных сценариях.</w:t>
      </w:r>
    </w:p>
    <w:p w14:paraId="532F381F" w14:textId="20BBADE4" w:rsidR="00BD45B8" w:rsidRPr="0033601E" w:rsidRDefault="0033601E" w:rsidP="0033601E">
      <w:pPr>
        <w:rPr>
          <w:lang w:val="ru-RU"/>
        </w:rPr>
      </w:pPr>
      <w:r>
        <w:rPr>
          <w:lang w:val="ru-RU"/>
        </w:rPr>
        <w:br w:type="page"/>
      </w:r>
    </w:p>
    <w:p w14:paraId="6FC3E88E" w14:textId="77777777" w:rsidR="00BD45B8" w:rsidRPr="0033601E" w:rsidRDefault="00000000">
      <w:pPr>
        <w:spacing w:after="240" w:line="360" w:lineRule="auto"/>
        <w:ind w:firstLine="709"/>
        <w:jc w:val="both"/>
        <w:outlineLvl w:val="0"/>
        <w:rPr>
          <w:lang w:val="ru-RU"/>
        </w:rPr>
      </w:pPr>
      <w:bookmarkStart w:id="10" w:name="_Toc230125760"/>
      <w:r w:rsidRPr="0033601E">
        <w:rPr>
          <w:b/>
          <w:sz w:val="36"/>
          <w:lang w:val="ru-RU"/>
        </w:rPr>
        <w:lastRenderedPageBreak/>
        <w:t>Глава 2. Проектно-конструкторский раздел</w:t>
      </w:r>
      <w:bookmarkEnd w:id="10"/>
    </w:p>
    <w:p w14:paraId="49BD8D51" w14:textId="77777777" w:rsidR="00BD45B8" w:rsidRPr="0033601E" w:rsidRDefault="00000000">
      <w:pPr>
        <w:spacing w:after="0" w:line="360" w:lineRule="auto"/>
        <w:ind w:firstLine="709"/>
        <w:jc w:val="both"/>
        <w:rPr>
          <w:lang w:val="ru-RU"/>
        </w:rPr>
      </w:pPr>
      <w:r w:rsidRPr="0033601E">
        <w:rPr>
          <w:lang w:val="ru-RU"/>
        </w:rPr>
        <w:t>В первой главе была зафиксирована постановка задачи: требуется не просто классификатор, а полный конвейер обработки сетевого трафика. Он должен принимать поток пакетов, приводить его к устойчивому набору признаков, выделять отклонения и передавать результат в контур реагирования. Поэтому во второй главе описывается целевая архитектура системы.</w:t>
      </w:r>
    </w:p>
    <w:p w14:paraId="07E32E7A" w14:textId="77777777" w:rsidR="00BD45B8" w:rsidRPr="0033601E" w:rsidRDefault="00000000">
      <w:pPr>
        <w:spacing w:after="0" w:line="360" w:lineRule="auto"/>
        <w:ind w:firstLine="709"/>
        <w:jc w:val="both"/>
        <w:rPr>
          <w:lang w:val="ru-RU"/>
        </w:rPr>
      </w:pPr>
      <w:r w:rsidRPr="0033601E">
        <w:rPr>
          <w:lang w:val="ru-RU"/>
        </w:rPr>
        <w:t xml:space="preserve">Ключевая идея проектирования состоит в разделении быстрого и глубокого анализа. Быстрый слой работает с метаданными потоков и окон: размер пакетов, длительность, </w:t>
      </w:r>
      <w:proofErr w:type="spellStart"/>
      <w:r>
        <w:t>pps</w:t>
      </w:r>
      <w:proofErr w:type="spellEnd"/>
      <w:r w:rsidRPr="0033601E">
        <w:rPr>
          <w:lang w:val="ru-RU"/>
        </w:rPr>
        <w:t xml:space="preserve">, </w:t>
      </w:r>
      <w:r>
        <w:t>bps</w:t>
      </w:r>
      <w:r w:rsidRPr="0033601E">
        <w:rPr>
          <w:lang w:val="ru-RU"/>
        </w:rPr>
        <w:t>, межпакетные интервалы, порты и протоколы. Глубокий слой подключается только для трафика, который уже получил повышенную оценку риска. Такой подход уменьшает нагрузку: большая часть регулярного трафика не проходит дорогостоящую проверку.</w:t>
      </w:r>
    </w:p>
    <w:p w14:paraId="317AADD3" w14:textId="77777777" w:rsidR="00BD45B8" w:rsidRPr="0033601E" w:rsidRDefault="00000000">
      <w:pPr>
        <w:spacing w:after="0" w:line="360" w:lineRule="auto"/>
        <w:ind w:firstLine="709"/>
        <w:jc w:val="both"/>
        <w:rPr>
          <w:lang w:val="ru-RU"/>
        </w:rPr>
      </w:pPr>
      <w:r w:rsidRPr="0033601E">
        <w:rPr>
          <w:lang w:val="ru-RU"/>
        </w:rPr>
        <w:t xml:space="preserve">В прототипе эта логика отражена в конвейере сбор -&gt; предобработка -&gt; признаки -&gt; </w:t>
      </w:r>
      <w:r>
        <w:t>ML</w:t>
      </w:r>
      <w:r w:rsidRPr="0033601E">
        <w:rPr>
          <w:lang w:val="ru-RU"/>
        </w:rPr>
        <w:t xml:space="preserve">-оценка -&gt; углубленная проверка -&gt; решение -&gt; реакция -&gt; мониторинг. Отдельные этапы могут запускаться последовательно через основной </w:t>
      </w:r>
      <w:r>
        <w:t>pipeline</w:t>
      </w:r>
      <w:r w:rsidRPr="0033601E">
        <w:rPr>
          <w:lang w:val="ru-RU"/>
        </w:rPr>
        <w:t>, но архитектурно они рассматриваются как независимые модули. Это важно для масштабирования: коллектор, модель и подсистема реагирования имеют разные требования к задержке и ресурсам.</w:t>
      </w:r>
    </w:p>
    <w:p w14:paraId="4A6B57A3" w14:textId="77777777" w:rsidR="00BD45B8" w:rsidRPr="0033601E" w:rsidRDefault="00000000">
      <w:pPr>
        <w:spacing w:after="0" w:line="360" w:lineRule="auto"/>
        <w:ind w:firstLine="709"/>
        <w:jc w:val="both"/>
        <w:rPr>
          <w:lang w:val="ru-RU"/>
        </w:rPr>
      </w:pPr>
      <w:r w:rsidRPr="0033601E">
        <w:rPr>
          <w:lang w:val="ru-RU"/>
        </w:rPr>
        <w:t xml:space="preserve">Такой подход соответствует общей логике современных </w:t>
      </w:r>
      <w:r>
        <w:t>NDR</w:t>
      </w:r>
      <w:r w:rsidRPr="0033601E">
        <w:rPr>
          <w:lang w:val="ru-RU"/>
        </w:rPr>
        <w:t>/</w:t>
      </w:r>
      <w:r>
        <w:t>IDS</w:t>
      </w:r>
      <w:r w:rsidRPr="0033601E">
        <w:rPr>
          <w:lang w:val="ru-RU"/>
        </w:rPr>
        <w:t xml:space="preserve">-систем: сигнатурный слой отвечает за известные сценарии, статистические методы выявляют отклонения от базовой линии, а </w:t>
      </w:r>
      <w:r>
        <w:t>ML</w:t>
      </w:r>
      <w:r w:rsidRPr="0033601E">
        <w:rPr>
          <w:lang w:val="ru-RU"/>
        </w:rPr>
        <w:t xml:space="preserve">-компонент используется для ранжирования редких и слабоструктурированных событий [1; 2]. При этом в работе не ставится задача заменить межсетевой экран или </w:t>
      </w:r>
      <w:r>
        <w:t>SIEM</w:t>
      </w:r>
      <w:r w:rsidRPr="0033601E">
        <w:rPr>
          <w:lang w:val="ru-RU"/>
        </w:rPr>
        <w:t xml:space="preserve">. Проектируемая система занимает промежуточное место: она превращает сетевую телеметрию в объяснимое событие с оценкой риска, которое затем может быть использовано в </w:t>
      </w:r>
      <w:r>
        <w:t>SOC</w:t>
      </w:r>
      <w:r w:rsidRPr="0033601E">
        <w:rPr>
          <w:lang w:val="ru-RU"/>
        </w:rPr>
        <w:t>-процессе.</w:t>
      </w:r>
    </w:p>
    <w:p w14:paraId="130DD5D8" w14:textId="77777777" w:rsidR="00BD45B8" w:rsidRDefault="00000000">
      <w:pPr>
        <w:spacing w:before="120" w:after="40" w:line="360" w:lineRule="auto"/>
        <w:jc w:val="center"/>
      </w:pPr>
      <w:r>
        <w:rPr>
          <w:noProof/>
        </w:rPr>
        <w:lastRenderedPageBreak/>
        <w:drawing>
          <wp:inline distT="0" distB="0" distL="0" distR="0" wp14:anchorId="76A7AF42" wp14:editId="650B437F">
            <wp:extent cx="5029199" cy="138112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_traffic_pipeline.png"/>
                    <pic:cNvPicPr/>
                  </pic:nvPicPr>
                  <pic:blipFill rotWithShape="1">
                    <a:blip r:embed="rId15"/>
                    <a:srcRect l="2293" t="20534" r="4556" b="29843"/>
                    <a:stretch/>
                  </pic:blipFill>
                  <pic:spPr bwMode="auto">
                    <a:xfrm>
                      <a:off x="0" y="0"/>
                      <a:ext cx="5030102" cy="1381373"/>
                    </a:xfrm>
                    <a:prstGeom prst="rect">
                      <a:avLst/>
                    </a:prstGeom>
                    <a:ln>
                      <a:noFill/>
                    </a:ln>
                    <a:extLst>
                      <a:ext uri="{53640926-AAD7-44D8-BBD7-CCE9431645EC}">
                        <a14:shadowObscured xmlns:a14="http://schemas.microsoft.com/office/drawing/2010/main"/>
                      </a:ext>
                    </a:extLst>
                  </pic:spPr>
                </pic:pic>
              </a:graphicData>
            </a:graphic>
          </wp:inline>
        </w:drawing>
      </w:r>
    </w:p>
    <w:p w14:paraId="14D179D7" w14:textId="77777777" w:rsidR="00BD45B8" w:rsidRPr="0033601E" w:rsidRDefault="00000000">
      <w:pPr>
        <w:spacing w:line="360" w:lineRule="auto"/>
        <w:jc w:val="center"/>
        <w:rPr>
          <w:lang w:val="ru-RU"/>
        </w:rPr>
      </w:pPr>
      <w:r w:rsidRPr="0033601E">
        <w:rPr>
          <w:sz w:val="24"/>
          <w:lang w:val="ru-RU"/>
        </w:rPr>
        <w:t>Рисунок 2.1 — Целевой конвейер обработки сетевого трафика.</w:t>
      </w:r>
    </w:p>
    <w:p w14:paraId="433BF3B0" w14:textId="77777777" w:rsidR="00BD45B8" w:rsidRPr="0033601E" w:rsidRDefault="00000000">
      <w:pPr>
        <w:spacing w:before="280" w:after="120" w:line="360" w:lineRule="auto"/>
        <w:outlineLvl w:val="1"/>
        <w:rPr>
          <w:lang w:val="ru-RU"/>
        </w:rPr>
      </w:pPr>
      <w:bookmarkStart w:id="11" w:name="_Toc230125761"/>
      <w:r w:rsidRPr="0033601E">
        <w:rPr>
          <w:b/>
          <w:lang w:val="ru-RU"/>
        </w:rPr>
        <w:t>2.1 Требования к системе и сценарии применения</w:t>
      </w:r>
      <w:bookmarkEnd w:id="11"/>
    </w:p>
    <w:p w14:paraId="6E0084D2" w14:textId="77777777" w:rsidR="00BD45B8" w:rsidRPr="0033601E" w:rsidRDefault="00000000">
      <w:pPr>
        <w:spacing w:after="0" w:line="360" w:lineRule="auto"/>
        <w:ind w:firstLine="709"/>
        <w:jc w:val="both"/>
        <w:rPr>
          <w:lang w:val="ru-RU"/>
        </w:rPr>
      </w:pPr>
      <w:r w:rsidRPr="0033601E">
        <w:rPr>
          <w:lang w:val="ru-RU"/>
        </w:rPr>
        <w:t xml:space="preserve">Система проектируется для обнаружения аномального сетевого трафика в сегментированной корпоративной сети. На вход поступают пакеты </w:t>
      </w:r>
      <w:r>
        <w:t>TCP</w:t>
      </w:r>
      <w:r w:rsidRPr="0033601E">
        <w:rPr>
          <w:lang w:val="ru-RU"/>
        </w:rPr>
        <w:t>/</w:t>
      </w:r>
      <w:r>
        <w:t>UDP</w:t>
      </w:r>
      <w:r w:rsidRPr="0033601E">
        <w:rPr>
          <w:lang w:val="ru-RU"/>
        </w:rPr>
        <w:t>, снятые с сетевого интерфейса или зеркального порта. На выходе формируется событие безопасности со статусом трафика: регулярный, подозрительный или вредоносный.</w:t>
      </w:r>
    </w:p>
    <w:p w14:paraId="24F45CFC" w14:textId="77777777" w:rsidR="00BD45B8" w:rsidRPr="0033601E" w:rsidRDefault="00000000">
      <w:pPr>
        <w:spacing w:after="0" w:line="360" w:lineRule="auto"/>
        <w:ind w:firstLine="709"/>
        <w:jc w:val="both"/>
        <w:rPr>
          <w:lang w:val="ru-RU"/>
        </w:rPr>
      </w:pPr>
      <w:r w:rsidRPr="0033601E">
        <w:rPr>
          <w:lang w:val="ru-RU"/>
        </w:rPr>
        <w:t xml:space="preserve">В проектировании учитываются три класса близких решений. Первый класс — сигнатурные </w:t>
      </w:r>
      <w:r>
        <w:t>IDS</w:t>
      </w:r>
      <w:r w:rsidRPr="0033601E">
        <w:rPr>
          <w:lang w:val="ru-RU"/>
        </w:rPr>
        <w:t>/</w:t>
      </w:r>
      <w:r>
        <w:t>IPS</w:t>
      </w:r>
      <w:r w:rsidRPr="0033601E">
        <w:rPr>
          <w:lang w:val="ru-RU"/>
        </w:rPr>
        <w:t xml:space="preserve">, например </w:t>
      </w:r>
      <w:r>
        <w:t>Snort</w:t>
      </w:r>
      <w:r w:rsidRPr="0033601E">
        <w:rPr>
          <w:lang w:val="ru-RU"/>
        </w:rPr>
        <w:t xml:space="preserve"> или </w:t>
      </w:r>
      <w:r>
        <w:t>Suricata</w:t>
      </w:r>
      <w:r w:rsidRPr="0033601E">
        <w:rPr>
          <w:lang w:val="ru-RU"/>
        </w:rPr>
        <w:t xml:space="preserve">. Они дают понятное срабатывание по известному правилу, но плохо покрывают новые или изменённые атаки. Второй класс — системы сетевой аналитики и протокольного разбора, например </w:t>
      </w:r>
      <w:proofErr w:type="spellStart"/>
      <w:r>
        <w:t>Zeek</w:t>
      </w:r>
      <w:proofErr w:type="spellEnd"/>
      <w:r w:rsidRPr="0033601E">
        <w:rPr>
          <w:lang w:val="ru-RU"/>
        </w:rPr>
        <w:t xml:space="preserve"> и </w:t>
      </w:r>
      <w:proofErr w:type="spellStart"/>
      <w:r>
        <w:t>nDPI</w:t>
      </w:r>
      <w:proofErr w:type="spellEnd"/>
      <w:r w:rsidRPr="0033601E">
        <w:rPr>
          <w:lang w:val="ru-RU"/>
        </w:rPr>
        <w:t xml:space="preserve">. Они дают богатый контекст по сессиям и приложениям, но требуют сопровождения парсеров и инфраструктуры хранения. Третий класс — </w:t>
      </w:r>
      <w:r>
        <w:t>NDR</w:t>
      </w:r>
      <w:r w:rsidRPr="0033601E">
        <w:rPr>
          <w:lang w:val="ru-RU"/>
        </w:rPr>
        <w:t xml:space="preserve">/поведенческие решения, где важны базовая линия, корреляция и </w:t>
      </w:r>
      <w:proofErr w:type="spellStart"/>
      <w:r w:rsidRPr="0033601E">
        <w:rPr>
          <w:lang w:val="ru-RU"/>
        </w:rPr>
        <w:t>приоритизация</w:t>
      </w:r>
      <w:proofErr w:type="spellEnd"/>
      <w:r w:rsidRPr="0033601E">
        <w:rPr>
          <w:lang w:val="ru-RU"/>
        </w:rPr>
        <w:t xml:space="preserve"> сущностей. Разрабатываемая система использует элементы всех трёх подходов, но ограничивает глубину анализа там, где достаточно метаданных.</w:t>
      </w:r>
    </w:p>
    <w:p w14:paraId="4D9FEA37" w14:textId="77777777" w:rsidR="00BD45B8" w:rsidRPr="0033601E" w:rsidRDefault="00000000">
      <w:pPr>
        <w:spacing w:after="0" w:line="360" w:lineRule="auto"/>
        <w:ind w:firstLine="709"/>
        <w:jc w:val="both"/>
        <w:rPr>
          <w:lang w:val="ru-RU"/>
        </w:rPr>
      </w:pPr>
      <w:r w:rsidRPr="0033601E">
        <w:rPr>
          <w:lang w:val="ru-RU"/>
        </w:rPr>
        <w:t>Функциональные требования следующие.</w:t>
      </w:r>
    </w:p>
    <w:p w14:paraId="0AE92271" w14:textId="77777777" w:rsidR="00BD45B8" w:rsidRPr="0033601E" w:rsidRDefault="00000000">
      <w:pPr>
        <w:spacing w:after="0" w:line="360" w:lineRule="auto"/>
        <w:ind w:firstLine="709"/>
        <w:jc w:val="both"/>
        <w:rPr>
          <w:lang w:val="ru-RU"/>
        </w:rPr>
      </w:pPr>
      <w:r w:rsidRPr="0033601E">
        <w:rPr>
          <w:lang w:val="ru-RU"/>
        </w:rPr>
        <w:t xml:space="preserve">Во-первых, система должна собирать сетевую телеметрию без сохранения полного содержимого </w:t>
      </w:r>
      <w:r>
        <w:t>payload</w:t>
      </w:r>
      <w:r w:rsidRPr="0033601E">
        <w:rPr>
          <w:lang w:val="ru-RU"/>
        </w:rPr>
        <w:t xml:space="preserve">. Для прототипа фиксируется набор полей: время пакета, интерфейс, длина, направление, </w:t>
      </w:r>
      <w:r>
        <w:t>L</w:t>
      </w:r>
      <w:r w:rsidRPr="0033601E">
        <w:rPr>
          <w:lang w:val="ru-RU"/>
        </w:rPr>
        <w:t>2/</w:t>
      </w:r>
      <w:r>
        <w:t>L</w:t>
      </w:r>
      <w:r w:rsidRPr="0033601E">
        <w:rPr>
          <w:lang w:val="ru-RU"/>
        </w:rPr>
        <w:t>3/</w:t>
      </w:r>
      <w:r>
        <w:t>L</w:t>
      </w:r>
      <w:r w:rsidRPr="0033601E">
        <w:rPr>
          <w:lang w:val="ru-RU"/>
        </w:rPr>
        <w:t xml:space="preserve">4-атрибуты, </w:t>
      </w:r>
      <w:r>
        <w:t>TCP</w:t>
      </w:r>
      <w:r w:rsidRPr="0033601E">
        <w:rPr>
          <w:lang w:val="ru-RU"/>
        </w:rPr>
        <w:t xml:space="preserve">-флаги, ключ потока и короткий образец полезной нагрузки. Такой состав достаточен для </w:t>
      </w:r>
      <w:r w:rsidRPr="0033601E">
        <w:rPr>
          <w:lang w:val="ru-RU"/>
        </w:rPr>
        <w:lastRenderedPageBreak/>
        <w:t>потоковой статистики и при этом не превращает систему в хранилище чувствительных данных.</w:t>
      </w:r>
    </w:p>
    <w:p w14:paraId="2CDAF017" w14:textId="77777777" w:rsidR="00BD45B8" w:rsidRPr="0033601E" w:rsidRDefault="00000000">
      <w:pPr>
        <w:spacing w:after="0" w:line="360" w:lineRule="auto"/>
        <w:ind w:firstLine="709"/>
        <w:jc w:val="both"/>
        <w:rPr>
          <w:lang w:val="ru-RU"/>
        </w:rPr>
      </w:pPr>
      <w:r w:rsidRPr="0033601E">
        <w:rPr>
          <w:lang w:val="ru-RU"/>
        </w:rPr>
        <w:t xml:space="preserve">Во-вторых, требуется агрегировать пакеты в потоки и окна. Один пакет редко даёт надежный сигнал. Например, </w:t>
      </w:r>
      <w:r>
        <w:t>TCP</w:t>
      </w:r>
      <w:r w:rsidRPr="0033601E">
        <w:rPr>
          <w:lang w:val="ru-RU"/>
        </w:rPr>
        <w:t xml:space="preserve"> </w:t>
      </w:r>
      <w:r>
        <w:t>SYN</w:t>
      </w:r>
      <w:r w:rsidRPr="0033601E">
        <w:rPr>
          <w:lang w:val="ru-RU"/>
        </w:rPr>
        <w:t xml:space="preserve"> на порт 443 сам по себе нормален. Но серия </w:t>
      </w:r>
      <w:r>
        <w:t>SYN</w:t>
      </w:r>
      <w:r w:rsidRPr="0033601E">
        <w:rPr>
          <w:lang w:val="ru-RU"/>
        </w:rPr>
        <w:t>-пакетов на десятки портов за короткий интервал уже похожа на сканирование. Поэтому решение принимается не по одиночному пакету, а по признакам потока или фрейма.</w:t>
      </w:r>
    </w:p>
    <w:p w14:paraId="66396E2E" w14:textId="77777777" w:rsidR="00BD45B8" w:rsidRPr="0033601E" w:rsidRDefault="00000000">
      <w:pPr>
        <w:spacing w:after="0" w:line="360" w:lineRule="auto"/>
        <w:ind w:firstLine="709"/>
        <w:jc w:val="both"/>
        <w:rPr>
          <w:lang w:val="ru-RU"/>
        </w:rPr>
      </w:pPr>
      <w:r w:rsidRPr="0033601E">
        <w:rPr>
          <w:lang w:val="ru-RU"/>
        </w:rPr>
        <w:t xml:space="preserve">В-третьих, система должна вычислять оценку аномальности. В проекте для этого используется </w:t>
      </w:r>
      <w:proofErr w:type="spellStart"/>
      <w:r w:rsidRPr="0033601E">
        <w:rPr>
          <w:lang w:val="ru-RU"/>
        </w:rPr>
        <w:t>безучительская</w:t>
      </w:r>
      <w:proofErr w:type="spellEnd"/>
      <w:r w:rsidRPr="0033601E">
        <w:rPr>
          <w:lang w:val="ru-RU"/>
        </w:rPr>
        <w:t xml:space="preserve"> логика: модель обучается на нормальном трафике и затем выделяет наблюдения, которые статистически отличаются от него. Порог задаётся через параметр </w:t>
      </w:r>
      <w:r>
        <w:t>contamination</w:t>
      </w:r>
      <w:r w:rsidRPr="0033601E">
        <w:rPr>
          <w:lang w:val="ru-RU"/>
        </w:rPr>
        <w:t xml:space="preserve">=0.1 или через квантиль распределения </w:t>
      </w:r>
      <w:r>
        <w:t>score</w:t>
      </w:r>
      <w:r w:rsidRPr="0033601E">
        <w:rPr>
          <w:lang w:val="ru-RU"/>
        </w:rPr>
        <w:t>, например 0.99. Это делает настройку воспроизводимой.</w:t>
      </w:r>
    </w:p>
    <w:p w14:paraId="4444D405" w14:textId="77777777" w:rsidR="00BD45B8" w:rsidRPr="0033601E" w:rsidRDefault="00000000">
      <w:pPr>
        <w:spacing w:after="0" w:line="360" w:lineRule="auto"/>
        <w:ind w:firstLine="709"/>
        <w:jc w:val="both"/>
        <w:rPr>
          <w:lang w:val="ru-RU"/>
        </w:rPr>
      </w:pPr>
      <w:r w:rsidRPr="0033601E">
        <w:rPr>
          <w:lang w:val="ru-RU"/>
        </w:rPr>
        <w:t xml:space="preserve">В-четвёртых, требуется отделить подозрительный трафик от вредоносного. </w:t>
      </w:r>
      <w:r>
        <w:t>ML</w:t>
      </w:r>
      <w:r w:rsidRPr="0033601E">
        <w:rPr>
          <w:lang w:val="ru-RU"/>
        </w:rPr>
        <w:t xml:space="preserve">-модель хорошо ранжирует отклонения, но не всегда объясняет их причину. Поэтому подозрительные события передаются в модуль углубленной проверки: сигнатурные правила, протокольный анализ и </w:t>
      </w:r>
      <w:proofErr w:type="spellStart"/>
      <w:r>
        <w:t>nDPI</w:t>
      </w:r>
      <w:proofErr w:type="spellEnd"/>
      <w:r w:rsidRPr="0033601E">
        <w:rPr>
          <w:lang w:val="ru-RU"/>
        </w:rPr>
        <w:t>/нейросетевой инспектор.</w:t>
      </w:r>
    </w:p>
    <w:p w14:paraId="1F86A094" w14:textId="77777777" w:rsidR="00BD45B8" w:rsidRPr="0033601E" w:rsidRDefault="00000000">
      <w:pPr>
        <w:spacing w:after="0" w:line="360" w:lineRule="auto"/>
        <w:ind w:firstLine="709"/>
        <w:jc w:val="both"/>
        <w:rPr>
          <w:lang w:val="ru-RU"/>
        </w:rPr>
      </w:pPr>
      <w:r w:rsidRPr="0033601E">
        <w:rPr>
          <w:lang w:val="ru-RU"/>
        </w:rPr>
        <w:t xml:space="preserve">Нефункциональные требования задают эксплуатационные рамки. Для прототипа целевой предел задержки обработки принят на уровне до 1000 мс на цикл принятия решения. Такой порог указан и в конфигурации мониторинга. Он не означает, что каждое действие занимает ровно секунду. Это верхняя граница, при превышении которой событие должно попадать в метрики и </w:t>
      </w:r>
      <w:proofErr w:type="spellStart"/>
      <w:r w:rsidRPr="0033601E">
        <w:rPr>
          <w:lang w:val="ru-RU"/>
        </w:rPr>
        <w:t>алерты</w:t>
      </w:r>
      <w:proofErr w:type="spellEnd"/>
      <w:r w:rsidRPr="0033601E">
        <w:rPr>
          <w:lang w:val="ru-RU"/>
        </w:rPr>
        <w:t>.</w:t>
      </w:r>
    </w:p>
    <w:p w14:paraId="0ACB22AA" w14:textId="77777777" w:rsidR="00BD45B8" w:rsidRPr="0033601E" w:rsidRDefault="00000000">
      <w:pPr>
        <w:spacing w:after="0" w:line="360" w:lineRule="auto"/>
        <w:ind w:firstLine="709"/>
        <w:jc w:val="both"/>
        <w:rPr>
          <w:lang w:val="ru-RU"/>
        </w:rPr>
      </w:pPr>
      <w:r w:rsidRPr="0033601E">
        <w:rPr>
          <w:lang w:val="ru-RU"/>
        </w:rPr>
        <w:t xml:space="preserve">Требование масштабируемости решается через сегментированный сбор. Каждый сегмент сети обслуживается собственным коллектором, а центральный </w:t>
      </w:r>
      <w:r>
        <w:t>pipeline</w:t>
      </w:r>
      <w:r w:rsidRPr="0033601E">
        <w:rPr>
          <w:lang w:val="ru-RU"/>
        </w:rPr>
        <w:t xml:space="preserve"> получает уже нормализованные записи. Если поток данных растёт, добавляется коллектор или увеличивается размер </w:t>
      </w:r>
      <w:proofErr w:type="spellStart"/>
      <w:r w:rsidRPr="0033601E">
        <w:rPr>
          <w:lang w:val="ru-RU"/>
        </w:rPr>
        <w:t>батча</w:t>
      </w:r>
      <w:proofErr w:type="spellEnd"/>
      <w:r w:rsidRPr="0033601E">
        <w:rPr>
          <w:lang w:val="ru-RU"/>
        </w:rPr>
        <w:t xml:space="preserve"> записи. В текущей конфигурации запись выполняется </w:t>
      </w:r>
      <w:proofErr w:type="spellStart"/>
      <w:r w:rsidRPr="0033601E">
        <w:rPr>
          <w:lang w:val="ru-RU"/>
        </w:rPr>
        <w:t>батчами</w:t>
      </w:r>
      <w:proofErr w:type="spellEnd"/>
      <w:r w:rsidRPr="0033601E">
        <w:rPr>
          <w:lang w:val="ru-RU"/>
        </w:rPr>
        <w:t xml:space="preserve"> по 1000 записей, а принудительный сброс буфера происходит каждые 2 секунды.</w:t>
      </w:r>
    </w:p>
    <w:p w14:paraId="2DFD7F84" w14:textId="77777777" w:rsidR="00BD45B8" w:rsidRPr="0033601E" w:rsidRDefault="00000000">
      <w:pPr>
        <w:spacing w:after="0" w:line="360" w:lineRule="auto"/>
        <w:ind w:firstLine="709"/>
        <w:jc w:val="both"/>
        <w:rPr>
          <w:lang w:val="ru-RU"/>
        </w:rPr>
      </w:pPr>
      <w:r w:rsidRPr="0033601E">
        <w:rPr>
          <w:lang w:val="ru-RU"/>
        </w:rPr>
        <w:lastRenderedPageBreak/>
        <w:t>Отказоустойчивость обеспечивается простым принципом: отказ одного коллектора не должен останавливать анализ в других сегментах. Потери данных фиксируются как эксплуатационный риск, но не блокируют работу всего контура. В реализации коллектора используется очередь ограниченного размера; если запись отстаёт, пакеты могут отбрасываться, чтобы не остановить захват. Для промышленного внедрения это поведение должно сопровождаться отдельной метрикой потерь.</w:t>
      </w:r>
    </w:p>
    <w:p w14:paraId="7111C7C9" w14:textId="77777777" w:rsidR="00BD45B8" w:rsidRPr="0033601E" w:rsidRDefault="00000000">
      <w:pPr>
        <w:spacing w:after="0" w:line="360" w:lineRule="auto"/>
        <w:ind w:firstLine="709"/>
        <w:jc w:val="both"/>
        <w:rPr>
          <w:lang w:val="ru-RU"/>
        </w:rPr>
      </w:pPr>
      <w:r w:rsidRPr="0033601E">
        <w:rPr>
          <w:lang w:val="ru-RU"/>
        </w:rPr>
        <w:t>Сценарии применения системы сведены в Таблицу 2.1. Такое представление удобнее простого перечня, потому что для каждого сценария сразу видны входные данные, детектируемый сигнал и результат обработки.</w:t>
      </w:r>
    </w:p>
    <w:p w14:paraId="522A6C3E" w14:textId="77777777" w:rsidR="00BD45B8" w:rsidRDefault="00000000">
      <w:pPr>
        <w:spacing w:before="120" w:after="40" w:line="360" w:lineRule="auto"/>
      </w:pPr>
      <w:proofErr w:type="spellStart"/>
      <w:r>
        <w:rPr>
          <w:sz w:val="24"/>
        </w:rPr>
        <w:t>Таблица</w:t>
      </w:r>
      <w:proofErr w:type="spellEnd"/>
      <w:r>
        <w:rPr>
          <w:sz w:val="24"/>
        </w:rPr>
        <w:t xml:space="preserve"> 2.1 — </w:t>
      </w:r>
      <w:proofErr w:type="spellStart"/>
      <w:r>
        <w:rPr>
          <w:sz w:val="24"/>
        </w:rPr>
        <w:t>Сценарии</w:t>
      </w:r>
      <w:proofErr w:type="spellEnd"/>
      <w:r>
        <w:rPr>
          <w:sz w:val="24"/>
        </w:rPr>
        <w:t xml:space="preserve"> применения проектируемой системы</w:t>
      </w:r>
    </w:p>
    <w:tbl>
      <w:tblPr>
        <w:tblStyle w:val="aff0"/>
        <w:tblW w:w="0" w:type="auto"/>
        <w:jc w:val="center"/>
        <w:tblLook w:val="04A0" w:firstRow="1" w:lastRow="0" w:firstColumn="1" w:lastColumn="0" w:noHBand="0" w:noVBand="1"/>
      </w:tblPr>
      <w:tblGrid>
        <w:gridCol w:w="2422"/>
        <w:gridCol w:w="2422"/>
        <w:gridCol w:w="2422"/>
        <w:gridCol w:w="2422"/>
      </w:tblGrid>
      <w:tr w:rsidR="00BD45B8" w14:paraId="706AE4FC" w14:textId="77777777">
        <w:trPr>
          <w:jc w:val="center"/>
        </w:trPr>
        <w:tc>
          <w:tcPr>
            <w:tcW w:w="2422" w:type="dxa"/>
            <w:shd w:val="clear" w:color="auto" w:fill="D9D9D9"/>
            <w:vAlign w:val="center"/>
          </w:tcPr>
          <w:p w14:paraId="40877B0A" w14:textId="77777777" w:rsidR="00BD45B8" w:rsidRDefault="00000000">
            <w:pPr>
              <w:spacing w:before="20" w:after="20" w:line="360" w:lineRule="auto"/>
              <w:jc w:val="center"/>
            </w:pPr>
            <w:r>
              <w:rPr>
                <w:b/>
                <w:sz w:val="24"/>
              </w:rPr>
              <w:t>Сценарий</w:t>
            </w:r>
          </w:p>
        </w:tc>
        <w:tc>
          <w:tcPr>
            <w:tcW w:w="2422" w:type="dxa"/>
            <w:shd w:val="clear" w:color="auto" w:fill="D9D9D9"/>
            <w:vAlign w:val="center"/>
          </w:tcPr>
          <w:p w14:paraId="2887F36B" w14:textId="77777777" w:rsidR="00BD45B8" w:rsidRDefault="00000000">
            <w:pPr>
              <w:spacing w:before="20" w:after="20" w:line="360" w:lineRule="auto"/>
              <w:jc w:val="center"/>
            </w:pPr>
            <w:r>
              <w:rPr>
                <w:b/>
                <w:sz w:val="24"/>
              </w:rPr>
              <w:t>Входные данные</w:t>
            </w:r>
          </w:p>
        </w:tc>
        <w:tc>
          <w:tcPr>
            <w:tcW w:w="2422" w:type="dxa"/>
            <w:shd w:val="clear" w:color="auto" w:fill="D9D9D9"/>
            <w:vAlign w:val="center"/>
          </w:tcPr>
          <w:p w14:paraId="02921FF9" w14:textId="77777777" w:rsidR="00BD45B8" w:rsidRDefault="00000000">
            <w:pPr>
              <w:spacing w:before="20" w:after="20" w:line="360" w:lineRule="auto"/>
              <w:jc w:val="center"/>
            </w:pPr>
            <w:r>
              <w:rPr>
                <w:b/>
                <w:sz w:val="24"/>
              </w:rPr>
              <w:t>Основной сигнал</w:t>
            </w:r>
          </w:p>
        </w:tc>
        <w:tc>
          <w:tcPr>
            <w:tcW w:w="2422" w:type="dxa"/>
            <w:shd w:val="clear" w:color="auto" w:fill="D9D9D9"/>
            <w:vAlign w:val="center"/>
          </w:tcPr>
          <w:p w14:paraId="3AE14D9A" w14:textId="77777777" w:rsidR="00BD45B8" w:rsidRDefault="00000000">
            <w:pPr>
              <w:spacing w:before="20" w:after="20" w:line="360" w:lineRule="auto"/>
              <w:jc w:val="center"/>
            </w:pPr>
            <w:r>
              <w:rPr>
                <w:b/>
                <w:sz w:val="24"/>
              </w:rPr>
              <w:t>Результат работы</w:t>
            </w:r>
          </w:p>
        </w:tc>
      </w:tr>
      <w:tr w:rsidR="00BD45B8" w:rsidRPr="0033601E" w14:paraId="040589D2" w14:textId="77777777">
        <w:trPr>
          <w:jc w:val="center"/>
        </w:trPr>
        <w:tc>
          <w:tcPr>
            <w:tcW w:w="2422" w:type="dxa"/>
            <w:vAlign w:val="center"/>
          </w:tcPr>
          <w:p w14:paraId="4FDF98CC" w14:textId="77777777" w:rsidR="00BD45B8" w:rsidRDefault="00000000">
            <w:pPr>
              <w:spacing w:before="20" w:after="20" w:line="360" w:lineRule="auto"/>
            </w:pPr>
            <w:r>
              <w:rPr>
                <w:sz w:val="24"/>
              </w:rPr>
              <w:t>Мониторинг периметра</w:t>
            </w:r>
          </w:p>
        </w:tc>
        <w:tc>
          <w:tcPr>
            <w:tcW w:w="2422" w:type="dxa"/>
            <w:vAlign w:val="center"/>
          </w:tcPr>
          <w:p w14:paraId="4FF5B0B0" w14:textId="77777777" w:rsidR="00BD45B8" w:rsidRPr="0033601E" w:rsidRDefault="00000000">
            <w:pPr>
              <w:spacing w:before="20" w:after="20" w:line="360" w:lineRule="auto"/>
              <w:rPr>
                <w:lang w:val="ru-RU"/>
              </w:rPr>
            </w:pPr>
            <w:r>
              <w:rPr>
                <w:sz w:val="24"/>
              </w:rPr>
              <w:t>TCP</w:t>
            </w:r>
            <w:r w:rsidRPr="0033601E">
              <w:rPr>
                <w:sz w:val="24"/>
                <w:lang w:val="ru-RU"/>
              </w:rPr>
              <w:t>/</w:t>
            </w:r>
            <w:r>
              <w:rPr>
                <w:sz w:val="24"/>
              </w:rPr>
              <w:t>UDP</w:t>
            </w:r>
            <w:r w:rsidRPr="0033601E">
              <w:rPr>
                <w:sz w:val="24"/>
                <w:lang w:val="ru-RU"/>
              </w:rPr>
              <w:t>-пакеты с внешнего интерфейса или зеркального порта</w:t>
            </w:r>
          </w:p>
        </w:tc>
        <w:tc>
          <w:tcPr>
            <w:tcW w:w="2422" w:type="dxa"/>
            <w:vAlign w:val="center"/>
          </w:tcPr>
          <w:p w14:paraId="1F881CF7" w14:textId="77777777" w:rsidR="00BD45B8" w:rsidRPr="0033601E" w:rsidRDefault="00000000">
            <w:pPr>
              <w:spacing w:before="20" w:after="20" w:line="360" w:lineRule="auto"/>
              <w:rPr>
                <w:lang w:val="ru-RU"/>
              </w:rPr>
            </w:pPr>
            <w:r w:rsidRPr="0033601E">
              <w:rPr>
                <w:sz w:val="24"/>
                <w:lang w:val="ru-RU"/>
              </w:rPr>
              <w:t>Рост интенсивности, нетипичные внешние направления, подозрительные порты</w:t>
            </w:r>
          </w:p>
        </w:tc>
        <w:tc>
          <w:tcPr>
            <w:tcW w:w="2422" w:type="dxa"/>
            <w:vAlign w:val="center"/>
          </w:tcPr>
          <w:p w14:paraId="43CBFF14" w14:textId="77777777" w:rsidR="00BD45B8" w:rsidRPr="0033601E" w:rsidRDefault="00000000">
            <w:pPr>
              <w:spacing w:before="20" w:after="20" w:line="360" w:lineRule="auto"/>
              <w:rPr>
                <w:lang w:val="ru-RU"/>
              </w:rPr>
            </w:pPr>
            <w:r w:rsidRPr="0033601E">
              <w:rPr>
                <w:sz w:val="24"/>
                <w:lang w:val="ru-RU"/>
              </w:rPr>
              <w:t xml:space="preserve">Событие для </w:t>
            </w:r>
            <w:r>
              <w:rPr>
                <w:sz w:val="24"/>
              </w:rPr>
              <w:t>SIEM</w:t>
            </w:r>
            <w:r w:rsidRPr="0033601E">
              <w:rPr>
                <w:sz w:val="24"/>
                <w:lang w:val="ru-RU"/>
              </w:rPr>
              <w:t xml:space="preserve"> и метрики по периметру</w:t>
            </w:r>
          </w:p>
        </w:tc>
      </w:tr>
      <w:tr w:rsidR="00BD45B8" w:rsidRPr="0033601E" w14:paraId="140A61C1" w14:textId="77777777">
        <w:trPr>
          <w:jc w:val="center"/>
        </w:trPr>
        <w:tc>
          <w:tcPr>
            <w:tcW w:w="2422" w:type="dxa"/>
            <w:vAlign w:val="center"/>
          </w:tcPr>
          <w:p w14:paraId="6384F1D0" w14:textId="77777777" w:rsidR="00BD45B8" w:rsidRDefault="00000000">
            <w:pPr>
              <w:spacing w:before="20" w:after="20" w:line="360" w:lineRule="auto"/>
            </w:pPr>
            <w:proofErr w:type="spellStart"/>
            <w:r>
              <w:rPr>
                <w:sz w:val="24"/>
              </w:rPr>
              <w:t>Мониторинг</w:t>
            </w:r>
            <w:proofErr w:type="spellEnd"/>
            <w:r>
              <w:rPr>
                <w:sz w:val="24"/>
              </w:rPr>
              <w:t xml:space="preserve"> </w:t>
            </w:r>
            <w:proofErr w:type="spellStart"/>
            <w:r>
              <w:rPr>
                <w:sz w:val="24"/>
              </w:rPr>
              <w:t>внутренних</w:t>
            </w:r>
            <w:proofErr w:type="spellEnd"/>
            <w:r>
              <w:rPr>
                <w:sz w:val="24"/>
              </w:rPr>
              <w:t xml:space="preserve"> </w:t>
            </w:r>
            <w:proofErr w:type="spellStart"/>
            <w:r>
              <w:rPr>
                <w:sz w:val="24"/>
              </w:rPr>
              <w:t>сегментов</w:t>
            </w:r>
            <w:proofErr w:type="spellEnd"/>
          </w:p>
        </w:tc>
        <w:tc>
          <w:tcPr>
            <w:tcW w:w="2422" w:type="dxa"/>
            <w:vAlign w:val="center"/>
          </w:tcPr>
          <w:p w14:paraId="7E3D9F10" w14:textId="77777777" w:rsidR="00BD45B8" w:rsidRPr="0033601E" w:rsidRDefault="00000000">
            <w:pPr>
              <w:spacing w:before="20" w:after="20" w:line="360" w:lineRule="auto"/>
              <w:rPr>
                <w:lang w:val="ru-RU"/>
              </w:rPr>
            </w:pPr>
            <w:r w:rsidRPr="0033601E">
              <w:rPr>
                <w:sz w:val="24"/>
                <w:lang w:val="ru-RU"/>
              </w:rPr>
              <w:t xml:space="preserve">Пакеты или потоки внутри </w:t>
            </w:r>
            <w:r>
              <w:rPr>
                <w:sz w:val="24"/>
              </w:rPr>
              <w:t>VLAN</w:t>
            </w:r>
            <w:r w:rsidRPr="0033601E">
              <w:rPr>
                <w:sz w:val="24"/>
                <w:lang w:val="ru-RU"/>
              </w:rPr>
              <w:t>/серверной зоны</w:t>
            </w:r>
          </w:p>
        </w:tc>
        <w:tc>
          <w:tcPr>
            <w:tcW w:w="2422" w:type="dxa"/>
            <w:vAlign w:val="center"/>
          </w:tcPr>
          <w:p w14:paraId="1D0C153C" w14:textId="77777777" w:rsidR="00BD45B8" w:rsidRPr="0033601E" w:rsidRDefault="00000000">
            <w:pPr>
              <w:spacing w:before="20" w:after="20" w:line="360" w:lineRule="auto"/>
              <w:rPr>
                <w:lang w:val="ru-RU"/>
              </w:rPr>
            </w:pPr>
            <w:r w:rsidRPr="0033601E">
              <w:rPr>
                <w:sz w:val="24"/>
                <w:lang w:val="ru-RU"/>
              </w:rPr>
              <w:t xml:space="preserve">Необычные связи между узлами, всплески </w:t>
            </w:r>
            <w:proofErr w:type="spellStart"/>
            <w:r>
              <w:rPr>
                <w:sz w:val="24"/>
              </w:rPr>
              <w:t>pps</w:t>
            </w:r>
            <w:proofErr w:type="spellEnd"/>
            <w:r w:rsidRPr="0033601E">
              <w:rPr>
                <w:sz w:val="24"/>
                <w:lang w:val="ru-RU"/>
              </w:rPr>
              <w:t xml:space="preserve"> и </w:t>
            </w:r>
            <w:r>
              <w:rPr>
                <w:sz w:val="24"/>
              </w:rPr>
              <w:t>bps</w:t>
            </w:r>
            <w:r w:rsidRPr="0033601E">
              <w:rPr>
                <w:sz w:val="24"/>
                <w:lang w:val="ru-RU"/>
              </w:rPr>
              <w:t>, повторяющиеся попытки соединения</w:t>
            </w:r>
          </w:p>
        </w:tc>
        <w:tc>
          <w:tcPr>
            <w:tcW w:w="2422" w:type="dxa"/>
            <w:vAlign w:val="center"/>
          </w:tcPr>
          <w:p w14:paraId="73977257" w14:textId="77777777" w:rsidR="00BD45B8" w:rsidRPr="0033601E" w:rsidRDefault="00000000">
            <w:pPr>
              <w:spacing w:before="20" w:after="20" w:line="360" w:lineRule="auto"/>
              <w:rPr>
                <w:lang w:val="ru-RU"/>
              </w:rPr>
            </w:pPr>
            <w:r w:rsidRPr="0033601E">
              <w:rPr>
                <w:sz w:val="24"/>
                <w:lang w:val="ru-RU"/>
              </w:rPr>
              <w:t>Выделение подозрительных источников и целей</w:t>
            </w:r>
          </w:p>
        </w:tc>
      </w:tr>
      <w:tr w:rsidR="00BD45B8" w:rsidRPr="0033601E" w14:paraId="1F539595" w14:textId="77777777">
        <w:trPr>
          <w:jc w:val="center"/>
        </w:trPr>
        <w:tc>
          <w:tcPr>
            <w:tcW w:w="2422" w:type="dxa"/>
            <w:vAlign w:val="center"/>
          </w:tcPr>
          <w:p w14:paraId="6D54DD30" w14:textId="77777777" w:rsidR="00BD45B8" w:rsidRDefault="00000000">
            <w:pPr>
              <w:spacing w:before="20" w:after="20" w:line="360" w:lineRule="auto"/>
            </w:pPr>
            <w:proofErr w:type="spellStart"/>
            <w:r>
              <w:rPr>
                <w:sz w:val="24"/>
              </w:rPr>
              <w:t>Детекция</w:t>
            </w:r>
            <w:proofErr w:type="spellEnd"/>
            <w:r>
              <w:rPr>
                <w:sz w:val="24"/>
              </w:rPr>
              <w:t xml:space="preserve"> burst-</w:t>
            </w:r>
            <w:proofErr w:type="spellStart"/>
            <w:r>
              <w:rPr>
                <w:sz w:val="24"/>
              </w:rPr>
              <w:t>аномалий</w:t>
            </w:r>
            <w:proofErr w:type="spellEnd"/>
          </w:p>
        </w:tc>
        <w:tc>
          <w:tcPr>
            <w:tcW w:w="2422" w:type="dxa"/>
            <w:vAlign w:val="center"/>
          </w:tcPr>
          <w:p w14:paraId="6BB65D7E" w14:textId="77777777" w:rsidR="00BD45B8" w:rsidRPr="0033601E" w:rsidRDefault="00000000">
            <w:pPr>
              <w:spacing w:before="20" w:after="20" w:line="360" w:lineRule="auto"/>
              <w:rPr>
                <w:lang w:val="ru-RU"/>
              </w:rPr>
            </w:pPr>
            <w:r w:rsidRPr="0033601E">
              <w:rPr>
                <w:sz w:val="24"/>
                <w:lang w:val="ru-RU"/>
              </w:rPr>
              <w:t>Окна или потоки с временными метками и размерами пакетов</w:t>
            </w:r>
          </w:p>
        </w:tc>
        <w:tc>
          <w:tcPr>
            <w:tcW w:w="2422" w:type="dxa"/>
            <w:vAlign w:val="center"/>
          </w:tcPr>
          <w:p w14:paraId="4E2D89B5" w14:textId="77777777" w:rsidR="00BD45B8" w:rsidRPr="0033601E" w:rsidRDefault="00000000">
            <w:pPr>
              <w:spacing w:before="20" w:after="20" w:line="360" w:lineRule="auto"/>
              <w:rPr>
                <w:lang w:val="ru-RU"/>
              </w:rPr>
            </w:pPr>
            <w:r w:rsidRPr="0033601E">
              <w:rPr>
                <w:sz w:val="24"/>
                <w:lang w:val="ru-RU"/>
              </w:rPr>
              <w:t>Резкое увеличение числа пакетов или объёма байт за короткий интервал</w:t>
            </w:r>
          </w:p>
        </w:tc>
        <w:tc>
          <w:tcPr>
            <w:tcW w:w="2422" w:type="dxa"/>
            <w:vAlign w:val="center"/>
          </w:tcPr>
          <w:p w14:paraId="4408C3FD" w14:textId="77777777" w:rsidR="00BD45B8" w:rsidRPr="0033601E" w:rsidRDefault="00000000">
            <w:pPr>
              <w:spacing w:before="20" w:after="20" w:line="360" w:lineRule="auto"/>
              <w:rPr>
                <w:lang w:val="ru-RU"/>
              </w:rPr>
            </w:pPr>
            <w:r w:rsidRPr="0033601E">
              <w:rPr>
                <w:sz w:val="24"/>
                <w:lang w:val="ru-RU"/>
              </w:rPr>
              <w:t xml:space="preserve">Повышение </w:t>
            </w:r>
            <w:r>
              <w:rPr>
                <w:sz w:val="24"/>
              </w:rPr>
              <w:t>anomaly</w:t>
            </w:r>
            <w:r w:rsidRPr="0033601E">
              <w:rPr>
                <w:sz w:val="24"/>
                <w:lang w:val="ru-RU"/>
              </w:rPr>
              <w:t xml:space="preserve"> </w:t>
            </w:r>
            <w:r>
              <w:rPr>
                <w:sz w:val="24"/>
              </w:rPr>
              <w:t>score</w:t>
            </w:r>
            <w:r w:rsidRPr="0033601E">
              <w:rPr>
                <w:sz w:val="24"/>
                <w:lang w:val="ru-RU"/>
              </w:rPr>
              <w:t xml:space="preserve"> и запуск углубленной проверки</w:t>
            </w:r>
          </w:p>
        </w:tc>
      </w:tr>
      <w:tr w:rsidR="00BD45B8" w:rsidRPr="0033601E" w14:paraId="2E57305D" w14:textId="77777777">
        <w:trPr>
          <w:jc w:val="center"/>
        </w:trPr>
        <w:tc>
          <w:tcPr>
            <w:tcW w:w="2422" w:type="dxa"/>
            <w:vAlign w:val="center"/>
          </w:tcPr>
          <w:p w14:paraId="649E3258" w14:textId="77777777" w:rsidR="00BD45B8" w:rsidRDefault="00000000">
            <w:pPr>
              <w:spacing w:before="20" w:after="20" w:line="360" w:lineRule="auto"/>
            </w:pPr>
            <w:proofErr w:type="spellStart"/>
            <w:r>
              <w:rPr>
                <w:sz w:val="24"/>
              </w:rPr>
              <w:t>Детекция</w:t>
            </w:r>
            <w:proofErr w:type="spellEnd"/>
            <w:r>
              <w:rPr>
                <w:sz w:val="24"/>
              </w:rPr>
              <w:t xml:space="preserve"> port scan</w:t>
            </w:r>
          </w:p>
        </w:tc>
        <w:tc>
          <w:tcPr>
            <w:tcW w:w="2422" w:type="dxa"/>
            <w:vAlign w:val="center"/>
          </w:tcPr>
          <w:p w14:paraId="23FE432C" w14:textId="77777777" w:rsidR="00BD45B8" w:rsidRPr="0033601E" w:rsidRDefault="00000000">
            <w:pPr>
              <w:spacing w:before="20" w:after="20" w:line="360" w:lineRule="auto"/>
              <w:rPr>
                <w:lang w:val="ru-RU"/>
              </w:rPr>
            </w:pPr>
            <w:r w:rsidRPr="0033601E">
              <w:rPr>
                <w:sz w:val="24"/>
                <w:lang w:val="ru-RU"/>
              </w:rPr>
              <w:t xml:space="preserve">Ключи потоков, порты, </w:t>
            </w:r>
            <w:r>
              <w:rPr>
                <w:sz w:val="24"/>
              </w:rPr>
              <w:t>TCP</w:t>
            </w:r>
            <w:r w:rsidRPr="0033601E">
              <w:rPr>
                <w:sz w:val="24"/>
                <w:lang w:val="ru-RU"/>
              </w:rPr>
              <w:t>-флаги, длительности</w:t>
            </w:r>
          </w:p>
        </w:tc>
        <w:tc>
          <w:tcPr>
            <w:tcW w:w="2422" w:type="dxa"/>
            <w:vAlign w:val="center"/>
          </w:tcPr>
          <w:p w14:paraId="6C63A35B" w14:textId="77777777" w:rsidR="00BD45B8" w:rsidRPr="0033601E" w:rsidRDefault="00000000">
            <w:pPr>
              <w:spacing w:before="20" w:after="20" w:line="360" w:lineRule="auto"/>
              <w:rPr>
                <w:lang w:val="ru-RU"/>
              </w:rPr>
            </w:pPr>
            <w:r w:rsidRPr="0033601E">
              <w:rPr>
                <w:sz w:val="24"/>
                <w:lang w:val="ru-RU"/>
              </w:rPr>
              <w:t>Много коротких попыток на разные порты или адреса</w:t>
            </w:r>
          </w:p>
        </w:tc>
        <w:tc>
          <w:tcPr>
            <w:tcW w:w="2422" w:type="dxa"/>
            <w:vAlign w:val="center"/>
          </w:tcPr>
          <w:p w14:paraId="457ED8FD" w14:textId="77777777" w:rsidR="00BD45B8" w:rsidRPr="0033601E" w:rsidRDefault="00000000">
            <w:pPr>
              <w:spacing w:before="20" w:after="20" w:line="360" w:lineRule="auto"/>
              <w:rPr>
                <w:lang w:val="ru-RU"/>
              </w:rPr>
            </w:pPr>
            <w:r w:rsidRPr="0033601E">
              <w:rPr>
                <w:sz w:val="24"/>
                <w:lang w:val="ru-RU"/>
              </w:rPr>
              <w:t xml:space="preserve">Статус </w:t>
            </w:r>
            <w:r>
              <w:rPr>
                <w:sz w:val="24"/>
              </w:rPr>
              <w:t>suspicious</w:t>
            </w:r>
            <w:r w:rsidRPr="0033601E">
              <w:rPr>
                <w:sz w:val="24"/>
                <w:lang w:val="ru-RU"/>
              </w:rPr>
              <w:t xml:space="preserve"> или </w:t>
            </w:r>
            <w:r>
              <w:rPr>
                <w:sz w:val="24"/>
              </w:rPr>
              <w:t>malicious</w:t>
            </w:r>
            <w:r w:rsidRPr="0033601E">
              <w:rPr>
                <w:sz w:val="24"/>
                <w:lang w:val="ru-RU"/>
              </w:rPr>
              <w:t xml:space="preserve"> при подтверждении правилом</w:t>
            </w:r>
          </w:p>
        </w:tc>
      </w:tr>
      <w:tr w:rsidR="00BD45B8" w:rsidRPr="0033601E" w14:paraId="33C78BFA" w14:textId="77777777">
        <w:trPr>
          <w:jc w:val="center"/>
        </w:trPr>
        <w:tc>
          <w:tcPr>
            <w:tcW w:w="2422" w:type="dxa"/>
            <w:vAlign w:val="center"/>
          </w:tcPr>
          <w:p w14:paraId="61E71A14" w14:textId="77777777" w:rsidR="00BD45B8" w:rsidRDefault="00000000">
            <w:pPr>
              <w:spacing w:before="20" w:after="20" w:line="360" w:lineRule="auto"/>
            </w:pPr>
            <w:proofErr w:type="spellStart"/>
            <w:r>
              <w:rPr>
                <w:sz w:val="24"/>
              </w:rPr>
              <w:lastRenderedPageBreak/>
              <w:t>Интеграция</w:t>
            </w:r>
            <w:proofErr w:type="spellEnd"/>
            <w:r>
              <w:rPr>
                <w:sz w:val="24"/>
              </w:rPr>
              <w:t xml:space="preserve"> с SOC/SIEM</w:t>
            </w:r>
          </w:p>
        </w:tc>
        <w:tc>
          <w:tcPr>
            <w:tcW w:w="2422" w:type="dxa"/>
            <w:vAlign w:val="center"/>
          </w:tcPr>
          <w:p w14:paraId="79E0573D" w14:textId="77777777" w:rsidR="00BD45B8" w:rsidRPr="0033601E" w:rsidRDefault="00000000">
            <w:pPr>
              <w:spacing w:before="20" w:after="20" w:line="360" w:lineRule="auto"/>
              <w:rPr>
                <w:lang w:val="ru-RU"/>
              </w:rPr>
            </w:pPr>
            <w:r w:rsidRPr="0033601E">
              <w:rPr>
                <w:sz w:val="24"/>
                <w:lang w:val="ru-RU"/>
              </w:rPr>
              <w:t>Структурированные события после финального решения</w:t>
            </w:r>
          </w:p>
        </w:tc>
        <w:tc>
          <w:tcPr>
            <w:tcW w:w="2422" w:type="dxa"/>
            <w:vAlign w:val="center"/>
          </w:tcPr>
          <w:p w14:paraId="2E7FC788" w14:textId="77777777" w:rsidR="00BD45B8" w:rsidRPr="0033601E" w:rsidRDefault="00000000">
            <w:pPr>
              <w:spacing w:before="20" w:after="20" w:line="360" w:lineRule="auto"/>
              <w:rPr>
                <w:lang w:val="ru-RU"/>
              </w:rPr>
            </w:pPr>
            <w:r>
              <w:rPr>
                <w:sz w:val="24"/>
              </w:rPr>
              <w:t>Score</w:t>
            </w:r>
            <w:r w:rsidRPr="0033601E">
              <w:rPr>
                <w:sz w:val="24"/>
                <w:lang w:val="ru-RU"/>
              </w:rPr>
              <w:t>, статус, признаки отклонения, сработавшие правила</w:t>
            </w:r>
          </w:p>
        </w:tc>
        <w:tc>
          <w:tcPr>
            <w:tcW w:w="2422" w:type="dxa"/>
            <w:vAlign w:val="center"/>
          </w:tcPr>
          <w:p w14:paraId="7716765C" w14:textId="77777777" w:rsidR="00BD45B8" w:rsidRPr="0033601E" w:rsidRDefault="00000000">
            <w:pPr>
              <w:spacing w:before="20" w:after="20" w:line="360" w:lineRule="auto"/>
              <w:rPr>
                <w:lang w:val="ru-RU"/>
              </w:rPr>
            </w:pPr>
            <w:r w:rsidRPr="0033601E">
              <w:rPr>
                <w:sz w:val="24"/>
                <w:lang w:val="ru-RU"/>
              </w:rPr>
              <w:t xml:space="preserve">Корреляция, постановка инцидента, </w:t>
            </w:r>
            <w:proofErr w:type="spellStart"/>
            <w:r w:rsidRPr="0033601E">
              <w:rPr>
                <w:sz w:val="24"/>
                <w:lang w:val="ru-RU"/>
              </w:rPr>
              <w:t>алертинг</w:t>
            </w:r>
            <w:proofErr w:type="spellEnd"/>
            <w:r w:rsidRPr="0033601E">
              <w:rPr>
                <w:sz w:val="24"/>
                <w:lang w:val="ru-RU"/>
              </w:rPr>
              <w:t xml:space="preserve"> или блокировка</w:t>
            </w:r>
          </w:p>
        </w:tc>
      </w:tr>
    </w:tbl>
    <w:p w14:paraId="0951C6AC" w14:textId="77777777" w:rsidR="00BD45B8" w:rsidRPr="0033601E" w:rsidRDefault="00BD45B8">
      <w:pPr>
        <w:rPr>
          <w:lang w:val="ru-RU"/>
        </w:rPr>
      </w:pPr>
    </w:p>
    <w:p w14:paraId="213F6796" w14:textId="77777777" w:rsidR="00BD45B8" w:rsidRPr="0033601E" w:rsidRDefault="00000000">
      <w:pPr>
        <w:spacing w:after="0" w:line="360" w:lineRule="auto"/>
        <w:ind w:firstLine="709"/>
        <w:jc w:val="both"/>
        <w:rPr>
          <w:lang w:val="ru-RU"/>
        </w:rPr>
      </w:pPr>
      <w:r w:rsidRPr="0033601E">
        <w:rPr>
          <w:lang w:val="ru-RU"/>
        </w:rPr>
        <w:t>Требования к системе можно также сгруппировать по уровню архитектуры. Это помогает отделить свойства, которые проверяются экспериментально, от свойств, которые задаются проектным решением.</w:t>
      </w:r>
    </w:p>
    <w:p w14:paraId="1875BAB0" w14:textId="77777777" w:rsidR="00BD45B8" w:rsidRDefault="00000000">
      <w:pPr>
        <w:spacing w:before="120" w:after="40" w:line="360" w:lineRule="auto"/>
      </w:pPr>
      <w:proofErr w:type="spellStart"/>
      <w:r>
        <w:rPr>
          <w:sz w:val="24"/>
        </w:rPr>
        <w:t>Таблица</w:t>
      </w:r>
      <w:proofErr w:type="spellEnd"/>
      <w:r>
        <w:rPr>
          <w:sz w:val="24"/>
        </w:rPr>
        <w:t xml:space="preserve"> 2.2 — </w:t>
      </w:r>
      <w:proofErr w:type="spellStart"/>
      <w:r>
        <w:rPr>
          <w:sz w:val="24"/>
        </w:rPr>
        <w:t>Основные</w:t>
      </w:r>
      <w:proofErr w:type="spellEnd"/>
      <w:r>
        <w:rPr>
          <w:sz w:val="24"/>
        </w:rPr>
        <w:t xml:space="preserve"> требования к системе</w:t>
      </w:r>
    </w:p>
    <w:tbl>
      <w:tblPr>
        <w:tblStyle w:val="aff0"/>
        <w:tblW w:w="0" w:type="auto"/>
        <w:jc w:val="center"/>
        <w:tblLook w:val="04A0" w:firstRow="1" w:lastRow="0" w:firstColumn="1" w:lastColumn="0" w:noHBand="0" w:noVBand="1"/>
      </w:tblPr>
      <w:tblGrid>
        <w:gridCol w:w="3230"/>
        <w:gridCol w:w="3230"/>
        <w:gridCol w:w="3230"/>
      </w:tblGrid>
      <w:tr w:rsidR="00BD45B8" w14:paraId="6A9F6D15" w14:textId="77777777">
        <w:trPr>
          <w:jc w:val="center"/>
        </w:trPr>
        <w:tc>
          <w:tcPr>
            <w:tcW w:w="3230" w:type="dxa"/>
            <w:shd w:val="clear" w:color="auto" w:fill="D9D9D9"/>
            <w:vAlign w:val="center"/>
          </w:tcPr>
          <w:p w14:paraId="7787B991" w14:textId="77777777" w:rsidR="00BD45B8" w:rsidRDefault="00000000">
            <w:pPr>
              <w:spacing w:before="20" w:after="20" w:line="360" w:lineRule="auto"/>
              <w:jc w:val="center"/>
            </w:pPr>
            <w:r>
              <w:rPr>
                <w:b/>
                <w:sz w:val="24"/>
              </w:rPr>
              <w:t>Группа требований</w:t>
            </w:r>
          </w:p>
        </w:tc>
        <w:tc>
          <w:tcPr>
            <w:tcW w:w="3230" w:type="dxa"/>
            <w:shd w:val="clear" w:color="auto" w:fill="D9D9D9"/>
            <w:vAlign w:val="center"/>
          </w:tcPr>
          <w:p w14:paraId="2CE6E264" w14:textId="77777777" w:rsidR="00BD45B8" w:rsidRDefault="00000000">
            <w:pPr>
              <w:spacing w:before="20" w:after="20" w:line="360" w:lineRule="auto"/>
              <w:jc w:val="center"/>
            </w:pPr>
            <w:r>
              <w:rPr>
                <w:b/>
                <w:sz w:val="24"/>
              </w:rPr>
              <w:t>Содержание требования</w:t>
            </w:r>
          </w:p>
        </w:tc>
        <w:tc>
          <w:tcPr>
            <w:tcW w:w="3230" w:type="dxa"/>
            <w:shd w:val="clear" w:color="auto" w:fill="D9D9D9"/>
            <w:vAlign w:val="center"/>
          </w:tcPr>
          <w:p w14:paraId="3087F3C4" w14:textId="77777777" w:rsidR="00BD45B8" w:rsidRDefault="00000000">
            <w:pPr>
              <w:spacing w:before="20" w:after="20" w:line="360" w:lineRule="auto"/>
              <w:jc w:val="center"/>
            </w:pPr>
            <w:r>
              <w:rPr>
                <w:b/>
                <w:sz w:val="24"/>
              </w:rPr>
              <w:t>Как учитывается в проекте</w:t>
            </w:r>
          </w:p>
        </w:tc>
      </w:tr>
      <w:tr w:rsidR="00BD45B8" w:rsidRPr="0033601E" w14:paraId="5AFB77D3" w14:textId="77777777">
        <w:trPr>
          <w:jc w:val="center"/>
        </w:trPr>
        <w:tc>
          <w:tcPr>
            <w:tcW w:w="3230" w:type="dxa"/>
            <w:vAlign w:val="center"/>
          </w:tcPr>
          <w:p w14:paraId="0128B864" w14:textId="77777777" w:rsidR="00BD45B8" w:rsidRDefault="00000000">
            <w:pPr>
              <w:spacing w:before="20" w:after="20" w:line="360" w:lineRule="auto"/>
            </w:pPr>
            <w:r>
              <w:rPr>
                <w:sz w:val="24"/>
              </w:rPr>
              <w:t>Функциональные</w:t>
            </w:r>
          </w:p>
        </w:tc>
        <w:tc>
          <w:tcPr>
            <w:tcW w:w="3230" w:type="dxa"/>
            <w:vAlign w:val="center"/>
          </w:tcPr>
          <w:p w14:paraId="12368E2D" w14:textId="77777777" w:rsidR="00BD45B8" w:rsidRPr="0033601E" w:rsidRDefault="00000000">
            <w:pPr>
              <w:spacing w:before="20" w:after="20" w:line="360" w:lineRule="auto"/>
              <w:rPr>
                <w:lang w:val="ru-RU"/>
              </w:rPr>
            </w:pPr>
            <w:r w:rsidRPr="0033601E">
              <w:rPr>
                <w:sz w:val="24"/>
                <w:lang w:val="ru-RU"/>
              </w:rPr>
              <w:t xml:space="preserve">Сбор </w:t>
            </w:r>
            <w:r>
              <w:rPr>
                <w:sz w:val="24"/>
              </w:rPr>
              <w:t>TCP</w:t>
            </w:r>
            <w:r w:rsidRPr="0033601E">
              <w:rPr>
                <w:sz w:val="24"/>
                <w:lang w:val="ru-RU"/>
              </w:rPr>
              <w:t>/</w:t>
            </w:r>
            <w:r>
              <w:rPr>
                <w:sz w:val="24"/>
              </w:rPr>
              <w:t>UDP</w:t>
            </w:r>
            <w:r w:rsidRPr="0033601E">
              <w:rPr>
                <w:sz w:val="24"/>
                <w:lang w:val="ru-RU"/>
              </w:rPr>
              <w:t xml:space="preserve">-телеметрии, агрегация в потоки/фреймы, расчёт признаков, </w:t>
            </w:r>
            <w:r>
              <w:rPr>
                <w:sz w:val="24"/>
              </w:rPr>
              <w:t>ML</w:t>
            </w:r>
            <w:r w:rsidRPr="0033601E">
              <w:rPr>
                <w:sz w:val="24"/>
                <w:lang w:val="ru-RU"/>
              </w:rPr>
              <w:t>-оценка, углубленная проверка</w:t>
            </w:r>
          </w:p>
        </w:tc>
        <w:tc>
          <w:tcPr>
            <w:tcW w:w="3230" w:type="dxa"/>
            <w:vAlign w:val="center"/>
          </w:tcPr>
          <w:p w14:paraId="51F91084" w14:textId="77777777" w:rsidR="00BD45B8" w:rsidRPr="0033601E" w:rsidRDefault="00000000">
            <w:pPr>
              <w:spacing w:before="20" w:after="20" w:line="360" w:lineRule="auto"/>
              <w:rPr>
                <w:lang w:val="ru-RU"/>
              </w:rPr>
            </w:pPr>
            <w:r w:rsidRPr="0033601E">
              <w:rPr>
                <w:sz w:val="24"/>
                <w:lang w:val="ru-RU"/>
              </w:rPr>
              <w:t>Реализуется конвейером от коллектора до финального решения</w:t>
            </w:r>
          </w:p>
        </w:tc>
      </w:tr>
      <w:tr w:rsidR="00BD45B8" w:rsidRPr="0033601E" w14:paraId="0D35537B" w14:textId="77777777">
        <w:trPr>
          <w:jc w:val="center"/>
        </w:trPr>
        <w:tc>
          <w:tcPr>
            <w:tcW w:w="3230" w:type="dxa"/>
            <w:vAlign w:val="center"/>
          </w:tcPr>
          <w:p w14:paraId="7C30AFF7" w14:textId="77777777" w:rsidR="00BD45B8" w:rsidRDefault="00000000">
            <w:pPr>
              <w:spacing w:before="20" w:after="20" w:line="360" w:lineRule="auto"/>
            </w:pPr>
            <w:proofErr w:type="spellStart"/>
            <w:r>
              <w:rPr>
                <w:sz w:val="24"/>
              </w:rPr>
              <w:t>Масштабируемость</w:t>
            </w:r>
            <w:proofErr w:type="spellEnd"/>
          </w:p>
        </w:tc>
        <w:tc>
          <w:tcPr>
            <w:tcW w:w="3230" w:type="dxa"/>
            <w:vAlign w:val="center"/>
          </w:tcPr>
          <w:p w14:paraId="72DBA085" w14:textId="77777777" w:rsidR="00BD45B8" w:rsidRPr="0033601E" w:rsidRDefault="00000000">
            <w:pPr>
              <w:spacing w:before="20" w:after="20" w:line="360" w:lineRule="auto"/>
              <w:rPr>
                <w:lang w:val="ru-RU"/>
              </w:rPr>
            </w:pPr>
            <w:r w:rsidRPr="0033601E">
              <w:rPr>
                <w:sz w:val="24"/>
                <w:lang w:val="ru-RU"/>
              </w:rPr>
              <w:t>Добавление коллекторов при росте числа сегментов или объёма трафика</w:t>
            </w:r>
          </w:p>
        </w:tc>
        <w:tc>
          <w:tcPr>
            <w:tcW w:w="3230" w:type="dxa"/>
            <w:vAlign w:val="center"/>
          </w:tcPr>
          <w:p w14:paraId="6EAA1004" w14:textId="77777777" w:rsidR="00BD45B8" w:rsidRPr="0033601E" w:rsidRDefault="00000000">
            <w:pPr>
              <w:spacing w:before="20" w:after="20" w:line="360" w:lineRule="auto"/>
              <w:rPr>
                <w:lang w:val="ru-RU"/>
              </w:rPr>
            </w:pPr>
            <w:r w:rsidRPr="0033601E">
              <w:rPr>
                <w:sz w:val="24"/>
                <w:lang w:val="ru-RU"/>
              </w:rPr>
              <w:t xml:space="preserve">Сбор вынесен в сегменты, центральный </w:t>
            </w:r>
            <w:r>
              <w:rPr>
                <w:sz w:val="24"/>
              </w:rPr>
              <w:t>pipeline</w:t>
            </w:r>
            <w:r w:rsidRPr="0033601E">
              <w:rPr>
                <w:sz w:val="24"/>
                <w:lang w:val="ru-RU"/>
              </w:rPr>
              <w:t xml:space="preserve"> получает нормализованные записи</w:t>
            </w:r>
          </w:p>
        </w:tc>
      </w:tr>
      <w:tr w:rsidR="00BD45B8" w:rsidRPr="0033601E" w14:paraId="08C573D6" w14:textId="77777777">
        <w:trPr>
          <w:jc w:val="center"/>
        </w:trPr>
        <w:tc>
          <w:tcPr>
            <w:tcW w:w="3230" w:type="dxa"/>
            <w:vAlign w:val="center"/>
          </w:tcPr>
          <w:p w14:paraId="51D04A0F" w14:textId="77777777" w:rsidR="00BD45B8" w:rsidRDefault="00000000">
            <w:pPr>
              <w:spacing w:before="20" w:after="20" w:line="360" w:lineRule="auto"/>
            </w:pPr>
            <w:proofErr w:type="spellStart"/>
            <w:r>
              <w:rPr>
                <w:sz w:val="24"/>
              </w:rPr>
              <w:t>Отказоустойчивость</w:t>
            </w:r>
            <w:proofErr w:type="spellEnd"/>
          </w:p>
        </w:tc>
        <w:tc>
          <w:tcPr>
            <w:tcW w:w="3230" w:type="dxa"/>
            <w:vAlign w:val="center"/>
          </w:tcPr>
          <w:p w14:paraId="3EB5FA04" w14:textId="77777777" w:rsidR="00BD45B8" w:rsidRPr="0033601E" w:rsidRDefault="00000000">
            <w:pPr>
              <w:spacing w:before="20" w:after="20" w:line="360" w:lineRule="auto"/>
              <w:rPr>
                <w:lang w:val="ru-RU"/>
              </w:rPr>
            </w:pPr>
            <w:r w:rsidRPr="0033601E">
              <w:rPr>
                <w:sz w:val="24"/>
                <w:lang w:val="ru-RU"/>
              </w:rPr>
              <w:t>Сбой одного коллектора не должен останавливать остальные сегменты</w:t>
            </w:r>
          </w:p>
        </w:tc>
        <w:tc>
          <w:tcPr>
            <w:tcW w:w="3230" w:type="dxa"/>
            <w:vAlign w:val="center"/>
          </w:tcPr>
          <w:p w14:paraId="664539C0" w14:textId="77777777" w:rsidR="00BD45B8" w:rsidRPr="0033601E" w:rsidRDefault="00000000">
            <w:pPr>
              <w:spacing w:before="20" w:after="20" w:line="360" w:lineRule="auto"/>
              <w:rPr>
                <w:lang w:val="ru-RU"/>
              </w:rPr>
            </w:pPr>
            <w:r w:rsidRPr="0033601E">
              <w:rPr>
                <w:sz w:val="24"/>
                <w:lang w:val="ru-RU"/>
              </w:rPr>
              <w:t>Используются независимые коллекторы и буферизация записей</w:t>
            </w:r>
          </w:p>
        </w:tc>
      </w:tr>
      <w:tr w:rsidR="00BD45B8" w:rsidRPr="0033601E" w14:paraId="00D5EFDA" w14:textId="77777777">
        <w:trPr>
          <w:jc w:val="center"/>
        </w:trPr>
        <w:tc>
          <w:tcPr>
            <w:tcW w:w="3230" w:type="dxa"/>
            <w:vAlign w:val="center"/>
          </w:tcPr>
          <w:p w14:paraId="19F9A09A" w14:textId="77777777" w:rsidR="00BD45B8" w:rsidRDefault="00000000">
            <w:pPr>
              <w:spacing w:before="20" w:after="20" w:line="360" w:lineRule="auto"/>
            </w:pPr>
            <w:proofErr w:type="spellStart"/>
            <w:r>
              <w:rPr>
                <w:sz w:val="24"/>
              </w:rPr>
              <w:t>Задержка</w:t>
            </w:r>
            <w:proofErr w:type="spellEnd"/>
          </w:p>
        </w:tc>
        <w:tc>
          <w:tcPr>
            <w:tcW w:w="3230" w:type="dxa"/>
            <w:vAlign w:val="center"/>
          </w:tcPr>
          <w:p w14:paraId="1892EED7" w14:textId="77777777" w:rsidR="00BD45B8" w:rsidRPr="0033601E" w:rsidRDefault="00000000">
            <w:pPr>
              <w:spacing w:before="20" w:after="20" w:line="360" w:lineRule="auto"/>
              <w:rPr>
                <w:lang w:val="ru-RU"/>
              </w:rPr>
            </w:pPr>
            <w:r w:rsidRPr="0033601E">
              <w:rPr>
                <w:sz w:val="24"/>
                <w:lang w:val="ru-RU"/>
              </w:rPr>
              <w:t>Контроль времени обработки до уровня порядка 1000 мс на цикл принятия решения</w:t>
            </w:r>
          </w:p>
        </w:tc>
        <w:tc>
          <w:tcPr>
            <w:tcW w:w="3230" w:type="dxa"/>
            <w:vAlign w:val="center"/>
          </w:tcPr>
          <w:p w14:paraId="57E17F1A" w14:textId="77777777" w:rsidR="00BD45B8" w:rsidRPr="0033601E" w:rsidRDefault="00000000">
            <w:pPr>
              <w:spacing w:before="20" w:after="20" w:line="360" w:lineRule="auto"/>
              <w:rPr>
                <w:lang w:val="ru-RU"/>
              </w:rPr>
            </w:pPr>
            <w:r w:rsidRPr="0033601E">
              <w:rPr>
                <w:sz w:val="24"/>
                <w:lang w:val="ru-RU"/>
              </w:rPr>
              <w:t xml:space="preserve">Метрика </w:t>
            </w:r>
            <w:r>
              <w:rPr>
                <w:sz w:val="24"/>
              </w:rPr>
              <w:t>latency</w:t>
            </w:r>
            <w:r w:rsidRPr="0033601E">
              <w:rPr>
                <w:sz w:val="24"/>
                <w:lang w:val="ru-RU"/>
              </w:rPr>
              <w:t xml:space="preserve"> включается в наблюдаемость и </w:t>
            </w:r>
            <w:proofErr w:type="spellStart"/>
            <w:r w:rsidRPr="0033601E">
              <w:rPr>
                <w:sz w:val="24"/>
                <w:lang w:val="ru-RU"/>
              </w:rPr>
              <w:t>алертинг</w:t>
            </w:r>
            <w:proofErr w:type="spellEnd"/>
          </w:p>
        </w:tc>
      </w:tr>
      <w:tr w:rsidR="00BD45B8" w:rsidRPr="0033601E" w14:paraId="540EED3B" w14:textId="77777777">
        <w:trPr>
          <w:jc w:val="center"/>
        </w:trPr>
        <w:tc>
          <w:tcPr>
            <w:tcW w:w="3230" w:type="dxa"/>
            <w:vAlign w:val="center"/>
          </w:tcPr>
          <w:p w14:paraId="2A5F24C9" w14:textId="77777777" w:rsidR="00BD45B8" w:rsidRDefault="00000000">
            <w:pPr>
              <w:spacing w:before="20" w:after="20" w:line="360" w:lineRule="auto"/>
            </w:pPr>
            <w:proofErr w:type="spellStart"/>
            <w:r>
              <w:rPr>
                <w:sz w:val="24"/>
              </w:rPr>
              <w:t>Объяснимость</w:t>
            </w:r>
            <w:proofErr w:type="spellEnd"/>
          </w:p>
        </w:tc>
        <w:tc>
          <w:tcPr>
            <w:tcW w:w="3230" w:type="dxa"/>
            <w:vAlign w:val="center"/>
          </w:tcPr>
          <w:p w14:paraId="1F12FB67" w14:textId="77777777" w:rsidR="00BD45B8" w:rsidRPr="0033601E" w:rsidRDefault="00000000">
            <w:pPr>
              <w:spacing w:before="20" w:after="20" w:line="360" w:lineRule="auto"/>
              <w:rPr>
                <w:lang w:val="ru-RU"/>
              </w:rPr>
            </w:pPr>
            <w:r w:rsidRPr="0033601E">
              <w:rPr>
                <w:sz w:val="24"/>
                <w:lang w:val="ru-RU"/>
              </w:rPr>
              <w:t xml:space="preserve">Событие должно содержать не только </w:t>
            </w:r>
            <w:r>
              <w:rPr>
                <w:sz w:val="24"/>
              </w:rPr>
              <w:t>score</w:t>
            </w:r>
            <w:r w:rsidRPr="0033601E">
              <w:rPr>
                <w:sz w:val="24"/>
                <w:lang w:val="ru-RU"/>
              </w:rPr>
              <w:t>, но и признаки/правила</w:t>
            </w:r>
          </w:p>
        </w:tc>
        <w:tc>
          <w:tcPr>
            <w:tcW w:w="3230" w:type="dxa"/>
            <w:vAlign w:val="center"/>
          </w:tcPr>
          <w:p w14:paraId="36436F3B" w14:textId="77777777" w:rsidR="00BD45B8" w:rsidRPr="0033601E" w:rsidRDefault="00000000">
            <w:pPr>
              <w:spacing w:before="20" w:after="20" w:line="360" w:lineRule="auto"/>
              <w:rPr>
                <w:lang w:val="ru-RU"/>
              </w:rPr>
            </w:pPr>
            <w:r w:rsidRPr="0033601E">
              <w:rPr>
                <w:sz w:val="24"/>
                <w:lang w:val="ru-RU"/>
              </w:rPr>
              <w:t xml:space="preserve">В результат сохраняются контекст, </w:t>
            </w:r>
            <w:r>
              <w:rPr>
                <w:sz w:val="24"/>
              </w:rPr>
              <w:t>score</w:t>
            </w:r>
            <w:r w:rsidRPr="0033601E">
              <w:rPr>
                <w:sz w:val="24"/>
                <w:lang w:val="ru-RU"/>
              </w:rPr>
              <w:t>, ключевые признаки и сработавшие проверки</w:t>
            </w:r>
          </w:p>
        </w:tc>
      </w:tr>
      <w:tr w:rsidR="00BD45B8" w:rsidRPr="0033601E" w14:paraId="4F361BC7" w14:textId="77777777">
        <w:trPr>
          <w:jc w:val="center"/>
        </w:trPr>
        <w:tc>
          <w:tcPr>
            <w:tcW w:w="3230" w:type="dxa"/>
            <w:vAlign w:val="center"/>
          </w:tcPr>
          <w:p w14:paraId="5BAFDAD5" w14:textId="77777777" w:rsidR="00BD45B8" w:rsidRDefault="00000000">
            <w:pPr>
              <w:spacing w:before="20" w:after="20" w:line="360" w:lineRule="auto"/>
            </w:pPr>
            <w:proofErr w:type="spellStart"/>
            <w:r>
              <w:rPr>
                <w:sz w:val="24"/>
              </w:rPr>
              <w:lastRenderedPageBreak/>
              <w:t>Воспроизводимость</w:t>
            </w:r>
            <w:proofErr w:type="spellEnd"/>
          </w:p>
        </w:tc>
        <w:tc>
          <w:tcPr>
            <w:tcW w:w="3230" w:type="dxa"/>
            <w:vAlign w:val="center"/>
          </w:tcPr>
          <w:p w14:paraId="046AF486" w14:textId="77777777" w:rsidR="00BD45B8" w:rsidRPr="0033601E" w:rsidRDefault="00000000">
            <w:pPr>
              <w:spacing w:before="20" w:after="20" w:line="360" w:lineRule="auto"/>
              <w:rPr>
                <w:lang w:val="ru-RU"/>
              </w:rPr>
            </w:pPr>
            <w:r w:rsidRPr="0033601E">
              <w:rPr>
                <w:sz w:val="24"/>
                <w:lang w:val="ru-RU"/>
              </w:rPr>
              <w:t>Эксперимент должен повторяться на тех же данных и параметрах</w:t>
            </w:r>
          </w:p>
        </w:tc>
        <w:tc>
          <w:tcPr>
            <w:tcW w:w="3230" w:type="dxa"/>
            <w:vAlign w:val="center"/>
          </w:tcPr>
          <w:p w14:paraId="163375AD" w14:textId="77777777" w:rsidR="00BD45B8" w:rsidRPr="0033601E" w:rsidRDefault="00000000">
            <w:pPr>
              <w:spacing w:before="20" w:after="20" w:line="360" w:lineRule="auto"/>
              <w:rPr>
                <w:lang w:val="ru-RU"/>
              </w:rPr>
            </w:pPr>
            <w:r w:rsidRPr="0033601E">
              <w:rPr>
                <w:sz w:val="24"/>
                <w:lang w:val="ru-RU"/>
              </w:rPr>
              <w:t>Фиксируются конфигурация, окна, пороги, версии моделей и датасеты</w:t>
            </w:r>
          </w:p>
        </w:tc>
      </w:tr>
    </w:tbl>
    <w:p w14:paraId="69D48864" w14:textId="77777777" w:rsidR="00BD45B8" w:rsidRPr="0033601E" w:rsidRDefault="00BD45B8">
      <w:pPr>
        <w:rPr>
          <w:lang w:val="ru-RU"/>
        </w:rPr>
      </w:pPr>
    </w:p>
    <w:p w14:paraId="19816223" w14:textId="77777777" w:rsidR="00BD45B8" w:rsidRPr="0033601E" w:rsidRDefault="00000000">
      <w:pPr>
        <w:spacing w:before="280" w:after="120" w:line="360" w:lineRule="auto"/>
        <w:outlineLvl w:val="1"/>
        <w:rPr>
          <w:lang w:val="ru-RU"/>
        </w:rPr>
      </w:pPr>
      <w:bookmarkStart w:id="12" w:name="_Toc230125762"/>
      <w:r w:rsidRPr="0033601E">
        <w:rPr>
          <w:b/>
          <w:lang w:val="ru-RU"/>
        </w:rPr>
        <w:t>2.2 Архитектура сегментированного сбора трафика</w:t>
      </w:r>
      <w:bookmarkEnd w:id="12"/>
    </w:p>
    <w:p w14:paraId="139E8B38" w14:textId="77777777" w:rsidR="00BD45B8" w:rsidRPr="0033601E" w:rsidRDefault="00000000">
      <w:pPr>
        <w:spacing w:after="0" w:line="360" w:lineRule="auto"/>
        <w:ind w:firstLine="709"/>
        <w:jc w:val="both"/>
        <w:rPr>
          <w:lang w:val="ru-RU"/>
        </w:rPr>
      </w:pPr>
      <w:r w:rsidRPr="0033601E">
        <w:rPr>
          <w:lang w:val="ru-RU"/>
        </w:rPr>
        <w:t xml:space="preserve">Сбор трафика строится по сегментам сети. Сегментом считается участок инфраструктуры с относительно однородным профилем обмена: пользовательская сеть, серверная зона, </w:t>
      </w:r>
      <w:r>
        <w:t>DMZ</w:t>
      </w:r>
      <w:r w:rsidRPr="0033601E">
        <w:rPr>
          <w:lang w:val="ru-RU"/>
        </w:rPr>
        <w:t xml:space="preserve">, лабораторный стенд или отдельный </w:t>
      </w:r>
      <w:r>
        <w:t>VLAN</w:t>
      </w:r>
      <w:r w:rsidRPr="0033601E">
        <w:rPr>
          <w:lang w:val="ru-RU"/>
        </w:rPr>
        <w:t>. Такое деление нужно не для удобства схемы, а для качества детекции. Норма в пользовательском сегменте и норма в серверной зоне отличаются. Если обучать одну модель на смешанном потоке, распределения признаков становятся шире, а слабые аномалии труднее выделить.</w:t>
      </w:r>
    </w:p>
    <w:p w14:paraId="444FA727" w14:textId="77777777" w:rsidR="00BD45B8" w:rsidRPr="0033601E" w:rsidRDefault="00000000">
      <w:pPr>
        <w:spacing w:after="0" w:line="360" w:lineRule="auto"/>
        <w:ind w:firstLine="709"/>
        <w:jc w:val="both"/>
        <w:rPr>
          <w:lang w:val="ru-RU"/>
        </w:rPr>
      </w:pPr>
      <w:r w:rsidRPr="0033601E">
        <w:rPr>
          <w:lang w:val="ru-RU"/>
        </w:rPr>
        <w:t xml:space="preserve">В каждом сегменте размещается коллектор. Его задача короткая: принять пакет, извлечь минимальный набор метаданных и записать структурированную строку в датасет. В прототипе коллектор реализован на </w:t>
      </w:r>
      <w:r>
        <w:t>Python</w:t>
      </w:r>
      <w:r w:rsidRPr="0033601E">
        <w:rPr>
          <w:lang w:val="ru-RU"/>
        </w:rPr>
        <w:t xml:space="preserve"> с использованием </w:t>
      </w:r>
      <w:proofErr w:type="spellStart"/>
      <w:r>
        <w:t>Scapy</w:t>
      </w:r>
      <w:proofErr w:type="spellEnd"/>
      <w:r w:rsidRPr="0033601E">
        <w:rPr>
          <w:lang w:val="ru-RU"/>
        </w:rPr>
        <w:t xml:space="preserve"> и </w:t>
      </w:r>
      <w:proofErr w:type="spellStart"/>
      <w:r>
        <w:t>Npcap</w:t>
      </w:r>
      <w:proofErr w:type="spellEnd"/>
      <w:r w:rsidRPr="0033601E">
        <w:rPr>
          <w:lang w:val="ru-RU"/>
        </w:rPr>
        <w:t xml:space="preserve">. Он поддерживает фильтр </w:t>
      </w:r>
      <w:proofErr w:type="spellStart"/>
      <w:r>
        <w:t>tcp</w:t>
      </w:r>
      <w:proofErr w:type="spellEnd"/>
      <w:r w:rsidRPr="0033601E">
        <w:rPr>
          <w:lang w:val="ru-RU"/>
        </w:rPr>
        <w:t xml:space="preserve"> </w:t>
      </w:r>
      <w:r>
        <w:t>or</w:t>
      </w:r>
      <w:r w:rsidRPr="0033601E">
        <w:rPr>
          <w:lang w:val="ru-RU"/>
        </w:rPr>
        <w:t xml:space="preserve"> </w:t>
      </w:r>
      <w:proofErr w:type="spellStart"/>
      <w:r>
        <w:t>udp</w:t>
      </w:r>
      <w:proofErr w:type="spellEnd"/>
      <w:r w:rsidRPr="0033601E">
        <w:rPr>
          <w:lang w:val="ru-RU"/>
        </w:rPr>
        <w:t>, что сразу отсекает часть шума и оставляет транспортные протоколы, по которым строятся основные признаки.</w:t>
      </w:r>
    </w:p>
    <w:p w14:paraId="3ECC6BC5" w14:textId="77777777" w:rsidR="00BD45B8" w:rsidRPr="0033601E" w:rsidRDefault="00000000">
      <w:pPr>
        <w:spacing w:after="0" w:line="360" w:lineRule="auto"/>
        <w:ind w:firstLine="709"/>
        <w:jc w:val="both"/>
        <w:rPr>
          <w:lang w:val="ru-RU"/>
        </w:rPr>
      </w:pPr>
      <w:r w:rsidRPr="0033601E">
        <w:rPr>
          <w:lang w:val="ru-RU"/>
        </w:rPr>
        <w:t xml:space="preserve">Запись выполняется в </w:t>
      </w:r>
      <w:r>
        <w:t>Parquet</w:t>
      </w:r>
      <w:r w:rsidRPr="0033601E">
        <w:rPr>
          <w:lang w:val="ru-RU"/>
        </w:rPr>
        <w:t xml:space="preserve"> или </w:t>
      </w:r>
      <w:r>
        <w:t>CSV</w:t>
      </w:r>
      <w:r w:rsidRPr="0033601E">
        <w:rPr>
          <w:lang w:val="ru-RU"/>
        </w:rPr>
        <w:t xml:space="preserve">. Основной формат — </w:t>
      </w:r>
      <w:r>
        <w:t>Parquet</w:t>
      </w:r>
      <w:r w:rsidRPr="0033601E">
        <w:rPr>
          <w:lang w:val="ru-RU"/>
        </w:rPr>
        <w:t xml:space="preserve">, так как он удобен для последующей пакетной обработки: данные хранятся колонками и </w:t>
      </w:r>
      <w:proofErr w:type="spellStart"/>
      <w:r w:rsidRPr="0033601E">
        <w:rPr>
          <w:lang w:val="ru-RU"/>
        </w:rPr>
        <w:t>партиционируются</w:t>
      </w:r>
      <w:proofErr w:type="spellEnd"/>
      <w:r w:rsidRPr="0033601E">
        <w:rPr>
          <w:lang w:val="ru-RU"/>
        </w:rPr>
        <w:t xml:space="preserve"> по </w:t>
      </w:r>
      <w:r>
        <w:t>date</w:t>
      </w:r>
      <w:r w:rsidRPr="0033601E">
        <w:rPr>
          <w:lang w:val="ru-RU"/>
        </w:rPr>
        <w:t>/</w:t>
      </w:r>
      <w:r>
        <w:t>hour</w:t>
      </w:r>
      <w:r w:rsidRPr="0033601E">
        <w:rPr>
          <w:lang w:val="ru-RU"/>
        </w:rPr>
        <w:t>. Это даёт прямой инженерный плюс. Для теста или переобучения можно взять конкретный час, а не перечитывать весь архив.</w:t>
      </w:r>
    </w:p>
    <w:p w14:paraId="434F2DEC" w14:textId="77777777" w:rsidR="00BD45B8" w:rsidRPr="0033601E" w:rsidRDefault="00000000">
      <w:pPr>
        <w:spacing w:after="0" w:line="360" w:lineRule="auto"/>
        <w:ind w:firstLine="709"/>
        <w:jc w:val="both"/>
        <w:rPr>
          <w:lang w:val="ru-RU"/>
        </w:rPr>
      </w:pPr>
      <w:r w:rsidRPr="0033601E">
        <w:rPr>
          <w:lang w:val="ru-RU"/>
        </w:rPr>
        <w:t xml:space="preserve">Коллектор формирует группы полей, указанные в Таблице 2.3. Состав специально ограничен: он сохраняет признаки, необходимые для анализа потоков, но не требует долговременного хранения полного содержимого </w:t>
      </w:r>
      <w:r>
        <w:t>payload</w:t>
      </w:r>
      <w:r w:rsidRPr="0033601E">
        <w:rPr>
          <w:lang w:val="ru-RU"/>
        </w:rPr>
        <w:t>.</w:t>
      </w:r>
    </w:p>
    <w:p w14:paraId="4FA189E7" w14:textId="77777777" w:rsidR="00BD45B8" w:rsidRDefault="00000000">
      <w:pPr>
        <w:spacing w:before="120" w:after="40" w:line="360" w:lineRule="auto"/>
      </w:pPr>
      <w:r>
        <w:rPr>
          <w:sz w:val="24"/>
        </w:rPr>
        <w:lastRenderedPageBreak/>
        <w:t>Таблица 2.3 — Группы полей, формируемых коллектором</w:t>
      </w:r>
    </w:p>
    <w:tbl>
      <w:tblPr>
        <w:tblStyle w:val="aff0"/>
        <w:tblW w:w="0" w:type="auto"/>
        <w:jc w:val="center"/>
        <w:tblLook w:val="04A0" w:firstRow="1" w:lastRow="0" w:firstColumn="1" w:lastColumn="0" w:noHBand="0" w:noVBand="1"/>
      </w:tblPr>
      <w:tblGrid>
        <w:gridCol w:w="3230"/>
        <w:gridCol w:w="3230"/>
        <w:gridCol w:w="3230"/>
      </w:tblGrid>
      <w:tr w:rsidR="00BD45B8" w14:paraId="7A5BB2DC" w14:textId="77777777">
        <w:trPr>
          <w:jc w:val="center"/>
        </w:trPr>
        <w:tc>
          <w:tcPr>
            <w:tcW w:w="3230" w:type="dxa"/>
            <w:shd w:val="clear" w:color="auto" w:fill="D9D9D9"/>
            <w:vAlign w:val="center"/>
          </w:tcPr>
          <w:p w14:paraId="03345497" w14:textId="77777777" w:rsidR="00BD45B8" w:rsidRDefault="00000000">
            <w:pPr>
              <w:spacing w:before="20" w:after="20" w:line="360" w:lineRule="auto"/>
              <w:jc w:val="center"/>
            </w:pPr>
            <w:r>
              <w:rPr>
                <w:b/>
                <w:sz w:val="24"/>
              </w:rPr>
              <w:t>Группа полей</w:t>
            </w:r>
          </w:p>
        </w:tc>
        <w:tc>
          <w:tcPr>
            <w:tcW w:w="3230" w:type="dxa"/>
            <w:shd w:val="clear" w:color="auto" w:fill="D9D9D9"/>
            <w:vAlign w:val="center"/>
          </w:tcPr>
          <w:p w14:paraId="099DC707" w14:textId="77777777" w:rsidR="00BD45B8" w:rsidRDefault="00000000">
            <w:pPr>
              <w:spacing w:before="20" w:after="20" w:line="360" w:lineRule="auto"/>
              <w:jc w:val="center"/>
            </w:pPr>
            <w:r>
              <w:rPr>
                <w:b/>
                <w:sz w:val="24"/>
              </w:rPr>
              <w:t>Примеры полей</w:t>
            </w:r>
          </w:p>
        </w:tc>
        <w:tc>
          <w:tcPr>
            <w:tcW w:w="3230" w:type="dxa"/>
            <w:shd w:val="clear" w:color="auto" w:fill="D9D9D9"/>
            <w:vAlign w:val="center"/>
          </w:tcPr>
          <w:p w14:paraId="04E9046E" w14:textId="77777777" w:rsidR="00BD45B8" w:rsidRDefault="00000000">
            <w:pPr>
              <w:spacing w:before="20" w:after="20" w:line="360" w:lineRule="auto"/>
              <w:jc w:val="center"/>
            </w:pPr>
            <w:r>
              <w:rPr>
                <w:b/>
                <w:sz w:val="24"/>
              </w:rPr>
              <w:t>Назначение в конвейере</w:t>
            </w:r>
          </w:p>
        </w:tc>
      </w:tr>
      <w:tr w:rsidR="00BD45B8" w:rsidRPr="0033601E" w14:paraId="7A8F375A" w14:textId="77777777">
        <w:trPr>
          <w:jc w:val="center"/>
        </w:trPr>
        <w:tc>
          <w:tcPr>
            <w:tcW w:w="3230" w:type="dxa"/>
            <w:vAlign w:val="center"/>
          </w:tcPr>
          <w:p w14:paraId="2AE99ABC" w14:textId="77777777" w:rsidR="00BD45B8" w:rsidRDefault="00000000">
            <w:pPr>
              <w:spacing w:before="20" w:after="20" w:line="360" w:lineRule="auto"/>
            </w:pPr>
            <w:r>
              <w:rPr>
                <w:sz w:val="24"/>
              </w:rPr>
              <w:t>Временные поля</w:t>
            </w:r>
          </w:p>
        </w:tc>
        <w:tc>
          <w:tcPr>
            <w:tcW w:w="3230" w:type="dxa"/>
            <w:vAlign w:val="center"/>
          </w:tcPr>
          <w:p w14:paraId="5EE1F822" w14:textId="77777777" w:rsidR="00BD45B8" w:rsidRDefault="00000000">
            <w:pPr>
              <w:spacing w:before="20" w:after="20" w:line="360" w:lineRule="auto"/>
            </w:pPr>
            <w:r>
              <w:rPr>
                <w:sz w:val="24"/>
              </w:rPr>
              <w:t>ts_us, date, hour</w:t>
            </w:r>
          </w:p>
        </w:tc>
        <w:tc>
          <w:tcPr>
            <w:tcW w:w="3230" w:type="dxa"/>
            <w:vAlign w:val="center"/>
          </w:tcPr>
          <w:p w14:paraId="1DF92864" w14:textId="77777777" w:rsidR="00BD45B8" w:rsidRPr="0033601E" w:rsidRDefault="00000000">
            <w:pPr>
              <w:spacing w:before="20" w:after="20" w:line="360" w:lineRule="auto"/>
              <w:rPr>
                <w:lang w:val="ru-RU"/>
              </w:rPr>
            </w:pPr>
            <w:r w:rsidRPr="0033601E">
              <w:rPr>
                <w:sz w:val="24"/>
                <w:lang w:val="ru-RU"/>
              </w:rPr>
              <w:t>Сортировка пакетов, построение окон, расчёт межпакетных интервалов</w:t>
            </w:r>
          </w:p>
        </w:tc>
      </w:tr>
      <w:tr w:rsidR="00BD45B8" w:rsidRPr="0033601E" w14:paraId="57AFB3AA" w14:textId="77777777">
        <w:trPr>
          <w:jc w:val="center"/>
        </w:trPr>
        <w:tc>
          <w:tcPr>
            <w:tcW w:w="3230" w:type="dxa"/>
            <w:vAlign w:val="center"/>
          </w:tcPr>
          <w:p w14:paraId="634B6C48" w14:textId="77777777" w:rsidR="00BD45B8" w:rsidRDefault="00000000">
            <w:pPr>
              <w:spacing w:before="20" w:after="20" w:line="360" w:lineRule="auto"/>
            </w:pPr>
            <w:proofErr w:type="spellStart"/>
            <w:r>
              <w:rPr>
                <w:sz w:val="24"/>
              </w:rPr>
              <w:t>Сетевые</w:t>
            </w:r>
            <w:proofErr w:type="spellEnd"/>
            <w:r>
              <w:rPr>
                <w:sz w:val="24"/>
              </w:rPr>
              <w:t xml:space="preserve"> </w:t>
            </w:r>
            <w:proofErr w:type="spellStart"/>
            <w:r>
              <w:rPr>
                <w:sz w:val="24"/>
              </w:rPr>
              <w:t>атрибуты</w:t>
            </w:r>
            <w:proofErr w:type="spellEnd"/>
          </w:p>
        </w:tc>
        <w:tc>
          <w:tcPr>
            <w:tcW w:w="3230" w:type="dxa"/>
            <w:vAlign w:val="center"/>
          </w:tcPr>
          <w:p w14:paraId="5F85F845" w14:textId="77777777" w:rsidR="00BD45B8" w:rsidRDefault="00000000">
            <w:pPr>
              <w:spacing w:before="20" w:after="20" w:line="360" w:lineRule="auto"/>
            </w:pPr>
            <w:r>
              <w:rPr>
                <w:sz w:val="24"/>
              </w:rPr>
              <w:t>src_ip, dst_ip, src_port, dst_port, protocol, ip_version</w:t>
            </w:r>
          </w:p>
        </w:tc>
        <w:tc>
          <w:tcPr>
            <w:tcW w:w="3230" w:type="dxa"/>
            <w:vAlign w:val="center"/>
          </w:tcPr>
          <w:p w14:paraId="31926168" w14:textId="77777777" w:rsidR="00BD45B8" w:rsidRPr="0033601E" w:rsidRDefault="00000000">
            <w:pPr>
              <w:spacing w:before="20" w:after="20" w:line="360" w:lineRule="auto"/>
              <w:rPr>
                <w:lang w:val="ru-RU"/>
              </w:rPr>
            </w:pPr>
            <w:r w:rsidRPr="0033601E">
              <w:rPr>
                <w:sz w:val="24"/>
                <w:lang w:val="ru-RU"/>
              </w:rPr>
              <w:t>Формирование ключа потока и сетевого контекста события</w:t>
            </w:r>
          </w:p>
        </w:tc>
      </w:tr>
      <w:tr w:rsidR="00BD45B8" w:rsidRPr="0033601E" w14:paraId="1FA34A32" w14:textId="77777777">
        <w:trPr>
          <w:jc w:val="center"/>
        </w:trPr>
        <w:tc>
          <w:tcPr>
            <w:tcW w:w="3230" w:type="dxa"/>
            <w:vAlign w:val="center"/>
          </w:tcPr>
          <w:p w14:paraId="0A8C5548" w14:textId="77777777" w:rsidR="00BD45B8" w:rsidRDefault="00000000">
            <w:pPr>
              <w:spacing w:before="20" w:after="20" w:line="360" w:lineRule="auto"/>
            </w:pPr>
            <w:proofErr w:type="spellStart"/>
            <w:r>
              <w:rPr>
                <w:sz w:val="24"/>
              </w:rPr>
              <w:t>Канальные</w:t>
            </w:r>
            <w:proofErr w:type="spellEnd"/>
            <w:r>
              <w:rPr>
                <w:sz w:val="24"/>
              </w:rPr>
              <w:t xml:space="preserve"> </w:t>
            </w:r>
            <w:proofErr w:type="spellStart"/>
            <w:r>
              <w:rPr>
                <w:sz w:val="24"/>
              </w:rPr>
              <w:t>атрибуты</w:t>
            </w:r>
            <w:proofErr w:type="spellEnd"/>
          </w:p>
        </w:tc>
        <w:tc>
          <w:tcPr>
            <w:tcW w:w="3230" w:type="dxa"/>
            <w:vAlign w:val="center"/>
          </w:tcPr>
          <w:p w14:paraId="44B05A70" w14:textId="77777777" w:rsidR="00BD45B8" w:rsidRDefault="00000000">
            <w:pPr>
              <w:spacing w:before="20" w:after="20" w:line="360" w:lineRule="auto"/>
            </w:pPr>
            <w:r>
              <w:rPr>
                <w:sz w:val="24"/>
              </w:rPr>
              <w:t>src_mac, dst_mac, eth_type, direction</w:t>
            </w:r>
          </w:p>
        </w:tc>
        <w:tc>
          <w:tcPr>
            <w:tcW w:w="3230" w:type="dxa"/>
            <w:vAlign w:val="center"/>
          </w:tcPr>
          <w:p w14:paraId="3C8A45C4" w14:textId="77777777" w:rsidR="00BD45B8" w:rsidRPr="0033601E" w:rsidRDefault="00000000">
            <w:pPr>
              <w:spacing w:before="20" w:after="20" w:line="360" w:lineRule="auto"/>
              <w:rPr>
                <w:lang w:val="ru-RU"/>
              </w:rPr>
            </w:pPr>
            <w:r w:rsidRPr="0033601E">
              <w:rPr>
                <w:sz w:val="24"/>
                <w:lang w:val="ru-RU"/>
              </w:rPr>
              <w:t>Определение направления и привязка события к сегменту</w:t>
            </w:r>
          </w:p>
        </w:tc>
      </w:tr>
      <w:tr w:rsidR="00BD45B8" w:rsidRPr="0033601E" w14:paraId="038FDD6C" w14:textId="77777777">
        <w:trPr>
          <w:jc w:val="center"/>
        </w:trPr>
        <w:tc>
          <w:tcPr>
            <w:tcW w:w="3230" w:type="dxa"/>
            <w:vAlign w:val="center"/>
          </w:tcPr>
          <w:p w14:paraId="56621969" w14:textId="77777777" w:rsidR="00BD45B8" w:rsidRDefault="00000000">
            <w:pPr>
              <w:spacing w:before="20" w:after="20" w:line="360" w:lineRule="auto"/>
            </w:pPr>
            <w:proofErr w:type="spellStart"/>
            <w:r>
              <w:rPr>
                <w:sz w:val="24"/>
              </w:rPr>
              <w:t>Транспортные</w:t>
            </w:r>
            <w:proofErr w:type="spellEnd"/>
            <w:r>
              <w:rPr>
                <w:sz w:val="24"/>
              </w:rPr>
              <w:t xml:space="preserve"> </w:t>
            </w:r>
            <w:proofErr w:type="spellStart"/>
            <w:r>
              <w:rPr>
                <w:sz w:val="24"/>
              </w:rPr>
              <w:t>признаки</w:t>
            </w:r>
            <w:proofErr w:type="spellEnd"/>
          </w:p>
        </w:tc>
        <w:tc>
          <w:tcPr>
            <w:tcW w:w="3230" w:type="dxa"/>
            <w:vAlign w:val="center"/>
          </w:tcPr>
          <w:p w14:paraId="0C75A24C" w14:textId="77777777" w:rsidR="00BD45B8" w:rsidRDefault="00000000">
            <w:pPr>
              <w:spacing w:before="20" w:after="20" w:line="360" w:lineRule="auto"/>
            </w:pPr>
            <w:r>
              <w:rPr>
                <w:sz w:val="24"/>
              </w:rPr>
              <w:t>tcp_flags, length, payload_len</w:t>
            </w:r>
          </w:p>
        </w:tc>
        <w:tc>
          <w:tcPr>
            <w:tcW w:w="3230" w:type="dxa"/>
            <w:vAlign w:val="center"/>
          </w:tcPr>
          <w:p w14:paraId="17DFE639" w14:textId="77777777" w:rsidR="00BD45B8" w:rsidRPr="0033601E" w:rsidRDefault="00000000">
            <w:pPr>
              <w:spacing w:before="20" w:after="20" w:line="360" w:lineRule="auto"/>
              <w:rPr>
                <w:lang w:val="ru-RU"/>
              </w:rPr>
            </w:pPr>
            <w:r w:rsidRPr="0033601E">
              <w:rPr>
                <w:sz w:val="24"/>
                <w:lang w:val="ru-RU"/>
              </w:rPr>
              <w:t>Выявление коротких попыток соединения, всплесков и нестандартных флагов</w:t>
            </w:r>
          </w:p>
        </w:tc>
      </w:tr>
      <w:tr w:rsidR="00BD45B8" w:rsidRPr="0033601E" w14:paraId="5DC268F0" w14:textId="77777777">
        <w:trPr>
          <w:jc w:val="center"/>
        </w:trPr>
        <w:tc>
          <w:tcPr>
            <w:tcW w:w="3230" w:type="dxa"/>
            <w:vAlign w:val="center"/>
          </w:tcPr>
          <w:p w14:paraId="412E1B00" w14:textId="77777777" w:rsidR="00BD45B8" w:rsidRDefault="00000000">
            <w:pPr>
              <w:spacing w:before="20" w:after="20" w:line="360" w:lineRule="auto"/>
            </w:pPr>
            <w:proofErr w:type="spellStart"/>
            <w:r>
              <w:rPr>
                <w:sz w:val="24"/>
              </w:rPr>
              <w:t>Служебные</w:t>
            </w:r>
            <w:proofErr w:type="spellEnd"/>
            <w:r>
              <w:rPr>
                <w:sz w:val="24"/>
              </w:rPr>
              <w:t xml:space="preserve"> </w:t>
            </w:r>
            <w:proofErr w:type="spellStart"/>
            <w:r>
              <w:rPr>
                <w:sz w:val="24"/>
              </w:rPr>
              <w:t>поля</w:t>
            </w:r>
            <w:proofErr w:type="spellEnd"/>
          </w:p>
        </w:tc>
        <w:tc>
          <w:tcPr>
            <w:tcW w:w="3230" w:type="dxa"/>
            <w:vAlign w:val="center"/>
          </w:tcPr>
          <w:p w14:paraId="20CEB3A2" w14:textId="77777777" w:rsidR="00BD45B8" w:rsidRDefault="00000000">
            <w:pPr>
              <w:spacing w:before="20" w:after="20" w:line="360" w:lineRule="auto"/>
            </w:pPr>
            <w:r>
              <w:rPr>
                <w:sz w:val="24"/>
              </w:rPr>
              <w:t>iface, flow_key, payload_sample</w:t>
            </w:r>
          </w:p>
        </w:tc>
        <w:tc>
          <w:tcPr>
            <w:tcW w:w="3230" w:type="dxa"/>
            <w:vAlign w:val="center"/>
          </w:tcPr>
          <w:p w14:paraId="34CDFF28" w14:textId="77777777" w:rsidR="00BD45B8" w:rsidRPr="0033601E" w:rsidRDefault="00000000">
            <w:pPr>
              <w:spacing w:before="20" w:after="20" w:line="360" w:lineRule="auto"/>
              <w:rPr>
                <w:lang w:val="ru-RU"/>
              </w:rPr>
            </w:pPr>
            <w:r w:rsidRPr="0033601E">
              <w:rPr>
                <w:sz w:val="24"/>
                <w:lang w:val="ru-RU"/>
              </w:rPr>
              <w:t>Трассировка источника данных и поддержка углубленной проверки</w:t>
            </w:r>
          </w:p>
        </w:tc>
      </w:tr>
    </w:tbl>
    <w:p w14:paraId="06409D00" w14:textId="77777777" w:rsidR="00BD45B8" w:rsidRPr="0033601E" w:rsidRDefault="00BD45B8">
      <w:pPr>
        <w:rPr>
          <w:lang w:val="ru-RU"/>
        </w:rPr>
      </w:pPr>
    </w:p>
    <w:p w14:paraId="77D3CC5C" w14:textId="77777777" w:rsidR="00BD45B8" w:rsidRPr="0033601E" w:rsidRDefault="00000000">
      <w:pPr>
        <w:spacing w:after="0" w:line="360" w:lineRule="auto"/>
        <w:ind w:firstLine="709"/>
        <w:jc w:val="both"/>
        <w:rPr>
          <w:lang w:val="ru-RU"/>
        </w:rPr>
      </w:pPr>
      <w:r w:rsidRPr="0033601E">
        <w:rPr>
          <w:lang w:val="ru-RU"/>
        </w:rPr>
        <w:t xml:space="preserve">Ключ потока строится как комбинация адресов, портов и протокола. Например, пара </w:t>
      </w:r>
      <w:proofErr w:type="spellStart"/>
      <w:r>
        <w:t>src</w:t>
      </w:r>
      <w:proofErr w:type="spellEnd"/>
      <w:r w:rsidRPr="0033601E">
        <w:rPr>
          <w:lang w:val="ru-RU"/>
        </w:rPr>
        <w:t>_</w:t>
      </w:r>
      <w:proofErr w:type="spellStart"/>
      <w:r>
        <w:t>ip</w:t>
      </w:r>
      <w:proofErr w:type="spellEnd"/>
      <w:r w:rsidRPr="0033601E">
        <w:rPr>
          <w:lang w:val="ru-RU"/>
        </w:rPr>
        <w:t>:</w:t>
      </w:r>
      <w:proofErr w:type="spellStart"/>
      <w:r>
        <w:t>src</w:t>
      </w:r>
      <w:proofErr w:type="spellEnd"/>
      <w:r w:rsidRPr="0033601E">
        <w:rPr>
          <w:lang w:val="ru-RU"/>
        </w:rPr>
        <w:t>_</w:t>
      </w:r>
      <w:r>
        <w:t>port</w:t>
      </w:r>
      <w:r w:rsidRPr="0033601E">
        <w:rPr>
          <w:lang w:val="ru-RU"/>
        </w:rPr>
        <w:t xml:space="preserve"> -&gt; </w:t>
      </w:r>
      <w:proofErr w:type="spellStart"/>
      <w:r>
        <w:t>dst</w:t>
      </w:r>
      <w:proofErr w:type="spellEnd"/>
      <w:r w:rsidRPr="0033601E">
        <w:rPr>
          <w:lang w:val="ru-RU"/>
        </w:rPr>
        <w:t>_</w:t>
      </w:r>
      <w:proofErr w:type="spellStart"/>
      <w:proofErr w:type="gramStart"/>
      <w:r>
        <w:t>ip</w:t>
      </w:r>
      <w:proofErr w:type="spellEnd"/>
      <w:r w:rsidRPr="0033601E">
        <w:rPr>
          <w:lang w:val="ru-RU"/>
        </w:rPr>
        <w:t>:</w:t>
      </w:r>
      <w:proofErr w:type="spellStart"/>
      <w:r>
        <w:t>dst</w:t>
      </w:r>
      <w:proofErr w:type="spellEnd"/>
      <w:proofErr w:type="gramEnd"/>
      <w:r w:rsidRPr="0033601E">
        <w:rPr>
          <w:lang w:val="ru-RU"/>
        </w:rPr>
        <w:t>_</w:t>
      </w:r>
      <w:r>
        <w:t>port</w:t>
      </w:r>
      <w:r w:rsidRPr="0033601E">
        <w:rPr>
          <w:lang w:val="ru-RU"/>
        </w:rPr>
        <w:t xml:space="preserve"> для </w:t>
      </w:r>
      <w:r>
        <w:t>TCP</w:t>
      </w:r>
      <w:r w:rsidRPr="0033601E">
        <w:rPr>
          <w:lang w:val="ru-RU"/>
        </w:rPr>
        <w:t xml:space="preserve"> или </w:t>
      </w:r>
      <w:r>
        <w:t>UDP</w:t>
      </w:r>
      <w:r w:rsidRPr="0033601E">
        <w:rPr>
          <w:lang w:val="ru-RU"/>
        </w:rPr>
        <w:t xml:space="preserve"> образует основу для дальнейшей агрегации. Это важно: без ключа потока система видит только набор отдельных пакетов, а не коммуникацию между узлами.</w:t>
      </w:r>
    </w:p>
    <w:p w14:paraId="1353CA94" w14:textId="77777777" w:rsidR="00BD45B8" w:rsidRPr="0033601E" w:rsidRDefault="00000000">
      <w:pPr>
        <w:spacing w:after="0" w:line="360" w:lineRule="auto"/>
        <w:ind w:firstLine="709"/>
        <w:jc w:val="both"/>
        <w:rPr>
          <w:lang w:val="ru-RU"/>
        </w:rPr>
      </w:pPr>
      <w:r w:rsidRPr="0033601E">
        <w:rPr>
          <w:lang w:val="ru-RU"/>
        </w:rPr>
        <w:t xml:space="preserve">Целевая схема сбора выглядит так: локальные коллекторы в сегментах записывают события в локальный буфер или файловое хранилище, после чего данные передаются в общий слой обработки. Для прототипа этот общий слой представлен каталогами </w:t>
      </w:r>
      <w:r>
        <w:t>data</w:t>
      </w:r>
      <w:r w:rsidRPr="0033601E">
        <w:rPr>
          <w:lang w:val="ru-RU"/>
        </w:rPr>
        <w:t>/</w:t>
      </w:r>
      <w:r>
        <w:t>raw</w:t>
      </w:r>
      <w:r w:rsidRPr="0033601E">
        <w:rPr>
          <w:lang w:val="ru-RU"/>
        </w:rPr>
        <w:t xml:space="preserve">, </w:t>
      </w:r>
      <w:r>
        <w:t>data</w:t>
      </w:r>
      <w:r w:rsidRPr="0033601E">
        <w:rPr>
          <w:lang w:val="ru-RU"/>
        </w:rPr>
        <w:t>/</w:t>
      </w:r>
      <w:r>
        <w:t>processed</w:t>
      </w:r>
      <w:r w:rsidRPr="0033601E">
        <w:rPr>
          <w:lang w:val="ru-RU"/>
        </w:rPr>
        <w:t xml:space="preserve"> и основным </w:t>
      </w:r>
      <w:r>
        <w:t>pipeline</w:t>
      </w:r>
      <w:r w:rsidRPr="0033601E">
        <w:rPr>
          <w:lang w:val="ru-RU"/>
        </w:rPr>
        <w:t>. В промышленной схеме между коллекторами и обработкой может стоять очередь сообщений, но логика данных остаётся такой же.</w:t>
      </w:r>
    </w:p>
    <w:p w14:paraId="108F4BA3" w14:textId="77777777" w:rsidR="00BD45B8" w:rsidRPr="0033601E" w:rsidRDefault="00000000">
      <w:pPr>
        <w:spacing w:after="0" w:line="360" w:lineRule="auto"/>
        <w:ind w:firstLine="709"/>
        <w:jc w:val="both"/>
        <w:rPr>
          <w:lang w:val="ru-RU"/>
        </w:rPr>
      </w:pPr>
      <w:r w:rsidRPr="0033601E">
        <w:rPr>
          <w:lang w:val="ru-RU"/>
        </w:rPr>
        <w:lastRenderedPageBreak/>
        <w:t xml:space="preserve">Сегментация влияет и на обучение. Для каждого сегмента желательно хранить собственную базовую линию: распределение </w:t>
      </w:r>
      <w:proofErr w:type="spellStart"/>
      <w:r>
        <w:t>pps</w:t>
      </w:r>
      <w:proofErr w:type="spellEnd"/>
      <w:r w:rsidRPr="0033601E">
        <w:rPr>
          <w:lang w:val="ru-RU"/>
        </w:rPr>
        <w:t xml:space="preserve">, </w:t>
      </w:r>
      <w:r>
        <w:t>bps</w:t>
      </w:r>
      <w:r w:rsidRPr="0033601E">
        <w:rPr>
          <w:lang w:val="ru-RU"/>
        </w:rPr>
        <w:t xml:space="preserve">, размеров пакетов и межпакетных интервалов. Если сегмент серверов стабильно обрабатывает большое число коротких запросов, это не должно повышать </w:t>
      </w:r>
      <w:r>
        <w:t>score</w:t>
      </w:r>
      <w:r w:rsidRPr="0033601E">
        <w:rPr>
          <w:lang w:val="ru-RU"/>
        </w:rPr>
        <w:t xml:space="preserve"> только потому, что пользовательская сеть так себя не ведёт.</w:t>
      </w:r>
    </w:p>
    <w:p w14:paraId="645564B5" w14:textId="77777777" w:rsidR="00BD45B8" w:rsidRPr="0033601E" w:rsidRDefault="00000000">
      <w:pPr>
        <w:spacing w:after="0" w:line="360" w:lineRule="auto"/>
        <w:ind w:firstLine="709"/>
        <w:jc w:val="both"/>
        <w:rPr>
          <w:lang w:val="ru-RU"/>
        </w:rPr>
      </w:pPr>
      <w:r w:rsidRPr="0033601E">
        <w:rPr>
          <w:lang w:val="ru-RU"/>
        </w:rPr>
        <w:t xml:space="preserve">С точки зрения аналогов, выбранная схема ближе всего к связке «сенсор + аналитический центр». Такой принцип используется в </w:t>
      </w:r>
      <w:r>
        <w:t>NDR</w:t>
      </w:r>
      <w:r w:rsidRPr="0033601E">
        <w:rPr>
          <w:lang w:val="ru-RU"/>
        </w:rPr>
        <w:t xml:space="preserve">-платформах и в системах сетевой наблюдаемости: сенсор находится рядом с источником трафика, а более тяжёлый анализ выполняется централизованно. Отличие прототипа в том, что он не пытается сразу строить полный граф коммуникаций, как это делают зрелые </w:t>
      </w:r>
      <w:r>
        <w:t>NDR</w:t>
      </w:r>
      <w:r w:rsidRPr="0033601E">
        <w:rPr>
          <w:lang w:val="ru-RU"/>
        </w:rPr>
        <w:t>-решения. На данном этапе важнее получить устойчивую цепочку признаков и воспроизводимую оценку качества.</w:t>
      </w:r>
    </w:p>
    <w:p w14:paraId="3B05724F" w14:textId="77777777" w:rsidR="00BD45B8" w:rsidRDefault="00000000">
      <w:pPr>
        <w:spacing w:before="120" w:after="40" w:line="360" w:lineRule="auto"/>
        <w:jc w:val="center"/>
      </w:pPr>
      <w:r>
        <w:rPr>
          <w:noProof/>
        </w:rPr>
        <w:drawing>
          <wp:inline distT="0" distB="0" distL="0" distR="0" wp14:anchorId="5E7F9863" wp14:editId="07D6165E">
            <wp:extent cx="5988143" cy="2390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2_segmented_collection.png"/>
                    <pic:cNvPicPr/>
                  </pic:nvPicPr>
                  <pic:blipFill rotWithShape="1">
                    <a:blip r:embed="rId16"/>
                    <a:srcRect l="3528" t="20307" r="10737" b="16139"/>
                    <a:stretch/>
                  </pic:blipFill>
                  <pic:spPr bwMode="auto">
                    <a:xfrm>
                      <a:off x="0" y="0"/>
                      <a:ext cx="5994476" cy="2393303"/>
                    </a:xfrm>
                    <a:prstGeom prst="rect">
                      <a:avLst/>
                    </a:prstGeom>
                    <a:ln>
                      <a:noFill/>
                    </a:ln>
                    <a:extLst>
                      <a:ext uri="{53640926-AAD7-44D8-BBD7-CCE9431645EC}">
                        <a14:shadowObscured xmlns:a14="http://schemas.microsoft.com/office/drawing/2010/main"/>
                      </a:ext>
                    </a:extLst>
                  </pic:spPr>
                </pic:pic>
              </a:graphicData>
            </a:graphic>
          </wp:inline>
        </w:drawing>
      </w:r>
    </w:p>
    <w:p w14:paraId="5AFF1285" w14:textId="77777777" w:rsidR="00BD45B8" w:rsidRPr="0033601E" w:rsidRDefault="00000000">
      <w:pPr>
        <w:spacing w:line="360" w:lineRule="auto"/>
        <w:jc w:val="center"/>
        <w:rPr>
          <w:lang w:val="ru-RU"/>
        </w:rPr>
      </w:pPr>
      <w:r w:rsidRPr="0033601E">
        <w:rPr>
          <w:sz w:val="24"/>
          <w:lang w:val="ru-RU"/>
        </w:rPr>
        <w:t>Рисунок 2.2 — Сегментированный сбор сетевой телеметрии.</w:t>
      </w:r>
    </w:p>
    <w:p w14:paraId="06765FA5" w14:textId="77777777" w:rsidR="00BD45B8" w:rsidRPr="0033601E" w:rsidRDefault="00000000">
      <w:pPr>
        <w:spacing w:before="120" w:after="40" w:line="360" w:lineRule="auto"/>
        <w:rPr>
          <w:lang w:val="ru-RU"/>
        </w:rPr>
      </w:pPr>
      <w:r w:rsidRPr="0033601E">
        <w:rPr>
          <w:sz w:val="24"/>
          <w:lang w:val="ru-RU"/>
        </w:rPr>
        <w:t>Таблица 2.4 — Сравнение источников и подходов к сбору сетевой телеметрии</w:t>
      </w:r>
    </w:p>
    <w:tbl>
      <w:tblPr>
        <w:tblStyle w:val="aff0"/>
        <w:tblW w:w="0" w:type="auto"/>
        <w:jc w:val="center"/>
        <w:tblLook w:val="04A0" w:firstRow="1" w:lastRow="0" w:firstColumn="1" w:lastColumn="0" w:noHBand="0" w:noVBand="1"/>
      </w:tblPr>
      <w:tblGrid>
        <w:gridCol w:w="1833"/>
        <w:gridCol w:w="2096"/>
        <w:gridCol w:w="2167"/>
        <w:gridCol w:w="1873"/>
        <w:gridCol w:w="1936"/>
      </w:tblGrid>
      <w:tr w:rsidR="00BD45B8" w14:paraId="0980A9F5" w14:textId="77777777">
        <w:trPr>
          <w:jc w:val="center"/>
        </w:trPr>
        <w:tc>
          <w:tcPr>
            <w:tcW w:w="1938" w:type="dxa"/>
            <w:shd w:val="clear" w:color="auto" w:fill="D9D9D9"/>
            <w:vAlign w:val="center"/>
          </w:tcPr>
          <w:p w14:paraId="064002EE" w14:textId="77777777" w:rsidR="00BD45B8" w:rsidRDefault="00000000">
            <w:pPr>
              <w:spacing w:before="20" w:after="20" w:line="360" w:lineRule="auto"/>
              <w:jc w:val="center"/>
            </w:pPr>
            <w:proofErr w:type="spellStart"/>
            <w:r>
              <w:rPr>
                <w:b/>
                <w:sz w:val="24"/>
              </w:rPr>
              <w:t>Подход</w:t>
            </w:r>
            <w:proofErr w:type="spellEnd"/>
          </w:p>
        </w:tc>
        <w:tc>
          <w:tcPr>
            <w:tcW w:w="1938" w:type="dxa"/>
            <w:shd w:val="clear" w:color="auto" w:fill="D9D9D9"/>
            <w:vAlign w:val="center"/>
          </w:tcPr>
          <w:p w14:paraId="60BD0A99" w14:textId="77777777" w:rsidR="00BD45B8" w:rsidRDefault="00000000">
            <w:pPr>
              <w:spacing w:before="20" w:after="20" w:line="360" w:lineRule="auto"/>
              <w:jc w:val="center"/>
            </w:pPr>
            <w:r>
              <w:rPr>
                <w:b/>
                <w:sz w:val="24"/>
              </w:rPr>
              <w:t>Что получает система</w:t>
            </w:r>
          </w:p>
        </w:tc>
        <w:tc>
          <w:tcPr>
            <w:tcW w:w="1938" w:type="dxa"/>
            <w:shd w:val="clear" w:color="auto" w:fill="D9D9D9"/>
            <w:vAlign w:val="center"/>
          </w:tcPr>
          <w:p w14:paraId="4F4C7AE1" w14:textId="77777777" w:rsidR="00BD45B8" w:rsidRDefault="00000000">
            <w:pPr>
              <w:spacing w:before="20" w:after="20" w:line="360" w:lineRule="auto"/>
              <w:jc w:val="center"/>
            </w:pPr>
            <w:r>
              <w:rPr>
                <w:b/>
                <w:sz w:val="24"/>
              </w:rPr>
              <w:t>Сильная сторона</w:t>
            </w:r>
          </w:p>
        </w:tc>
        <w:tc>
          <w:tcPr>
            <w:tcW w:w="1938" w:type="dxa"/>
            <w:shd w:val="clear" w:color="auto" w:fill="D9D9D9"/>
            <w:vAlign w:val="center"/>
          </w:tcPr>
          <w:p w14:paraId="4412E7C6" w14:textId="77777777" w:rsidR="00BD45B8" w:rsidRDefault="00000000">
            <w:pPr>
              <w:spacing w:before="20" w:after="20" w:line="360" w:lineRule="auto"/>
              <w:jc w:val="center"/>
            </w:pPr>
            <w:r>
              <w:rPr>
                <w:b/>
                <w:sz w:val="24"/>
              </w:rPr>
              <w:t>Ограничение</w:t>
            </w:r>
          </w:p>
        </w:tc>
        <w:tc>
          <w:tcPr>
            <w:tcW w:w="1938" w:type="dxa"/>
            <w:shd w:val="clear" w:color="auto" w:fill="D9D9D9"/>
            <w:vAlign w:val="center"/>
          </w:tcPr>
          <w:p w14:paraId="24526F32" w14:textId="77777777" w:rsidR="00BD45B8" w:rsidRDefault="00000000">
            <w:pPr>
              <w:spacing w:before="20" w:after="20" w:line="360" w:lineRule="auto"/>
              <w:jc w:val="center"/>
            </w:pPr>
            <w:r>
              <w:rPr>
                <w:b/>
                <w:sz w:val="24"/>
              </w:rPr>
              <w:t>Роль в проектируемой архитектуре</w:t>
            </w:r>
          </w:p>
        </w:tc>
      </w:tr>
      <w:tr w:rsidR="00BD45B8" w:rsidRPr="0033601E" w14:paraId="0CB7092F" w14:textId="77777777">
        <w:trPr>
          <w:jc w:val="center"/>
        </w:trPr>
        <w:tc>
          <w:tcPr>
            <w:tcW w:w="1938" w:type="dxa"/>
            <w:vAlign w:val="center"/>
          </w:tcPr>
          <w:p w14:paraId="2804D8D9" w14:textId="77777777" w:rsidR="00BD45B8" w:rsidRDefault="00000000">
            <w:pPr>
              <w:spacing w:before="20" w:after="20" w:line="360" w:lineRule="auto"/>
            </w:pPr>
            <w:r>
              <w:rPr>
                <w:sz w:val="24"/>
              </w:rPr>
              <w:t>Packet capture через Scapy/Npcap</w:t>
            </w:r>
          </w:p>
        </w:tc>
        <w:tc>
          <w:tcPr>
            <w:tcW w:w="1938" w:type="dxa"/>
            <w:vAlign w:val="center"/>
          </w:tcPr>
          <w:p w14:paraId="5CFFC330" w14:textId="77777777" w:rsidR="00BD45B8" w:rsidRPr="0033601E" w:rsidRDefault="00000000">
            <w:pPr>
              <w:spacing w:before="20" w:after="20" w:line="360" w:lineRule="auto"/>
              <w:rPr>
                <w:lang w:val="ru-RU"/>
              </w:rPr>
            </w:pPr>
            <w:r w:rsidRPr="0033601E">
              <w:rPr>
                <w:sz w:val="24"/>
                <w:lang w:val="ru-RU"/>
              </w:rPr>
              <w:t xml:space="preserve">Пакеты и метаданные </w:t>
            </w:r>
            <w:r>
              <w:rPr>
                <w:sz w:val="24"/>
              </w:rPr>
              <w:t>L</w:t>
            </w:r>
            <w:r w:rsidRPr="0033601E">
              <w:rPr>
                <w:sz w:val="24"/>
                <w:lang w:val="ru-RU"/>
              </w:rPr>
              <w:t>2-</w:t>
            </w:r>
            <w:r>
              <w:rPr>
                <w:sz w:val="24"/>
              </w:rPr>
              <w:t>L</w:t>
            </w:r>
            <w:r w:rsidRPr="0033601E">
              <w:rPr>
                <w:sz w:val="24"/>
                <w:lang w:val="ru-RU"/>
              </w:rPr>
              <w:t>4</w:t>
            </w:r>
          </w:p>
        </w:tc>
        <w:tc>
          <w:tcPr>
            <w:tcW w:w="1938" w:type="dxa"/>
            <w:vAlign w:val="center"/>
          </w:tcPr>
          <w:p w14:paraId="5AEFF7C8" w14:textId="77777777" w:rsidR="00BD45B8" w:rsidRDefault="00000000">
            <w:pPr>
              <w:spacing w:before="20" w:after="20" w:line="360" w:lineRule="auto"/>
            </w:pPr>
            <w:r>
              <w:rPr>
                <w:sz w:val="24"/>
              </w:rPr>
              <w:t>Максимальная гибкость для прототипа</w:t>
            </w:r>
          </w:p>
        </w:tc>
        <w:tc>
          <w:tcPr>
            <w:tcW w:w="1938" w:type="dxa"/>
            <w:vAlign w:val="center"/>
          </w:tcPr>
          <w:p w14:paraId="43018A59" w14:textId="77777777" w:rsidR="00BD45B8" w:rsidRPr="0033601E" w:rsidRDefault="00000000">
            <w:pPr>
              <w:spacing w:before="20" w:after="20" w:line="360" w:lineRule="auto"/>
              <w:rPr>
                <w:lang w:val="ru-RU"/>
              </w:rPr>
            </w:pPr>
            <w:r w:rsidRPr="0033601E">
              <w:rPr>
                <w:sz w:val="24"/>
                <w:lang w:val="ru-RU"/>
              </w:rPr>
              <w:t xml:space="preserve">Требуется доступ к интерфейсу и </w:t>
            </w:r>
            <w:r w:rsidRPr="0033601E">
              <w:rPr>
                <w:sz w:val="24"/>
                <w:lang w:val="ru-RU"/>
              </w:rPr>
              <w:lastRenderedPageBreak/>
              <w:t>контроль потерь</w:t>
            </w:r>
          </w:p>
        </w:tc>
        <w:tc>
          <w:tcPr>
            <w:tcW w:w="1938" w:type="dxa"/>
            <w:vAlign w:val="center"/>
          </w:tcPr>
          <w:p w14:paraId="2D25583E" w14:textId="77777777" w:rsidR="00BD45B8" w:rsidRPr="0033601E" w:rsidRDefault="00000000">
            <w:pPr>
              <w:spacing w:before="20" w:after="20" w:line="360" w:lineRule="auto"/>
              <w:rPr>
                <w:lang w:val="ru-RU"/>
              </w:rPr>
            </w:pPr>
            <w:r w:rsidRPr="0033601E">
              <w:rPr>
                <w:sz w:val="24"/>
                <w:lang w:val="ru-RU"/>
              </w:rPr>
              <w:lastRenderedPageBreak/>
              <w:t>Основной способ сбора в реализации</w:t>
            </w:r>
          </w:p>
        </w:tc>
      </w:tr>
      <w:tr w:rsidR="00BD45B8" w14:paraId="745135EF" w14:textId="77777777">
        <w:trPr>
          <w:jc w:val="center"/>
        </w:trPr>
        <w:tc>
          <w:tcPr>
            <w:tcW w:w="1938" w:type="dxa"/>
            <w:vAlign w:val="center"/>
          </w:tcPr>
          <w:p w14:paraId="64E80E90" w14:textId="77777777" w:rsidR="00BD45B8" w:rsidRDefault="00000000">
            <w:pPr>
              <w:spacing w:before="20" w:after="20" w:line="360" w:lineRule="auto"/>
            </w:pPr>
            <w:r>
              <w:rPr>
                <w:sz w:val="24"/>
              </w:rPr>
              <w:t>SPAN/TAP</w:t>
            </w:r>
          </w:p>
        </w:tc>
        <w:tc>
          <w:tcPr>
            <w:tcW w:w="1938" w:type="dxa"/>
            <w:vAlign w:val="center"/>
          </w:tcPr>
          <w:p w14:paraId="358396E2" w14:textId="77777777" w:rsidR="00BD45B8" w:rsidRDefault="00000000">
            <w:pPr>
              <w:spacing w:before="20" w:after="20" w:line="360" w:lineRule="auto"/>
            </w:pPr>
            <w:r>
              <w:rPr>
                <w:sz w:val="24"/>
              </w:rPr>
              <w:t>Копия трафика сегмента</w:t>
            </w:r>
          </w:p>
        </w:tc>
        <w:tc>
          <w:tcPr>
            <w:tcW w:w="1938" w:type="dxa"/>
            <w:vAlign w:val="center"/>
          </w:tcPr>
          <w:p w14:paraId="14403D83" w14:textId="77777777" w:rsidR="00BD45B8" w:rsidRPr="0033601E" w:rsidRDefault="00000000">
            <w:pPr>
              <w:spacing w:before="20" w:after="20" w:line="360" w:lineRule="auto"/>
              <w:rPr>
                <w:lang w:val="ru-RU"/>
              </w:rPr>
            </w:pPr>
            <w:r w:rsidRPr="0033601E">
              <w:rPr>
                <w:sz w:val="24"/>
                <w:lang w:val="ru-RU"/>
              </w:rPr>
              <w:t>Близко к промышленной схеме мониторинга</w:t>
            </w:r>
          </w:p>
        </w:tc>
        <w:tc>
          <w:tcPr>
            <w:tcW w:w="1938" w:type="dxa"/>
            <w:vAlign w:val="center"/>
          </w:tcPr>
          <w:p w14:paraId="7F848328" w14:textId="77777777" w:rsidR="00BD45B8" w:rsidRPr="0033601E" w:rsidRDefault="00000000">
            <w:pPr>
              <w:spacing w:before="20" w:after="20" w:line="360" w:lineRule="auto"/>
              <w:rPr>
                <w:lang w:val="ru-RU"/>
              </w:rPr>
            </w:pPr>
            <w:r w:rsidRPr="0033601E">
              <w:rPr>
                <w:sz w:val="24"/>
                <w:lang w:val="ru-RU"/>
              </w:rPr>
              <w:t>Возможны потери при перегрузке зеркального порта</w:t>
            </w:r>
          </w:p>
        </w:tc>
        <w:tc>
          <w:tcPr>
            <w:tcW w:w="1938" w:type="dxa"/>
            <w:vAlign w:val="center"/>
          </w:tcPr>
          <w:p w14:paraId="19A89B0E" w14:textId="77777777" w:rsidR="00BD45B8" w:rsidRDefault="00000000">
            <w:pPr>
              <w:spacing w:before="20" w:after="20" w:line="360" w:lineRule="auto"/>
            </w:pPr>
            <w:proofErr w:type="spellStart"/>
            <w:r>
              <w:rPr>
                <w:sz w:val="24"/>
              </w:rPr>
              <w:t>Целевой</w:t>
            </w:r>
            <w:proofErr w:type="spellEnd"/>
            <w:r>
              <w:rPr>
                <w:sz w:val="24"/>
              </w:rPr>
              <w:t xml:space="preserve"> </w:t>
            </w:r>
            <w:proofErr w:type="spellStart"/>
            <w:r>
              <w:rPr>
                <w:sz w:val="24"/>
              </w:rPr>
              <w:t>способ</w:t>
            </w:r>
            <w:proofErr w:type="spellEnd"/>
            <w:r>
              <w:rPr>
                <w:sz w:val="24"/>
              </w:rPr>
              <w:t xml:space="preserve"> </w:t>
            </w:r>
            <w:proofErr w:type="spellStart"/>
            <w:r>
              <w:rPr>
                <w:sz w:val="24"/>
              </w:rPr>
              <w:t>подключения</w:t>
            </w:r>
            <w:proofErr w:type="spellEnd"/>
            <w:r>
              <w:rPr>
                <w:sz w:val="24"/>
              </w:rPr>
              <w:t xml:space="preserve"> </w:t>
            </w:r>
            <w:proofErr w:type="spellStart"/>
            <w:r>
              <w:rPr>
                <w:sz w:val="24"/>
              </w:rPr>
              <w:t>коллектора</w:t>
            </w:r>
            <w:proofErr w:type="spellEnd"/>
          </w:p>
        </w:tc>
      </w:tr>
      <w:tr w:rsidR="00BD45B8" w14:paraId="49C07E5C" w14:textId="77777777">
        <w:trPr>
          <w:jc w:val="center"/>
        </w:trPr>
        <w:tc>
          <w:tcPr>
            <w:tcW w:w="1938" w:type="dxa"/>
            <w:vAlign w:val="center"/>
          </w:tcPr>
          <w:p w14:paraId="6A8F0776" w14:textId="77777777" w:rsidR="00BD45B8" w:rsidRDefault="00000000">
            <w:pPr>
              <w:spacing w:before="20" w:after="20" w:line="360" w:lineRule="auto"/>
            </w:pPr>
            <w:r>
              <w:rPr>
                <w:sz w:val="24"/>
              </w:rPr>
              <w:t>NetFlow/IPFIX</w:t>
            </w:r>
          </w:p>
        </w:tc>
        <w:tc>
          <w:tcPr>
            <w:tcW w:w="1938" w:type="dxa"/>
            <w:vAlign w:val="center"/>
          </w:tcPr>
          <w:p w14:paraId="0C1E1A9A" w14:textId="77777777" w:rsidR="00BD45B8" w:rsidRDefault="00000000">
            <w:pPr>
              <w:spacing w:before="20" w:after="20" w:line="360" w:lineRule="auto"/>
            </w:pPr>
            <w:r>
              <w:rPr>
                <w:sz w:val="24"/>
              </w:rPr>
              <w:t>Агрегированные сведения о потоках</w:t>
            </w:r>
          </w:p>
        </w:tc>
        <w:tc>
          <w:tcPr>
            <w:tcW w:w="1938" w:type="dxa"/>
            <w:vAlign w:val="center"/>
          </w:tcPr>
          <w:p w14:paraId="79EF4C86" w14:textId="77777777" w:rsidR="00BD45B8" w:rsidRPr="0033601E" w:rsidRDefault="00000000">
            <w:pPr>
              <w:spacing w:before="20" w:after="20" w:line="360" w:lineRule="auto"/>
              <w:rPr>
                <w:lang w:val="ru-RU"/>
              </w:rPr>
            </w:pPr>
            <w:r w:rsidRPr="0033601E">
              <w:rPr>
                <w:sz w:val="24"/>
                <w:lang w:val="ru-RU"/>
              </w:rPr>
              <w:t>Хорошая масштабируемость и меньший объём хранения</w:t>
            </w:r>
          </w:p>
        </w:tc>
        <w:tc>
          <w:tcPr>
            <w:tcW w:w="1938" w:type="dxa"/>
            <w:vAlign w:val="center"/>
          </w:tcPr>
          <w:p w14:paraId="6C57B4ED" w14:textId="77777777" w:rsidR="00BD45B8" w:rsidRPr="0033601E" w:rsidRDefault="00000000">
            <w:pPr>
              <w:spacing w:before="20" w:after="20" w:line="360" w:lineRule="auto"/>
              <w:rPr>
                <w:lang w:val="ru-RU"/>
              </w:rPr>
            </w:pPr>
            <w:r w:rsidRPr="0033601E">
              <w:rPr>
                <w:sz w:val="24"/>
                <w:lang w:val="ru-RU"/>
              </w:rPr>
              <w:t xml:space="preserve">Меньше деталей пакета и </w:t>
            </w:r>
            <w:r>
              <w:rPr>
                <w:sz w:val="24"/>
              </w:rPr>
              <w:t>TCP</w:t>
            </w:r>
            <w:r w:rsidRPr="0033601E">
              <w:rPr>
                <w:sz w:val="24"/>
                <w:lang w:val="ru-RU"/>
              </w:rPr>
              <w:t>-флагов</w:t>
            </w:r>
          </w:p>
        </w:tc>
        <w:tc>
          <w:tcPr>
            <w:tcW w:w="1938" w:type="dxa"/>
            <w:vAlign w:val="center"/>
          </w:tcPr>
          <w:p w14:paraId="7BC4D8DD" w14:textId="77777777" w:rsidR="00BD45B8" w:rsidRDefault="00000000">
            <w:pPr>
              <w:spacing w:before="20" w:after="20" w:line="360" w:lineRule="auto"/>
            </w:pPr>
            <w:r>
              <w:rPr>
                <w:sz w:val="24"/>
              </w:rPr>
              <w:t>Возможный источник для расширения</w:t>
            </w:r>
          </w:p>
        </w:tc>
      </w:tr>
      <w:tr w:rsidR="00BD45B8" w14:paraId="0B6B4585" w14:textId="77777777">
        <w:trPr>
          <w:jc w:val="center"/>
        </w:trPr>
        <w:tc>
          <w:tcPr>
            <w:tcW w:w="1938" w:type="dxa"/>
            <w:vAlign w:val="center"/>
          </w:tcPr>
          <w:p w14:paraId="78BC74CC" w14:textId="77777777" w:rsidR="00BD45B8" w:rsidRDefault="00000000">
            <w:pPr>
              <w:spacing w:before="20" w:after="20" w:line="360" w:lineRule="auto"/>
            </w:pPr>
            <w:r>
              <w:rPr>
                <w:sz w:val="24"/>
              </w:rPr>
              <w:t>Zeek-like события</w:t>
            </w:r>
          </w:p>
        </w:tc>
        <w:tc>
          <w:tcPr>
            <w:tcW w:w="1938" w:type="dxa"/>
            <w:vAlign w:val="center"/>
          </w:tcPr>
          <w:p w14:paraId="70D9AD18" w14:textId="77777777" w:rsidR="00BD45B8" w:rsidRDefault="00000000">
            <w:pPr>
              <w:spacing w:before="20" w:after="20" w:line="360" w:lineRule="auto"/>
            </w:pPr>
            <w:r>
              <w:rPr>
                <w:sz w:val="24"/>
              </w:rPr>
              <w:t>Нормализованные события протоколов</w:t>
            </w:r>
          </w:p>
        </w:tc>
        <w:tc>
          <w:tcPr>
            <w:tcW w:w="1938" w:type="dxa"/>
            <w:vAlign w:val="center"/>
          </w:tcPr>
          <w:p w14:paraId="69D25CA4" w14:textId="77777777" w:rsidR="00BD45B8" w:rsidRDefault="00000000">
            <w:pPr>
              <w:spacing w:before="20" w:after="20" w:line="360" w:lineRule="auto"/>
            </w:pPr>
            <w:r>
              <w:rPr>
                <w:sz w:val="24"/>
              </w:rPr>
              <w:t>Богатый контекст сессий</w:t>
            </w:r>
          </w:p>
        </w:tc>
        <w:tc>
          <w:tcPr>
            <w:tcW w:w="1938" w:type="dxa"/>
            <w:vAlign w:val="center"/>
          </w:tcPr>
          <w:p w14:paraId="4638E136" w14:textId="77777777" w:rsidR="00BD45B8" w:rsidRDefault="00000000">
            <w:pPr>
              <w:spacing w:before="20" w:after="20" w:line="360" w:lineRule="auto"/>
            </w:pPr>
            <w:r>
              <w:rPr>
                <w:sz w:val="24"/>
              </w:rPr>
              <w:t>Сложность сопровождения парсеров</w:t>
            </w:r>
          </w:p>
        </w:tc>
        <w:tc>
          <w:tcPr>
            <w:tcW w:w="1938" w:type="dxa"/>
            <w:vAlign w:val="center"/>
          </w:tcPr>
          <w:p w14:paraId="0F24A219" w14:textId="77777777" w:rsidR="00BD45B8" w:rsidRDefault="00000000">
            <w:pPr>
              <w:spacing w:before="20" w:after="20" w:line="360" w:lineRule="auto"/>
            </w:pPr>
            <w:r>
              <w:rPr>
                <w:sz w:val="24"/>
              </w:rPr>
              <w:t>Источник дополнительных признаков</w:t>
            </w:r>
          </w:p>
        </w:tc>
      </w:tr>
      <w:tr w:rsidR="00BD45B8" w:rsidRPr="0033601E" w14:paraId="5CBDD76B" w14:textId="77777777">
        <w:trPr>
          <w:jc w:val="center"/>
        </w:trPr>
        <w:tc>
          <w:tcPr>
            <w:tcW w:w="1938" w:type="dxa"/>
            <w:vAlign w:val="center"/>
          </w:tcPr>
          <w:p w14:paraId="2D56A7C7" w14:textId="77777777" w:rsidR="00BD45B8" w:rsidRDefault="00000000">
            <w:pPr>
              <w:spacing w:before="20" w:after="20" w:line="360" w:lineRule="auto"/>
            </w:pPr>
            <w:r>
              <w:rPr>
                <w:sz w:val="24"/>
              </w:rPr>
              <w:t>DPI/nDPI</w:t>
            </w:r>
          </w:p>
        </w:tc>
        <w:tc>
          <w:tcPr>
            <w:tcW w:w="1938" w:type="dxa"/>
            <w:vAlign w:val="center"/>
          </w:tcPr>
          <w:p w14:paraId="706F5A6D" w14:textId="77777777" w:rsidR="00BD45B8" w:rsidRDefault="00000000">
            <w:pPr>
              <w:spacing w:before="20" w:after="20" w:line="360" w:lineRule="auto"/>
            </w:pPr>
            <w:r>
              <w:rPr>
                <w:sz w:val="24"/>
              </w:rPr>
              <w:t>Определение приложения и протокола</w:t>
            </w:r>
          </w:p>
        </w:tc>
        <w:tc>
          <w:tcPr>
            <w:tcW w:w="1938" w:type="dxa"/>
            <w:vAlign w:val="center"/>
          </w:tcPr>
          <w:p w14:paraId="7AECFF54" w14:textId="77777777" w:rsidR="00BD45B8" w:rsidRPr="0033601E" w:rsidRDefault="00000000">
            <w:pPr>
              <w:spacing w:before="20" w:after="20" w:line="360" w:lineRule="auto"/>
              <w:rPr>
                <w:lang w:val="ru-RU"/>
              </w:rPr>
            </w:pPr>
            <w:r w:rsidRPr="0033601E">
              <w:rPr>
                <w:sz w:val="24"/>
                <w:lang w:val="ru-RU"/>
              </w:rPr>
              <w:t>Лучше понимает фактический тип трафика</w:t>
            </w:r>
          </w:p>
        </w:tc>
        <w:tc>
          <w:tcPr>
            <w:tcW w:w="1938" w:type="dxa"/>
            <w:vAlign w:val="center"/>
          </w:tcPr>
          <w:p w14:paraId="710C43E8" w14:textId="77777777" w:rsidR="00BD45B8" w:rsidRPr="0033601E" w:rsidRDefault="00000000">
            <w:pPr>
              <w:spacing w:before="20" w:after="20" w:line="360" w:lineRule="auto"/>
              <w:rPr>
                <w:lang w:val="ru-RU"/>
              </w:rPr>
            </w:pPr>
            <w:r w:rsidRPr="0033601E">
              <w:rPr>
                <w:sz w:val="24"/>
                <w:lang w:val="ru-RU"/>
              </w:rPr>
              <w:t xml:space="preserve">Дороже по </w:t>
            </w:r>
            <w:r>
              <w:rPr>
                <w:sz w:val="24"/>
              </w:rPr>
              <w:t>CPU</w:t>
            </w:r>
            <w:r w:rsidRPr="0033601E">
              <w:rPr>
                <w:sz w:val="24"/>
                <w:lang w:val="ru-RU"/>
              </w:rPr>
              <w:t xml:space="preserve"> и сложнее при шифровании</w:t>
            </w:r>
          </w:p>
        </w:tc>
        <w:tc>
          <w:tcPr>
            <w:tcW w:w="1938" w:type="dxa"/>
            <w:vAlign w:val="center"/>
          </w:tcPr>
          <w:p w14:paraId="7E960800" w14:textId="77777777" w:rsidR="00BD45B8" w:rsidRPr="0033601E" w:rsidRDefault="00000000">
            <w:pPr>
              <w:spacing w:before="20" w:after="20" w:line="360" w:lineRule="auto"/>
              <w:rPr>
                <w:lang w:val="ru-RU"/>
              </w:rPr>
            </w:pPr>
            <w:r w:rsidRPr="0033601E">
              <w:rPr>
                <w:sz w:val="24"/>
                <w:lang w:val="ru-RU"/>
              </w:rPr>
              <w:t>Используется только для подозрительных фреймов</w:t>
            </w:r>
          </w:p>
        </w:tc>
      </w:tr>
    </w:tbl>
    <w:p w14:paraId="79FE019A" w14:textId="77777777" w:rsidR="00BD45B8" w:rsidRPr="0033601E" w:rsidRDefault="00BD45B8">
      <w:pPr>
        <w:rPr>
          <w:lang w:val="ru-RU"/>
        </w:rPr>
      </w:pPr>
    </w:p>
    <w:p w14:paraId="20907A11" w14:textId="77777777" w:rsidR="00BD45B8" w:rsidRPr="0033601E" w:rsidRDefault="00000000">
      <w:pPr>
        <w:spacing w:before="280" w:after="120" w:line="360" w:lineRule="auto"/>
        <w:outlineLvl w:val="1"/>
        <w:rPr>
          <w:lang w:val="ru-RU"/>
        </w:rPr>
      </w:pPr>
      <w:bookmarkStart w:id="13" w:name="_Toc230125763"/>
      <w:r w:rsidRPr="0033601E">
        <w:rPr>
          <w:b/>
          <w:lang w:val="ru-RU"/>
        </w:rPr>
        <w:t>2.3 Предобработка и группировка трафика во фреймы</w:t>
      </w:r>
      <w:bookmarkEnd w:id="13"/>
    </w:p>
    <w:p w14:paraId="61A7A13C" w14:textId="77777777" w:rsidR="00BD45B8" w:rsidRPr="0033601E" w:rsidRDefault="00000000">
      <w:pPr>
        <w:spacing w:after="0" w:line="360" w:lineRule="auto"/>
        <w:ind w:firstLine="709"/>
        <w:jc w:val="both"/>
        <w:rPr>
          <w:lang w:val="ru-RU"/>
        </w:rPr>
      </w:pPr>
      <w:r w:rsidRPr="0033601E">
        <w:rPr>
          <w:lang w:val="ru-RU"/>
        </w:rPr>
        <w:t xml:space="preserve">Предобработка переводит поток пакетов в форму, пригодную для модели. На этом этапе данные очищаются, нормализуются и группируются. Без этого </w:t>
      </w:r>
      <w:r>
        <w:t>ML</w:t>
      </w:r>
      <w:r w:rsidRPr="0033601E">
        <w:rPr>
          <w:lang w:val="ru-RU"/>
        </w:rPr>
        <w:t>-компонент получает нестабильные признаки: пустые поля, разные типы данных, несопоставимые масштабы и случайные одиночные выбросы.</w:t>
      </w:r>
    </w:p>
    <w:p w14:paraId="76E16A70" w14:textId="77777777" w:rsidR="00BD45B8" w:rsidRPr="0033601E" w:rsidRDefault="00000000">
      <w:pPr>
        <w:spacing w:after="0" w:line="360" w:lineRule="auto"/>
        <w:ind w:firstLine="709"/>
        <w:jc w:val="both"/>
        <w:rPr>
          <w:lang w:val="ru-RU"/>
        </w:rPr>
      </w:pPr>
      <w:r w:rsidRPr="0033601E">
        <w:rPr>
          <w:lang w:val="ru-RU"/>
        </w:rPr>
        <w:t xml:space="preserve">Первый шаг — чтение сырых записей из </w:t>
      </w:r>
      <w:r>
        <w:t>data</w:t>
      </w:r>
      <w:r w:rsidRPr="0033601E">
        <w:rPr>
          <w:lang w:val="ru-RU"/>
        </w:rPr>
        <w:t>/</w:t>
      </w:r>
      <w:r>
        <w:t>raw</w:t>
      </w:r>
      <w:r w:rsidRPr="0033601E">
        <w:rPr>
          <w:lang w:val="ru-RU"/>
        </w:rPr>
        <w:t xml:space="preserve"> или синтетического набора </w:t>
      </w:r>
      <w:r>
        <w:t>data</w:t>
      </w:r>
      <w:r w:rsidRPr="0033601E">
        <w:rPr>
          <w:lang w:val="ru-RU"/>
        </w:rPr>
        <w:t>/</w:t>
      </w:r>
      <w:r>
        <w:t>synthetic</w:t>
      </w:r>
      <w:r w:rsidRPr="0033601E">
        <w:rPr>
          <w:lang w:val="ru-RU"/>
        </w:rPr>
        <w:t xml:space="preserve">. В прототипе используются </w:t>
      </w:r>
      <w:r>
        <w:t>Parquet</w:t>
      </w:r>
      <w:r w:rsidRPr="0033601E">
        <w:rPr>
          <w:lang w:val="ru-RU"/>
        </w:rPr>
        <w:t xml:space="preserve">-файлы, созданные коллектором или генератором тестового трафика. Генератор нужен для воспроизводимых сценариев: </w:t>
      </w:r>
      <w:r>
        <w:t>burst</w:t>
      </w:r>
      <w:r w:rsidRPr="0033601E">
        <w:rPr>
          <w:lang w:val="ru-RU"/>
        </w:rPr>
        <w:t xml:space="preserve"> и </w:t>
      </w:r>
      <w:r>
        <w:t>port</w:t>
      </w:r>
      <w:r w:rsidRPr="0033601E">
        <w:rPr>
          <w:lang w:val="ru-RU"/>
        </w:rPr>
        <w:t xml:space="preserve"> </w:t>
      </w:r>
      <w:r>
        <w:t>scan</w:t>
      </w:r>
      <w:r w:rsidRPr="0033601E">
        <w:rPr>
          <w:lang w:val="ru-RU"/>
        </w:rPr>
        <w:t xml:space="preserve">. В сценарии </w:t>
      </w:r>
      <w:r>
        <w:t>burst</w:t>
      </w:r>
      <w:r w:rsidRPr="0033601E">
        <w:rPr>
          <w:lang w:val="ru-RU"/>
        </w:rPr>
        <w:t xml:space="preserve"> растут </w:t>
      </w:r>
      <w:r w:rsidRPr="0033601E">
        <w:rPr>
          <w:lang w:val="ru-RU"/>
        </w:rPr>
        <w:lastRenderedPageBreak/>
        <w:t xml:space="preserve">интенсивность и размер пакетов. В сценарии </w:t>
      </w:r>
      <w:r>
        <w:t>scan</w:t>
      </w:r>
      <w:r w:rsidRPr="0033601E">
        <w:rPr>
          <w:lang w:val="ru-RU"/>
        </w:rPr>
        <w:t xml:space="preserve"> меняется структура соединений: появляется много коротких попыток на разные порты.</w:t>
      </w:r>
    </w:p>
    <w:p w14:paraId="40BD3D41" w14:textId="77777777" w:rsidR="00BD45B8" w:rsidRPr="0033601E" w:rsidRDefault="00000000">
      <w:pPr>
        <w:spacing w:after="0" w:line="360" w:lineRule="auto"/>
        <w:ind w:firstLine="709"/>
        <w:jc w:val="both"/>
        <w:rPr>
          <w:lang w:val="ru-RU"/>
        </w:rPr>
      </w:pPr>
      <w:r w:rsidRPr="0033601E">
        <w:rPr>
          <w:lang w:val="ru-RU"/>
        </w:rPr>
        <w:t>Второй шаг — фильтрация и приведение типов. Для числовых полей задаётся единый формат: длины пакетов, порты, временные метки, длительности и статистики интервалов. Для категориальных полей сохраняются протоколы и направления. Если поле отсутствует, оно не должно ломать обработку. Но это не значит, что пустоты нужно маскировать бесконечно: доля пропусков сама является диагностическим сигналом качества сбора.</w:t>
      </w:r>
    </w:p>
    <w:p w14:paraId="36E3B61D" w14:textId="77777777" w:rsidR="00BD45B8" w:rsidRPr="0033601E" w:rsidRDefault="00000000">
      <w:pPr>
        <w:spacing w:after="0" w:line="360" w:lineRule="auto"/>
        <w:ind w:firstLine="709"/>
        <w:jc w:val="both"/>
        <w:rPr>
          <w:lang w:val="ru-RU"/>
        </w:rPr>
      </w:pPr>
      <w:r w:rsidRPr="0033601E">
        <w:rPr>
          <w:lang w:val="ru-RU"/>
        </w:rPr>
        <w:t xml:space="preserve">Третий шаг — группировка. В текущей реализации базовая группировка выполняется по </w:t>
      </w:r>
      <w:r>
        <w:t>flow</w:t>
      </w:r>
      <w:r w:rsidRPr="0033601E">
        <w:rPr>
          <w:lang w:val="ru-RU"/>
        </w:rPr>
        <w:t>_</w:t>
      </w:r>
      <w:r>
        <w:t>key</w:t>
      </w:r>
      <w:r w:rsidRPr="0033601E">
        <w:rPr>
          <w:lang w:val="ru-RU"/>
        </w:rPr>
        <w:t xml:space="preserve">. Для каждого потока собирается список пакетов, затем они сортируются по времени. После этого рассчитываются агрегированные характеристики: число пакетов, длительность, суммарный объём, средний и стандартный размер пакета, минимальный и максимальный размер, </w:t>
      </w:r>
      <w:proofErr w:type="spellStart"/>
      <w:r>
        <w:t>pps</w:t>
      </w:r>
      <w:proofErr w:type="spellEnd"/>
      <w:r w:rsidRPr="0033601E">
        <w:rPr>
          <w:lang w:val="ru-RU"/>
        </w:rPr>
        <w:t xml:space="preserve">, </w:t>
      </w:r>
      <w:r>
        <w:t>bps</w:t>
      </w:r>
      <w:r w:rsidRPr="0033601E">
        <w:rPr>
          <w:lang w:val="ru-RU"/>
        </w:rPr>
        <w:t>, средний и стандартный межпакетный интервал.</w:t>
      </w:r>
    </w:p>
    <w:p w14:paraId="58CE45A9" w14:textId="77777777" w:rsidR="00BD45B8" w:rsidRPr="0033601E" w:rsidRDefault="00000000">
      <w:pPr>
        <w:spacing w:after="0" w:line="360" w:lineRule="auto"/>
        <w:ind w:firstLine="709"/>
        <w:jc w:val="both"/>
        <w:rPr>
          <w:lang w:val="ru-RU"/>
        </w:rPr>
      </w:pPr>
      <w:r w:rsidRPr="0033601E">
        <w:rPr>
          <w:lang w:val="ru-RU"/>
        </w:rPr>
        <w:t xml:space="preserve">Отдельно задаётся понятие фрейма. Фрейм — это единица анализа, полученная из потока или временного окна. В конфигурации указан </w:t>
      </w:r>
      <w:r>
        <w:t>window</w:t>
      </w:r>
      <w:r w:rsidRPr="0033601E">
        <w:rPr>
          <w:lang w:val="ru-RU"/>
        </w:rPr>
        <w:t>_</w:t>
      </w:r>
      <w:r>
        <w:t>size</w:t>
      </w:r>
      <w:r w:rsidRPr="0033601E">
        <w:rPr>
          <w:lang w:val="ru-RU"/>
        </w:rPr>
        <w:t>=100, то есть базовая агрегация может строиться по 100 наблюдениям. Такой размер выбран как компромисс. Слишком маленькое окно даёт шумные оценки, а слишком большое увеличивает задержку и сглаживает короткие атаки.</w:t>
      </w:r>
    </w:p>
    <w:p w14:paraId="7C533709" w14:textId="77777777" w:rsidR="00BD45B8" w:rsidRPr="0033601E" w:rsidRDefault="00000000">
      <w:pPr>
        <w:spacing w:after="0" w:line="360" w:lineRule="auto"/>
        <w:ind w:firstLine="709"/>
        <w:jc w:val="both"/>
        <w:rPr>
          <w:lang w:val="ru-RU"/>
        </w:rPr>
      </w:pPr>
      <w:r w:rsidRPr="0033601E">
        <w:rPr>
          <w:lang w:val="ru-RU"/>
        </w:rPr>
        <w:t xml:space="preserve">Четвёртый шаг — нормализация. Признаки имеют разные масштабы: порт лежит в диапазоне до 65535, длительность может быть меньше секунды, а </w:t>
      </w:r>
      <w:r>
        <w:t>bps</w:t>
      </w:r>
      <w:r w:rsidRPr="0033601E">
        <w:rPr>
          <w:lang w:val="ru-RU"/>
        </w:rPr>
        <w:t xml:space="preserve"> при коротком потоке резко растёт из-за деления на малую длительность. Поэтому перед обучением применяется масштабирование. В конфигурации оно включено явно: </w:t>
      </w:r>
      <w:r>
        <w:t>normalization</w:t>
      </w:r>
      <w:r w:rsidRPr="0033601E">
        <w:rPr>
          <w:lang w:val="ru-RU"/>
        </w:rPr>
        <w:t xml:space="preserve">: </w:t>
      </w:r>
      <w:r>
        <w:t>true</w:t>
      </w:r>
      <w:r w:rsidRPr="0033601E">
        <w:rPr>
          <w:lang w:val="ru-RU"/>
        </w:rPr>
        <w:t xml:space="preserve">, </w:t>
      </w:r>
      <w:r>
        <w:t>feature</w:t>
      </w:r>
      <w:r w:rsidRPr="0033601E">
        <w:rPr>
          <w:lang w:val="ru-RU"/>
        </w:rPr>
        <w:t>_</w:t>
      </w:r>
      <w:r>
        <w:t>scaling</w:t>
      </w:r>
      <w:r w:rsidRPr="0033601E">
        <w:rPr>
          <w:lang w:val="ru-RU"/>
        </w:rPr>
        <w:t xml:space="preserve">: </w:t>
      </w:r>
      <w:r>
        <w:t>true</w:t>
      </w:r>
      <w:r w:rsidRPr="0033601E">
        <w:rPr>
          <w:lang w:val="ru-RU"/>
        </w:rPr>
        <w:t>.</w:t>
      </w:r>
    </w:p>
    <w:p w14:paraId="1F7361E3" w14:textId="77777777" w:rsidR="00BD45B8" w:rsidRPr="0033601E" w:rsidRDefault="00000000">
      <w:pPr>
        <w:spacing w:after="0" w:line="360" w:lineRule="auto"/>
        <w:ind w:firstLine="709"/>
        <w:jc w:val="both"/>
        <w:rPr>
          <w:lang w:val="ru-RU"/>
        </w:rPr>
      </w:pPr>
      <w:r w:rsidRPr="0033601E">
        <w:rPr>
          <w:lang w:val="ru-RU"/>
        </w:rPr>
        <w:t xml:space="preserve">Пятый шаг — контроль выбросов. В прототипе включён параметр </w:t>
      </w:r>
      <w:r>
        <w:t>outlier</w:t>
      </w:r>
      <w:r w:rsidRPr="0033601E">
        <w:rPr>
          <w:lang w:val="ru-RU"/>
        </w:rPr>
        <w:t>_</w:t>
      </w:r>
      <w:r>
        <w:t>removal</w:t>
      </w:r>
      <w:r w:rsidRPr="0033601E">
        <w:rPr>
          <w:lang w:val="ru-RU"/>
        </w:rPr>
        <w:t xml:space="preserve">: </w:t>
      </w:r>
      <w:r>
        <w:t>true</w:t>
      </w:r>
      <w:r w:rsidRPr="0033601E">
        <w:rPr>
          <w:lang w:val="ru-RU"/>
        </w:rPr>
        <w:t xml:space="preserve">. Это нужно трактовать аккуратно. Если удалить все редкие точки до обучения, можно случайно убрать именно те примеры, которые </w:t>
      </w:r>
      <w:r w:rsidRPr="0033601E">
        <w:rPr>
          <w:lang w:val="ru-RU"/>
        </w:rPr>
        <w:lastRenderedPageBreak/>
        <w:t>показывают границы нормы. Поэтому очистка применяется к тренировочному набору нормы и не должна использоваться как способ «улучшить» тестовые метрики.</w:t>
      </w:r>
    </w:p>
    <w:p w14:paraId="287F00A2" w14:textId="77777777" w:rsidR="00BD45B8" w:rsidRPr="0033601E" w:rsidRDefault="00000000">
      <w:pPr>
        <w:spacing w:after="0" w:line="360" w:lineRule="auto"/>
        <w:ind w:firstLine="709"/>
        <w:jc w:val="both"/>
        <w:rPr>
          <w:lang w:val="ru-RU"/>
        </w:rPr>
      </w:pPr>
      <w:r w:rsidRPr="0033601E">
        <w:rPr>
          <w:lang w:val="ru-RU"/>
        </w:rPr>
        <w:t xml:space="preserve">Результат предобработки сохраняется в </w:t>
      </w:r>
      <w:r>
        <w:t>data</w:t>
      </w:r>
      <w:r w:rsidRPr="0033601E">
        <w:rPr>
          <w:lang w:val="ru-RU"/>
        </w:rPr>
        <w:t>/</w:t>
      </w:r>
      <w:r>
        <w:t>processed</w:t>
      </w:r>
      <w:r w:rsidRPr="0033601E">
        <w:rPr>
          <w:lang w:val="ru-RU"/>
        </w:rPr>
        <w:t xml:space="preserve">. Для совместимости с </w:t>
      </w:r>
      <w:r>
        <w:t>ML</w:t>
      </w:r>
      <w:r w:rsidRPr="0033601E">
        <w:rPr>
          <w:lang w:val="ru-RU"/>
        </w:rPr>
        <w:t xml:space="preserve">-модулем дополнительно формируется </w:t>
      </w:r>
      <w:r>
        <w:t>features</w:t>
      </w:r>
      <w:r w:rsidRPr="0033601E">
        <w:rPr>
          <w:lang w:val="ru-RU"/>
        </w:rPr>
        <w:t>.</w:t>
      </w:r>
      <w:r>
        <w:t>csv</w:t>
      </w:r>
      <w:r w:rsidRPr="0033601E">
        <w:rPr>
          <w:lang w:val="ru-RU"/>
        </w:rPr>
        <w:t>. В нём каждая строка соответствует агрегированному потоку или фрейму, а не отдельному пакету. Это упрощает повторные эксперименты: модель можно переобучить без повторного захвата трафика.</w:t>
      </w:r>
    </w:p>
    <w:p w14:paraId="2B47FF0D" w14:textId="77777777" w:rsidR="00BD45B8" w:rsidRPr="0033601E" w:rsidRDefault="00000000">
      <w:pPr>
        <w:spacing w:before="280" w:after="120" w:line="360" w:lineRule="auto"/>
        <w:outlineLvl w:val="1"/>
        <w:rPr>
          <w:lang w:val="ru-RU"/>
        </w:rPr>
      </w:pPr>
      <w:bookmarkStart w:id="14" w:name="_Toc230125764"/>
      <w:r w:rsidRPr="0033601E">
        <w:rPr>
          <w:b/>
          <w:lang w:val="ru-RU"/>
        </w:rPr>
        <w:t>2.4 Модуль извлечения признаков</w:t>
      </w:r>
      <w:bookmarkEnd w:id="14"/>
    </w:p>
    <w:p w14:paraId="0410520B" w14:textId="77777777" w:rsidR="00BD45B8" w:rsidRPr="0033601E" w:rsidRDefault="00000000">
      <w:pPr>
        <w:spacing w:after="0" w:line="360" w:lineRule="auto"/>
        <w:ind w:firstLine="709"/>
        <w:jc w:val="both"/>
        <w:rPr>
          <w:lang w:val="ru-RU"/>
        </w:rPr>
      </w:pPr>
      <w:r w:rsidRPr="0033601E">
        <w:rPr>
          <w:lang w:val="ru-RU"/>
        </w:rPr>
        <w:t>Модуль извлечения признаков формирует числовой вектор, на основе которого работает классификатор аномалий. Требование к этому модулю двойное. С одной стороны, признаки должны быть информативными. С другой — они должны вычисляться быстро и объяснимо.</w:t>
      </w:r>
    </w:p>
    <w:p w14:paraId="01282BF1" w14:textId="77777777" w:rsidR="00BD45B8" w:rsidRPr="0033601E" w:rsidRDefault="00000000">
      <w:pPr>
        <w:spacing w:after="0" w:line="360" w:lineRule="auto"/>
        <w:ind w:firstLine="709"/>
        <w:jc w:val="both"/>
        <w:rPr>
          <w:lang w:val="ru-RU"/>
        </w:rPr>
      </w:pPr>
      <w:r w:rsidRPr="0033601E">
        <w:rPr>
          <w:lang w:val="ru-RU"/>
        </w:rPr>
        <w:t>Базовый вектор признаков представлен в Таблице 2.5. В таблице отдельно указано, какой тип аномалии чувствительнее всего проявляется через конкретную группу.</w:t>
      </w:r>
    </w:p>
    <w:p w14:paraId="7D2A7C03" w14:textId="77777777" w:rsidR="00BD45B8" w:rsidRPr="0033601E" w:rsidRDefault="00000000">
      <w:pPr>
        <w:spacing w:before="120" w:after="40" w:line="360" w:lineRule="auto"/>
        <w:rPr>
          <w:lang w:val="ru-RU"/>
        </w:rPr>
      </w:pPr>
      <w:r w:rsidRPr="0033601E">
        <w:rPr>
          <w:sz w:val="24"/>
          <w:lang w:val="ru-RU"/>
        </w:rPr>
        <w:t>Таблица 2.5 — Признаки, используемые для детекции аномального трафика</w:t>
      </w:r>
    </w:p>
    <w:tbl>
      <w:tblPr>
        <w:tblStyle w:val="aff0"/>
        <w:tblW w:w="0" w:type="auto"/>
        <w:jc w:val="center"/>
        <w:tblLook w:val="04A0" w:firstRow="1" w:lastRow="0" w:firstColumn="1" w:lastColumn="0" w:noHBand="0" w:noVBand="1"/>
      </w:tblPr>
      <w:tblGrid>
        <w:gridCol w:w="2422"/>
        <w:gridCol w:w="2422"/>
        <w:gridCol w:w="2534"/>
        <w:gridCol w:w="2422"/>
      </w:tblGrid>
      <w:tr w:rsidR="00BD45B8" w14:paraId="0F7EDFBF" w14:textId="77777777">
        <w:trPr>
          <w:jc w:val="center"/>
        </w:trPr>
        <w:tc>
          <w:tcPr>
            <w:tcW w:w="2422" w:type="dxa"/>
            <w:shd w:val="clear" w:color="auto" w:fill="D9D9D9"/>
            <w:vAlign w:val="center"/>
          </w:tcPr>
          <w:p w14:paraId="61E47986" w14:textId="77777777" w:rsidR="00BD45B8" w:rsidRDefault="00000000">
            <w:pPr>
              <w:spacing w:before="20" w:after="20" w:line="360" w:lineRule="auto"/>
              <w:jc w:val="center"/>
            </w:pPr>
            <w:proofErr w:type="spellStart"/>
            <w:r>
              <w:rPr>
                <w:b/>
                <w:sz w:val="24"/>
              </w:rPr>
              <w:t>Группа</w:t>
            </w:r>
            <w:proofErr w:type="spellEnd"/>
            <w:r>
              <w:rPr>
                <w:b/>
                <w:sz w:val="24"/>
              </w:rPr>
              <w:t xml:space="preserve"> </w:t>
            </w:r>
            <w:proofErr w:type="spellStart"/>
            <w:r>
              <w:rPr>
                <w:b/>
                <w:sz w:val="24"/>
              </w:rPr>
              <w:t>признаков</w:t>
            </w:r>
            <w:proofErr w:type="spellEnd"/>
          </w:p>
        </w:tc>
        <w:tc>
          <w:tcPr>
            <w:tcW w:w="2422" w:type="dxa"/>
            <w:shd w:val="clear" w:color="auto" w:fill="D9D9D9"/>
            <w:vAlign w:val="center"/>
          </w:tcPr>
          <w:p w14:paraId="1516E76B" w14:textId="77777777" w:rsidR="00BD45B8" w:rsidRDefault="00000000">
            <w:pPr>
              <w:spacing w:before="20" w:after="20" w:line="360" w:lineRule="auto"/>
              <w:jc w:val="center"/>
            </w:pPr>
            <w:r>
              <w:rPr>
                <w:b/>
                <w:sz w:val="24"/>
              </w:rPr>
              <w:t>Признаки</w:t>
            </w:r>
          </w:p>
        </w:tc>
        <w:tc>
          <w:tcPr>
            <w:tcW w:w="2422" w:type="dxa"/>
            <w:shd w:val="clear" w:color="auto" w:fill="D9D9D9"/>
            <w:vAlign w:val="center"/>
          </w:tcPr>
          <w:p w14:paraId="2AB8B044" w14:textId="77777777" w:rsidR="00BD45B8" w:rsidRDefault="00000000">
            <w:pPr>
              <w:spacing w:before="20" w:after="20" w:line="360" w:lineRule="auto"/>
              <w:jc w:val="center"/>
            </w:pPr>
            <w:r>
              <w:rPr>
                <w:b/>
                <w:sz w:val="24"/>
              </w:rPr>
              <w:t>Что отражают</w:t>
            </w:r>
          </w:p>
        </w:tc>
        <w:tc>
          <w:tcPr>
            <w:tcW w:w="2422" w:type="dxa"/>
            <w:shd w:val="clear" w:color="auto" w:fill="D9D9D9"/>
            <w:vAlign w:val="center"/>
          </w:tcPr>
          <w:p w14:paraId="0A4EE39E" w14:textId="77777777" w:rsidR="00BD45B8" w:rsidRDefault="00000000">
            <w:pPr>
              <w:spacing w:before="20" w:after="20" w:line="360" w:lineRule="auto"/>
              <w:jc w:val="center"/>
            </w:pPr>
            <w:r>
              <w:rPr>
                <w:b/>
                <w:sz w:val="24"/>
              </w:rPr>
              <w:t>Наиболее полезны для</w:t>
            </w:r>
          </w:p>
        </w:tc>
      </w:tr>
      <w:tr w:rsidR="00BD45B8" w14:paraId="2883C08F" w14:textId="77777777">
        <w:trPr>
          <w:jc w:val="center"/>
        </w:trPr>
        <w:tc>
          <w:tcPr>
            <w:tcW w:w="2422" w:type="dxa"/>
            <w:vAlign w:val="center"/>
          </w:tcPr>
          <w:p w14:paraId="115A5079" w14:textId="77777777" w:rsidR="00BD45B8" w:rsidRDefault="00000000">
            <w:pPr>
              <w:spacing w:before="20" w:after="20" w:line="360" w:lineRule="auto"/>
            </w:pPr>
            <w:r>
              <w:rPr>
                <w:sz w:val="24"/>
              </w:rPr>
              <w:t>Объём потока</w:t>
            </w:r>
          </w:p>
        </w:tc>
        <w:tc>
          <w:tcPr>
            <w:tcW w:w="2422" w:type="dxa"/>
            <w:vAlign w:val="center"/>
          </w:tcPr>
          <w:p w14:paraId="50CDDA45" w14:textId="77777777" w:rsidR="00BD45B8" w:rsidRDefault="00000000">
            <w:pPr>
              <w:spacing w:before="20" w:after="20" w:line="360" w:lineRule="auto"/>
            </w:pPr>
            <w:r>
              <w:rPr>
                <w:sz w:val="24"/>
              </w:rPr>
              <w:t>packet_count, total_bytes</w:t>
            </w:r>
          </w:p>
        </w:tc>
        <w:tc>
          <w:tcPr>
            <w:tcW w:w="2422" w:type="dxa"/>
            <w:vAlign w:val="center"/>
          </w:tcPr>
          <w:p w14:paraId="043B5845" w14:textId="77777777" w:rsidR="00BD45B8" w:rsidRDefault="00000000">
            <w:pPr>
              <w:spacing w:before="20" w:after="20" w:line="360" w:lineRule="auto"/>
            </w:pPr>
            <w:r>
              <w:rPr>
                <w:sz w:val="24"/>
              </w:rPr>
              <w:t>Масштаб обмена между узлами</w:t>
            </w:r>
          </w:p>
        </w:tc>
        <w:tc>
          <w:tcPr>
            <w:tcW w:w="2422" w:type="dxa"/>
            <w:vAlign w:val="center"/>
          </w:tcPr>
          <w:p w14:paraId="73B60251" w14:textId="77777777" w:rsidR="00BD45B8" w:rsidRDefault="00000000">
            <w:pPr>
              <w:spacing w:before="20" w:after="20" w:line="360" w:lineRule="auto"/>
            </w:pPr>
            <w:r>
              <w:rPr>
                <w:sz w:val="24"/>
              </w:rPr>
              <w:t>Burst, массовые передачи, флуд</w:t>
            </w:r>
          </w:p>
        </w:tc>
      </w:tr>
      <w:tr w:rsidR="00BD45B8" w:rsidRPr="0033601E" w14:paraId="0643CEBB" w14:textId="77777777">
        <w:trPr>
          <w:jc w:val="center"/>
        </w:trPr>
        <w:tc>
          <w:tcPr>
            <w:tcW w:w="2422" w:type="dxa"/>
            <w:vAlign w:val="center"/>
          </w:tcPr>
          <w:p w14:paraId="617EED69" w14:textId="77777777" w:rsidR="00BD45B8" w:rsidRDefault="00000000">
            <w:pPr>
              <w:spacing w:before="20" w:after="20" w:line="360" w:lineRule="auto"/>
            </w:pPr>
            <w:r>
              <w:rPr>
                <w:sz w:val="24"/>
              </w:rPr>
              <w:t>Длительность</w:t>
            </w:r>
          </w:p>
        </w:tc>
        <w:tc>
          <w:tcPr>
            <w:tcW w:w="2422" w:type="dxa"/>
            <w:vAlign w:val="center"/>
          </w:tcPr>
          <w:p w14:paraId="5D66CF93" w14:textId="77777777" w:rsidR="00BD45B8" w:rsidRDefault="00000000">
            <w:pPr>
              <w:spacing w:before="20" w:after="20" w:line="360" w:lineRule="auto"/>
            </w:pPr>
            <w:r>
              <w:rPr>
                <w:sz w:val="24"/>
              </w:rPr>
              <w:t>duration</w:t>
            </w:r>
          </w:p>
        </w:tc>
        <w:tc>
          <w:tcPr>
            <w:tcW w:w="2422" w:type="dxa"/>
            <w:vAlign w:val="center"/>
          </w:tcPr>
          <w:p w14:paraId="4C3632F6" w14:textId="77777777" w:rsidR="00BD45B8" w:rsidRPr="0033601E" w:rsidRDefault="00000000">
            <w:pPr>
              <w:spacing w:before="20" w:after="20" w:line="360" w:lineRule="auto"/>
              <w:rPr>
                <w:lang w:val="ru-RU"/>
              </w:rPr>
            </w:pPr>
            <w:r w:rsidRPr="0033601E">
              <w:rPr>
                <w:sz w:val="24"/>
                <w:lang w:val="ru-RU"/>
              </w:rPr>
              <w:t>Время существования потока или фрейма</w:t>
            </w:r>
          </w:p>
        </w:tc>
        <w:tc>
          <w:tcPr>
            <w:tcW w:w="2422" w:type="dxa"/>
            <w:vAlign w:val="center"/>
          </w:tcPr>
          <w:p w14:paraId="564DEB2C" w14:textId="77777777" w:rsidR="00BD45B8" w:rsidRPr="0033601E" w:rsidRDefault="00000000">
            <w:pPr>
              <w:spacing w:before="20" w:after="20" w:line="360" w:lineRule="auto"/>
              <w:rPr>
                <w:lang w:val="ru-RU"/>
              </w:rPr>
            </w:pPr>
            <w:r w:rsidRPr="0033601E">
              <w:rPr>
                <w:sz w:val="24"/>
                <w:lang w:val="ru-RU"/>
              </w:rPr>
              <w:t>Разделение коротких попыток и устойчивых сессий</w:t>
            </w:r>
          </w:p>
        </w:tc>
      </w:tr>
      <w:tr w:rsidR="00BD45B8" w14:paraId="7D0054DA" w14:textId="77777777">
        <w:trPr>
          <w:jc w:val="center"/>
        </w:trPr>
        <w:tc>
          <w:tcPr>
            <w:tcW w:w="2422" w:type="dxa"/>
            <w:vAlign w:val="center"/>
          </w:tcPr>
          <w:p w14:paraId="725E83F1" w14:textId="77777777" w:rsidR="00BD45B8" w:rsidRDefault="00000000">
            <w:pPr>
              <w:spacing w:before="20" w:after="20" w:line="360" w:lineRule="auto"/>
            </w:pPr>
            <w:proofErr w:type="spellStart"/>
            <w:r>
              <w:rPr>
                <w:sz w:val="24"/>
              </w:rPr>
              <w:t>Размеры</w:t>
            </w:r>
            <w:proofErr w:type="spellEnd"/>
            <w:r>
              <w:rPr>
                <w:sz w:val="24"/>
              </w:rPr>
              <w:t xml:space="preserve"> </w:t>
            </w:r>
            <w:proofErr w:type="spellStart"/>
            <w:r>
              <w:rPr>
                <w:sz w:val="24"/>
              </w:rPr>
              <w:t>пакетов</w:t>
            </w:r>
            <w:proofErr w:type="spellEnd"/>
          </w:p>
        </w:tc>
        <w:tc>
          <w:tcPr>
            <w:tcW w:w="2422" w:type="dxa"/>
            <w:vAlign w:val="center"/>
          </w:tcPr>
          <w:p w14:paraId="2EF8B49B" w14:textId="77777777" w:rsidR="00BD45B8" w:rsidRDefault="00000000">
            <w:pPr>
              <w:spacing w:before="20" w:after="20" w:line="360" w:lineRule="auto"/>
            </w:pPr>
            <w:r>
              <w:rPr>
                <w:sz w:val="24"/>
              </w:rPr>
              <w:t>avg_packet_size, std_packet_size, min_packet_size, max_packet_size</w:t>
            </w:r>
          </w:p>
        </w:tc>
        <w:tc>
          <w:tcPr>
            <w:tcW w:w="2422" w:type="dxa"/>
            <w:vAlign w:val="center"/>
          </w:tcPr>
          <w:p w14:paraId="1635621F" w14:textId="77777777" w:rsidR="00BD45B8" w:rsidRPr="0033601E" w:rsidRDefault="00000000">
            <w:pPr>
              <w:spacing w:before="20" w:after="20" w:line="360" w:lineRule="auto"/>
              <w:rPr>
                <w:lang w:val="ru-RU"/>
              </w:rPr>
            </w:pPr>
            <w:r w:rsidRPr="0033601E">
              <w:rPr>
                <w:sz w:val="24"/>
                <w:lang w:val="ru-RU"/>
              </w:rPr>
              <w:t>Распределение размеров и его разброс</w:t>
            </w:r>
          </w:p>
        </w:tc>
        <w:tc>
          <w:tcPr>
            <w:tcW w:w="2422" w:type="dxa"/>
            <w:vAlign w:val="center"/>
          </w:tcPr>
          <w:p w14:paraId="19020180" w14:textId="77777777" w:rsidR="00BD45B8" w:rsidRDefault="00000000">
            <w:pPr>
              <w:spacing w:before="20" w:after="20" w:line="360" w:lineRule="auto"/>
            </w:pPr>
            <w:r>
              <w:rPr>
                <w:sz w:val="24"/>
              </w:rPr>
              <w:t xml:space="preserve">Burst, </w:t>
            </w:r>
            <w:proofErr w:type="spellStart"/>
            <w:r>
              <w:rPr>
                <w:sz w:val="24"/>
              </w:rPr>
              <w:t>туннелирование</w:t>
            </w:r>
            <w:proofErr w:type="spellEnd"/>
            <w:r>
              <w:rPr>
                <w:sz w:val="24"/>
              </w:rPr>
              <w:t xml:space="preserve">, </w:t>
            </w:r>
            <w:proofErr w:type="spellStart"/>
            <w:r>
              <w:rPr>
                <w:sz w:val="24"/>
              </w:rPr>
              <w:t>нестандартные</w:t>
            </w:r>
            <w:proofErr w:type="spellEnd"/>
            <w:r>
              <w:rPr>
                <w:sz w:val="24"/>
              </w:rPr>
              <w:t xml:space="preserve"> </w:t>
            </w:r>
            <w:proofErr w:type="spellStart"/>
            <w:r>
              <w:rPr>
                <w:sz w:val="24"/>
              </w:rPr>
              <w:t>сессии</w:t>
            </w:r>
            <w:proofErr w:type="spellEnd"/>
          </w:p>
        </w:tc>
      </w:tr>
      <w:tr w:rsidR="00BD45B8" w:rsidRPr="0033601E" w14:paraId="27FECB8A" w14:textId="77777777">
        <w:trPr>
          <w:jc w:val="center"/>
        </w:trPr>
        <w:tc>
          <w:tcPr>
            <w:tcW w:w="2422" w:type="dxa"/>
            <w:vAlign w:val="center"/>
          </w:tcPr>
          <w:p w14:paraId="10C428BB" w14:textId="77777777" w:rsidR="00BD45B8" w:rsidRDefault="00000000">
            <w:pPr>
              <w:spacing w:before="20" w:after="20" w:line="360" w:lineRule="auto"/>
            </w:pPr>
            <w:r>
              <w:rPr>
                <w:sz w:val="24"/>
              </w:rPr>
              <w:lastRenderedPageBreak/>
              <w:t>Интенсивность</w:t>
            </w:r>
          </w:p>
        </w:tc>
        <w:tc>
          <w:tcPr>
            <w:tcW w:w="2422" w:type="dxa"/>
            <w:vAlign w:val="center"/>
          </w:tcPr>
          <w:p w14:paraId="505B5963" w14:textId="77777777" w:rsidR="00BD45B8" w:rsidRDefault="00000000">
            <w:pPr>
              <w:spacing w:before="20" w:after="20" w:line="360" w:lineRule="auto"/>
            </w:pPr>
            <w:r>
              <w:rPr>
                <w:sz w:val="24"/>
              </w:rPr>
              <w:t>pps, bps</w:t>
            </w:r>
          </w:p>
        </w:tc>
        <w:tc>
          <w:tcPr>
            <w:tcW w:w="2422" w:type="dxa"/>
            <w:vAlign w:val="center"/>
          </w:tcPr>
          <w:p w14:paraId="5B81016E" w14:textId="77777777" w:rsidR="00BD45B8" w:rsidRPr="0033601E" w:rsidRDefault="00000000">
            <w:pPr>
              <w:spacing w:before="20" w:after="20" w:line="360" w:lineRule="auto"/>
              <w:rPr>
                <w:lang w:val="ru-RU"/>
              </w:rPr>
            </w:pPr>
            <w:r w:rsidRPr="0033601E">
              <w:rPr>
                <w:sz w:val="24"/>
                <w:lang w:val="ru-RU"/>
              </w:rPr>
              <w:t>Скорость обмена пакетами и байтами</w:t>
            </w:r>
          </w:p>
        </w:tc>
        <w:tc>
          <w:tcPr>
            <w:tcW w:w="2422" w:type="dxa"/>
            <w:vAlign w:val="center"/>
          </w:tcPr>
          <w:p w14:paraId="7F20CA53" w14:textId="77777777" w:rsidR="00BD45B8" w:rsidRPr="0033601E" w:rsidRDefault="00000000">
            <w:pPr>
              <w:spacing w:before="20" w:after="20" w:line="360" w:lineRule="auto"/>
              <w:rPr>
                <w:lang w:val="ru-RU"/>
              </w:rPr>
            </w:pPr>
            <w:r w:rsidRPr="0033601E">
              <w:rPr>
                <w:sz w:val="24"/>
                <w:lang w:val="ru-RU"/>
              </w:rPr>
              <w:t xml:space="preserve">Всплески нагрузки, </w:t>
            </w:r>
            <w:r>
              <w:rPr>
                <w:sz w:val="24"/>
              </w:rPr>
              <w:t>DoS</w:t>
            </w:r>
            <w:r w:rsidRPr="0033601E">
              <w:rPr>
                <w:sz w:val="24"/>
                <w:lang w:val="ru-RU"/>
              </w:rPr>
              <w:t>-подобные режимы</w:t>
            </w:r>
          </w:p>
        </w:tc>
      </w:tr>
      <w:tr w:rsidR="00BD45B8" w14:paraId="3BCC928C" w14:textId="77777777">
        <w:trPr>
          <w:jc w:val="center"/>
        </w:trPr>
        <w:tc>
          <w:tcPr>
            <w:tcW w:w="2422" w:type="dxa"/>
            <w:vAlign w:val="center"/>
          </w:tcPr>
          <w:p w14:paraId="74D32A7F" w14:textId="77777777" w:rsidR="00BD45B8" w:rsidRDefault="00000000">
            <w:pPr>
              <w:spacing w:before="20" w:after="20" w:line="360" w:lineRule="auto"/>
            </w:pPr>
            <w:proofErr w:type="spellStart"/>
            <w:r>
              <w:rPr>
                <w:sz w:val="24"/>
              </w:rPr>
              <w:t>Временная</w:t>
            </w:r>
            <w:proofErr w:type="spellEnd"/>
            <w:r>
              <w:rPr>
                <w:sz w:val="24"/>
              </w:rPr>
              <w:t xml:space="preserve"> </w:t>
            </w:r>
            <w:proofErr w:type="spellStart"/>
            <w:r>
              <w:rPr>
                <w:sz w:val="24"/>
              </w:rPr>
              <w:t>структура</w:t>
            </w:r>
            <w:proofErr w:type="spellEnd"/>
          </w:p>
        </w:tc>
        <w:tc>
          <w:tcPr>
            <w:tcW w:w="2422" w:type="dxa"/>
            <w:vAlign w:val="center"/>
          </w:tcPr>
          <w:p w14:paraId="64124145" w14:textId="77777777" w:rsidR="00BD45B8" w:rsidRDefault="00000000">
            <w:pPr>
              <w:spacing w:before="20" w:after="20" w:line="360" w:lineRule="auto"/>
            </w:pPr>
            <w:r>
              <w:rPr>
                <w:sz w:val="24"/>
              </w:rPr>
              <w:t>avg_inter_arrival, std_inter_arrival</w:t>
            </w:r>
          </w:p>
        </w:tc>
        <w:tc>
          <w:tcPr>
            <w:tcW w:w="2422" w:type="dxa"/>
            <w:vAlign w:val="center"/>
          </w:tcPr>
          <w:p w14:paraId="2B5EED14" w14:textId="77777777" w:rsidR="00BD45B8" w:rsidRPr="0033601E" w:rsidRDefault="00000000">
            <w:pPr>
              <w:spacing w:before="20" w:after="20" w:line="360" w:lineRule="auto"/>
              <w:rPr>
                <w:lang w:val="ru-RU"/>
              </w:rPr>
            </w:pPr>
            <w:r w:rsidRPr="0033601E">
              <w:rPr>
                <w:sz w:val="24"/>
                <w:lang w:val="ru-RU"/>
              </w:rPr>
              <w:t xml:space="preserve">Ритм обмена и </w:t>
            </w:r>
            <w:proofErr w:type="spellStart"/>
            <w:r w:rsidRPr="0033601E">
              <w:rPr>
                <w:sz w:val="24"/>
                <w:lang w:val="ru-RU"/>
              </w:rPr>
              <w:t>автоматизированность</w:t>
            </w:r>
            <w:proofErr w:type="spellEnd"/>
            <w:r w:rsidRPr="0033601E">
              <w:rPr>
                <w:sz w:val="24"/>
                <w:lang w:val="ru-RU"/>
              </w:rPr>
              <w:t xml:space="preserve"> попыток</w:t>
            </w:r>
          </w:p>
        </w:tc>
        <w:tc>
          <w:tcPr>
            <w:tcW w:w="2422" w:type="dxa"/>
            <w:vAlign w:val="center"/>
          </w:tcPr>
          <w:p w14:paraId="73B9D927" w14:textId="77777777" w:rsidR="00BD45B8" w:rsidRDefault="00000000">
            <w:pPr>
              <w:spacing w:before="20" w:after="20" w:line="360" w:lineRule="auto"/>
            </w:pPr>
            <w:proofErr w:type="spellStart"/>
            <w:r>
              <w:rPr>
                <w:sz w:val="24"/>
              </w:rPr>
              <w:t>Сканирование</w:t>
            </w:r>
            <w:proofErr w:type="spellEnd"/>
            <w:r>
              <w:rPr>
                <w:sz w:val="24"/>
              </w:rPr>
              <w:t xml:space="preserve">, </w:t>
            </w:r>
            <w:proofErr w:type="spellStart"/>
            <w:r>
              <w:rPr>
                <w:sz w:val="24"/>
              </w:rPr>
              <w:t>боты</w:t>
            </w:r>
            <w:proofErr w:type="spellEnd"/>
            <w:r>
              <w:rPr>
                <w:sz w:val="24"/>
              </w:rPr>
              <w:t xml:space="preserve">, </w:t>
            </w:r>
            <w:proofErr w:type="spellStart"/>
            <w:r>
              <w:rPr>
                <w:sz w:val="24"/>
              </w:rPr>
              <w:t>периодические</w:t>
            </w:r>
            <w:proofErr w:type="spellEnd"/>
            <w:r>
              <w:rPr>
                <w:sz w:val="24"/>
              </w:rPr>
              <w:t xml:space="preserve"> </w:t>
            </w:r>
            <w:proofErr w:type="spellStart"/>
            <w:r>
              <w:rPr>
                <w:sz w:val="24"/>
              </w:rPr>
              <w:t>всплески</w:t>
            </w:r>
            <w:proofErr w:type="spellEnd"/>
          </w:p>
        </w:tc>
      </w:tr>
      <w:tr w:rsidR="00BD45B8" w:rsidRPr="0033601E" w14:paraId="465B80D1" w14:textId="77777777">
        <w:trPr>
          <w:jc w:val="center"/>
        </w:trPr>
        <w:tc>
          <w:tcPr>
            <w:tcW w:w="2422" w:type="dxa"/>
            <w:vAlign w:val="center"/>
          </w:tcPr>
          <w:p w14:paraId="321ED58F" w14:textId="77777777" w:rsidR="00BD45B8" w:rsidRDefault="00000000">
            <w:pPr>
              <w:spacing w:before="20" w:after="20" w:line="360" w:lineRule="auto"/>
            </w:pPr>
            <w:r>
              <w:rPr>
                <w:sz w:val="24"/>
              </w:rPr>
              <w:t>Транспортный контекст</w:t>
            </w:r>
          </w:p>
        </w:tc>
        <w:tc>
          <w:tcPr>
            <w:tcW w:w="2422" w:type="dxa"/>
            <w:vAlign w:val="center"/>
          </w:tcPr>
          <w:p w14:paraId="63F39A7A" w14:textId="77777777" w:rsidR="00BD45B8" w:rsidRDefault="00000000">
            <w:pPr>
              <w:spacing w:before="20" w:after="20" w:line="360" w:lineRule="auto"/>
            </w:pPr>
            <w:r>
              <w:rPr>
                <w:sz w:val="24"/>
              </w:rPr>
              <w:t>src_port, dst_port, syn_flag_ratio</w:t>
            </w:r>
          </w:p>
        </w:tc>
        <w:tc>
          <w:tcPr>
            <w:tcW w:w="2422" w:type="dxa"/>
            <w:vAlign w:val="center"/>
          </w:tcPr>
          <w:p w14:paraId="137A17C2" w14:textId="77777777" w:rsidR="00BD45B8" w:rsidRPr="0033601E" w:rsidRDefault="00000000">
            <w:pPr>
              <w:spacing w:before="20" w:after="20" w:line="360" w:lineRule="auto"/>
              <w:rPr>
                <w:lang w:val="ru-RU"/>
              </w:rPr>
            </w:pPr>
            <w:r w:rsidRPr="0033601E">
              <w:rPr>
                <w:sz w:val="24"/>
                <w:lang w:val="ru-RU"/>
              </w:rPr>
              <w:t xml:space="preserve">Тип соединения, портовый профиль и доля </w:t>
            </w:r>
            <w:r>
              <w:rPr>
                <w:sz w:val="24"/>
              </w:rPr>
              <w:t>SYN</w:t>
            </w:r>
            <w:r w:rsidRPr="0033601E">
              <w:rPr>
                <w:sz w:val="24"/>
                <w:lang w:val="ru-RU"/>
              </w:rPr>
              <w:t>-пакетов</w:t>
            </w:r>
          </w:p>
        </w:tc>
        <w:tc>
          <w:tcPr>
            <w:tcW w:w="2422" w:type="dxa"/>
            <w:vAlign w:val="center"/>
          </w:tcPr>
          <w:p w14:paraId="4DEE345C" w14:textId="77777777" w:rsidR="00BD45B8" w:rsidRPr="0033601E" w:rsidRDefault="00000000">
            <w:pPr>
              <w:spacing w:before="20" w:after="20" w:line="360" w:lineRule="auto"/>
              <w:rPr>
                <w:lang w:val="ru-RU"/>
              </w:rPr>
            </w:pPr>
            <w:r>
              <w:rPr>
                <w:sz w:val="24"/>
              </w:rPr>
              <w:t>Port</w:t>
            </w:r>
            <w:r w:rsidRPr="0033601E">
              <w:rPr>
                <w:sz w:val="24"/>
                <w:lang w:val="ru-RU"/>
              </w:rPr>
              <w:t xml:space="preserve"> </w:t>
            </w:r>
            <w:r>
              <w:rPr>
                <w:sz w:val="24"/>
              </w:rPr>
              <w:t>scan</w:t>
            </w:r>
            <w:r w:rsidRPr="0033601E">
              <w:rPr>
                <w:sz w:val="24"/>
                <w:lang w:val="ru-RU"/>
              </w:rPr>
              <w:t xml:space="preserve">, </w:t>
            </w:r>
            <w:r>
              <w:rPr>
                <w:sz w:val="24"/>
              </w:rPr>
              <w:t>SYN</w:t>
            </w:r>
            <w:r w:rsidRPr="0033601E">
              <w:rPr>
                <w:sz w:val="24"/>
                <w:lang w:val="ru-RU"/>
              </w:rPr>
              <w:t>-серии, нетипичные порты</w:t>
            </w:r>
          </w:p>
        </w:tc>
      </w:tr>
      <w:tr w:rsidR="00BD45B8" w:rsidRPr="0033601E" w14:paraId="579CE814" w14:textId="77777777">
        <w:trPr>
          <w:jc w:val="center"/>
        </w:trPr>
        <w:tc>
          <w:tcPr>
            <w:tcW w:w="2422" w:type="dxa"/>
            <w:vAlign w:val="center"/>
          </w:tcPr>
          <w:p w14:paraId="3F69B222" w14:textId="77777777" w:rsidR="00BD45B8" w:rsidRDefault="00000000">
            <w:pPr>
              <w:spacing w:before="20" w:after="20" w:line="360" w:lineRule="auto"/>
            </w:pPr>
            <w:r>
              <w:rPr>
                <w:sz w:val="24"/>
              </w:rPr>
              <w:t>Payload-</w:t>
            </w:r>
            <w:proofErr w:type="spellStart"/>
            <w:r>
              <w:rPr>
                <w:sz w:val="24"/>
              </w:rPr>
              <w:t>контекст</w:t>
            </w:r>
            <w:proofErr w:type="spellEnd"/>
          </w:p>
        </w:tc>
        <w:tc>
          <w:tcPr>
            <w:tcW w:w="2422" w:type="dxa"/>
            <w:vAlign w:val="center"/>
          </w:tcPr>
          <w:p w14:paraId="54E3A4E2" w14:textId="77777777" w:rsidR="00BD45B8" w:rsidRDefault="00000000">
            <w:pPr>
              <w:spacing w:before="20" w:after="20" w:line="360" w:lineRule="auto"/>
            </w:pPr>
            <w:r>
              <w:rPr>
                <w:sz w:val="24"/>
              </w:rPr>
              <w:t>avg_payload_entropy</w:t>
            </w:r>
          </w:p>
        </w:tc>
        <w:tc>
          <w:tcPr>
            <w:tcW w:w="2422" w:type="dxa"/>
            <w:vAlign w:val="center"/>
          </w:tcPr>
          <w:p w14:paraId="3C394679" w14:textId="77777777" w:rsidR="00BD45B8" w:rsidRPr="0033601E" w:rsidRDefault="00000000">
            <w:pPr>
              <w:spacing w:before="20" w:after="20" w:line="360" w:lineRule="auto"/>
              <w:rPr>
                <w:lang w:val="ru-RU"/>
              </w:rPr>
            </w:pPr>
            <w:r w:rsidRPr="0033601E">
              <w:rPr>
                <w:sz w:val="24"/>
                <w:lang w:val="ru-RU"/>
              </w:rPr>
              <w:t>Энтропия первых байт полезной нагрузки</w:t>
            </w:r>
          </w:p>
        </w:tc>
        <w:tc>
          <w:tcPr>
            <w:tcW w:w="2422" w:type="dxa"/>
            <w:vAlign w:val="center"/>
          </w:tcPr>
          <w:p w14:paraId="7C5157A9" w14:textId="77777777" w:rsidR="00BD45B8" w:rsidRPr="0033601E" w:rsidRDefault="00000000">
            <w:pPr>
              <w:spacing w:before="20" w:after="20" w:line="360" w:lineRule="auto"/>
              <w:rPr>
                <w:lang w:val="ru-RU"/>
              </w:rPr>
            </w:pPr>
            <w:r w:rsidRPr="0033601E">
              <w:rPr>
                <w:sz w:val="24"/>
                <w:lang w:val="ru-RU"/>
              </w:rPr>
              <w:t>Детекция шифрования/сжатия, углублённая проверка</w:t>
            </w:r>
          </w:p>
        </w:tc>
      </w:tr>
    </w:tbl>
    <w:p w14:paraId="39802082" w14:textId="77777777" w:rsidR="00BD45B8" w:rsidRPr="0033601E" w:rsidRDefault="00BD45B8">
      <w:pPr>
        <w:rPr>
          <w:lang w:val="ru-RU"/>
        </w:rPr>
      </w:pPr>
    </w:p>
    <w:p w14:paraId="036BDB85" w14:textId="77777777" w:rsidR="00BD45B8" w:rsidRPr="0033601E" w:rsidRDefault="00000000">
      <w:pPr>
        <w:spacing w:after="0" w:line="360" w:lineRule="auto"/>
        <w:ind w:firstLine="709"/>
        <w:jc w:val="both"/>
        <w:rPr>
          <w:lang w:val="ru-RU"/>
        </w:rPr>
      </w:pPr>
      <w:r w:rsidRPr="0033601E">
        <w:rPr>
          <w:lang w:val="ru-RU"/>
        </w:rPr>
        <w:t xml:space="preserve">Логика выбора признаков связана со сценариями проверки. </w:t>
      </w:r>
      <w:r>
        <w:t>Burst</w:t>
      </w:r>
      <w:r w:rsidRPr="0033601E">
        <w:rPr>
          <w:lang w:val="ru-RU"/>
        </w:rPr>
        <w:t xml:space="preserve"> должен проявляться в </w:t>
      </w:r>
      <w:proofErr w:type="spellStart"/>
      <w:r>
        <w:t>pps</w:t>
      </w:r>
      <w:proofErr w:type="spellEnd"/>
      <w:r w:rsidRPr="0033601E">
        <w:rPr>
          <w:lang w:val="ru-RU"/>
        </w:rPr>
        <w:t xml:space="preserve">, </w:t>
      </w:r>
      <w:r>
        <w:t>bps</w:t>
      </w:r>
      <w:r w:rsidRPr="0033601E">
        <w:rPr>
          <w:lang w:val="ru-RU"/>
        </w:rPr>
        <w:t xml:space="preserve">, </w:t>
      </w:r>
      <w:r>
        <w:t>total</w:t>
      </w:r>
      <w:r w:rsidRPr="0033601E">
        <w:rPr>
          <w:lang w:val="ru-RU"/>
        </w:rPr>
        <w:t>_</w:t>
      </w:r>
      <w:r>
        <w:t>bytes</w:t>
      </w:r>
      <w:r w:rsidRPr="0033601E">
        <w:rPr>
          <w:lang w:val="ru-RU"/>
        </w:rPr>
        <w:t xml:space="preserve"> и размерах пакетов. </w:t>
      </w:r>
      <w:r>
        <w:t>Port</w:t>
      </w:r>
      <w:r w:rsidRPr="0033601E">
        <w:rPr>
          <w:lang w:val="ru-RU"/>
        </w:rPr>
        <w:t xml:space="preserve"> </w:t>
      </w:r>
      <w:r>
        <w:t>scan</w:t>
      </w:r>
      <w:r w:rsidRPr="0033601E">
        <w:rPr>
          <w:lang w:val="ru-RU"/>
        </w:rPr>
        <w:t xml:space="preserve"> должен проявляться иначе: через большое число коротких потоков, повторяющиеся </w:t>
      </w:r>
      <w:r>
        <w:t>SYN</w:t>
      </w:r>
      <w:r w:rsidRPr="0033601E">
        <w:rPr>
          <w:lang w:val="ru-RU"/>
        </w:rPr>
        <w:t xml:space="preserve">-пакеты, рост числа целевых портов и малую длительность попыток. Поэтому одного признака недостаточно. Если смотреть только на </w:t>
      </w:r>
      <w:r>
        <w:t>bps</w:t>
      </w:r>
      <w:r w:rsidRPr="0033601E">
        <w:rPr>
          <w:lang w:val="ru-RU"/>
        </w:rPr>
        <w:t>, сканирование может выглядеть почти незаметно.</w:t>
      </w:r>
    </w:p>
    <w:p w14:paraId="5BD12AF2" w14:textId="77777777" w:rsidR="00BD45B8" w:rsidRPr="0033601E" w:rsidRDefault="00000000">
      <w:pPr>
        <w:spacing w:after="0" w:line="360" w:lineRule="auto"/>
        <w:ind w:firstLine="709"/>
        <w:jc w:val="both"/>
        <w:rPr>
          <w:lang w:val="ru-RU"/>
        </w:rPr>
      </w:pPr>
      <w:r w:rsidRPr="0033601E">
        <w:rPr>
          <w:lang w:val="ru-RU"/>
        </w:rPr>
        <w:t xml:space="preserve">Для вычисления </w:t>
      </w:r>
      <w:proofErr w:type="spellStart"/>
      <w:r>
        <w:t>pps</w:t>
      </w:r>
      <w:proofErr w:type="spellEnd"/>
      <w:r w:rsidRPr="0033601E">
        <w:rPr>
          <w:lang w:val="ru-RU"/>
        </w:rPr>
        <w:t xml:space="preserve"> и </w:t>
      </w:r>
      <w:r>
        <w:t>bps</w:t>
      </w:r>
      <w:r w:rsidRPr="0033601E">
        <w:rPr>
          <w:lang w:val="ru-RU"/>
        </w:rPr>
        <w:t xml:space="preserve"> используется длительность потока. Чтобы избежать деления на ноль, минимальная длительность ограничивается малым значением. В текущей реализации применяется нижняя граница 0.001 секунды. Это техническая мера, но она влияет на данные: одиночные пакеты получают высокие значения скорости. Поэтому такие случаи нужно учитывать при интерпретации </w:t>
      </w:r>
      <w:r>
        <w:t>score</w:t>
      </w:r>
      <w:r w:rsidRPr="0033601E">
        <w:rPr>
          <w:lang w:val="ru-RU"/>
        </w:rPr>
        <w:t>.</w:t>
      </w:r>
    </w:p>
    <w:p w14:paraId="02697782" w14:textId="77777777" w:rsidR="00BD45B8" w:rsidRPr="0033601E" w:rsidRDefault="00000000">
      <w:pPr>
        <w:spacing w:after="0" w:line="360" w:lineRule="auto"/>
        <w:ind w:firstLine="709"/>
        <w:jc w:val="both"/>
        <w:rPr>
          <w:lang w:val="ru-RU"/>
        </w:rPr>
      </w:pPr>
      <w:r w:rsidRPr="0033601E">
        <w:rPr>
          <w:lang w:val="ru-RU"/>
        </w:rPr>
        <w:t>Признаки делятся на три группы.</w:t>
      </w:r>
    </w:p>
    <w:p w14:paraId="231A77CA" w14:textId="77777777" w:rsidR="00BD45B8" w:rsidRPr="0033601E" w:rsidRDefault="00000000">
      <w:pPr>
        <w:spacing w:after="0" w:line="360" w:lineRule="auto"/>
        <w:ind w:firstLine="709"/>
        <w:jc w:val="both"/>
        <w:rPr>
          <w:lang w:val="ru-RU"/>
        </w:rPr>
      </w:pPr>
      <w:r w:rsidRPr="0033601E">
        <w:rPr>
          <w:lang w:val="ru-RU"/>
        </w:rPr>
        <w:lastRenderedPageBreak/>
        <w:t>Первая группа — статистические признаки. Они описывают форму потока: размер, объём, интенсивность, разброс. Эти признаки хорошо подходят для всплесков и отклонений нагрузки.</w:t>
      </w:r>
    </w:p>
    <w:p w14:paraId="497257C0" w14:textId="77777777" w:rsidR="00BD45B8" w:rsidRPr="0033601E" w:rsidRDefault="00000000">
      <w:pPr>
        <w:spacing w:after="0" w:line="360" w:lineRule="auto"/>
        <w:ind w:firstLine="709"/>
        <w:jc w:val="both"/>
        <w:rPr>
          <w:lang w:val="ru-RU"/>
        </w:rPr>
      </w:pPr>
      <w:r w:rsidRPr="0033601E">
        <w:rPr>
          <w:lang w:val="ru-RU"/>
        </w:rPr>
        <w:t>Вторая группа — временные признаки. Межпакетные интервалы помогают отличить равномерный обмен от вспышки или автоматизированной серии попыток. Даже при одинаковом числе пакетов два потока могут выглядеть по-разному: один распределён на минуту, другой сжат в несколько сотен миллисекунд.</w:t>
      </w:r>
    </w:p>
    <w:p w14:paraId="429D49A6" w14:textId="77777777" w:rsidR="00BD45B8" w:rsidRPr="0033601E" w:rsidRDefault="00000000">
      <w:pPr>
        <w:spacing w:after="0" w:line="360" w:lineRule="auto"/>
        <w:ind w:firstLine="709"/>
        <w:jc w:val="both"/>
        <w:rPr>
          <w:lang w:val="ru-RU"/>
        </w:rPr>
      </w:pPr>
      <w:r w:rsidRPr="0033601E">
        <w:rPr>
          <w:lang w:val="ru-RU"/>
        </w:rPr>
        <w:t xml:space="preserve">Третья группа — поведенческие и протокольные признаки. Это порты источника и назначения, тип протокола, доля </w:t>
      </w:r>
      <w:r>
        <w:t>SYN</w:t>
      </w:r>
      <w:r w:rsidRPr="0033601E">
        <w:rPr>
          <w:lang w:val="ru-RU"/>
        </w:rPr>
        <w:t xml:space="preserve">-пакетов и энтропия </w:t>
      </w:r>
      <w:r>
        <w:t>payload</w:t>
      </w:r>
      <w:r w:rsidRPr="0033601E">
        <w:rPr>
          <w:lang w:val="ru-RU"/>
        </w:rPr>
        <w:t xml:space="preserve">-образца. Протокол кодируется числом: </w:t>
      </w:r>
      <w:r>
        <w:t>TCP</w:t>
      </w:r>
      <w:r w:rsidRPr="0033601E">
        <w:rPr>
          <w:lang w:val="ru-RU"/>
        </w:rPr>
        <w:t xml:space="preserve"> = 1.0, </w:t>
      </w:r>
      <w:r>
        <w:t>UDP</w:t>
      </w:r>
      <w:r w:rsidRPr="0033601E">
        <w:rPr>
          <w:lang w:val="ru-RU"/>
        </w:rPr>
        <w:t xml:space="preserve"> = 0.0, прочие = −1.0. Доля </w:t>
      </w:r>
      <w:r>
        <w:t>SYN</w:t>
      </w:r>
      <w:r w:rsidRPr="0033601E">
        <w:rPr>
          <w:lang w:val="ru-RU"/>
        </w:rPr>
        <w:t>-пакетов (</w:t>
      </w:r>
      <w:r>
        <w:t>syn</w:t>
      </w:r>
      <w:r w:rsidRPr="0033601E">
        <w:rPr>
          <w:lang w:val="ru-RU"/>
        </w:rPr>
        <w:t>_</w:t>
      </w:r>
      <w:r>
        <w:t>flag</w:t>
      </w:r>
      <w:r w:rsidRPr="0033601E">
        <w:rPr>
          <w:lang w:val="ru-RU"/>
        </w:rPr>
        <w:t>_</w:t>
      </w:r>
      <w:r>
        <w:t>ratio</w:t>
      </w:r>
      <w:r w:rsidRPr="0033601E">
        <w:rPr>
          <w:lang w:val="ru-RU"/>
        </w:rPr>
        <w:t xml:space="preserve">) вычисляется как отношение числа пакетов с флагом </w:t>
      </w:r>
      <w:r>
        <w:t>S</w:t>
      </w:r>
      <w:r w:rsidRPr="0033601E">
        <w:rPr>
          <w:lang w:val="ru-RU"/>
        </w:rPr>
        <w:t xml:space="preserve"> к общему числу пакетов в окне. Для целевой архитектуры эта группа особенно важна при выявлении </w:t>
      </w:r>
      <w:r>
        <w:t>scan</w:t>
      </w:r>
      <w:r w:rsidRPr="0033601E">
        <w:rPr>
          <w:lang w:val="ru-RU"/>
        </w:rPr>
        <w:t>-сценариев и латерального перемещения.</w:t>
      </w:r>
    </w:p>
    <w:p w14:paraId="271F4A89" w14:textId="77777777" w:rsidR="00BD45B8" w:rsidRPr="0033601E" w:rsidRDefault="00000000">
      <w:pPr>
        <w:spacing w:after="0" w:line="360" w:lineRule="auto"/>
        <w:ind w:firstLine="709"/>
        <w:jc w:val="both"/>
        <w:rPr>
          <w:lang w:val="ru-RU"/>
        </w:rPr>
      </w:pPr>
      <w:r w:rsidRPr="0033601E">
        <w:rPr>
          <w:lang w:val="ru-RU"/>
        </w:rPr>
        <w:t xml:space="preserve">После извлечения признаков применяется нормализация. Для моделей на расстояниях и </w:t>
      </w:r>
      <w:proofErr w:type="spellStart"/>
      <w:r w:rsidRPr="0033601E">
        <w:rPr>
          <w:lang w:val="ru-RU"/>
        </w:rPr>
        <w:t>автоэнкодеров</w:t>
      </w:r>
      <w:proofErr w:type="spellEnd"/>
      <w:r w:rsidRPr="0033601E">
        <w:rPr>
          <w:lang w:val="ru-RU"/>
        </w:rPr>
        <w:t xml:space="preserve"> это критично: без масштабирования признаки с большим числовым диапазоном будут доминировать. Например, </w:t>
      </w:r>
      <w:r>
        <w:t>bps</w:t>
      </w:r>
      <w:r w:rsidRPr="0033601E">
        <w:rPr>
          <w:lang w:val="ru-RU"/>
        </w:rPr>
        <w:t xml:space="preserve"> может перекрыть вклад межпакетных интервалов, хотя именно интервалы часто показывают автоматизированную активность.</w:t>
      </w:r>
    </w:p>
    <w:p w14:paraId="767B2C74" w14:textId="77777777" w:rsidR="00BD45B8" w:rsidRPr="0033601E" w:rsidRDefault="00000000">
      <w:pPr>
        <w:spacing w:after="0" w:line="360" w:lineRule="auto"/>
        <w:ind w:firstLine="709"/>
        <w:jc w:val="both"/>
        <w:rPr>
          <w:lang w:val="ru-RU"/>
        </w:rPr>
      </w:pPr>
      <w:r w:rsidRPr="0033601E">
        <w:rPr>
          <w:lang w:val="ru-RU"/>
        </w:rPr>
        <w:t xml:space="preserve">В итоге модель работает с 16-мерным вектором: 15 числовых признаков из </w:t>
      </w:r>
      <w:r>
        <w:t>NUMERIC</w:t>
      </w:r>
      <w:r w:rsidRPr="0033601E">
        <w:rPr>
          <w:lang w:val="ru-RU"/>
        </w:rPr>
        <w:t>_</w:t>
      </w:r>
      <w:r>
        <w:t>FEATURE</w:t>
      </w:r>
      <w:r w:rsidRPr="0033601E">
        <w:rPr>
          <w:lang w:val="ru-RU"/>
        </w:rPr>
        <w:t>_</w:t>
      </w:r>
      <w:r>
        <w:t>COLS</w:t>
      </w:r>
      <w:r w:rsidRPr="0033601E">
        <w:rPr>
          <w:lang w:val="ru-RU"/>
        </w:rPr>
        <w:t xml:space="preserve"> плюс закодированный протокол (</w:t>
      </w:r>
      <w:r>
        <w:t>protocol</w:t>
      </w:r>
      <w:r w:rsidRPr="0033601E">
        <w:rPr>
          <w:lang w:val="ru-RU"/>
        </w:rPr>
        <w:t>_</w:t>
      </w:r>
      <w:r>
        <w:t>enc</w:t>
      </w:r>
      <w:r w:rsidRPr="0033601E">
        <w:rPr>
          <w:lang w:val="ru-RU"/>
        </w:rPr>
        <w:t xml:space="preserve">). Направление пакета и </w:t>
      </w:r>
      <w:r>
        <w:t>raw</w:t>
      </w:r>
      <w:r w:rsidRPr="0033601E">
        <w:rPr>
          <w:lang w:val="ru-RU"/>
        </w:rPr>
        <w:t xml:space="preserve"> </w:t>
      </w:r>
      <w:r>
        <w:t>TCP</w:t>
      </w:r>
      <w:r w:rsidRPr="0033601E">
        <w:rPr>
          <w:lang w:val="ru-RU"/>
        </w:rPr>
        <w:t xml:space="preserve">-флаги в вектор модели не входят — они используются только на этапе углублённой проверки в правилах </w:t>
      </w:r>
      <w:r>
        <w:t>deep</w:t>
      </w:r>
      <w:r w:rsidRPr="0033601E">
        <w:rPr>
          <w:lang w:val="ru-RU"/>
        </w:rPr>
        <w:t>_</w:t>
      </w:r>
      <w:r>
        <w:t>inspection</w:t>
      </w:r>
      <w:r w:rsidRPr="0033601E">
        <w:rPr>
          <w:lang w:val="ru-RU"/>
        </w:rPr>
        <w:t>.</w:t>
      </w:r>
    </w:p>
    <w:p w14:paraId="6E65514E" w14:textId="77777777" w:rsidR="00BD45B8" w:rsidRPr="0033601E" w:rsidRDefault="00000000">
      <w:pPr>
        <w:spacing w:after="0" w:line="360" w:lineRule="auto"/>
        <w:ind w:firstLine="709"/>
        <w:jc w:val="both"/>
        <w:rPr>
          <w:lang w:val="ru-RU"/>
        </w:rPr>
      </w:pPr>
      <w:r w:rsidRPr="0033601E">
        <w:rPr>
          <w:lang w:val="ru-RU"/>
        </w:rPr>
        <w:t xml:space="preserve">В похожих системах набор признаков часто шире: используются </w:t>
      </w:r>
      <w:r>
        <w:t>TLS</w:t>
      </w:r>
      <w:r w:rsidRPr="0033601E">
        <w:rPr>
          <w:lang w:val="ru-RU"/>
        </w:rPr>
        <w:t xml:space="preserve">-отпечатки, </w:t>
      </w:r>
      <w:r>
        <w:t>JA</w:t>
      </w:r>
      <w:r w:rsidRPr="0033601E">
        <w:rPr>
          <w:lang w:val="ru-RU"/>
        </w:rPr>
        <w:t>3/</w:t>
      </w:r>
      <w:r>
        <w:t>JA</w:t>
      </w:r>
      <w:r w:rsidRPr="0033601E">
        <w:rPr>
          <w:lang w:val="ru-RU"/>
        </w:rPr>
        <w:t xml:space="preserve">4, </w:t>
      </w:r>
      <w:r>
        <w:t>DNS</w:t>
      </w:r>
      <w:r w:rsidRPr="0033601E">
        <w:rPr>
          <w:lang w:val="ru-RU"/>
        </w:rPr>
        <w:t xml:space="preserve">-профили, граф связей между узлами, частота ошибок приложений, репутация адресов и </w:t>
      </w:r>
      <w:r>
        <w:t>threat</w:t>
      </w:r>
      <w:r w:rsidRPr="0033601E">
        <w:rPr>
          <w:lang w:val="ru-RU"/>
        </w:rPr>
        <w:t xml:space="preserve"> </w:t>
      </w:r>
      <w:r>
        <w:t>intelligence</w:t>
      </w:r>
      <w:r w:rsidRPr="0033601E">
        <w:rPr>
          <w:lang w:val="ru-RU"/>
        </w:rPr>
        <w:t xml:space="preserve">. Эти признаки полезны, но они требуют дополнительных источников и усложняют воспроизводимость </w:t>
      </w:r>
      <w:r w:rsidRPr="0033601E">
        <w:rPr>
          <w:lang w:val="ru-RU"/>
        </w:rPr>
        <w:lastRenderedPageBreak/>
        <w:t xml:space="preserve">эксперимента. Поэтому в данной работе используется компактный набор. Это осознанное ограничение: сначала проверяется, насколько далеко можно продвинуться на метаданных </w:t>
      </w:r>
      <w:r>
        <w:t>L</w:t>
      </w:r>
      <w:r w:rsidRPr="0033601E">
        <w:rPr>
          <w:lang w:val="ru-RU"/>
        </w:rPr>
        <w:t>3-</w:t>
      </w:r>
      <w:r>
        <w:t>L</w:t>
      </w:r>
      <w:r w:rsidRPr="0033601E">
        <w:rPr>
          <w:lang w:val="ru-RU"/>
        </w:rPr>
        <w:t>4 и статистике потоков.</w:t>
      </w:r>
    </w:p>
    <w:p w14:paraId="3FECFE38" w14:textId="77777777" w:rsidR="00BD45B8" w:rsidRDefault="00000000">
      <w:pPr>
        <w:spacing w:before="120" w:after="40" w:line="360" w:lineRule="auto"/>
        <w:jc w:val="center"/>
      </w:pPr>
      <w:r>
        <w:rPr>
          <w:noProof/>
        </w:rPr>
        <w:drawing>
          <wp:inline distT="0" distB="0" distL="0" distR="0" wp14:anchorId="5DDCB888" wp14:editId="475E2517">
            <wp:extent cx="6129161" cy="161925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3_packet_to_features.png"/>
                    <pic:cNvPicPr/>
                  </pic:nvPicPr>
                  <pic:blipFill rotWithShape="1">
                    <a:blip r:embed="rId17"/>
                    <a:srcRect l="3881" t="35248" r="5965" b="16686"/>
                    <a:stretch/>
                  </pic:blipFill>
                  <pic:spPr bwMode="auto">
                    <a:xfrm>
                      <a:off x="0" y="0"/>
                      <a:ext cx="6131911" cy="1619977"/>
                    </a:xfrm>
                    <a:prstGeom prst="rect">
                      <a:avLst/>
                    </a:prstGeom>
                    <a:ln>
                      <a:noFill/>
                    </a:ln>
                    <a:extLst>
                      <a:ext uri="{53640926-AAD7-44D8-BBD7-CCE9431645EC}">
                        <a14:shadowObscured xmlns:a14="http://schemas.microsoft.com/office/drawing/2010/main"/>
                      </a:ext>
                    </a:extLst>
                  </pic:spPr>
                </pic:pic>
              </a:graphicData>
            </a:graphic>
          </wp:inline>
        </w:drawing>
      </w:r>
    </w:p>
    <w:p w14:paraId="01E17EF1" w14:textId="77777777" w:rsidR="00BD45B8" w:rsidRPr="0033601E" w:rsidRDefault="00000000">
      <w:pPr>
        <w:spacing w:line="360" w:lineRule="auto"/>
        <w:jc w:val="center"/>
        <w:rPr>
          <w:lang w:val="ru-RU"/>
        </w:rPr>
      </w:pPr>
      <w:r w:rsidRPr="0033601E">
        <w:rPr>
          <w:sz w:val="24"/>
          <w:lang w:val="ru-RU"/>
        </w:rPr>
        <w:t>Рисунок 2.3 — Преобразование пакетов одного потока в признаки.</w:t>
      </w:r>
    </w:p>
    <w:p w14:paraId="42CF99CD" w14:textId="77777777" w:rsidR="00BD45B8" w:rsidRPr="0033601E" w:rsidRDefault="00000000">
      <w:pPr>
        <w:spacing w:before="280" w:after="120" w:line="360" w:lineRule="auto"/>
        <w:outlineLvl w:val="1"/>
        <w:rPr>
          <w:lang w:val="ru-RU"/>
        </w:rPr>
      </w:pPr>
      <w:bookmarkStart w:id="15" w:name="_Toc230125765"/>
      <w:r w:rsidRPr="0033601E">
        <w:rPr>
          <w:b/>
          <w:lang w:val="ru-RU"/>
        </w:rPr>
        <w:t xml:space="preserve">2.5 </w:t>
      </w:r>
      <w:r>
        <w:rPr>
          <w:b/>
        </w:rPr>
        <w:t>ML</w:t>
      </w:r>
      <w:r w:rsidRPr="0033601E">
        <w:rPr>
          <w:b/>
          <w:lang w:val="ru-RU"/>
        </w:rPr>
        <w:t xml:space="preserve">-классификатор аномалий (ансамбль </w:t>
      </w:r>
      <w:proofErr w:type="spellStart"/>
      <w:r>
        <w:rPr>
          <w:b/>
        </w:rPr>
        <w:t>pyOD</w:t>
      </w:r>
      <w:proofErr w:type="spellEnd"/>
      <w:r w:rsidRPr="0033601E">
        <w:rPr>
          <w:b/>
          <w:lang w:val="ru-RU"/>
        </w:rPr>
        <w:t>)</w:t>
      </w:r>
      <w:bookmarkEnd w:id="15"/>
    </w:p>
    <w:p w14:paraId="314C146F" w14:textId="77777777" w:rsidR="00BD45B8" w:rsidRPr="0033601E" w:rsidRDefault="00000000">
      <w:pPr>
        <w:spacing w:after="0" w:line="360" w:lineRule="auto"/>
        <w:ind w:firstLine="709"/>
        <w:jc w:val="both"/>
        <w:rPr>
          <w:lang w:val="ru-RU"/>
        </w:rPr>
      </w:pPr>
      <w:r>
        <w:t>ML</w:t>
      </w:r>
      <w:r w:rsidRPr="0033601E">
        <w:rPr>
          <w:lang w:val="ru-RU"/>
        </w:rPr>
        <w:t xml:space="preserve">-классификатор отвечает за базовую оценку аномальности. В работе используется </w:t>
      </w:r>
      <w:proofErr w:type="spellStart"/>
      <w:r w:rsidRPr="0033601E">
        <w:rPr>
          <w:lang w:val="ru-RU"/>
        </w:rPr>
        <w:t>безучительская</w:t>
      </w:r>
      <w:proofErr w:type="spellEnd"/>
      <w:r w:rsidRPr="0033601E">
        <w:rPr>
          <w:lang w:val="ru-RU"/>
        </w:rPr>
        <w:t xml:space="preserve"> постановка: модель обучается на нормальном трафике и затем вычисляет </w:t>
      </w:r>
      <w:r>
        <w:t>score</w:t>
      </w:r>
      <w:r w:rsidRPr="0033601E">
        <w:rPr>
          <w:lang w:val="ru-RU"/>
        </w:rPr>
        <w:t xml:space="preserve"> для новых фреймов. Чем выше </w:t>
      </w:r>
      <w:r>
        <w:t>score</w:t>
      </w:r>
      <w:r w:rsidRPr="0033601E">
        <w:rPr>
          <w:lang w:val="ru-RU"/>
        </w:rPr>
        <w:t>, тем сильнее наблюдение отличается от базовой линии.</w:t>
      </w:r>
    </w:p>
    <w:p w14:paraId="4EB8B154" w14:textId="77777777" w:rsidR="00BD45B8" w:rsidRPr="0033601E" w:rsidRDefault="00000000">
      <w:pPr>
        <w:spacing w:after="0" w:line="360" w:lineRule="auto"/>
        <w:ind w:firstLine="709"/>
        <w:jc w:val="both"/>
        <w:rPr>
          <w:lang w:val="ru-RU"/>
        </w:rPr>
      </w:pPr>
      <w:r w:rsidRPr="0033601E">
        <w:rPr>
          <w:lang w:val="ru-RU"/>
        </w:rPr>
        <w:t xml:space="preserve">В качестве основной библиотеки выбран </w:t>
      </w:r>
      <w:proofErr w:type="spellStart"/>
      <w:r>
        <w:t>pyOD</w:t>
      </w:r>
      <w:proofErr w:type="spellEnd"/>
      <w:r w:rsidRPr="0033601E">
        <w:rPr>
          <w:lang w:val="ru-RU"/>
        </w:rPr>
        <w:t xml:space="preserve">, так как она предоставляет единый интерфейс для разных алгоритмов детекции выбросов. Это удобно для данного исследования: можно сравнивать модели без переписывания всего </w:t>
      </w:r>
      <w:r>
        <w:t>pipeline</w:t>
      </w:r>
      <w:r w:rsidRPr="0033601E">
        <w:rPr>
          <w:lang w:val="ru-RU"/>
        </w:rPr>
        <w:t xml:space="preserve">. Целевой вариант — ансамбль, включающий </w:t>
      </w:r>
      <w:proofErr w:type="spellStart"/>
      <w:r w:rsidRPr="0033601E">
        <w:rPr>
          <w:lang w:val="ru-RU"/>
        </w:rPr>
        <w:t>автоэнкодер</w:t>
      </w:r>
      <w:proofErr w:type="spellEnd"/>
      <w:r w:rsidRPr="0033601E">
        <w:rPr>
          <w:lang w:val="ru-RU"/>
        </w:rPr>
        <w:t xml:space="preserve"> и классические методы обнаружения выбросов, например </w:t>
      </w:r>
      <w:r>
        <w:t>Isolation</w:t>
      </w:r>
      <w:r w:rsidRPr="0033601E">
        <w:rPr>
          <w:lang w:val="ru-RU"/>
        </w:rPr>
        <w:t xml:space="preserve"> </w:t>
      </w:r>
      <w:r>
        <w:t>Forest</w:t>
      </w:r>
      <w:r w:rsidRPr="0033601E">
        <w:rPr>
          <w:lang w:val="ru-RU"/>
        </w:rPr>
        <w:t xml:space="preserve">. </w:t>
      </w:r>
      <w:proofErr w:type="spellStart"/>
      <w:r>
        <w:t>AutoEncoder</w:t>
      </w:r>
      <w:proofErr w:type="spellEnd"/>
      <w:r w:rsidRPr="0033601E">
        <w:rPr>
          <w:lang w:val="ru-RU"/>
        </w:rPr>
        <w:t xml:space="preserve"> полезен для нелинейных зависимостей между признаками, а </w:t>
      </w:r>
      <w:r>
        <w:t>Isolation</w:t>
      </w:r>
      <w:r w:rsidRPr="0033601E">
        <w:rPr>
          <w:lang w:val="ru-RU"/>
        </w:rPr>
        <w:t xml:space="preserve"> </w:t>
      </w:r>
      <w:r>
        <w:t>Forest</w:t>
      </w:r>
      <w:r w:rsidRPr="0033601E">
        <w:rPr>
          <w:lang w:val="ru-RU"/>
        </w:rPr>
        <w:t xml:space="preserve"> даёт быстрый и устойчивый базовый метод.</w:t>
      </w:r>
    </w:p>
    <w:p w14:paraId="1E77B68A" w14:textId="77777777" w:rsidR="00BD45B8" w:rsidRPr="0033601E" w:rsidRDefault="00000000">
      <w:pPr>
        <w:spacing w:after="0" w:line="360" w:lineRule="auto"/>
        <w:ind w:firstLine="709"/>
        <w:jc w:val="both"/>
        <w:rPr>
          <w:lang w:val="ru-RU"/>
        </w:rPr>
      </w:pPr>
      <w:r w:rsidRPr="0033601E">
        <w:rPr>
          <w:lang w:val="ru-RU"/>
        </w:rPr>
        <w:t xml:space="preserve">Выбор </w:t>
      </w:r>
      <w:proofErr w:type="spellStart"/>
      <w:r>
        <w:t>pyOD</w:t>
      </w:r>
      <w:proofErr w:type="spellEnd"/>
      <w:r w:rsidRPr="0033601E">
        <w:rPr>
          <w:lang w:val="ru-RU"/>
        </w:rPr>
        <w:t xml:space="preserve"> опирается на то, что библиотека уже используется в исследованиях по обнаружению выбросов и объединяет разные семейства моделей в одном </w:t>
      </w:r>
      <w:r>
        <w:t>API</w:t>
      </w:r>
      <w:r w:rsidRPr="0033601E">
        <w:rPr>
          <w:lang w:val="ru-RU"/>
        </w:rPr>
        <w:t xml:space="preserve"> [3]. Для данного исследования это практично: можно отделить исследовательский вопрос от технической обвязки. Сравниваются не </w:t>
      </w:r>
      <w:r w:rsidRPr="0033601E">
        <w:rPr>
          <w:lang w:val="ru-RU"/>
        </w:rPr>
        <w:lastRenderedPageBreak/>
        <w:t>разные реализации загрузки данных, а именно поведение моделей на одном признаковом пространстве.</w:t>
      </w:r>
    </w:p>
    <w:p w14:paraId="71A2897F" w14:textId="77777777" w:rsidR="00BD45B8" w:rsidRPr="0033601E" w:rsidRDefault="00000000">
      <w:pPr>
        <w:spacing w:after="0" w:line="360" w:lineRule="auto"/>
        <w:ind w:firstLine="709"/>
        <w:jc w:val="both"/>
        <w:rPr>
          <w:lang w:val="ru-RU"/>
        </w:rPr>
      </w:pPr>
      <w:r w:rsidRPr="0033601E">
        <w:rPr>
          <w:lang w:val="ru-RU"/>
        </w:rPr>
        <w:t>Обучение строится так.</w:t>
      </w:r>
    </w:p>
    <w:p w14:paraId="0381C447" w14:textId="77777777" w:rsidR="00BD45B8" w:rsidRPr="0033601E" w:rsidRDefault="00000000">
      <w:pPr>
        <w:spacing w:after="0" w:line="360" w:lineRule="auto"/>
        <w:ind w:firstLine="709"/>
        <w:jc w:val="both"/>
        <w:rPr>
          <w:lang w:val="ru-RU"/>
        </w:rPr>
      </w:pPr>
      <w:r w:rsidRPr="0033601E">
        <w:rPr>
          <w:lang w:val="ru-RU"/>
        </w:rPr>
        <w:t>Сначала собирается набор нормального трафика. В идеальном случае это отдельный временной интервал без известных инцидентов. Затем выполняется предобработка, извлечение признаков и масштабирование. После этого каждая модель ансамбля обучается на одном и том же признаковом пространстве.</w:t>
      </w:r>
    </w:p>
    <w:p w14:paraId="24538414" w14:textId="77777777" w:rsidR="00BD45B8" w:rsidRPr="0033601E" w:rsidRDefault="00000000">
      <w:pPr>
        <w:spacing w:after="0" w:line="360" w:lineRule="auto"/>
        <w:ind w:firstLine="709"/>
        <w:jc w:val="both"/>
        <w:rPr>
          <w:lang w:val="ru-RU"/>
        </w:rPr>
      </w:pPr>
      <w:r w:rsidRPr="0033601E">
        <w:rPr>
          <w:lang w:val="ru-RU"/>
        </w:rPr>
        <w:t xml:space="preserve">Параметр </w:t>
      </w:r>
      <w:r>
        <w:t>contamination</w:t>
      </w:r>
      <w:r w:rsidRPr="0033601E">
        <w:rPr>
          <w:lang w:val="ru-RU"/>
        </w:rPr>
        <w:t xml:space="preserve">=0.1 задаёт ожидаемую долю аномалий. Для прототипа это удобная настройка, но её нельзя считать универсальной. В реальной сети 10% </w:t>
      </w:r>
      <w:proofErr w:type="spellStart"/>
      <w:r w:rsidRPr="0033601E">
        <w:rPr>
          <w:lang w:val="ru-RU"/>
        </w:rPr>
        <w:t>алертов</w:t>
      </w:r>
      <w:proofErr w:type="spellEnd"/>
      <w:r w:rsidRPr="0033601E">
        <w:rPr>
          <w:lang w:val="ru-RU"/>
        </w:rPr>
        <w:t xml:space="preserve"> обычно слишком много для оператора. Поэтому в экспериментальной части такой параметр нужен как управляемая точка отсчёта, а не как окончательное эксплуатационное значение.</w:t>
      </w:r>
    </w:p>
    <w:p w14:paraId="32FEB428" w14:textId="77777777" w:rsidR="00BD45B8" w:rsidRPr="0033601E" w:rsidRDefault="00000000">
      <w:pPr>
        <w:spacing w:after="0" w:line="360" w:lineRule="auto"/>
        <w:ind w:firstLine="709"/>
        <w:jc w:val="both"/>
        <w:rPr>
          <w:lang w:val="ru-RU"/>
        </w:rPr>
      </w:pPr>
      <w:r w:rsidRPr="0033601E">
        <w:rPr>
          <w:lang w:val="ru-RU"/>
        </w:rPr>
        <w:t xml:space="preserve">Второй способ задания порога — квантиль </w:t>
      </w:r>
      <w:r>
        <w:t>score</w:t>
      </w:r>
      <w:r w:rsidRPr="0033601E">
        <w:rPr>
          <w:lang w:val="ru-RU"/>
        </w:rPr>
        <w:t xml:space="preserve">. Например, </w:t>
      </w:r>
      <w:r>
        <w:t>threshold</w:t>
      </w:r>
      <w:r w:rsidRPr="0033601E">
        <w:rPr>
          <w:lang w:val="ru-RU"/>
        </w:rPr>
        <w:t>_</w:t>
      </w:r>
      <w:r>
        <w:t>quantile</w:t>
      </w:r>
      <w:r w:rsidRPr="0033601E">
        <w:rPr>
          <w:lang w:val="ru-RU"/>
        </w:rPr>
        <w:t>=0.99 означает, что к подозрительным относятся верхние 1% наблюдений по оценке аномальности. Это правило проще объяснить: система не утверждает, что 1% трафика точно вредоносен, она выделяет 1% наиболее нетипичных фреймов для проверки.</w:t>
      </w:r>
    </w:p>
    <w:p w14:paraId="7052218B" w14:textId="77777777" w:rsidR="00BD45B8" w:rsidRPr="0033601E" w:rsidRDefault="00000000">
      <w:pPr>
        <w:spacing w:after="0" w:line="360" w:lineRule="auto"/>
        <w:ind w:firstLine="709"/>
        <w:jc w:val="both"/>
        <w:rPr>
          <w:lang w:val="ru-RU"/>
        </w:rPr>
      </w:pPr>
      <w:r w:rsidRPr="0033601E">
        <w:rPr>
          <w:lang w:val="ru-RU"/>
        </w:rPr>
        <w:t>Ансамбль объединяет оценки нескольких моделей. Возможные стратегии агрегации представлены в Таблице 2.6.</w:t>
      </w:r>
    </w:p>
    <w:p w14:paraId="19DDC87C" w14:textId="77777777" w:rsidR="00BD45B8" w:rsidRDefault="00000000">
      <w:pPr>
        <w:spacing w:before="120" w:after="40" w:line="360" w:lineRule="auto"/>
      </w:pPr>
      <w:proofErr w:type="spellStart"/>
      <w:r>
        <w:rPr>
          <w:sz w:val="24"/>
        </w:rPr>
        <w:t>Таблица</w:t>
      </w:r>
      <w:proofErr w:type="spellEnd"/>
      <w:r>
        <w:rPr>
          <w:sz w:val="24"/>
        </w:rPr>
        <w:t xml:space="preserve"> 2.6 — </w:t>
      </w:r>
      <w:proofErr w:type="spellStart"/>
      <w:r>
        <w:rPr>
          <w:sz w:val="24"/>
        </w:rPr>
        <w:t>Стратегии</w:t>
      </w:r>
      <w:proofErr w:type="spellEnd"/>
      <w:r>
        <w:rPr>
          <w:sz w:val="24"/>
        </w:rPr>
        <w:t xml:space="preserve"> объединения оценок ансамбля</w:t>
      </w:r>
    </w:p>
    <w:tbl>
      <w:tblPr>
        <w:tblStyle w:val="aff0"/>
        <w:tblW w:w="0" w:type="auto"/>
        <w:jc w:val="center"/>
        <w:tblLook w:val="04A0" w:firstRow="1" w:lastRow="0" w:firstColumn="1" w:lastColumn="0" w:noHBand="0" w:noVBand="1"/>
      </w:tblPr>
      <w:tblGrid>
        <w:gridCol w:w="2422"/>
        <w:gridCol w:w="2422"/>
        <w:gridCol w:w="2422"/>
        <w:gridCol w:w="2422"/>
      </w:tblGrid>
      <w:tr w:rsidR="00BD45B8" w14:paraId="43CB3A02" w14:textId="77777777">
        <w:trPr>
          <w:jc w:val="center"/>
        </w:trPr>
        <w:tc>
          <w:tcPr>
            <w:tcW w:w="2422" w:type="dxa"/>
            <w:shd w:val="clear" w:color="auto" w:fill="D9D9D9"/>
            <w:vAlign w:val="center"/>
          </w:tcPr>
          <w:p w14:paraId="6C61019B" w14:textId="77777777" w:rsidR="00BD45B8" w:rsidRDefault="00000000">
            <w:pPr>
              <w:spacing w:before="20" w:after="20" w:line="360" w:lineRule="auto"/>
              <w:jc w:val="center"/>
            </w:pPr>
            <w:r>
              <w:rPr>
                <w:b/>
                <w:sz w:val="24"/>
              </w:rPr>
              <w:t>Стратегия</w:t>
            </w:r>
          </w:p>
        </w:tc>
        <w:tc>
          <w:tcPr>
            <w:tcW w:w="2422" w:type="dxa"/>
            <w:shd w:val="clear" w:color="auto" w:fill="D9D9D9"/>
            <w:vAlign w:val="center"/>
          </w:tcPr>
          <w:p w14:paraId="608778DD" w14:textId="77777777" w:rsidR="00BD45B8" w:rsidRDefault="00000000">
            <w:pPr>
              <w:spacing w:before="20" w:after="20" w:line="360" w:lineRule="auto"/>
              <w:jc w:val="center"/>
            </w:pPr>
            <w:r>
              <w:rPr>
                <w:b/>
                <w:sz w:val="24"/>
              </w:rPr>
              <w:t>Принцип</w:t>
            </w:r>
          </w:p>
        </w:tc>
        <w:tc>
          <w:tcPr>
            <w:tcW w:w="2422" w:type="dxa"/>
            <w:shd w:val="clear" w:color="auto" w:fill="D9D9D9"/>
            <w:vAlign w:val="center"/>
          </w:tcPr>
          <w:p w14:paraId="4834A34E" w14:textId="77777777" w:rsidR="00BD45B8" w:rsidRDefault="00000000">
            <w:pPr>
              <w:spacing w:before="20" w:after="20" w:line="360" w:lineRule="auto"/>
              <w:jc w:val="center"/>
            </w:pPr>
            <w:r>
              <w:rPr>
                <w:b/>
                <w:sz w:val="24"/>
              </w:rPr>
              <w:t>Достоинство</w:t>
            </w:r>
          </w:p>
        </w:tc>
        <w:tc>
          <w:tcPr>
            <w:tcW w:w="2422" w:type="dxa"/>
            <w:shd w:val="clear" w:color="auto" w:fill="D9D9D9"/>
            <w:vAlign w:val="center"/>
          </w:tcPr>
          <w:p w14:paraId="2669CC31" w14:textId="77777777" w:rsidR="00BD45B8" w:rsidRDefault="00000000">
            <w:pPr>
              <w:spacing w:before="20" w:after="20" w:line="360" w:lineRule="auto"/>
              <w:jc w:val="center"/>
            </w:pPr>
            <w:r>
              <w:rPr>
                <w:b/>
                <w:sz w:val="24"/>
              </w:rPr>
              <w:t>Риск</w:t>
            </w:r>
          </w:p>
        </w:tc>
      </w:tr>
      <w:tr w:rsidR="00BD45B8" w14:paraId="3E6C8C16" w14:textId="77777777">
        <w:trPr>
          <w:jc w:val="center"/>
        </w:trPr>
        <w:tc>
          <w:tcPr>
            <w:tcW w:w="2422" w:type="dxa"/>
            <w:vAlign w:val="center"/>
          </w:tcPr>
          <w:p w14:paraId="667D4022" w14:textId="77777777" w:rsidR="00BD45B8" w:rsidRDefault="00000000">
            <w:pPr>
              <w:spacing w:before="20" w:after="20" w:line="360" w:lineRule="auto"/>
            </w:pPr>
            <w:r>
              <w:rPr>
                <w:sz w:val="24"/>
              </w:rPr>
              <w:t>Среднее нормированных score</w:t>
            </w:r>
          </w:p>
        </w:tc>
        <w:tc>
          <w:tcPr>
            <w:tcW w:w="2422" w:type="dxa"/>
            <w:vAlign w:val="center"/>
          </w:tcPr>
          <w:p w14:paraId="6E123749" w14:textId="77777777" w:rsidR="00BD45B8" w:rsidRPr="0033601E" w:rsidRDefault="00000000">
            <w:pPr>
              <w:spacing w:before="20" w:after="20" w:line="360" w:lineRule="auto"/>
              <w:rPr>
                <w:lang w:val="ru-RU"/>
              </w:rPr>
            </w:pPr>
            <w:r w:rsidRPr="0033601E">
              <w:rPr>
                <w:sz w:val="24"/>
                <w:lang w:val="ru-RU"/>
              </w:rPr>
              <w:t>Итоговая оценка считается как среднее по моделям</w:t>
            </w:r>
          </w:p>
        </w:tc>
        <w:tc>
          <w:tcPr>
            <w:tcW w:w="2422" w:type="dxa"/>
            <w:vAlign w:val="center"/>
          </w:tcPr>
          <w:p w14:paraId="4BDFCAAE" w14:textId="77777777" w:rsidR="00BD45B8" w:rsidRPr="0033601E" w:rsidRDefault="00000000">
            <w:pPr>
              <w:spacing w:before="20" w:after="20" w:line="360" w:lineRule="auto"/>
              <w:rPr>
                <w:lang w:val="ru-RU"/>
              </w:rPr>
            </w:pPr>
            <w:r w:rsidRPr="0033601E">
              <w:rPr>
                <w:sz w:val="24"/>
                <w:lang w:val="ru-RU"/>
              </w:rPr>
              <w:t>Стабильность и снижение влияния единичного выброса модели</w:t>
            </w:r>
          </w:p>
        </w:tc>
        <w:tc>
          <w:tcPr>
            <w:tcW w:w="2422" w:type="dxa"/>
            <w:vAlign w:val="center"/>
          </w:tcPr>
          <w:p w14:paraId="636F430F" w14:textId="77777777" w:rsidR="00BD45B8" w:rsidRDefault="00000000">
            <w:pPr>
              <w:spacing w:before="20" w:after="20" w:line="360" w:lineRule="auto"/>
            </w:pPr>
            <w:proofErr w:type="spellStart"/>
            <w:r>
              <w:rPr>
                <w:sz w:val="24"/>
              </w:rPr>
              <w:t>Слабый</w:t>
            </w:r>
            <w:proofErr w:type="spellEnd"/>
            <w:r>
              <w:rPr>
                <w:sz w:val="24"/>
              </w:rPr>
              <w:t xml:space="preserve"> </w:t>
            </w:r>
            <w:proofErr w:type="spellStart"/>
            <w:r>
              <w:rPr>
                <w:sz w:val="24"/>
              </w:rPr>
              <w:t>сигнал</w:t>
            </w:r>
            <w:proofErr w:type="spellEnd"/>
            <w:r>
              <w:rPr>
                <w:sz w:val="24"/>
              </w:rPr>
              <w:t xml:space="preserve"> </w:t>
            </w:r>
            <w:proofErr w:type="spellStart"/>
            <w:r>
              <w:rPr>
                <w:sz w:val="24"/>
              </w:rPr>
              <w:t>может</w:t>
            </w:r>
            <w:proofErr w:type="spellEnd"/>
            <w:r>
              <w:rPr>
                <w:sz w:val="24"/>
              </w:rPr>
              <w:t xml:space="preserve"> </w:t>
            </w:r>
            <w:proofErr w:type="spellStart"/>
            <w:r>
              <w:rPr>
                <w:sz w:val="24"/>
              </w:rPr>
              <w:t>сгладиться</w:t>
            </w:r>
            <w:proofErr w:type="spellEnd"/>
          </w:p>
        </w:tc>
      </w:tr>
      <w:tr w:rsidR="00BD45B8" w14:paraId="52B817AC" w14:textId="77777777">
        <w:trPr>
          <w:jc w:val="center"/>
        </w:trPr>
        <w:tc>
          <w:tcPr>
            <w:tcW w:w="2422" w:type="dxa"/>
            <w:vAlign w:val="center"/>
          </w:tcPr>
          <w:p w14:paraId="65470893" w14:textId="77777777" w:rsidR="00BD45B8" w:rsidRDefault="00000000">
            <w:pPr>
              <w:spacing w:before="20" w:after="20" w:line="360" w:lineRule="auto"/>
            </w:pPr>
            <w:r>
              <w:rPr>
                <w:sz w:val="24"/>
              </w:rPr>
              <w:t>Максимум score</w:t>
            </w:r>
          </w:p>
        </w:tc>
        <w:tc>
          <w:tcPr>
            <w:tcW w:w="2422" w:type="dxa"/>
            <w:vAlign w:val="center"/>
          </w:tcPr>
          <w:p w14:paraId="7120CE69" w14:textId="77777777" w:rsidR="00BD45B8" w:rsidRPr="0033601E" w:rsidRDefault="00000000">
            <w:pPr>
              <w:spacing w:before="20" w:after="20" w:line="360" w:lineRule="auto"/>
              <w:rPr>
                <w:lang w:val="ru-RU"/>
              </w:rPr>
            </w:pPr>
            <w:r w:rsidRPr="0033601E">
              <w:rPr>
                <w:sz w:val="24"/>
                <w:lang w:val="ru-RU"/>
              </w:rPr>
              <w:t xml:space="preserve">Берётся наиболее высокий </w:t>
            </w:r>
            <w:r>
              <w:rPr>
                <w:sz w:val="24"/>
              </w:rPr>
              <w:t>score</w:t>
            </w:r>
            <w:r w:rsidRPr="0033601E">
              <w:rPr>
                <w:sz w:val="24"/>
                <w:lang w:val="ru-RU"/>
              </w:rPr>
              <w:t xml:space="preserve"> среди моделей</w:t>
            </w:r>
          </w:p>
        </w:tc>
        <w:tc>
          <w:tcPr>
            <w:tcW w:w="2422" w:type="dxa"/>
            <w:vAlign w:val="center"/>
          </w:tcPr>
          <w:p w14:paraId="129B7846" w14:textId="77777777" w:rsidR="00BD45B8" w:rsidRPr="0033601E" w:rsidRDefault="00000000">
            <w:pPr>
              <w:spacing w:before="20" w:after="20" w:line="360" w:lineRule="auto"/>
              <w:rPr>
                <w:lang w:val="ru-RU"/>
              </w:rPr>
            </w:pPr>
            <w:r w:rsidRPr="0033601E">
              <w:rPr>
                <w:sz w:val="24"/>
                <w:lang w:val="ru-RU"/>
              </w:rPr>
              <w:t>Высокая чувствительность к редким аномалиям</w:t>
            </w:r>
          </w:p>
        </w:tc>
        <w:tc>
          <w:tcPr>
            <w:tcW w:w="2422" w:type="dxa"/>
            <w:vAlign w:val="center"/>
          </w:tcPr>
          <w:p w14:paraId="7161DF15" w14:textId="77777777" w:rsidR="00BD45B8" w:rsidRDefault="00000000">
            <w:pPr>
              <w:spacing w:before="20" w:after="20" w:line="360" w:lineRule="auto"/>
            </w:pPr>
            <w:proofErr w:type="spellStart"/>
            <w:r>
              <w:rPr>
                <w:sz w:val="24"/>
              </w:rPr>
              <w:t>Рост</w:t>
            </w:r>
            <w:proofErr w:type="spellEnd"/>
            <w:r>
              <w:rPr>
                <w:sz w:val="24"/>
              </w:rPr>
              <w:t xml:space="preserve"> </w:t>
            </w:r>
            <w:proofErr w:type="spellStart"/>
            <w:r>
              <w:rPr>
                <w:sz w:val="24"/>
              </w:rPr>
              <w:t>ложных</w:t>
            </w:r>
            <w:proofErr w:type="spellEnd"/>
            <w:r>
              <w:rPr>
                <w:sz w:val="24"/>
              </w:rPr>
              <w:t xml:space="preserve"> </w:t>
            </w:r>
            <w:proofErr w:type="spellStart"/>
            <w:r>
              <w:rPr>
                <w:sz w:val="24"/>
              </w:rPr>
              <w:t>срабатываний</w:t>
            </w:r>
            <w:proofErr w:type="spellEnd"/>
          </w:p>
        </w:tc>
      </w:tr>
      <w:tr w:rsidR="00BD45B8" w:rsidRPr="0033601E" w14:paraId="2BF0D724" w14:textId="77777777">
        <w:trPr>
          <w:jc w:val="center"/>
        </w:trPr>
        <w:tc>
          <w:tcPr>
            <w:tcW w:w="2422" w:type="dxa"/>
            <w:vAlign w:val="center"/>
          </w:tcPr>
          <w:p w14:paraId="7B7102D0" w14:textId="77777777" w:rsidR="00BD45B8" w:rsidRDefault="00000000">
            <w:pPr>
              <w:spacing w:before="20" w:after="20" w:line="360" w:lineRule="auto"/>
            </w:pPr>
            <w:r>
              <w:rPr>
                <w:sz w:val="24"/>
              </w:rPr>
              <w:lastRenderedPageBreak/>
              <w:t>Взвешенное голосование</w:t>
            </w:r>
          </w:p>
        </w:tc>
        <w:tc>
          <w:tcPr>
            <w:tcW w:w="2422" w:type="dxa"/>
            <w:vAlign w:val="center"/>
          </w:tcPr>
          <w:p w14:paraId="3985E3E4" w14:textId="77777777" w:rsidR="00BD45B8" w:rsidRPr="0033601E" w:rsidRDefault="00000000">
            <w:pPr>
              <w:spacing w:before="20" w:after="20" w:line="360" w:lineRule="auto"/>
              <w:rPr>
                <w:lang w:val="ru-RU"/>
              </w:rPr>
            </w:pPr>
            <w:r w:rsidRPr="0033601E">
              <w:rPr>
                <w:sz w:val="24"/>
                <w:lang w:val="ru-RU"/>
              </w:rPr>
              <w:t>Каждая модель получает вес по качеству на валидации</w:t>
            </w:r>
          </w:p>
        </w:tc>
        <w:tc>
          <w:tcPr>
            <w:tcW w:w="2422" w:type="dxa"/>
            <w:vAlign w:val="center"/>
          </w:tcPr>
          <w:p w14:paraId="60848542" w14:textId="77777777" w:rsidR="00BD45B8" w:rsidRPr="0033601E" w:rsidRDefault="00000000">
            <w:pPr>
              <w:spacing w:before="20" w:after="20" w:line="360" w:lineRule="auto"/>
              <w:rPr>
                <w:lang w:val="ru-RU"/>
              </w:rPr>
            </w:pPr>
            <w:r w:rsidRPr="0033601E">
              <w:rPr>
                <w:sz w:val="24"/>
                <w:lang w:val="ru-RU"/>
              </w:rPr>
              <w:t>Можно усилить модель, лучше работающую на конкретном сценарии</w:t>
            </w:r>
          </w:p>
        </w:tc>
        <w:tc>
          <w:tcPr>
            <w:tcW w:w="2422" w:type="dxa"/>
            <w:vAlign w:val="center"/>
          </w:tcPr>
          <w:p w14:paraId="56F9103D" w14:textId="77777777" w:rsidR="00BD45B8" w:rsidRPr="0033601E" w:rsidRDefault="00000000">
            <w:pPr>
              <w:spacing w:before="20" w:after="20" w:line="360" w:lineRule="auto"/>
              <w:rPr>
                <w:lang w:val="ru-RU"/>
              </w:rPr>
            </w:pPr>
            <w:r w:rsidRPr="0033601E">
              <w:rPr>
                <w:sz w:val="24"/>
                <w:lang w:val="ru-RU"/>
              </w:rPr>
              <w:t>Требуется честная валидация и контроль переобучения</w:t>
            </w:r>
          </w:p>
        </w:tc>
      </w:tr>
      <w:tr w:rsidR="00BD45B8" w:rsidRPr="0033601E" w14:paraId="674E8D97" w14:textId="77777777">
        <w:trPr>
          <w:jc w:val="center"/>
        </w:trPr>
        <w:tc>
          <w:tcPr>
            <w:tcW w:w="2422" w:type="dxa"/>
            <w:vAlign w:val="center"/>
          </w:tcPr>
          <w:p w14:paraId="517A57E5" w14:textId="77777777" w:rsidR="00BD45B8" w:rsidRDefault="00000000">
            <w:pPr>
              <w:spacing w:before="20" w:after="20" w:line="360" w:lineRule="auto"/>
            </w:pPr>
            <w:proofErr w:type="spellStart"/>
            <w:r>
              <w:rPr>
                <w:sz w:val="24"/>
              </w:rPr>
              <w:t>Двухпороговая</w:t>
            </w:r>
            <w:proofErr w:type="spellEnd"/>
            <w:r>
              <w:rPr>
                <w:sz w:val="24"/>
              </w:rPr>
              <w:t xml:space="preserve"> </w:t>
            </w:r>
            <w:proofErr w:type="spellStart"/>
            <w:r>
              <w:rPr>
                <w:sz w:val="24"/>
              </w:rPr>
              <w:t>схема</w:t>
            </w:r>
            <w:proofErr w:type="spellEnd"/>
          </w:p>
        </w:tc>
        <w:tc>
          <w:tcPr>
            <w:tcW w:w="2422" w:type="dxa"/>
            <w:vAlign w:val="center"/>
          </w:tcPr>
          <w:p w14:paraId="5D8AC189" w14:textId="77777777" w:rsidR="00BD45B8" w:rsidRPr="0033601E" w:rsidRDefault="00000000">
            <w:pPr>
              <w:spacing w:before="20" w:after="20" w:line="360" w:lineRule="auto"/>
              <w:rPr>
                <w:lang w:val="ru-RU"/>
              </w:rPr>
            </w:pPr>
            <w:r w:rsidRPr="0033601E">
              <w:rPr>
                <w:sz w:val="24"/>
                <w:lang w:val="ru-RU"/>
              </w:rPr>
              <w:t xml:space="preserve">Низкий порог даёт </w:t>
            </w:r>
            <w:r>
              <w:rPr>
                <w:sz w:val="24"/>
              </w:rPr>
              <w:t>suspicious</w:t>
            </w:r>
            <w:r w:rsidRPr="0033601E">
              <w:rPr>
                <w:sz w:val="24"/>
                <w:lang w:val="ru-RU"/>
              </w:rPr>
              <w:t>, высокий порог требует подтверждения</w:t>
            </w:r>
          </w:p>
        </w:tc>
        <w:tc>
          <w:tcPr>
            <w:tcW w:w="2422" w:type="dxa"/>
            <w:vAlign w:val="center"/>
          </w:tcPr>
          <w:p w14:paraId="2F2F7A57" w14:textId="77777777" w:rsidR="00BD45B8" w:rsidRPr="0033601E" w:rsidRDefault="00000000">
            <w:pPr>
              <w:spacing w:before="20" w:after="20" w:line="360" w:lineRule="auto"/>
              <w:rPr>
                <w:lang w:val="ru-RU"/>
              </w:rPr>
            </w:pPr>
            <w:r w:rsidRPr="0033601E">
              <w:rPr>
                <w:sz w:val="24"/>
                <w:lang w:val="ru-RU"/>
              </w:rPr>
              <w:t xml:space="preserve">Удобно связать </w:t>
            </w:r>
            <w:r>
              <w:rPr>
                <w:sz w:val="24"/>
              </w:rPr>
              <w:t>ML</w:t>
            </w:r>
            <w:r w:rsidRPr="0033601E">
              <w:rPr>
                <w:sz w:val="24"/>
                <w:lang w:val="ru-RU"/>
              </w:rPr>
              <w:t>-</w:t>
            </w:r>
            <w:r>
              <w:rPr>
                <w:sz w:val="24"/>
              </w:rPr>
              <w:t>score</w:t>
            </w:r>
            <w:r w:rsidRPr="0033601E">
              <w:rPr>
                <w:sz w:val="24"/>
                <w:lang w:val="ru-RU"/>
              </w:rPr>
              <w:t xml:space="preserve"> с углубленной проверкой</w:t>
            </w:r>
          </w:p>
        </w:tc>
        <w:tc>
          <w:tcPr>
            <w:tcW w:w="2422" w:type="dxa"/>
            <w:vAlign w:val="center"/>
          </w:tcPr>
          <w:p w14:paraId="4B751FB7" w14:textId="77777777" w:rsidR="00BD45B8" w:rsidRPr="0033601E" w:rsidRDefault="00000000">
            <w:pPr>
              <w:spacing w:before="20" w:after="20" w:line="360" w:lineRule="auto"/>
              <w:rPr>
                <w:lang w:val="ru-RU"/>
              </w:rPr>
            </w:pPr>
            <w:r w:rsidRPr="0033601E">
              <w:rPr>
                <w:sz w:val="24"/>
                <w:lang w:val="ru-RU"/>
              </w:rPr>
              <w:t>Нужно поддерживать два порога и объяснять их выбор</w:t>
            </w:r>
          </w:p>
        </w:tc>
      </w:tr>
    </w:tbl>
    <w:p w14:paraId="4B9AB917" w14:textId="77777777" w:rsidR="00BD45B8" w:rsidRPr="0033601E" w:rsidRDefault="00BD45B8">
      <w:pPr>
        <w:rPr>
          <w:lang w:val="ru-RU"/>
        </w:rPr>
      </w:pPr>
    </w:p>
    <w:p w14:paraId="09BB7C07" w14:textId="77777777" w:rsidR="00BD45B8" w:rsidRPr="0033601E" w:rsidRDefault="00000000">
      <w:pPr>
        <w:spacing w:after="0" w:line="360" w:lineRule="auto"/>
        <w:ind w:firstLine="709"/>
        <w:jc w:val="both"/>
        <w:rPr>
          <w:lang w:val="ru-RU"/>
        </w:rPr>
      </w:pPr>
      <w:r w:rsidRPr="0033601E">
        <w:rPr>
          <w:lang w:val="ru-RU"/>
        </w:rPr>
        <w:t xml:space="preserve">Для целевой системы выбран консервативный вариант: итоговый </w:t>
      </w:r>
      <w:r>
        <w:t>score</w:t>
      </w:r>
      <w:r w:rsidRPr="0033601E">
        <w:rPr>
          <w:lang w:val="ru-RU"/>
        </w:rPr>
        <w:t xml:space="preserve"> нормируется в диапазон от 0 до 1, а решение о подозрительности принимается по порогу. Это позволяет дальше формализовать статусы и не смешивать </w:t>
      </w:r>
      <w:r>
        <w:t>ML</w:t>
      </w:r>
      <w:r w:rsidRPr="0033601E">
        <w:rPr>
          <w:lang w:val="ru-RU"/>
        </w:rPr>
        <w:t>-оценку с окончательным вердиктом.</w:t>
      </w:r>
    </w:p>
    <w:p w14:paraId="7891D5C2" w14:textId="77777777" w:rsidR="00BD45B8" w:rsidRPr="0033601E" w:rsidRDefault="00000000">
      <w:pPr>
        <w:spacing w:after="0" w:line="360" w:lineRule="auto"/>
        <w:ind w:firstLine="709"/>
        <w:jc w:val="both"/>
        <w:rPr>
          <w:lang w:val="ru-RU"/>
        </w:rPr>
      </w:pPr>
      <w:r>
        <w:t>ML</w:t>
      </w:r>
      <w:r w:rsidRPr="0033601E">
        <w:rPr>
          <w:lang w:val="ru-RU"/>
        </w:rPr>
        <w:t xml:space="preserve">-модуль не должен сразу блокировать трафик. Его задача — ранжирование и первичная фильтрация. Причина простая: аномалия не равна атаке. Резкий рост </w:t>
      </w:r>
      <w:r>
        <w:t>bps</w:t>
      </w:r>
      <w:r w:rsidRPr="0033601E">
        <w:rPr>
          <w:lang w:val="ru-RU"/>
        </w:rPr>
        <w:t xml:space="preserve"> может быть резервным копированием, обновлением системы или легитимной передачей файла. Поэтому высокий </w:t>
      </w:r>
      <w:r>
        <w:t>score</w:t>
      </w:r>
      <w:r w:rsidRPr="0033601E">
        <w:rPr>
          <w:lang w:val="ru-RU"/>
        </w:rPr>
        <w:t xml:space="preserve"> переводит фрейм в статус «подозрительный» и запускает углубленную проверку.</w:t>
      </w:r>
    </w:p>
    <w:p w14:paraId="0DC25CAE" w14:textId="77777777" w:rsidR="00BD45B8" w:rsidRPr="0033601E" w:rsidRDefault="00000000">
      <w:pPr>
        <w:spacing w:after="0" w:line="360" w:lineRule="auto"/>
        <w:ind w:firstLine="709"/>
        <w:jc w:val="both"/>
        <w:rPr>
          <w:lang w:val="ru-RU"/>
        </w:rPr>
      </w:pPr>
      <w:r w:rsidRPr="0033601E">
        <w:rPr>
          <w:lang w:val="ru-RU"/>
        </w:rPr>
        <w:t xml:space="preserve">Результат работы </w:t>
      </w:r>
      <w:r>
        <w:t>ML</w:t>
      </w:r>
      <w:r w:rsidRPr="0033601E">
        <w:rPr>
          <w:lang w:val="ru-RU"/>
        </w:rPr>
        <w:t>-классификатора должен быть пригоден не только для кода, но и для расследования. Поэтому выходной объект фиксируется как структурированное событие.</w:t>
      </w:r>
    </w:p>
    <w:p w14:paraId="746A3395" w14:textId="77777777" w:rsidR="00BD45B8" w:rsidRPr="0033601E" w:rsidRDefault="00000000">
      <w:pPr>
        <w:spacing w:before="120" w:after="40" w:line="360" w:lineRule="auto"/>
        <w:rPr>
          <w:lang w:val="ru-RU"/>
        </w:rPr>
      </w:pPr>
      <w:r w:rsidRPr="0033601E">
        <w:rPr>
          <w:sz w:val="24"/>
          <w:lang w:val="ru-RU"/>
        </w:rPr>
        <w:t xml:space="preserve">Таблица 2.7 — Выходные данные </w:t>
      </w:r>
      <w:r>
        <w:rPr>
          <w:sz w:val="24"/>
        </w:rPr>
        <w:t>ML</w:t>
      </w:r>
      <w:r w:rsidRPr="0033601E">
        <w:rPr>
          <w:sz w:val="24"/>
          <w:lang w:val="ru-RU"/>
        </w:rPr>
        <w:t>-классификатора</w:t>
      </w:r>
    </w:p>
    <w:tbl>
      <w:tblPr>
        <w:tblStyle w:val="aff0"/>
        <w:tblW w:w="0" w:type="auto"/>
        <w:jc w:val="center"/>
        <w:tblLook w:val="04A0" w:firstRow="1" w:lastRow="0" w:firstColumn="1" w:lastColumn="0" w:noHBand="0" w:noVBand="1"/>
      </w:tblPr>
      <w:tblGrid>
        <w:gridCol w:w="4844"/>
        <w:gridCol w:w="4844"/>
      </w:tblGrid>
      <w:tr w:rsidR="00BD45B8" w14:paraId="42833B36" w14:textId="77777777">
        <w:trPr>
          <w:jc w:val="center"/>
        </w:trPr>
        <w:tc>
          <w:tcPr>
            <w:tcW w:w="4844" w:type="dxa"/>
            <w:shd w:val="clear" w:color="auto" w:fill="D9D9D9"/>
            <w:vAlign w:val="center"/>
          </w:tcPr>
          <w:p w14:paraId="2949DA0F" w14:textId="77777777" w:rsidR="00BD45B8" w:rsidRDefault="00000000">
            <w:pPr>
              <w:spacing w:before="20" w:after="20" w:line="360" w:lineRule="auto"/>
              <w:jc w:val="center"/>
            </w:pPr>
            <w:r>
              <w:rPr>
                <w:b/>
                <w:sz w:val="24"/>
              </w:rPr>
              <w:t>Поле результата</w:t>
            </w:r>
          </w:p>
        </w:tc>
        <w:tc>
          <w:tcPr>
            <w:tcW w:w="4844" w:type="dxa"/>
            <w:shd w:val="clear" w:color="auto" w:fill="D9D9D9"/>
            <w:vAlign w:val="center"/>
          </w:tcPr>
          <w:p w14:paraId="113F3FE7" w14:textId="77777777" w:rsidR="00BD45B8" w:rsidRDefault="00000000">
            <w:pPr>
              <w:spacing w:before="20" w:after="20" w:line="360" w:lineRule="auto"/>
              <w:jc w:val="center"/>
            </w:pPr>
            <w:r>
              <w:rPr>
                <w:b/>
                <w:sz w:val="24"/>
              </w:rPr>
              <w:t>Назначение</w:t>
            </w:r>
          </w:p>
        </w:tc>
      </w:tr>
      <w:tr w:rsidR="00BD45B8" w:rsidRPr="0033601E" w14:paraId="3B0BAC06" w14:textId="77777777">
        <w:trPr>
          <w:jc w:val="center"/>
        </w:trPr>
        <w:tc>
          <w:tcPr>
            <w:tcW w:w="4844" w:type="dxa"/>
            <w:vAlign w:val="center"/>
          </w:tcPr>
          <w:p w14:paraId="3F836C98" w14:textId="77777777" w:rsidR="00BD45B8" w:rsidRDefault="00000000">
            <w:pPr>
              <w:spacing w:before="20" w:after="20" w:line="360" w:lineRule="auto"/>
            </w:pPr>
            <w:r>
              <w:rPr>
                <w:sz w:val="24"/>
              </w:rPr>
              <w:t>Anomaly score</w:t>
            </w:r>
          </w:p>
        </w:tc>
        <w:tc>
          <w:tcPr>
            <w:tcW w:w="4844" w:type="dxa"/>
            <w:vAlign w:val="center"/>
          </w:tcPr>
          <w:p w14:paraId="2FE9E53A" w14:textId="77777777" w:rsidR="00BD45B8" w:rsidRPr="0033601E" w:rsidRDefault="00000000">
            <w:pPr>
              <w:spacing w:before="20" w:after="20" w:line="360" w:lineRule="auto"/>
              <w:rPr>
                <w:lang w:val="ru-RU"/>
              </w:rPr>
            </w:pPr>
            <w:r w:rsidRPr="0033601E">
              <w:rPr>
                <w:sz w:val="24"/>
                <w:lang w:val="ru-RU"/>
              </w:rPr>
              <w:t>Числовая оценка отклонения от нормы</w:t>
            </w:r>
          </w:p>
        </w:tc>
      </w:tr>
      <w:tr w:rsidR="00BD45B8" w:rsidRPr="0033601E" w14:paraId="3A0E842A" w14:textId="77777777">
        <w:trPr>
          <w:jc w:val="center"/>
        </w:trPr>
        <w:tc>
          <w:tcPr>
            <w:tcW w:w="4844" w:type="dxa"/>
            <w:vAlign w:val="center"/>
          </w:tcPr>
          <w:p w14:paraId="49D346BC" w14:textId="77777777" w:rsidR="00BD45B8" w:rsidRDefault="00000000">
            <w:pPr>
              <w:spacing w:before="20" w:after="20" w:line="360" w:lineRule="auto"/>
            </w:pPr>
            <w:proofErr w:type="spellStart"/>
            <w:r>
              <w:rPr>
                <w:sz w:val="24"/>
              </w:rPr>
              <w:t>Флаг</w:t>
            </w:r>
            <w:proofErr w:type="spellEnd"/>
            <w:r>
              <w:rPr>
                <w:sz w:val="24"/>
              </w:rPr>
              <w:t xml:space="preserve"> </w:t>
            </w:r>
            <w:proofErr w:type="spellStart"/>
            <w:r>
              <w:rPr>
                <w:sz w:val="24"/>
              </w:rPr>
              <w:t>превышения</w:t>
            </w:r>
            <w:proofErr w:type="spellEnd"/>
            <w:r>
              <w:rPr>
                <w:sz w:val="24"/>
              </w:rPr>
              <w:t xml:space="preserve"> </w:t>
            </w:r>
            <w:proofErr w:type="spellStart"/>
            <w:r>
              <w:rPr>
                <w:sz w:val="24"/>
              </w:rPr>
              <w:t>порога</w:t>
            </w:r>
            <w:proofErr w:type="spellEnd"/>
          </w:p>
        </w:tc>
        <w:tc>
          <w:tcPr>
            <w:tcW w:w="4844" w:type="dxa"/>
            <w:vAlign w:val="center"/>
          </w:tcPr>
          <w:p w14:paraId="494D6AFF" w14:textId="77777777" w:rsidR="00BD45B8" w:rsidRPr="0033601E" w:rsidRDefault="00000000">
            <w:pPr>
              <w:spacing w:before="20" w:after="20" w:line="360" w:lineRule="auto"/>
              <w:rPr>
                <w:lang w:val="ru-RU"/>
              </w:rPr>
            </w:pPr>
            <w:r w:rsidRPr="0033601E">
              <w:rPr>
                <w:sz w:val="24"/>
                <w:lang w:val="ru-RU"/>
              </w:rPr>
              <w:t>Быстрое разделение регулярных и подозрительных фреймов</w:t>
            </w:r>
          </w:p>
        </w:tc>
      </w:tr>
      <w:tr w:rsidR="00BD45B8" w14:paraId="57839141" w14:textId="77777777">
        <w:trPr>
          <w:jc w:val="center"/>
        </w:trPr>
        <w:tc>
          <w:tcPr>
            <w:tcW w:w="4844" w:type="dxa"/>
            <w:vAlign w:val="center"/>
          </w:tcPr>
          <w:p w14:paraId="59F11CB1" w14:textId="77777777" w:rsidR="00BD45B8" w:rsidRDefault="00000000">
            <w:pPr>
              <w:spacing w:before="20" w:after="20" w:line="360" w:lineRule="auto"/>
            </w:pPr>
            <w:proofErr w:type="spellStart"/>
            <w:r>
              <w:rPr>
                <w:sz w:val="24"/>
              </w:rPr>
              <w:t>Ключевые</w:t>
            </w:r>
            <w:proofErr w:type="spellEnd"/>
            <w:r>
              <w:rPr>
                <w:sz w:val="24"/>
              </w:rPr>
              <w:t xml:space="preserve"> </w:t>
            </w:r>
            <w:proofErr w:type="spellStart"/>
            <w:r>
              <w:rPr>
                <w:sz w:val="24"/>
              </w:rPr>
              <w:t>отклонившиеся</w:t>
            </w:r>
            <w:proofErr w:type="spellEnd"/>
            <w:r>
              <w:rPr>
                <w:sz w:val="24"/>
              </w:rPr>
              <w:t xml:space="preserve"> </w:t>
            </w:r>
            <w:proofErr w:type="spellStart"/>
            <w:r>
              <w:rPr>
                <w:sz w:val="24"/>
              </w:rPr>
              <w:t>признаки</w:t>
            </w:r>
            <w:proofErr w:type="spellEnd"/>
          </w:p>
        </w:tc>
        <w:tc>
          <w:tcPr>
            <w:tcW w:w="4844" w:type="dxa"/>
            <w:vAlign w:val="center"/>
          </w:tcPr>
          <w:p w14:paraId="11E69F8D" w14:textId="77777777" w:rsidR="00BD45B8" w:rsidRDefault="00000000">
            <w:pPr>
              <w:spacing w:before="20" w:after="20" w:line="360" w:lineRule="auto"/>
            </w:pPr>
            <w:r>
              <w:rPr>
                <w:sz w:val="24"/>
              </w:rPr>
              <w:t>Объяснение причины повышения score</w:t>
            </w:r>
          </w:p>
        </w:tc>
      </w:tr>
      <w:tr w:rsidR="00BD45B8" w14:paraId="2B2918BC" w14:textId="77777777">
        <w:trPr>
          <w:jc w:val="center"/>
        </w:trPr>
        <w:tc>
          <w:tcPr>
            <w:tcW w:w="4844" w:type="dxa"/>
            <w:vAlign w:val="center"/>
          </w:tcPr>
          <w:p w14:paraId="6D684AD2" w14:textId="77777777" w:rsidR="00BD45B8" w:rsidRDefault="00000000">
            <w:pPr>
              <w:spacing w:before="20" w:after="20" w:line="360" w:lineRule="auto"/>
            </w:pPr>
            <w:r>
              <w:rPr>
                <w:sz w:val="24"/>
              </w:rPr>
              <w:t>Версия модели и scaler</w:t>
            </w:r>
          </w:p>
        </w:tc>
        <w:tc>
          <w:tcPr>
            <w:tcW w:w="4844" w:type="dxa"/>
            <w:vAlign w:val="center"/>
          </w:tcPr>
          <w:p w14:paraId="550B3CD2" w14:textId="77777777" w:rsidR="00BD45B8" w:rsidRDefault="00000000">
            <w:pPr>
              <w:spacing w:before="20" w:after="20" w:line="360" w:lineRule="auto"/>
            </w:pPr>
            <w:r>
              <w:rPr>
                <w:sz w:val="24"/>
              </w:rPr>
              <w:t>Воспроизводимость результата и аудит</w:t>
            </w:r>
          </w:p>
        </w:tc>
      </w:tr>
      <w:tr w:rsidR="00BD45B8" w:rsidRPr="0033601E" w14:paraId="41410BA5" w14:textId="77777777">
        <w:trPr>
          <w:jc w:val="center"/>
        </w:trPr>
        <w:tc>
          <w:tcPr>
            <w:tcW w:w="4844" w:type="dxa"/>
            <w:vAlign w:val="center"/>
          </w:tcPr>
          <w:p w14:paraId="62A6B2F8" w14:textId="77777777" w:rsidR="00BD45B8" w:rsidRDefault="00000000">
            <w:pPr>
              <w:spacing w:before="20" w:after="20" w:line="360" w:lineRule="auto"/>
            </w:pPr>
            <w:r>
              <w:rPr>
                <w:sz w:val="24"/>
              </w:rPr>
              <w:lastRenderedPageBreak/>
              <w:t>Временной и сетевой контекст</w:t>
            </w:r>
          </w:p>
        </w:tc>
        <w:tc>
          <w:tcPr>
            <w:tcW w:w="4844" w:type="dxa"/>
            <w:vAlign w:val="center"/>
          </w:tcPr>
          <w:p w14:paraId="302CC9A8" w14:textId="77777777" w:rsidR="00BD45B8" w:rsidRPr="0033601E" w:rsidRDefault="00000000">
            <w:pPr>
              <w:spacing w:before="20" w:after="20" w:line="360" w:lineRule="auto"/>
              <w:rPr>
                <w:lang w:val="ru-RU"/>
              </w:rPr>
            </w:pPr>
            <w:r w:rsidRPr="0033601E">
              <w:rPr>
                <w:sz w:val="24"/>
                <w:lang w:val="ru-RU"/>
              </w:rPr>
              <w:t>Связь события с сегментом, источником, назначением и временем</w:t>
            </w:r>
          </w:p>
        </w:tc>
      </w:tr>
    </w:tbl>
    <w:p w14:paraId="77689C12" w14:textId="77777777" w:rsidR="00BD45B8" w:rsidRPr="0033601E" w:rsidRDefault="00BD45B8">
      <w:pPr>
        <w:rPr>
          <w:lang w:val="ru-RU"/>
        </w:rPr>
      </w:pPr>
    </w:p>
    <w:p w14:paraId="0338444C" w14:textId="77777777" w:rsidR="00BD45B8" w:rsidRDefault="00000000">
      <w:pPr>
        <w:spacing w:before="120" w:after="40" w:line="360" w:lineRule="auto"/>
        <w:jc w:val="center"/>
      </w:pPr>
      <w:r>
        <w:rPr>
          <w:noProof/>
        </w:rPr>
        <w:drawing>
          <wp:inline distT="0" distB="0" distL="0" distR="0" wp14:anchorId="5608E749" wp14:editId="5B577FEB">
            <wp:extent cx="5998190" cy="210502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4_ml_ensemble.png"/>
                    <pic:cNvPicPr/>
                  </pic:nvPicPr>
                  <pic:blipFill rotWithShape="1">
                    <a:blip r:embed="rId18"/>
                    <a:srcRect l="3881" t="19502" r="2613" b="19017"/>
                    <a:stretch/>
                  </pic:blipFill>
                  <pic:spPr bwMode="auto">
                    <a:xfrm>
                      <a:off x="0" y="0"/>
                      <a:ext cx="6001357" cy="2106137"/>
                    </a:xfrm>
                    <a:prstGeom prst="rect">
                      <a:avLst/>
                    </a:prstGeom>
                    <a:ln>
                      <a:noFill/>
                    </a:ln>
                    <a:extLst>
                      <a:ext uri="{53640926-AAD7-44D8-BBD7-CCE9431645EC}">
                        <a14:shadowObscured xmlns:a14="http://schemas.microsoft.com/office/drawing/2010/main"/>
                      </a:ext>
                    </a:extLst>
                  </pic:spPr>
                </pic:pic>
              </a:graphicData>
            </a:graphic>
          </wp:inline>
        </w:drawing>
      </w:r>
    </w:p>
    <w:p w14:paraId="20A0BE80" w14:textId="77777777" w:rsidR="00BD45B8" w:rsidRPr="0033601E" w:rsidRDefault="00000000">
      <w:pPr>
        <w:spacing w:line="360" w:lineRule="auto"/>
        <w:jc w:val="center"/>
        <w:rPr>
          <w:lang w:val="ru-RU"/>
        </w:rPr>
      </w:pPr>
      <w:r w:rsidRPr="0033601E">
        <w:rPr>
          <w:sz w:val="24"/>
          <w:lang w:val="ru-RU"/>
        </w:rPr>
        <w:t xml:space="preserve">Рисунок 2.4 — Работа ансамбля </w:t>
      </w:r>
      <w:r>
        <w:rPr>
          <w:sz w:val="24"/>
        </w:rPr>
        <w:t>ML</w:t>
      </w:r>
      <w:r w:rsidRPr="0033601E">
        <w:rPr>
          <w:sz w:val="24"/>
          <w:lang w:val="ru-RU"/>
        </w:rPr>
        <w:t xml:space="preserve">-классификаторов при расчёте </w:t>
      </w:r>
      <w:r>
        <w:rPr>
          <w:sz w:val="24"/>
        </w:rPr>
        <w:t>anomaly</w:t>
      </w:r>
      <w:r w:rsidRPr="0033601E">
        <w:rPr>
          <w:sz w:val="24"/>
          <w:lang w:val="ru-RU"/>
        </w:rPr>
        <w:t xml:space="preserve"> </w:t>
      </w:r>
      <w:r>
        <w:rPr>
          <w:sz w:val="24"/>
        </w:rPr>
        <w:t>score</w:t>
      </w:r>
      <w:r w:rsidRPr="0033601E">
        <w:rPr>
          <w:sz w:val="24"/>
          <w:lang w:val="ru-RU"/>
        </w:rPr>
        <w:t>.</w:t>
      </w:r>
    </w:p>
    <w:p w14:paraId="51B8F264" w14:textId="77777777" w:rsidR="00BD45B8" w:rsidRPr="0033601E" w:rsidRDefault="00000000">
      <w:pPr>
        <w:spacing w:before="280" w:after="120" w:line="360" w:lineRule="auto"/>
        <w:outlineLvl w:val="1"/>
        <w:rPr>
          <w:lang w:val="ru-RU"/>
        </w:rPr>
      </w:pPr>
      <w:bookmarkStart w:id="16" w:name="_Toc230125766"/>
      <w:r w:rsidRPr="0033601E">
        <w:rPr>
          <w:b/>
          <w:lang w:val="ru-RU"/>
        </w:rPr>
        <w:t>2.6 Модуль углубленной проверки подозрительного трафика</w:t>
      </w:r>
      <w:bookmarkEnd w:id="16"/>
    </w:p>
    <w:p w14:paraId="3F37D885" w14:textId="77777777" w:rsidR="00BD45B8" w:rsidRPr="0033601E" w:rsidRDefault="00000000">
      <w:pPr>
        <w:spacing w:after="0" w:line="360" w:lineRule="auto"/>
        <w:ind w:firstLine="709"/>
        <w:jc w:val="both"/>
        <w:rPr>
          <w:lang w:val="ru-RU"/>
        </w:rPr>
      </w:pPr>
      <w:r w:rsidRPr="0033601E">
        <w:rPr>
          <w:lang w:val="ru-RU"/>
        </w:rPr>
        <w:t xml:space="preserve">Углубленная проверка нужна для снижения ложных срабатываний и получения объяснимого основания для решения. </w:t>
      </w:r>
      <w:r>
        <w:t>ML</w:t>
      </w:r>
      <w:r w:rsidRPr="0033601E">
        <w:rPr>
          <w:lang w:val="ru-RU"/>
        </w:rPr>
        <w:t>-модель может сказать: «этот поток нетипичен». Но оператору и системе реагирования требуется больше: что именно произошло, почему это опасно и какое действие допустимо.</w:t>
      </w:r>
    </w:p>
    <w:p w14:paraId="5C7A3943" w14:textId="77777777" w:rsidR="00BD45B8" w:rsidRPr="0033601E" w:rsidRDefault="00000000">
      <w:pPr>
        <w:spacing w:after="0" w:line="360" w:lineRule="auto"/>
        <w:ind w:firstLine="709"/>
        <w:jc w:val="both"/>
        <w:rPr>
          <w:lang w:val="ru-RU"/>
        </w:rPr>
      </w:pPr>
      <w:r w:rsidRPr="0033601E">
        <w:rPr>
          <w:lang w:val="ru-RU"/>
        </w:rPr>
        <w:t xml:space="preserve">Модуль принимает на вход только подозрительные фреймы. Это принципиальное ограничение. Если запускать </w:t>
      </w:r>
      <w:r>
        <w:t>DPI</w:t>
      </w:r>
      <w:r w:rsidRPr="0033601E">
        <w:rPr>
          <w:lang w:val="ru-RU"/>
        </w:rPr>
        <w:t xml:space="preserve"> и нейросетевой инспектор на всём потоке, система быстро упрётся в ресурсы. Поэтому первичный </w:t>
      </w:r>
      <w:r>
        <w:t>ML</w:t>
      </w:r>
      <w:r w:rsidRPr="0033601E">
        <w:rPr>
          <w:lang w:val="ru-RU"/>
        </w:rPr>
        <w:t>-слой работает как фильтр внимания.</w:t>
      </w:r>
    </w:p>
    <w:p w14:paraId="57F39C1A" w14:textId="77777777" w:rsidR="00BD45B8" w:rsidRPr="0033601E" w:rsidRDefault="00000000">
      <w:pPr>
        <w:spacing w:after="0" w:line="360" w:lineRule="auto"/>
        <w:ind w:firstLine="709"/>
        <w:jc w:val="both"/>
        <w:rPr>
          <w:lang w:val="ru-RU"/>
        </w:rPr>
      </w:pPr>
      <w:r w:rsidRPr="0033601E">
        <w:rPr>
          <w:lang w:val="ru-RU"/>
        </w:rPr>
        <w:t>Проверка состоит из трёх частей.</w:t>
      </w:r>
    </w:p>
    <w:p w14:paraId="37B86657" w14:textId="77777777" w:rsidR="00BD45B8" w:rsidRPr="0033601E" w:rsidRDefault="00000000">
      <w:pPr>
        <w:spacing w:after="0" w:line="360" w:lineRule="auto"/>
        <w:ind w:firstLine="709"/>
        <w:jc w:val="both"/>
        <w:rPr>
          <w:lang w:val="ru-RU"/>
        </w:rPr>
      </w:pPr>
      <w:r w:rsidRPr="0033601E">
        <w:rPr>
          <w:lang w:val="ru-RU"/>
        </w:rPr>
        <w:t xml:space="preserve">Первая часть — сигнатурный и </w:t>
      </w:r>
      <w:proofErr w:type="spellStart"/>
      <w:r w:rsidRPr="0033601E">
        <w:rPr>
          <w:lang w:val="ru-RU"/>
        </w:rPr>
        <w:t>правиловый</w:t>
      </w:r>
      <w:proofErr w:type="spellEnd"/>
      <w:r w:rsidRPr="0033601E">
        <w:rPr>
          <w:lang w:val="ru-RU"/>
        </w:rPr>
        <w:t xml:space="preserve"> анализ. Он проверяет известные признаки: подозрительные порты, комбинации </w:t>
      </w:r>
      <w:r>
        <w:t>TCP</w:t>
      </w:r>
      <w:r w:rsidRPr="0033601E">
        <w:rPr>
          <w:lang w:val="ru-RU"/>
        </w:rPr>
        <w:t xml:space="preserve">-флагов, частоту попыток соединения, нехарактерные размеры пакетов, резкую энтропию короткого образца </w:t>
      </w:r>
      <w:r>
        <w:t>payload</w:t>
      </w:r>
      <w:r w:rsidRPr="0033601E">
        <w:rPr>
          <w:lang w:val="ru-RU"/>
        </w:rPr>
        <w:t xml:space="preserve">. Правила дают объяснимый результат. Например: «зафиксировано более </w:t>
      </w:r>
      <w:r>
        <w:t>N</w:t>
      </w:r>
      <w:r w:rsidRPr="0033601E">
        <w:rPr>
          <w:lang w:val="ru-RU"/>
        </w:rPr>
        <w:t xml:space="preserve"> попыток подключения к разным портам одного узла в пределах окна».</w:t>
      </w:r>
    </w:p>
    <w:p w14:paraId="383AE9BA" w14:textId="77777777" w:rsidR="00BD45B8" w:rsidRPr="0033601E" w:rsidRDefault="00000000">
      <w:pPr>
        <w:spacing w:after="0" w:line="360" w:lineRule="auto"/>
        <w:ind w:firstLine="709"/>
        <w:jc w:val="both"/>
        <w:rPr>
          <w:lang w:val="ru-RU"/>
        </w:rPr>
      </w:pPr>
      <w:r w:rsidRPr="0033601E">
        <w:rPr>
          <w:lang w:val="ru-RU"/>
        </w:rPr>
        <w:lastRenderedPageBreak/>
        <w:t xml:space="preserve">Вторая часть — протокольная инспекция. В целевой архитектуре для этого может использоваться </w:t>
      </w:r>
      <w:proofErr w:type="spellStart"/>
      <w:r>
        <w:t>nDPI</w:t>
      </w:r>
      <w:proofErr w:type="spellEnd"/>
      <w:r w:rsidRPr="0033601E">
        <w:rPr>
          <w:lang w:val="ru-RU"/>
        </w:rPr>
        <w:t xml:space="preserve">. Его роль — определить приложение или протокол даже тогда, когда номер порта сам по себе недостаточен. Например, трафик на 443 может быть обычным </w:t>
      </w:r>
      <w:r>
        <w:t>HTTPS</w:t>
      </w:r>
      <w:r w:rsidRPr="0033601E">
        <w:rPr>
          <w:lang w:val="ru-RU"/>
        </w:rPr>
        <w:t>, туннелированием или нестандартным приложением. Для решения о риске важно не только число порта, но и фактический тип обмена.</w:t>
      </w:r>
    </w:p>
    <w:p w14:paraId="47256168" w14:textId="77777777" w:rsidR="00BD45B8" w:rsidRPr="0033601E" w:rsidRDefault="00000000">
      <w:pPr>
        <w:spacing w:after="0" w:line="360" w:lineRule="auto"/>
        <w:ind w:firstLine="709"/>
        <w:jc w:val="both"/>
        <w:rPr>
          <w:lang w:val="ru-RU"/>
        </w:rPr>
      </w:pPr>
      <w:r w:rsidRPr="0033601E">
        <w:rPr>
          <w:lang w:val="ru-RU"/>
        </w:rPr>
        <w:t xml:space="preserve">Третья часть — нейросетевой инспектор. Он используется для более сложных случаев, где важна комбинация признаков: временная последовательность, изменение поведения узла, необычные связи между сегментами. В прототипе этот слой связан с </w:t>
      </w:r>
      <w:proofErr w:type="spellStart"/>
      <w:r>
        <w:t>AutoEncoder</w:t>
      </w:r>
      <w:proofErr w:type="spellEnd"/>
      <w:r w:rsidRPr="0033601E">
        <w:rPr>
          <w:lang w:val="ru-RU"/>
        </w:rPr>
        <w:t>-подходом: высокая ошибка реконструкции показывает, что наблюдение плохо описывается нормой.</w:t>
      </w:r>
    </w:p>
    <w:p w14:paraId="0016AEA6" w14:textId="77777777" w:rsidR="00BD45B8" w:rsidRPr="0033601E" w:rsidRDefault="00000000">
      <w:pPr>
        <w:spacing w:after="0" w:line="360" w:lineRule="auto"/>
        <w:ind w:firstLine="709"/>
        <w:jc w:val="both"/>
        <w:rPr>
          <w:lang w:val="ru-RU"/>
        </w:rPr>
      </w:pPr>
      <w:r w:rsidRPr="0033601E">
        <w:rPr>
          <w:lang w:val="ru-RU"/>
        </w:rPr>
        <w:t xml:space="preserve">Модуль углубленной проверки возвращает не один флаг, а набор свидетельств. Такой формат ближе к практике </w:t>
      </w:r>
      <w:r>
        <w:t>SIEM</w:t>
      </w:r>
      <w:r w:rsidRPr="0033601E">
        <w:rPr>
          <w:lang w:val="ru-RU"/>
        </w:rPr>
        <w:t>/</w:t>
      </w:r>
      <w:r>
        <w:t>SOC</w:t>
      </w:r>
      <w:r w:rsidRPr="0033601E">
        <w:rPr>
          <w:lang w:val="ru-RU"/>
        </w:rPr>
        <w:t>: решение формируется из нескольких независимых сигналов, а не из одной оценки.</w:t>
      </w:r>
    </w:p>
    <w:p w14:paraId="0136BDF2" w14:textId="77777777" w:rsidR="00BD45B8" w:rsidRPr="0033601E" w:rsidRDefault="00000000">
      <w:pPr>
        <w:spacing w:before="120" w:after="40" w:line="360" w:lineRule="auto"/>
        <w:rPr>
          <w:lang w:val="ru-RU"/>
        </w:rPr>
      </w:pPr>
      <w:r w:rsidRPr="0033601E">
        <w:rPr>
          <w:sz w:val="24"/>
          <w:lang w:val="ru-RU"/>
        </w:rPr>
        <w:t>Таблица 2.8 — Примеры свидетельств, формируемых углубленной проверкой</w:t>
      </w:r>
    </w:p>
    <w:tbl>
      <w:tblPr>
        <w:tblStyle w:val="aff0"/>
        <w:tblW w:w="0" w:type="auto"/>
        <w:jc w:val="center"/>
        <w:tblLook w:val="04A0" w:firstRow="1" w:lastRow="0" w:firstColumn="1" w:lastColumn="0" w:noHBand="0" w:noVBand="1"/>
      </w:tblPr>
      <w:tblGrid>
        <w:gridCol w:w="3230"/>
        <w:gridCol w:w="3230"/>
        <w:gridCol w:w="3230"/>
      </w:tblGrid>
      <w:tr w:rsidR="00BD45B8" w14:paraId="6EE1F511" w14:textId="77777777">
        <w:trPr>
          <w:jc w:val="center"/>
        </w:trPr>
        <w:tc>
          <w:tcPr>
            <w:tcW w:w="3230" w:type="dxa"/>
            <w:shd w:val="clear" w:color="auto" w:fill="D9D9D9"/>
            <w:vAlign w:val="center"/>
          </w:tcPr>
          <w:p w14:paraId="2C21A3C4" w14:textId="77777777" w:rsidR="00BD45B8" w:rsidRDefault="00000000">
            <w:pPr>
              <w:spacing w:before="20" w:after="20" w:line="360" w:lineRule="auto"/>
              <w:jc w:val="center"/>
            </w:pPr>
            <w:proofErr w:type="spellStart"/>
            <w:r>
              <w:rPr>
                <w:b/>
                <w:sz w:val="24"/>
              </w:rPr>
              <w:t>Свидетельство</w:t>
            </w:r>
            <w:proofErr w:type="spellEnd"/>
          </w:p>
        </w:tc>
        <w:tc>
          <w:tcPr>
            <w:tcW w:w="3230" w:type="dxa"/>
            <w:shd w:val="clear" w:color="auto" w:fill="D9D9D9"/>
            <w:vAlign w:val="center"/>
          </w:tcPr>
          <w:p w14:paraId="219455D6" w14:textId="77777777" w:rsidR="00BD45B8" w:rsidRDefault="00000000">
            <w:pPr>
              <w:spacing w:before="20" w:after="20" w:line="360" w:lineRule="auto"/>
              <w:jc w:val="center"/>
            </w:pPr>
            <w:r>
              <w:rPr>
                <w:b/>
                <w:sz w:val="24"/>
              </w:rPr>
              <w:t>Как интерпретируется</w:t>
            </w:r>
          </w:p>
        </w:tc>
        <w:tc>
          <w:tcPr>
            <w:tcW w:w="3230" w:type="dxa"/>
            <w:shd w:val="clear" w:color="auto" w:fill="D9D9D9"/>
            <w:vAlign w:val="center"/>
          </w:tcPr>
          <w:p w14:paraId="52ADC16B" w14:textId="77777777" w:rsidR="00BD45B8" w:rsidRDefault="00000000">
            <w:pPr>
              <w:spacing w:before="20" w:after="20" w:line="360" w:lineRule="auto"/>
              <w:jc w:val="center"/>
            </w:pPr>
            <w:r>
              <w:rPr>
                <w:b/>
                <w:sz w:val="24"/>
              </w:rPr>
              <w:t>Влияние на решение</w:t>
            </w:r>
          </w:p>
        </w:tc>
      </w:tr>
      <w:tr w:rsidR="00BD45B8" w:rsidRPr="0033601E" w14:paraId="4943B5D5" w14:textId="77777777">
        <w:trPr>
          <w:jc w:val="center"/>
        </w:trPr>
        <w:tc>
          <w:tcPr>
            <w:tcW w:w="3230" w:type="dxa"/>
            <w:vAlign w:val="center"/>
          </w:tcPr>
          <w:p w14:paraId="6D838D27" w14:textId="77777777" w:rsidR="00BD45B8" w:rsidRDefault="00000000">
            <w:pPr>
              <w:spacing w:before="20" w:after="20" w:line="360" w:lineRule="auto"/>
            </w:pPr>
            <w:r>
              <w:rPr>
                <w:sz w:val="24"/>
              </w:rPr>
              <w:t>Совпадение с правилом сканирования</w:t>
            </w:r>
          </w:p>
        </w:tc>
        <w:tc>
          <w:tcPr>
            <w:tcW w:w="3230" w:type="dxa"/>
            <w:vAlign w:val="center"/>
          </w:tcPr>
          <w:p w14:paraId="6ACAF44C" w14:textId="77777777" w:rsidR="00BD45B8" w:rsidRPr="0033601E" w:rsidRDefault="00000000">
            <w:pPr>
              <w:spacing w:before="20" w:after="20" w:line="360" w:lineRule="auto"/>
              <w:rPr>
                <w:lang w:val="ru-RU"/>
              </w:rPr>
            </w:pPr>
            <w:r w:rsidRPr="0033601E">
              <w:rPr>
                <w:sz w:val="24"/>
                <w:lang w:val="ru-RU"/>
              </w:rPr>
              <w:t>В окне есть много попыток на разные порты или адреса</w:t>
            </w:r>
          </w:p>
        </w:tc>
        <w:tc>
          <w:tcPr>
            <w:tcW w:w="3230" w:type="dxa"/>
            <w:vAlign w:val="center"/>
          </w:tcPr>
          <w:p w14:paraId="070AED71" w14:textId="77777777" w:rsidR="00BD45B8" w:rsidRPr="0033601E" w:rsidRDefault="00000000">
            <w:pPr>
              <w:spacing w:before="20" w:after="20" w:line="360" w:lineRule="auto"/>
              <w:rPr>
                <w:lang w:val="ru-RU"/>
              </w:rPr>
            </w:pPr>
            <w:r w:rsidRPr="0033601E">
              <w:rPr>
                <w:sz w:val="24"/>
                <w:lang w:val="ru-RU"/>
              </w:rPr>
              <w:t xml:space="preserve">Повышает статус до </w:t>
            </w:r>
            <w:r>
              <w:rPr>
                <w:sz w:val="24"/>
              </w:rPr>
              <w:t>suspicious</w:t>
            </w:r>
            <w:r w:rsidRPr="0033601E">
              <w:rPr>
                <w:sz w:val="24"/>
                <w:lang w:val="ru-RU"/>
              </w:rPr>
              <w:t xml:space="preserve">, а при высоком </w:t>
            </w:r>
            <w:r>
              <w:rPr>
                <w:sz w:val="24"/>
              </w:rPr>
              <w:t>score</w:t>
            </w:r>
            <w:r w:rsidRPr="0033601E">
              <w:rPr>
                <w:sz w:val="24"/>
                <w:lang w:val="ru-RU"/>
              </w:rPr>
              <w:t xml:space="preserve"> — до </w:t>
            </w:r>
            <w:r>
              <w:rPr>
                <w:sz w:val="24"/>
              </w:rPr>
              <w:t>malicious</w:t>
            </w:r>
          </w:p>
        </w:tc>
      </w:tr>
      <w:tr w:rsidR="00BD45B8" w:rsidRPr="0033601E" w14:paraId="15B3C8DF" w14:textId="77777777">
        <w:trPr>
          <w:jc w:val="center"/>
        </w:trPr>
        <w:tc>
          <w:tcPr>
            <w:tcW w:w="3230" w:type="dxa"/>
            <w:vAlign w:val="center"/>
          </w:tcPr>
          <w:p w14:paraId="45A3858B" w14:textId="77777777" w:rsidR="00BD45B8" w:rsidRDefault="00000000">
            <w:pPr>
              <w:spacing w:before="20" w:after="20" w:line="360" w:lineRule="auto"/>
            </w:pPr>
            <w:proofErr w:type="spellStart"/>
            <w:r>
              <w:rPr>
                <w:sz w:val="24"/>
              </w:rPr>
              <w:t>Высокая</w:t>
            </w:r>
            <w:proofErr w:type="spellEnd"/>
            <w:r>
              <w:rPr>
                <w:sz w:val="24"/>
              </w:rPr>
              <w:t xml:space="preserve"> </w:t>
            </w:r>
            <w:proofErr w:type="spellStart"/>
            <w:r>
              <w:rPr>
                <w:sz w:val="24"/>
              </w:rPr>
              <w:t>энтропия</w:t>
            </w:r>
            <w:proofErr w:type="spellEnd"/>
            <w:r>
              <w:rPr>
                <w:sz w:val="24"/>
              </w:rPr>
              <w:t xml:space="preserve"> </w:t>
            </w:r>
            <w:proofErr w:type="spellStart"/>
            <w:r>
              <w:rPr>
                <w:sz w:val="24"/>
              </w:rPr>
              <w:t>payload_sample</w:t>
            </w:r>
            <w:proofErr w:type="spellEnd"/>
          </w:p>
        </w:tc>
        <w:tc>
          <w:tcPr>
            <w:tcW w:w="3230" w:type="dxa"/>
            <w:vAlign w:val="center"/>
          </w:tcPr>
          <w:p w14:paraId="2D47052E" w14:textId="77777777" w:rsidR="00BD45B8" w:rsidRPr="0033601E" w:rsidRDefault="00000000">
            <w:pPr>
              <w:spacing w:before="20" w:after="20" w:line="360" w:lineRule="auto"/>
              <w:rPr>
                <w:lang w:val="ru-RU"/>
              </w:rPr>
            </w:pPr>
            <w:r w:rsidRPr="0033601E">
              <w:rPr>
                <w:sz w:val="24"/>
                <w:lang w:val="ru-RU"/>
              </w:rPr>
              <w:t>Короткий образец выглядит как сжатые или зашифрованные данные</w:t>
            </w:r>
          </w:p>
        </w:tc>
        <w:tc>
          <w:tcPr>
            <w:tcW w:w="3230" w:type="dxa"/>
            <w:vAlign w:val="center"/>
          </w:tcPr>
          <w:p w14:paraId="189E8DD4" w14:textId="77777777" w:rsidR="00BD45B8" w:rsidRPr="0033601E" w:rsidRDefault="00000000">
            <w:pPr>
              <w:spacing w:before="20" w:after="20" w:line="360" w:lineRule="auto"/>
              <w:rPr>
                <w:lang w:val="ru-RU"/>
              </w:rPr>
            </w:pPr>
            <w:r w:rsidRPr="0033601E">
              <w:rPr>
                <w:sz w:val="24"/>
                <w:lang w:val="ru-RU"/>
              </w:rPr>
              <w:t>Требует сопоставления с протоколом и направлением</w:t>
            </w:r>
          </w:p>
        </w:tc>
      </w:tr>
      <w:tr w:rsidR="00BD45B8" w:rsidRPr="0033601E" w14:paraId="773863B0" w14:textId="77777777">
        <w:trPr>
          <w:jc w:val="center"/>
        </w:trPr>
        <w:tc>
          <w:tcPr>
            <w:tcW w:w="3230" w:type="dxa"/>
            <w:vAlign w:val="center"/>
          </w:tcPr>
          <w:p w14:paraId="2D2DD819" w14:textId="77777777" w:rsidR="00BD45B8" w:rsidRPr="0033601E" w:rsidRDefault="00000000">
            <w:pPr>
              <w:spacing w:before="20" w:after="20" w:line="360" w:lineRule="auto"/>
              <w:rPr>
                <w:lang w:val="ru-RU"/>
              </w:rPr>
            </w:pPr>
            <w:r w:rsidRPr="0033601E">
              <w:rPr>
                <w:sz w:val="24"/>
                <w:lang w:val="ru-RU"/>
              </w:rPr>
              <w:t>Несоответствие порта и определённого протокола</w:t>
            </w:r>
          </w:p>
        </w:tc>
        <w:tc>
          <w:tcPr>
            <w:tcW w:w="3230" w:type="dxa"/>
            <w:vAlign w:val="center"/>
          </w:tcPr>
          <w:p w14:paraId="52C7FCB1" w14:textId="77777777" w:rsidR="00BD45B8" w:rsidRPr="0033601E" w:rsidRDefault="00000000">
            <w:pPr>
              <w:spacing w:before="20" w:after="20" w:line="360" w:lineRule="auto"/>
              <w:rPr>
                <w:lang w:val="ru-RU"/>
              </w:rPr>
            </w:pPr>
            <w:r w:rsidRPr="0033601E">
              <w:rPr>
                <w:sz w:val="24"/>
                <w:lang w:val="ru-RU"/>
              </w:rPr>
              <w:t>Трафик использует порт, нехарактерный для фактического приложения</w:t>
            </w:r>
          </w:p>
        </w:tc>
        <w:tc>
          <w:tcPr>
            <w:tcW w:w="3230" w:type="dxa"/>
            <w:vAlign w:val="center"/>
          </w:tcPr>
          <w:p w14:paraId="5D35E253" w14:textId="77777777" w:rsidR="00BD45B8" w:rsidRPr="0033601E" w:rsidRDefault="00000000">
            <w:pPr>
              <w:spacing w:before="20" w:after="20" w:line="360" w:lineRule="auto"/>
              <w:rPr>
                <w:lang w:val="ru-RU"/>
              </w:rPr>
            </w:pPr>
            <w:r w:rsidRPr="0033601E">
              <w:rPr>
                <w:sz w:val="24"/>
                <w:lang w:val="ru-RU"/>
              </w:rPr>
              <w:t>Увеличивает риск, особенно при внешнем направлении</w:t>
            </w:r>
          </w:p>
        </w:tc>
      </w:tr>
      <w:tr w:rsidR="00BD45B8" w:rsidRPr="0033601E" w14:paraId="3662995F" w14:textId="77777777">
        <w:trPr>
          <w:jc w:val="center"/>
        </w:trPr>
        <w:tc>
          <w:tcPr>
            <w:tcW w:w="3230" w:type="dxa"/>
            <w:vAlign w:val="center"/>
          </w:tcPr>
          <w:p w14:paraId="49555976" w14:textId="77777777" w:rsidR="00BD45B8" w:rsidRDefault="00000000">
            <w:pPr>
              <w:spacing w:before="20" w:after="20" w:line="360" w:lineRule="auto"/>
            </w:pPr>
            <w:proofErr w:type="spellStart"/>
            <w:r>
              <w:rPr>
                <w:sz w:val="24"/>
              </w:rPr>
              <w:t>Повторяющиеся</w:t>
            </w:r>
            <w:proofErr w:type="spellEnd"/>
            <w:r>
              <w:rPr>
                <w:sz w:val="24"/>
              </w:rPr>
              <w:t xml:space="preserve"> </w:t>
            </w:r>
            <w:proofErr w:type="spellStart"/>
            <w:r>
              <w:rPr>
                <w:sz w:val="24"/>
              </w:rPr>
              <w:t>короткие</w:t>
            </w:r>
            <w:proofErr w:type="spellEnd"/>
            <w:r>
              <w:rPr>
                <w:sz w:val="24"/>
              </w:rPr>
              <w:t xml:space="preserve"> </w:t>
            </w:r>
            <w:proofErr w:type="spellStart"/>
            <w:r>
              <w:rPr>
                <w:sz w:val="24"/>
              </w:rPr>
              <w:t>соединения</w:t>
            </w:r>
            <w:proofErr w:type="spellEnd"/>
          </w:p>
        </w:tc>
        <w:tc>
          <w:tcPr>
            <w:tcW w:w="3230" w:type="dxa"/>
            <w:vAlign w:val="center"/>
          </w:tcPr>
          <w:p w14:paraId="6A55EDE3" w14:textId="77777777" w:rsidR="00BD45B8" w:rsidRPr="0033601E" w:rsidRDefault="00000000">
            <w:pPr>
              <w:spacing w:before="20" w:after="20" w:line="360" w:lineRule="auto"/>
              <w:rPr>
                <w:lang w:val="ru-RU"/>
              </w:rPr>
            </w:pPr>
            <w:r w:rsidRPr="0033601E">
              <w:rPr>
                <w:sz w:val="24"/>
                <w:lang w:val="ru-RU"/>
              </w:rPr>
              <w:t>Узел делает серию быстрых попыток без устойчивой сессии</w:t>
            </w:r>
          </w:p>
        </w:tc>
        <w:tc>
          <w:tcPr>
            <w:tcW w:w="3230" w:type="dxa"/>
            <w:vAlign w:val="center"/>
          </w:tcPr>
          <w:p w14:paraId="7D941E7D" w14:textId="77777777" w:rsidR="00BD45B8" w:rsidRPr="0033601E" w:rsidRDefault="00000000">
            <w:pPr>
              <w:spacing w:before="20" w:after="20" w:line="360" w:lineRule="auto"/>
              <w:rPr>
                <w:lang w:val="ru-RU"/>
              </w:rPr>
            </w:pPr>
            <w:r w:rsidRPr="0033601E">
              <w:rPr>
                <w:sz w:val="24"/>
                <w:lang w:val="ru-RU"/>
              </w:rPr>
              <w:t xml:space="preserve">Типично для </w:t>
            </w:r>
            <w:r>
              <w:rPr>
                <w:sz w:val="24"/>
              </w:rPr>
              <w:t>scan</w:t>
            </w:r>
            <w:r w:rsidRPr="0033601E">
              <w:rPr>
                <w:sz w:val="24"/>
                <w:lang w:val="ru-RU"/>
              </w:rPr>
              <w:t xml:space="preserve"> и автоматизированных проверок</w:t>
            </w:r>
          </w:p>
        </w:tc>
      </w:tr>
      <w:tr w:rsidR="00BD45B8" w:rsidRPr="0033601E" w14:paraId="1A30307D" w14:textId="77777777">
        <w:trPr>
          <w:jc w:val="center"/>
        </w:trPr>
        <w:tc>
          <w:tcPr>
            <w:tcW w:w="3230" w:type="dxa"/>
            <w:vAlign w:val="center"/>
          </w:tcPr>
          <w:p w14:paraId="7FA2A401" w14:textId="77777777" w:rsidR="00BD45B8" w:rsidRDefault="00000000">
            <w:pPr>
              <w:spacing w:before="20" w:after="20" w:line="360" w:lineRule="auto"/>
            </w:pPr>
            <w:proofErr w:type="spellStart"/>
            <w:r>
              <w:rPr>
                <w:sz w:val="24"/>
              </w:rPr>
              <w:t>Рост</w:t>
            </w:r>
            <w:proofErr w:type="spellEnd"/>
            <w:r>
              <w:rPr>
                <w:sz w:val="24"/>
              </w:rPr>
              <w:t xml:space="preserve"> score </w:t>
            </w:r>
            <w:proofErr w:type="spellStart"/>
            <w:r>
              <w:rPr>
                <w:sz w:val="24"/>
              </w:rPr>
              <w:t>относительно</w:t>
            </w:r>
            <w:proofErr w:type="spellEnd"/>
            <w:r>
              <w:rPr>
                <w:sz w:val="24"/>
              </w:rPr>
              <w:t xml:space="preserve"> </w:t>
            </w:r>
            <w:proofErr w:type="spellStart"/>
            <w:r>
              <w:rPr>
                <w:sz w:val="24"/>
              </w:rPr>
              <w:lastRenderedPageBreak/>
              <w:t>сегмента</w:t>
            </w:r>
            <w:proofErr w:type="spellEnd"/>
          </w:p>
        </w:tc>
        <w:tc>
          <w:tcPr>
            <w:tcW w:w="3230" w:type="dxa"/>
            <w:vAlign w:val="center"/>
          </w:tcPr>
          <w:p w14:paraId="1D7ABA0B" w14:textId="77777777" w:rsidR="00BD45B8" w:rsidRPr="0033601E" w:rsidRDefault="00000000">
            <w:pPr>
              <w:spacing w:before="20" w:after="20" w:line="360" w:lineRule="auto"/>
              <w:rPr>
                <w:lang w:val="ru-RU"/>
              </w:rPr>
            </w:pPr>
            <w:r w:rsidRPr="0033601E">
              <w:rPr>
                <w:sz w:val="24"/>
                <w:lang w:val="ru-RU"/>
              </w:rPr>
              <w:lastRenderedPageBreak/>
              <w:t xml:space="preserve">Поведение отклоняется </w:t>
            </w:r>
            <w:r w:rsidRPr="0033601E">
              <w:rPr>
                <w:sz w:val="24"/>
                <w:lang w:val="ru-RU"/>
              </w:rPr>
              <w:lastRenderedPageBreak/>
              <w:t>именно от нормы данного сегмента</w:t>
            </w:r>
          </w:p>
        </w:tc>
        <w:tc>
          <w:tcPr>
            <w:tcW w:w="3230" w:type="dxa"/>
            <w:vAlign w:val="center"/>
          </w:tcPr>
          <w:p w14:paraId="083FFF42" w14:textId="77777777" w:rsidR="00BD45B8" w:rsidRPr="0033601E" w:rsidRDefault="00000000">
            <w:pPr>
              <w:spacing w:before="20" w:after="20" w:line="360" w:lineRule="auto"/>
              <w:rPr>
                <w:lang w:val="ru-RU"/>
              </w:rPr>
            </w:pPr>
            <w:r w:rsidRPr="0033601E">
              <w:rPr>
                <w:sz w:val="24"/>
                <w:lang w:val="ru-RU"/>
              </w:rPr>
              <w:lastRenderedPageBreak/>
              <w:t xml:space="preserve">Усиливает доверие к </w:t>
            </w:r>
            <w:r>
              <w:rPr>
                <w:sz w:val="24"/>
              </w:rPr>
              <w:t>ML</w:t>
            </w:r>
            <w:r w:rsidRPr="0033601E">
              <w:rPr>
                <w:sz w:val="24"/>
                <w:lang w:val="ru-RU"/>
              </w:rPr>
              <w:t>-</w:t>
            </w:r>
            <w:r w:rsidRPr="0033601E">
              <w:rPr>
                <w:sz w:val="24"/>
                <w:lang w:val="ru-RU"/>
              </w:rPr>
              <w:lastRenderedPageBreak/>
              <w:t>сигналу</w:t>
            </w:r>
          </w:p>
        </w:tc>
      </w:tr>
      <w:tr w:rsidR="00BD45B8" w:rsidRPr="0033601E" w14:paraId="6028CF53" w14:textId="77777777">
        <w:trPr>
          <w:jc w:val="center"/>
        </w:trPr>
        <w:tc>
          <w:tcPr>
            <w:tcW w:w="3230" w:type="dxa"/>
            <w:vAlign w:val="center"/>
          </w:tcPr>
          <w:p w14:paraId="45C0F703" w14:textId="77777777" w:rsidR="00BD45B8" w:rsidRPr="0033601E" w:rsidRDefault="00000000">
            <w:pPr>
              <w:spacing w:before="20" w:after="20" w:line="360" w:lineRule="auto"/>
              <w:rPr>
                <w:lang w:val="ru-RU"/>
              </w:rPr>
            </w:pPr>
            <w:r w:rsidRPr="0033601E">
              <w:rPr>
                <w:sz w:val="24"/>
                <w:lang w:val="ru-RU"/>
              </w:rPr>
              <w:lastRenderedPageBreak/>
              <w:t>Связь с уже подозрительным узлом</w:t>
            </w:r>
          </w:p>
        </w:tc>
        <w:tc>
          <w:tcPr>
            <w:tcW w:w="3230" w:type="dxa"/>
            <w:vAlign w:val="center"/>
          </w:tcPr>
          <w:p w14:paraId="16D1127F" w14:textId="77777777" w:rsidR="00BD45B8" w:rsidRPr="0033601E" w:rsidRDefault="00000000">
            <w:pPr>
              <w:spacing w:before="20" w:after="20" w:line="360" w:lineRule="auto"/>
              <w:rPr>
                <w:lang w:val="ru-RU"/>
              </w:rPr>
            </w:pPr>
            <w:r w:rsidRPr="0033601E">
              <w:rPr>
                <w:sz w:val="24"/>
                <w:lang w:val="ru-RU"/>
              </w:rPr>
              <w:t>Источник или цель ранее появлялись в событиях риска</w:t>
            </w:r>
          </w:p>
        </w:tc>
        <w:tc>
          <w:tcPr>
            <w:tcW w:w="3230" w:type="dxa"/>
            <w:vAlign w:val="center"/>
          </w:tcPr>
          <w:p w14:paraId="6DBF54E5" w14:textId="77777777" w:rsidR="00BD45B8" w:rsidRPr="0033601E" w:rsidRDefault="00000000">
            <w:pPr>
              <w:spacing w:before="20" w:after="20" w:line="360" w:lineRule="auto"/>
              <w:rPr>
                <w:lang w:val="ru-RU"/>
              </w:rPr>
            </w:pPr>
            <w:r w:rsidRPr="0033601E">
              <w:rPr>
                <w:sz w:val="24"/>
                <w:lang w:val="ru-RU"/>
              </w:rPr>
              <w:t xml:space="preserve">Используется для корреляции и </w:t>
            </w:r>
            <w:proofErr w:type="spellStart"/>
            <w:r w:rsidRPr="0033601E">
              <w:rPr>
                <w:sz w:val="24"/>
                <w:lang w:val="ru-RU"/>
              </w:rPr>
              <w:t>приоритизации</w:t>
            </w:r>
            <w:proofErr w:type="spellEnd"/>
          </w:p>
        </w:tc>
      </w:tr>
    </w:tbl>
    <w:p w14:paraId="18A67FFE" w14:textId="77777777" w:rsidR="00BD45B8" w:rsidRPr="0033601E" w:rsidRDefault="00BD45B8">
      <w:pPr>
        <w:rPr>
          <w:lang w:val="ru-RU"/>
        </w:rPr>
      </w:pPr>
    </w:p>
    <w:p w14:paraId="4688E8C6" w14:textId="77777777" w:rsidR="00BD45B8" w:rsidRPr="0033601E" w:rsidRDefault="00000000">
      <w:pPr>
        <w:spacing w:after="0" w:line="360" w:lineRule="auto"/>
        <w:ind w:firstLine="709"/>
        <w:jc w:val="both"/>
        <w:rPr>
          <w:lang w:val="ru-RU"/>
        </w:rPr>
      </w:pPr>
      <w:r w:rsidRPr="0033601E">
        <w:rPr>
          <w:lang w:val="ru-RU"/>
        </w:rPr>
        <w:t xml:space="preserve">Такой формат удобен для финального решения. Он позволяет отличить слабый сигнал от подтверждённого инцидента. Если </w:t>
      </w:r>
      <w:r>
        <w:t>ML</w:t>
      </w:r>
      <w:r w:rsidRPr="0033601E">
        <w:rPr>
          <w:lang w:val="ru-RU"/>
        </w:rPr>
        <w:t>-</w:t>
      </w:r>
      <w:r>
        <w:t>score</w:t>
      </w:r>
      <w:r w:rsidRPr="0033601E">
        <w:rPr>
          <w:lang w:val="ru-RU"/>
        </w:rPr>
        <w:t xml:space="preserve"> высокий, но </w:t>
      </w:r>
      <w:proofErr w:type="spellStart"/>
      <w:r w:rsidRPr="0033601E">
        <w:rPr>
          <w:lang w:val="ru-RU"/>
        </w:rPr>
        <w:t>правиловых</w:t>
      </w:r>
      <w:proofErr w:type="spellEnd"/>
      <w:r w:rsidRPr="0033601E">
        <w:rPr>
          <w:lang w:val="ru-RU"/>
        </w:rPr>
        <w:t xml:space="preserve"> подтверждений нет, событие может остаться подозрительным. Если есть и высокий </w:t>
      </w:r>
      <w:r>
        <w:t>score</w:t>
      </w:r>
      <w:r w:rsidRPr="0033601E">
        <w:rPr>
          <w:lang w:val="ru-RU"/>
        </w:rPr>
        <w:t>, и несколько независимых признаков риска, статус повышается до вредоносного.</w:t>
      </w:r>
    </w:p>
    <w:p w14:paraId="0D56C1EF" w14:textId="77777777" w:rsidR="00BD45B8" w:rsidRPr="0033601E" w:rsidRDefault="00000000">
      <w:pPr>
        <w:spacing w:after="0" w:line="360" w:lineRule="auto"/>
        <w:ind w:firstLine="709"/>
        <w:jc w:val="both"/>
        <w:rPr>
          <w:lang w:val="ru-RU"/>
        </w:rPr>
      </w:pPr>
      <w:r w:rsidRPr="0033601E">
        <w:rPr>
          <w:lang w:val="ru-RU"/>
        </w:rPr>
        <w:t xml:space="preserve">Сравнение с похожими решениями показывает, что углубленная проверка почти всегда строится как комбинация техник. </w:t>
      </w:r>
      <w:r>
        <w:t>Suricata</w:t>
      </w:r>
      <w:r w:rsidRPr="0033601E">
        <w:rPr>
          <w:lang w:val="ru-RU"/>
        </w:rPr>
        <w:t xml:space="preserve"> и </w:t>
      </w:r>
      <w:r>
        <w:t>Snort</w:t>
      </w:r>
      <w:r w:rsidRPr="0033601E">
        <w:rPr>
          <w:lang w:val="ru-RU"/>
        </w:rPr>
        <w:t xml:space="preserve"> сильны в правилах и сигнатурах. </w:t>
      </w:r>
      <w:proofErr w:type="spellStart"/>
      <w:r>
        <w:t>Zeek</w:t>
      </w:r>
      <w:proofErr w:type="spellEnd"/>
      <w:r w:rsidRPr="0033601E">
        <w:rPr>
          <w:lang w:val="ru-RU"/>
        </w:rPr>
        <w:t xml:space="preserve"> удобен как источник нормализованных событий по протоколам. </w:t>
      </w:r>
      <w:proofErr w:type="spellStart"/>
      <w:r>
        <w:t>nDPI</w:t>
      </w:r>
      <w:proofErr w:type="spellEnd"/>
      <w:r w:rsidRPr="0033601E">
        <w:rPr>
          <w:lang w:val="ru-RU"/>
        </w:rPr>
        <w:t xml:space="preserve"> решает задачу определения приложения и протокола. </w:t>
      </w:r>
      <w:r>
        <w:t>NDR</w:t>
      </w:r>
      <w:r w:rsidRPr="0033601E">
        <w:rPr>
          <w:lang w:val="ru-RU"/>
        </w:rPr>
        <w:t xml:space="preserve">-платформы добавляют поведенческий слой: базовые линии, корреляцию по сущностям, граф коммуникаций. В данной архитектуре эти идеи сведены к модульной схеме: </w:t>
      </w:r>
      <w:r>
        <w:t>ML</w:t>
      </w:r>
      <w:r w:rsidRPr="0033601E">
        <w:rPr>
          <w:lang w:val="ru-RU"/>
        </w:rPr>
        <w:t>-фильтр выбирает кандидатов, а углубленный слой добавляет объяснение и подтверждение [4; 5].</w:t>
      </w:r>
    </w:p>
    <w:p w14:paraId="545AA4AC" w14:textId="77777777" w:rsidR="00BD45B8" w:rsidRDefault="00000000">
      <w:pPr>
        <w:spacing w:before="120" w:after="40" w:line="360" w:lineRule="auto"/>
        <w:jc w:val="center"/>
      </w:pPr>
      <w:r>
        <w:rPr>
          <w:noProof/>
        </w:rPr>
        <w:drawing>
          <wp:inline distT="0" distB="0" distL="0" distR="0" wp14:anchorId="7645B96E" wp14:editId="785F31DE">
            <wp:extent cx="5718616" cy="2533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5_deep_inspection_tree.png"/>
                    <pic:cNvPicPr/>
                  </pic:nvPicPr>
                  <pic:blipFill rotWithShape="1">
                    <a:blip r:embed="rId19"/>
                    <a:srcRect l="6881" t="9826" r="6305" b="18760"/>
                    <a:stretch/>
                  </pic:blipFill>
                  <pic:spPr bwMode="auto">
                    <a:xfrm>
                      <a:off x="0" y="0"/>
                      <a:ext cx="5736703" cy="2541664"/>
                    </a:xfrm>
                    <a:prstGeom prst="rect">
                      <a:avLst/>
                    </a:prstGeom>
                    <a:ln>
                      <a:noFill/>
                    </a:ln>
                    <a:extLst>
                      <a:ext uri="{53640926-AAD7-44D8-BBD7-CCE9431645EC}">
                        <a14:shadowObscured xmlns:a14="http://schemas.microsoft.com/office/drawing/2010/main"/>
                      </a:ext>
                    </a:extLst>
                  </pic:spPr>
                </pic:pic>
              </a:graphicData>
            </a:graphic>
          </wp:inline>
        </w:drawing>
      </w:r>
    </w:p>
    <w:p w14:paraId="346C32D3" w14:textId="77777777" w:rsidR="00BD45B8" w:rsidRPr="0033601E" w:rsidRDefault="00000000">
      <w:pPr>
        <w:spacing w:line="360" w:lineRule="auto"/>
        <w:jc w:val="center"/>
        <w:rPr>
          <w:lang w:val="ru-RU"/>
        </w:rPr>
      </w:pPr>
      <w:r w:rsidRPr="0033601E">
        <w:rPr>
          <w:sz w:val="24"/>
          <w:lang w:val="ru-RU"/>
        </w:rPr>
        <w:t>Рисунок 2.5 — Дерево углубленной проверки подозрительного фрейма.</w:t>
      </w:r>
    </w:p>
    <w:p w14:paraId="35E6A869" w14:textId="77777777" w:rsidR="00BD45B8" w:rsidRPr="0033601E" w:rsidRDefault="00000000">
      <w:pPr>
        <w:spacing w:before="280" w:after="120" w:line="360" w:lineRule="auto"/>
        <w:outlineLvl w:val="1"/>
        <w:rPr>
          <w:lang w:val="ru-RU"/>
        </w:rPr>
      </w:pPr>
      <w:bookmarkStart w:id="17" w:name="_Toc230125767"/>
      <w:r w:rsidRPr="0033601E">
        <w:rPr>
          <w:b/>
          <w:lang w:val="ru-RU"/>
        </w:rPr>
        <w:lastRenderedPageBreak/>
        <w:t>2.7 Модуль финального принятия решения</w:t>
      </w:r>
      <w:bookmarkEnd w:id="17"/>
    </w:p>
    <w:p w14:paraId="6CD7A33A" w14:textId="77777777" w:rsidR="00BD45B8" w:rsidRPr="0033601E" w:rsidRDefault="00000000">
      <w:pPr>
        <w:spacing w:after="0" w:line="360" w:lineRule="auto"/>
        <w:ind w:firstLine="709"/>
        <w:jc w:val="both"/>
        <w:rPr>
          <w:lang w:val="ru-RU"/>
        </w:rPr>
      </w:pPr>
      <w:r w:rsidRPr="0033601E">
        <w:rPr>
          <w:lang w:val="ru-RU"/>
        </w:rPr>
        <w:t>Финальный модуль объединяет результаты предыдущих этапов и присваивает статус. В работе используются три статуса: регулярный, подозрительный и вредоносный.</w:t>
      </w:r>
    </w:p>
    <w:p w14:paraId="279DD52B" w14:textId="77777777" w:rsidR="00BD45B8" w:rsidRPr="0033601E" w:rsidRDefault="00000000">
      <w:pPr>
        <w:spacing w:after="0" w:line="360" w:lineRule="auto"/>
        <w:ind w:firstLine="709"/>
        <w:jc w:val="both"/>
        <w:rPr>
          <w:lang w:val="ru-RU"/>
        </w:rPr>
      </w:pPr>
      <w:r w:rsidRPr="0033601E">
        <w:rPr>
          <w:lang w:val="ru-RU"/>
        </w:rPr>
        <w:t xml:space="preserve">Регулярный трафик — это фреймы, </w:t>
      </w:r>
      <w:r>
        <w:t>score</w:t>
      </w:r>
      <w:r w:rsidRPr="0033601E">
        <w:rPr>
          <w:lang w:val="ru-RU"/>
        </w:rPr>
        <w:t xml:space="preserve"> которых ниже порога, а правила углубленной проверки не выявляют опасных признаков. Такие события не передаются в контур реагирования, но их агрегированные метрики сохраняются. Это важно для контроля фона: система должна видеть не только атаки, но и норму.</w:t>
      </w:r>
    </w:p>
    <w:p w14:paraId="6D079814" w14:textId="77777777" w:rsidR="00BD45B8" w:rsidRPr="0033601E" w:rsidRDefault="00000000">
      <w:pPr>
        <w:spacing w:after="0" w:line="360" w:lineRule="auto"/>
        <w:ind w:firstLine="709"/>
        <w:jc w:val="both"/>
        <w:rPr>
          <w:lang w:val="ru-RU"/>
        </w:rPr>
      </w:pPr>
      <w:r w:rsidRPr="0033601E">
        <w:rPr>
          <w:lang w:val="ru-RU"/>
        </w:rPr>
        <w:t xml:space="preserve">Подозрительный трафик — это фреймы с повышенной </w:t>
      </w:r>
      <w:r>
        <w:t>ML</w:t>
      </w:r>
      <w:r w:rsidRPr="0033601E">
        <w:rPr>
          <w:lang w:val="ru-RU"/>
        </w:rPr>
        <w:t xml:space="preserve">-оценкой или единичным </w:t>
      </w:r>
      <w:proofErr w:type="spellStart"/>
      <w:r w:rsidRPr="0033601E">
        <w:rPr>
          <w:lang w:val="ru-RU"/>
        </w:rPr>
        <w:t>правиловым</w:t>
      </w:r>
      <w:proofErr w:type="spellEnd"/>
      <w:r w:rsidRPr="0033601E">
        <w:rPr>
          <w:lang w:val="ru-RU"/>
        </w:rPr>
        <w:t xml:space="preserve"> сигналом. Этот статус означает, что данных недостаточно для автоматической блокировки, но событие заслуживает регистрации и, при необходимости, ручной проверки. Например, верхний 1% </w:t>
      </w:r>
      <w:r>
        <w:t>score</w:t>
      </w:r>
      <w:r w:rsidRPr="0033601E">
        <w:rPr>
          <w:lang w:val="ru-RU"/>
        </w:rPr>
        <w:t xml:space="preserve"> по квантилю попадает именно в эту категорию.</w:t>
      </w:r>
    </w:p>
    <w:p w14:paraId="57621FB7" w14:textId="77777777" w:rsidR="00BD45B8" w:rsidRPr="0033601E" w:rsidRDefault="00000000">
      <w:pPr>
        <w:spacing w:after="0" w:line="360" w:lineRule="auto"/>
        <w:ind w:firstLine="709"/>
        <w:jc w:val="both"/>
        <w:rPr>
          <w:lang w:val="ru-RU"/>
        </w:rPr>
      </w:pPr>
      <w:r w:rsidRPr="0033601E">
        <w:rPr>
          <w:lang w:val="ru-RU"/>
        </w:rPr>
        <w:t xml:space="preserve">Вредоносный трафик — это фреймы, где совпали несколько независимых признаков риска. Пример: высокий </w:t>
      </w:r>
      <w:r>
        <w:t>ML</w:t>
      </w:r>
      <w:r w:rsidRPr="0033601E">
        <w:rPr>
          <w:lang w:val="ru-RU"/>
        </w:rPr>
        <w:t>-</w:t>
      </w:r>
      <w:r>
        <w:t>score</w:t>
      </w:r>
      <w:r w:rsidRPr="0033601E">
        <w:rPr>
          <w:lang w:val="ru-RU"/>
        </w:rPr>
        <w:t xml:space="preserve">, правило сканирования портов и аномальная частота </w:t>
      </w:r>
      <w:r>
        <w:t>SYN</w:t>
      </w:r>
      <w:r w:rsidRPr="0033601E">
        <w:rPr>
          <w:lang w:val="ru-RU"/>
        </w:rPr>
        <w:t>-пакетов в одном окне. Для такого статуса допустимы активные реакции: блокировка, изоляция узла или создание инцидента высокого приоритета.</w:t>
      </w:r>
    </w:p>
    <w:p w14:paraId="6A679169" w14:textId="77777777" w:rsidR="00BD45B8" w:rsidRPr="0033601E" w:rsidRDefault="00000000">
      <w:pPr>
        <w:spacing w:after="0" w:line="360" w:lineRule="auto"/>
        <w:ind w:firstLine="709"/>
        <w:jc w:val="both"/>
        <w:rPr>
          <w:lang w:val="ru-RU"/>
        </w:rPr>
      </w:pPr>
      <w:r w:rsidRPr="0033601E">
        <w:rPr>
          <w:lang w:val="ru-RU"/>
        </w:rPr>
        <w:t>Формальные правила перехода между статусами представлены в Таблице 2.9. Это не заменяет код, но фиксирует проектную логику и делает её проверяемой.</w:t>
      </w:r>
    </w:p>
    <w:p w14:paraId="2242527F" w14:textId="77777777" w:rsidR="00BD45B8" w:rsidRDefault="00000000">
      <w:pPr>
        <w:spacing w:before="120" w:after="40" w:line="360" w:lineRule="auto"/>
      </w:pPr>
      <w:proofErr w:type="spellStart"/>
      <w:r>
        <w:rPr>
          <w:sz w:val="24"/>
        </w:rPr>
        <w:t>Таблица</w:t>
      </w:r>
      <w:proofErr w:type="spellEnd"/>
      <w:r>
        <w:rPr>
          <w:sz w:val="24"/>
        </w:rPr>
        <w:t xml:space="preserve"> 2.9 — </w:t>
      </w:r>
      <w:proofErr w:type="spellStart"/>
      <w:r>
        <w:rPr>
          <w:sz w:val="24"/>
        </w:rPr>
        <w:t>Правила</w:t>
      </w:r>
      <w:proofErr w:type="spellEnd"/>
      <w:r>
        <w:rPr>
          <w:sz w:val="24"/>
        </w:rPr>
        <w:t xml:space="preserve"> перехода между статусами</w:t>
      </w:r>
    </w:p>
    <w:tbl>
      <w:tblPr>
        <w:tblStyle w:val="aff0"/>
        <w:tblW w:w="0" w:type="auto"/>
        <w:jc w:val="center"/>
        <w:tblLook w:val="04A0" w:firstRow="1" w:lastRow="0" w:firstColumn="1" w:lastColumn="0" w:noHBand="0" w:noVBand="1"/>
      </w:tblPr>
      <w:tblGrid>
        <w:gridCol w:w="3230"/>
        <w:gridCol w:w="3230"/>
        <w:gridCol w:w="3230"/>
      </w:tblGrid>
      <w:tr w:rsidR="00BD45B8" w14:paraId="1AEE87D1" w14:textId="77777777">
        <w:trPr>
          <w:jc w:val="center"/>
        </w:trPr>
        <w:tc>
          <w:tcPr>
            <w:tcW w:w="3230" w:type="dxa"/>
            <w:shd w:val="clear" w:color="auto" w:fill="D9D9D9"/>
            <w:vAlign w:val="center"/>
          </w:tcPr>
          <w:p w14:paraId="65639472" w14:textId="77777777" w:rsidR="00BD45B8" w:rsidRDefault="00000000">
            <w:pPr>
              <w:spacing w:before="20" w:after="20" w:line="360" w:lineRule="auto"/>
              <w:jc w:val="center"/>
            </w:pPr>
            <w:r>
              <w:rPr>
                <w:b/>
                <w:sz w:val="24"/>
              </w:rPr>
              <w:t>Условие</w:t>
            </w:r>
          </w:p>
        </w:tc>
        <w:tc>
          <w:tcPr>
            <w:tcW w:w="3230" w:type="dxa"/>
            <w:shd w:val="clear" w:color="auto" w:fill="D9D9D9"/>
            <w:vAlign w:val="center"/>
          </w:tcPr>
          <w:p w14:paraId="3842D01A" w14:textId="77777777" w:rsidR="00BD45B8" w:rsidRDefault="00000000">
            <w:pPr>
              <w:spacing w:before="20" w:after="20" w:line="360" w:lineRule="auto"/>
              <w:jc w:val="center"/>
            </w:pPr>
            <w:r>
              <w:rPr>
                <w:b/>
                <w:sz w:val="24"/>
              </w:rPr>
              <w:t>Статус</w:t>
            </w:r>
          </w:p>
        </w:tc>
        <w:tc>
          <w:tcPr>
            <w:tcW w:w="3230" w:type="dxa"/>
            <w:shd w:val="clear" w:color="auto" w:fill="D9D9D9"/>
            <w:vAlign w:val="center"/>
          </w:tcPr>
          <w:p w14:paraId="7636447E" w14:textId="77777777" w:rsidR="00BD45B8" w:rsidRDefault="00000000">
            <w:pPr>
              <w:spacing w:before="20" w:after="20" w:line="360" w:lineRule="auto"/>
              <w:jc w:val="center"/>
            </w:pPr>
            <w:r>
              <w:rPr>
                <w:b/>
                <w:sz w:val="24"/>
              </w:rPr>
              <w:t>Действие</w:t>
            </w:r>
          </w:p>
        </w:tc>
      </w:tr>
      <w:tr w:rsidR="00BD45B8" w:rsidRPr="0033601E" w14:paraId="698DF58A" w14:textId="77777777">
        <w:trPr>
          <w:jc w:val="center"/>
        </w:trPr>
        <w:tc>
          <w:tcPr>
            <w:tcW w:w="3230" w:type="dxa"/>
            <w:vAlign w:val="center"/>
          </w:tcPr>
          <w:p w14:paraId="4BDD2216" w14:textId="77777777" w:rsidR="00BD45B8" w:rsidRPr="0033601E" w:rsidRDefault="00000000">
            <w:pPr>
              <w:spacing w:before="20" w:after="20" w:line="360" w:lineRule="auto"/>
              <w:rPr>
                <w:lang w:val="ru-RU"/>
              </w:rPr>
            </w:pPr>
            <w:r>
              <w:rPr>
                <w:sz w:val="24"/>
              </w:rPr>
              <w:t>score</w:t>
            </w:r>
            <w:r w:rsidRPr="0033601E">
              <w:rPr>
                <w:sz w:val="24"/>
                <w:lang w:val="ru-RU"/>
              </w:rPr>
              <w:t xml:space="preserve"> &lt; </w:t>
            </w:r>
            <w:r>
              <w:rPr>
                <w:sz w:val="24"/>
              </w:rPr>
              <w:t>T</w:t>
            </w:r>
            <w:r w:rsidRPr="0033601E">
              <w:rPr>
                <w:sz w:val="24"/>
                <w:lang w:val="ru-RU"/>
              </w:rPr>
              <w:t>_</w:t>
            </w:r>
            <w:r>
              <w:rPr>
                <w:sz w:val="24"/>
              </w:rPr>
              <w:t>low</w:t>
            </w:r>
            <w:r w:rsidRPr="0033601E">
              <w:rPr>
                <w:sz w:val="24"/>
                <w:lang w:val="ru-RU"/>
              </w:rPr>
              <w:t xml:space="preserve"> и нет </w:t>
            </w:r>
            <w:proofErr w:type="spellStart"/>
            <w:r w:rsidRPr="0033601E">
              <w:rPr>
                <w:sz w:val="24"/>
                <w:lang w:val="ru-RU"/>
              </w:rPr>
              <w:t>правиловых</w:t>
            </w:r>
            <w:proofErr w:type="spellEnd"/>
            <w:r w:rsidRPr="0033601E">
              <w:rPr>
                <w:sz w:val="24"/>
                <w:lang w:val="ru-RU"/>
              </w:rPr>
              <w:t xml:space="preserve"> срабатываний</w:t>
            </w:r>
          </w:p>
        </w:tc>
        <w:tc>
          <w:tcPr>
            <w:tcW w:w="3230" w:type="dxa"/>
            <w:vAlign w:val="center"/>
          </w:tcPr>
          <w:p w14:paraId="7D717291" w14:textId="77777777" w:rsidR="00BD45B8" w:rsidRDefault="00000000">
            <w:pPr>
              <w:spacing w:before="20" w:after="20" w:line="360" w:lineRule="auto"/>
            </w:pPr>
            <w:r>
              <w:rPr>
                <w:sz w:val="24"/>
              </w:rPr>
              <w:t>regular</w:t>
            </w:r>
          </w:p>
        </w:tc>
        <w:tc>
          <w:tcPr>
            <w:tcW w:w="3230" w:type="dxa"/>
            <w:vAlign w:val="center"/>
          </w:tcPr>
          <w:p w14:paraId="044516F2" w14:textId="77777777" w:rsidR="00BD45B8" w:rsidRPr="0033601E" w:rsidRDefault="00000000">
            <w:pPr>
              <w:spacing w:before="20" w:after="20" w:line="360" w:lineRule="auto"/>
              <w:rPr>
                <w:lang w:val="ru-RU"/>
              </w:rPr>
            </w:pPr>
            <w:r w:rsidRPr="0033601E">
              <w:rPr>
                <w:sz w:val="24"/>
                <w:lang w:val="ru-RU"/>
              </w:rPr>
              <w:t>Сохранить агрегированные метрики, не формировать инцидент</w:t>
            </w:r>
          </w:p>
        </w:tc>
      </w:tr>
      <w:tr w:rsidR="00BD45B8" w:rsidRPr="0033601E" w14:paraId="36B69014" w14:textId="77777777">
        <w:trPr>
          <w:jc w:val="center"/>
        </w:trPr>
        <w:tc>
          <w:tcPr>
            <w:tcW w:w="3230" w:type="dxa"/>
            <w:vAlign w:val="center"/>
          </w:tcPr>
          <w:p w14:paraId="06118EBF" w14:textId="77777777" w:rsidR="00BD45B8" w:rsidRPr="0033601E" w:rsidRDefault="00000000">
            <w:pPr>
              <w:spacing w:before="20" w:after="20" w:line="360" w:lineRule="auto"/>
              <w:rPr>
                <w:lang w:val="ru-RU"/>
              </w:rPr>
            </w:pPr>
            <w:r>
              <w:rPr>
                <w:sz w:val="24"/>
              </w:rPr>
              <w:t>score</w:t>
            </w:r>
            <w:r w:rsidRPr="0033601E">
              <w:rPr>
                <w:sz w:val="24"/>
                <w:lang w:val="ru-RU"/>
              </w:rPr>
              <w:t xml:space="preserve"> &gt;= </w:t>
            </w:r>
            <w:r>
              <w:rPr>
                <w:sz w:val="24"/>
              </w:rPr>
              <w:t>T</w:t>
            </w:r>
            <w:r w:rsidRPr="0033601E">
              <w:rPr>
                <w:sz w:val="24"/>
                <w:lang w:val="ru-RU"/>
              </w:rPr>
              <w:t>_</w:t>
            </w:r>
            <w:r>
              <w:rPr>
                <w:sz w:val="24"/>
              </w:rPr>
              <w:t>low</w:t>
            </w:r>
            <w:r w:rsidRPr="0033601E">
              <w:rPr>
                <w:sz w:val="24"/>
                <w:lang w:val="ru-RU"/>
              </w:rPr>
              <w:t xml:space="preserve"> или есть </w:t>
            </w:r>
            <w:r w:rsidRPr="0033601E">
              <w:rPr>
                <w:sz w:val="24"/>
                <w:lang w:val="ru-RU"/>
              </w:rPr>
              <w:lastRenderedPageBreak/>
              <w:t>любое свидетельство (</w:t>
            </w:r>
            <w:proofErr w:type="gramStart"/>
            <w:r>
              <w:rPr>
                <w:sz w:val="24"/>
              </w:rPr>
              <w:t>rule</w:t>
            </w:r>
            <w:r w:rsidRPr="0033601E">
              <w:rPr>
                <w:sz w:val="24"/>
                <w:lang w:val="ru-RU"/>
              </w:rPr>
              <w:t>:*</w:t>
            </w:r>
            <w:proofErr w:type="gramEnd"/>
            <w:r w:rsidRPr="0033601E">
              <w:rPr>
                <w:sz w:val="24"/>
                <w:lang w:val="ru-RU"/>
              </w:rPr>
              <w:t xml:space="preserve"> или </w:t>
            </w:r>
            <w:r>
              <w:rPr>
                <w:sz w:val="24"/>
              </w:rPr>
              <w:t>signal</w:t>
            </w:r>
            <w:r w:rsidRPr="0033601E">
              <w:rPr>
                <w:sz w:val="24"/>
                <w:lang w:val="ru-RU"/>
              </w:rPr>
              <w:t>:*)</w:t>
            </w:r>
          </w:p>
        </w:tc>
        <w:tc>
          <w:tcPr>
            <w:tcW w:w="3230" w:type="dxa"/>
            <w:vAlign w:val="center"/>
          </w:tcPr>
          <w:p w14:paraId="6A9DE02B" w14:textId="77777777" w:rsidR="00BD45B8" w:rsidRDefault="00000000">
            <w:pPr>
              <w:spacing w:before="20" w:after="20" w:line="360" w:lineRule="auto"/>
            </w:pPr>
            <w:r>
              <w:rPr>
                <w:sz w:val="24"/>
              </w:rPr>
              <w:lastRenderedPageBreak/>
              <w:t>suspicious</w:t>
            </w:r>
          </w:p>
        </w:tc>
        <w:tc>
          <w:tcPr>
            <w:tcW w:w="3230" w:type="dxa"/>
            <w:vAlign w:val="center"/>
          </w:tcPr>
          <w:p w14:paraId="45ADC6F5" w14:textId="77777777" w:rsidR="00BD45B8" w:rsidRPr="0033601E" w:rsidRDefault="00000000">
            <w:pPr>
              <w:spacing w:before="20" w:after="20" w:line="360" w:lineRule="auto"/>
              <w:rPr>
                <w:lang w:val="ru-RU"/>
              </w:rPr>
            </w:pPr>
            <w:r w:rsidRPr="0033601E">
              <w:rPr>
                <w:sz w:val="24"/>
                <w:lang w:val="ru-RU"/>
              </w:rPr>
              <w:t xml:space="preserve">Записать событие, отправить </w:t>
            </w:r>
            <w:r w:rsidRPr="0033601E">
              <w:rPr>
                <w:sz w:val="24"/>
                <w:lang w:val="ru-RU"/>
              </w:rPr>
              <w:lastRenderedPageBreak/>
              <w:t xml:space="preserve">в </w:t>
            </w:r>
            <w:proofErr w:type="spellStart"/>
            <w:r w:rsidRPr="0033601E">
              <w:rPr>
                <w:sz w:val="24"/>
                <w:lang w:val="ru-RU"/>
              </w:rPr>
              <w:t>алертинг</w:t>
            </w:r>
            <w:proofErr w:type="spellEnd"/>
            <w:r w:rsidRPr="0033601E">
              <w:rPr>
                <w:sz w:val="24"/>
                <w:lang w:val="ru-RU"/>
              </w:rPr>
              <w:t xml:space="preserve"> или </w:t>
            </w:r>
            <w:r>
              <w:rPr>
                <w:sz w:val="24"/>
              </w:rPr>
              <w:t>SIEM</w:t>
            </w:r>
            <w:r w:rsidRPr="0033601E">
              <w:rPr>
                <w:sz w:val="24"/>
                <w:lang w:val="ru-RU"/>
              </w:rPr>
              <w:t xml:space="preserve"> при необходимости</w:t>
            </w:r>
          </w:p>
        </w:tc>
      </w:tr>
      <w:tr w:rsidR="00BD45B8" w:rsidRPr="0033601E" w14:paraId="33DC4410" w14:textId="77777777">
        <w:trPr>
          <w:jc w:val="center"/>
        </w:trPr>
        <w:tc>
          <w:tcPr>
            <w:tcW w:w="3230" w:type="dxa"/>
            <w:vAlign w:val="center"/>
          </w:tcPr>
          <w:p w14:paraId="14C21866" w14:textId="77777777" w:rsidR="00BD45B8" w:rsidRPr="0033601E" w:rsidRDefault="00000000">
            <w:pPr>
              <w:spacing w:before="20" w:after="20" w:line="360" w:lineRule="auto"/>
              <w:rPr>
                <w:lang w:val="ru-RU"/>
              </w:rPr>
            </w:pPr>
            <w:r>
              <w:rPr>
                <w:sz w:val="24"/>
              </w:rPr>
              <w:lastRenderedPageBreak/>
              <w:t>score</w:t>
            </w:r>
            <w:r w:rsidRPr="0033601E">
              <w:rPr>
                <w:sz w:val="24"/>
                <w:lang w:val="ru-RU"/>
              </w:rPr>
              <w:t xml:space="preserve"> &gt;= </w:t>
            </w:r>
            <w:r>
              <w:rPr>
                <w:sz w:val="24"/>
              </w:rPr>
              <w:t>T</w:t>
            </w:r>
            <w:r w:rsidRPr="0033601E">
              <w:rPr>
                <w:sz w:val="24"/>
                <w:lang w:val="ru-RU"/>
              </w:rPr>
              <w:t>_</w:t>
            </w:r>
            <w:r>
              <w:rPr>
                <w:sz w:val="24"/>
              </w:rPr>
              <w:t>high</w:t>
            </w:r>
            <w:r w:rsidRPr="0033601E">
              <w:rPr>
                <w:sz w:val="24"/>
                <w:lang w:val="ru-RU"/>
              </w:rPr>
              <w:t xml:space="preserve"> и есть хотя бы одно </w:t>
            </w:r>
            <w:proofErr w:type="spellStart"/>
            <w:r w:rsidRPr="0033601E">
              <w:rPr>
                <w:sz w:val="24"/>
                <w:lang w:val="ru-RU"/>
              </w:rPr>
              <w:t>правиловое</w:t>
            </w:r>
            <w:proofErr w:type="spellEnd"/>
            <w:r w:rsidRPr="0033601E">
              <w:rPr>
                <w:sz w:val="24"/>
                <w:lang w:val="ru-RU"/>
              </w:rPr>
              <w:t xml:space="preserve"> свидетельство </w:t>
            </w:r>
            <w:proofErr w:type="gramStart"/>
            <w:r>
              <w:rPr>
                <w:sz w:val="24"/>
              </w:rPr>
              <w:t>rule</w:t>
            </w:r>
            <w:r w:rsidRPr="0033601E">
              <w:rPr>
                <w:sz w:val="24"/>
                <w:lang w:val="ru-RU"/>
              </w:rPr>
              <w:t>:*</w:t>
            </w:r>
            <w:proofErr w:type="gramEnd"/>
          </w:p>
        </w:tc>
        <w:tc>
          <w:tcPr>
            <w:tcW w:w="3230" w:type="dxa"/>
            <w:vAlign w:val="center"/>
          </w:tcPr>
          <w:p w14:paraId="752EBF51" w14:textId="77777777" w:rsidR="00BD45B8" w:rsidRDefault="00000000">
            <w:pPr>
              <w:spacing w:before="20" w:after="20" w:line="360" w:lineRule="auto"/>
            </w:pPr>
            <w:r>
              <w:rPr>
                <w:sz w:val="24"/>
              </w:rPr>
              <w:t>malicious</w:t>
            </w:r>
          </w:p>
        </w:tc>
        <w:tc>
          <w:tcPr>
            <w:tcW w:w="3230" w:type="dxa"/>
            <w:vAlign w:val="center"/>
          </w:tcPr>
          <w:p w14:paraId="1D6E8475" w14:textId="77777777" w:rsidR="00BD45B8" w:rsidRPr="0033601E" w:rsidRDefault="00000000">
            <w:pPr>
              <w:spacing w:before="20" w:after="20" w:line="360" w:lineRule="auto"/>
              <w:rPr>
                <w:lang w:val="ru-RU"/>
              </w:rPr>
            </w:pPr>
            <w:r w:rsidRPr="0033601E">
              <w:rPr>
                <w:sz w:val="24"/>
                <w:lang w:val="ru-RU"/>
              </w:rPr>
              <w:t>Сформировать инцидент высокого приоритета и разрешить активную реакцию</w:t>
            </w:r>
          </w:p>
        </w:tc>
      </w:tr>
      <w:tr w:rsidR="00BD45B8" w:rsidRPr="0033601E" w14:paraId="03A6EE83" w14:textId="77777777">
        <w:trPr>
          <w:jc w:val="center"/>
        </w:trPr>
        <w:tc>
          <w:tcPr>
            <w:tcW w:w="3230" w:type="dxa"/>
            <w:vAlign w:val="center"/>
          </w:tcPr>
          <w:p w14:paraId="242BDF33" w14:textId="77777777" w:rsidR="00BD45B8" w:rsidRPr="0033601E" w:rsidRDefault="00000000">
            <w:pPr>
              <w:spacing w:before="20" w:after="20" w:line="360" w:lineRule="auto"/>
              <w:rPr>
                <w:lang w:val="ru-RU"/>
              </w:rPr>
            </w:pPr>
            <w:r w:rsidRPr="0033601E">
              <w:rPr>
                <w:sz w:val="24"/>
                <w:lang w:val="ru-RU"/>
              </w:rPr>
              <w:t>Повторение события по одному источнику или цели в нескольких окнах</w:t>
            </w:r>
          </w:p>
        </w:tc>
        <w:tc>
          <w:tcPr>
            <w:tcW w:w="3230" w:type="dxa"/>
            <w:vAlign w:val="center"/>
          </w:tcPr>
          <w:p w14:paraId="421E62A5" w14:textId="77777777" w:rsidR="00BD45B8" w:rsidRPr="0033601E" w:rsidRDefault="00000000">
            <w:pPr>
              <w:spacing w:before="20" w:after="20" w:line="360" w:lineRule="auto"/>
              <w:rPr>
                <w:lang w:val="ru-RU"/>
              </w:rPr>
            </w:pPr>
            <w:r w:rsidRPr="0033601E">
              <w:rPr>
                <w:sz w:val="24"/>
                <w:lang w:val="ru-RU"/>
              </w:rPr>
              <w:t>Повышение статуса на один уровень</w:t>
            </w:r>
          </w:p>
        </w:tc>
        <w:tc>
          <w:tcPr>
            <w:tcW w:w="3230" w:type="dxa"/>
            <w:vAlign w:val="center"/>
          </w:tcPr>
          <w:p w14:paraId="22BB39D9" w14:textId="77777777" w:rsidR="00BD45B8" w:rsidRPr="0033601E" w:rsidRDefault="00000000">
            <w:pPr>
              <w:spacing w:before="20" w:after="20" w:line="360" w:lineRule="auto"/>
              <w:rPr>
                <w:lang w:val="ru-RU"/>
              </w:rPr>
            </w:pPr>
            <w:r w:rsidRPr="0033601E">
              <w:rPr>
                <w:sz w:val="24"/>
                <w:lang w:val="ru-RU"/>
              </w:rPr>
              <w:t>Запустить корреляцию и пересчитать риск сущности</w:t>
            </w:r>
          </w:p>
        </w:tc>
      </w:tr>
    </w:tbl>
    <w:p w14:paraId="3618BF4E" w14:textId="77777777" w:rsidR="00BD45B8" w:rsidRPr="0033601E" w:rsidRDefault="00BD45B8">
      <w:pPr>
        <w:rPr>
          <w:lang w:val="ru-RU"/>
        </w:rPr>
      </w:pPr>
    </w:p>
    <w:p w14:paraId="6E6FD126" w14:textId="77777777" w:rsidR="00BD45B8" w:rsidRPr="0033601E" w:rsidRDefault="00000000">
      <w:pPr>
        <w:spacing w:after="0" w:line="360" w:lineRule="auto"/>
        <w:ind w:firstLine="709"/>
        <w:jc w:val="both"/>
        <w:rPr>
          <w:lang w:val="ru-RU"/>
        </w:rPr>
      </w:pPr>
      <w:r w:rsidRPr="0033601E">
        <w:rPr>
          <w:lang w:val="ru-RU"/>
        </w:rPr>
        <w:t xml:space="preserve">Порог </w:t>
      </w:r>
      <w:r>
        <w:t>T</w:t>
      </w:r>
      <w:r w:rsidRPr="0033601E">
        <w:rPr>
          <w:lang w:val="ru-RU"/>
        </w:rPr>
        <w:t>_</w:t>
      </w:r>
      <w:r>
        <w:t>low</w:t>
      </w:r>
      <w:r w:rsidRPr="0033601E">
        <w:rPr>
          <w:lang w:val="ru-RU"/>
        </w:rPr>
        <w:t xml:space="preserve"> соответствует первичной чувствительности </w:t>
      </w:r>
      <w:r>
        <w:t>ML</w:t>
      </w:r>
      <w:r w:rsidRPr="0033601E">
        <w:rPr>
          <w:lang w:val="ru-RU"/>
        </w:rPr>
        <w:t xml:space="preserve">-модуля. Порог </w:t>
      </w:r>
      <w:r>
        <w:t>T</w:t>
      </w:r>
      <w:r w:rsidRPr="0033601E">
        <w:rPr>
          <w:lang w:val="ru-RU"/>
        </w:rPr>
        <w:t>_</w:t>
      </w:r>
      <w:r>
        <w:t>high</w:t>
      </w:r>
      <w:r w:rsidRPr="0033601E">
        <w:rPr>
          <w:lang w:val="ru-RU"/>
        </w:rPr>
        <w:t xml:space="preserve"> задаёт область высокого риска. Для прототипа можно использовать квантильные значения: например, </w:t>
      </w:r>
      <w:r>
        <w:t>T</w:t>
      </w:r>
      <w:r w:rsidRPr="0033601E">
        <w:rPr>
          <w:lang w:val="ru-RU"/>
        </w:rPr>
        <w:t>_</w:t>
      </w:r>
      <w:r>
        <w:t>low</w:t>
      </w:r>
      <w:r w:rsidRPr="0033601E">
        <w:rPr>
          <w:lang w:val="ru-RU"/>
        </w:rPr>
        <w:t xml:space="preserve"> как 0.90-квантиль </w:t>
      </w:r>
      <w:r>
        <w:t>score</w:t>
      </w:r>
      <w:r w:rsidRPr="0033601E">
        <w:rPr>
          <w:lang w:val="ru-RU"/>
        </w:rPr>
        <w:t xml:space="preserve">, а </w:t>
      </w:r>
      <w:r>
        <w:t>T</w:t>
      </w:r>
      <w:r w:rsidRPr="0033601E">
        <w:rPr>
          <w:lang w:val="ru-RU"/>
        </w:rPr>
        <w:t>_</w:t>
      </w:r>
      <w:r>
        <w:t>high</w:t>
      </w:r>
      <w:r w:rsidRPr="0033601E">
        <w:rPr>
          <w:lang w:val="ru-RU"/>
        </w:rPr>
        <w:t xml:space="preserve"> как 0.99-квантиль. В конфигурации уже предусмотрен </w:t>
      </w:r>
      <w:r>
        <w:t>threshold</w:t>
      </w:r>
      <w:r w:rsidRPr="0033601E">
        <w:rPr>
          <w:lang w:val="ru-RU"/>
        </w:rPr>
        <w:t>_</w:t>
      </w:r>
      <w:r>
        <w:t>quantile</w:t>
      </w:r>
      <w:r w:rsidRPr="0033601E">
        <w:rPr>
          <w:lang w:val="ru-RU"/>
        </w:rPr>
        <w:t>=0.99, поэтому этот механизм естественно встраивается в систему.</w:t>
      </w:r>
    </w:p>
    <w:p w14:paraId="52B79963" w14:textId="77777777" w:rsidR="00BD45B8" w:rsidRPr="0033601E" w:rsidRDefault="00000000">
      <w:pPr>
        <w:spacing w:after="0" w:line="360" w:lineRule="auto"/>
        <w:ind w:firstLine="709"/>
        <w:jc w:val="both"/>
        <w:rPr>
          <w:lang w:val="ru-RU"/>
        </w:rPr>
      </w:pPr>
      <w:r w:rsidRPr="0033601E">
        <w:rPr>
          <w:lang w:val="ru-RU"/>
        </w:rPr>
        <w:t xml:space="preserve">При принятии решения учитывается стоимость ошибки. Автоматическая блокировка по одному </w:t>
      </w:r>
      <w:r>
        <w:t>ML</w:t>
      </w:r>
      <w:r w:rsidRPr="0033601E">
        <w:rPr>
          <w:lang w:val="ru-RU"/>
        </w:rPr>
        <w:t>-</w:t>
      </w:r>
      <w:r>
        <w:t>score</w:t>
      </w:r>
      <w:r w:rsidRPr="0033601E">
        <w:rPr>
          <w:lang w:val="ru-RU"/>
        </w:rPr>
        <w:t xml:space="preserve"> нежелательна: ложноположительное срабатывание может нарушить работу легитимного сервиса. Поэтому блокировка разрешается только при статусе </w:t>
      </w:r>
      <w:r>
        <w:t>malicious</w:t>
      </w:r>
      <w:r w:rsidRPr="0033601E">
        <w:rPr>
          <w:lang w:val="ru-RU"/>
        </w:rPr>
        <w:t xml:space="preserve"> и наличии объяснимого основания. Для </w:t>
      </w:r>
      <w:r>
        <w:t>suspicious</w:t>
      </w:r>
      <w:r w:rsidRPr="0033601E">
        <w:rPr>
          <w:lang w:val="ru-RU"/>
        </w:rPr>
        <w:t xml:space="preserve"> система ограничивается логированием, </w:t>
      </w:r>
      <w:proofErr w:type="spellStart"/>
      <w:r w:rsidRPr="0033601E">
        <w:rPr>
          <w:lang w:val="ru-RU"/>
        </w:rPr>
        <w:t>алертом</w:t>
      </w:r>
      <w:proofErr w:type="spellEnd"/>
      <w:r w:rsidRPr="0033601E">
        <w:rPr>
          <w:lang w:val="ru-RU"/>
        </w:rPr>
        <w:t xml:space="preserve"> и передачей события в </w:t>
      </w:r>
      <w:r>
        <w:t>SIEM</w:t>
      </w:r>
      <w:r w:rsidRPr="0033601E">
        <w:rPr>
          <w:lang w:val="ru-RU"/>
        </w:rPr>
        <w:t>.</w:t>
      </w:r>
    </w:p>
    <w:p w14:paraId="68844B18" w14:textId="3D3956A6" w:rsidR="0033601E" w:rsidRDefault="00000000">
      <w:pPr>
        <w:spacing w:after="0" w:line="360" w:lineRule="auto"/>
        <w:ind w:firstLine="709"/>
        <w:jc w:val="both"/>
        <w:rPr>
          <w:lang w:val="ru-RU"/>
        </w:rPr>
      </w:pPr>
      <w:r w:rsidRPr="0033601E">
        <w:rPr>
          <w:lang w:val="ru-RU"/>
        </w:rPr>
        <w:t xml:space="preserve">Финальный результат должен быть интерпретируемым. В событии сохраняются: статус, </w:t>
      </w:r>
      <w:r>
        <w:t>score</w:t>
      </w:r>
      <w:r w:rsidRPr="0033601E">
        <w:rPr>
          <w:lang w:val="ru-RU"/>
        </w:rPr>
        <w:t>, сработавшие правила, ключевые признаки, сегмент, источник, назначение, время и версия модели. Это не формальность. Без этих полей невозможно проверить, почему система приняла решение.</w:t>
      </w:r>
    </w:p>
    <w:p w14:paraId="316650DF" w14:textId="22BD0B6A" w:rsidR="00BD45B8" w:rsidRPr="0033601E" w:rsidRDefault="0033601E" w:rsidP="0033601E">
      <w:pPr>
        <w:rPr>
          <w:lang w:val="ru-RU"/>
        </w:rPr>
      </w:pPr>
      <w:r>
        <w:rPr>
          <w:lang w:val="ru-RU"/>
        </w:rPr>
        <w:br w:type="page"/>
      </w:r>
    </w:p>
    <w:p w14:paraId="3641D9A5" w14:textId="77777777" w:rsidR="00BD45B8" w:rsidRPr="0033601E" w:rsidRDefault="00000000">
      <w:pPr>
        <w:spacing w:before="280" w:after="120" w:line="360" w:lineRule="auto"/>
        <w:outlineLvl w:val="1"/>
        <w:rPr>
          <w:lang w:val="ru-RU"/>
        </w:rPr>
      </w:pPr>
      <w:bookmarkStart w:id="18" w:name="_Toc230125768"/>
      <w:r w:rsidRPr="0033601E">
        <w:rPr>
          <w:b/>
          <w:lang w:val="ru-RU"/>
        </w:rPr>
        <w:lastRenderedPageBreak/>
        <w:t>2.8 Подсистема реагирования и интеграции</w:t>
      </w:r>
      <w:bookmarkEnd w:id="18"/>
    </w:p>
    <w:p w14:paraId="1747676F" w14:textId="77777777" w:rsidR="00BD45B8" w:rsidRPr="0033601E" w:rsidRDefault="00000000">
      <w:pPr>
        <w:spacing w:after="0" w:line="360" w:lineRule="auto"/>
        <w:ind w:firstLine="709"/>
        <w:jc w:val="both"/>
        <w:rPr>
          <w:lang w:val="ru-RU"/>
        </w:rPr>
      </w:pPr>
      <w:r w:rsidRPr="0033601E">
        <w:rPr>
          <w:lang w:val="ru-RU"/>
        </w:rPr>
        <w:t xml:space="preserve">Подсистема реагирования переводит решение модели в действие. Она не должна быть жёстко связана с </w:t>
      </w:r>
      <w:r>
        <w:t>ML</w:t>
      </w:r>
      <w:r w:rsidRPr="0033601E">
        <w:rPr>
          <w:lang w:val="ru-RU"/>
        </w:rPr>
        <w:t>-кодом. Модель отвечает за оценку, а реагирование — за политику безопасности. Такое разделение снижает риск: изменение порога или модели не должно автоматически менять правила блокировки без явного согласования.</w:t>
      </w:r>
    </w:p>
    <w:p w14:paraId="2957D4A8" w14:textId="77777777" w:rsidR="00BD45B8" w:rsidRPr="0033601E" w:rsidRDefault="00000000">
      <w:pPr>
        <w:spacing w:after="0" w:line="360" w:lineRule="auto"/>
        <w:ind w:firstLine="709"/>
        <w:jc w:val="both"/>
        <w:rPr>
          <w:lang w:val="ru-RU"/>
        </w:rPr>
      </w:pPr>
      <w:r w:rsidRPr="0033601E">
        <w:rPr>
          <w:lang w:val="ru-RU"/>
        </w:rPr>
        <w:t xml:space="preserve">Для статуса </w:t>
      </w:r>
      <w:r>
        <w:t>regular</w:t>
      </w:r>
      <w:r w:rsidRPr="0033601E">
        <w:rPr>
          <w:lang w:val="ru-RU"/>
        </w:rPr>
        <w:t xml:space="preserve"> действие минимально: запись агрегированных метрик и обновление базовой статистики. Для статуса </w:t>
      </w:r>
      <w:r>
        <w:t>suspicious</w:t>
      </w:r>
      <w:r w:rsidRPr="0033601E">
        <w:rPr>
          <w:lang w:val="ru-RU"/>
        </w:rPr>
        <w:t xml:space="preserve"> выполняются логирование и </w:t>
      </w:r>
      <w:proofErr w:type="spellStart"/>
      <w:r w:rsidRPr="0033601E">
        <w:rPr>
          <w:lang w:val="ru-RU"/>
        </w:rPr>
        <w:t>алертинг</w:t>
      </w:r>
      <w:proofErr w:type="spellEnd"/>
      <w:r w:rsidRPr="0033601E">
        <w:rPr>
          <w:lang w:val="ru-RU"/>
        </w:rPr>
        <w:t xml:space="preserve">. Для статуса </w:t>
      </w:r>
      <w:r>
        <w:t>malicious</w:t>
      </w:r>
      <w:r w:rsidRPr="0033601E">
        <w:rPr>
          <w:lang w:val="ru-RU"/>
        </w:rPr>
        <w:t xml:space="preserve"> дополнительно допускается блокировка или изоляция, если политика эксплуатации это разрешает.</w:t>
      </w:r>
    </w:p>
    <w:p w14:paraId="298607E0" w14:textId="77777777" w:rsidR="00BD45B8" w:rsidRPr="0033601E" w:rsidRDefault="00000000">
      <w:pPr>
        <w:spacing w:after="0" w:line="360" w:lineRule="auto"/>
        <w:ind w:firstLine="709"/>
        <w:jc w:val="both"/>
        <w:rPr>
          <w:lang w:val="ru-RU"/>
        </w:rPr>
      </w:pPr>
      <w:r w:rsidRPr="0033601E">
        <w:rPr>
          <w:lang w:val="ru-RU"/>
        </w:rPr>
        <w:t xml:space="preserve">Логирование включает технические и аналитические поля. Технические поля нужны для трассировки: время, сегмент, коллектор, версия модели, длительность обработки. Аналитические поля нужны для расследования: </w:t>
      </w:r>
      <w:r>
        <w:t>score</w:t>
      </w:r>
      <w:r w:rsidRPr="0033601E">
        <w:rPr>
          <w:lang w:val="ru-RU"/>
        </w:rPr>
        <w:t>, признаки отклонения, правила, адреса, порты, протокол, статус.</w:t>
      </w:r>
    </w:p>
    <w:p w14:paraId="15E8E3DC" w14:textId="77777777" w:rsidR="00BD45B8" w:rsidRPr="0033601E" w:rsidRDefault="00000000">
      <w:pPr>
        <w:spacing w:after="0" w:line="360" w:lineRule="auto"/>
        <w:ind w:firstLine="709"/>
        <w:jc w:val="both"/>
        <w:rPr>
          <w:lang w:val="ru-RU"/>
        </w:rPr>
      </w:pPr>
      <w:r w:rsidRPr="0033601E">
        <w:rPr>
          <w:lang w:val="ru-RU"/>
        </w:rPr>
        <w:t xml:space="preserve">Передача событий в </w:t>
      </w:r>
      <w:r>
        <w:t>SIEM</w:t>
      </w:r>
      <w:r w:rsidRPr="0033601E">
        <w:rPr>
          <w:lang w:val="ru-RU"/>
        </w:rPr>
        <w:t xml:space="preserve"> выполняется в структурированном виде. Формат должен позволять строить корреляции: один источник за несколько минут, один целевой узел, повторяющиеся порты, серия событий из разных сегментов. Если отправлять только текстовое сообщение, </w:t>
      </w:r>
      <w:r>
        <w:t>SIEM</w:t>
      </w:r>
      <w:r w:rsidRPr="0033601E">
        <w:rPr>
          <w:lang w:val="ru-RU"/>
        </w:rPr>
        <w:t xml:space="preserve"> не сможет нормально группировать инциденты.</w:t>
      </w:r>
    </w:p>
    <w:p w14:paraId="227A2D57" w14:textId="77777777" w:rsidR="00BD45B8" w:rsidRPr="0033601E" w:rsidRDefault="00000000">
      <w:pPr>
        <w:spacing w:after="0" w:line="360" w:lineRule="auto"/>
        <w:ind w:firstLine="709"/>
        <w:jc w:val="both"/>
        <w:rPr>
          <w:lang w:val="ru-RU"/>
        </w:rPr>
      </w:pPr>
      <w:proofErr w:type="spellStart"/>
      <w:r w:rsidRPr="0033601E">
        <w:rPr>
          <w:lang w:val="ru-RU"/>
        </w:rPr>
        <w:t>Алертинг</w:t>
      </w:r>
      <w:proofErr w:type="spellEnd"/>
      <w:r w:rsidRPr="0033601E">
        <w:rPr>
          <w:lang w:val="ru-RU"/>
        </w:rPr>
        <w:t xml:space="preserve"> строится по порогам. В конфигурации указан порог </w:t>
      </w:r>
      <w:r>
        <w:t>anomaly</w:t>
      </w:r>
      <w:r w:rsidRPr="0033601E">
        <w:rPr>
          <w:lang w:val="ru-RU"/>
        </w:rPr>
        <w:t>_</w:t>
      </w:r>
      <w:r>
        <w:t>rate</w:t>
      </w:r>
      <w:r w:rsidRPr="0033601E">
        <w:rPr>
          <w:lang w:val="ru-RU"/>
        </w:rPr>
        <w:t xml:space="preserve">=0.1. Это означает, </w:t>
      </w:r>
      <w:proofErr w:type="gramStart"/>
      <w:r w:rsidRPr="0033601E">
        <w:rPr>
          <w:lang w:val="ru-RU"/>
        </w:rPr>
        <w:t>что</w:t>
      </w:r>
      <w:proofErr w:type="gramEnd"/>
      <w:r w:rsidRPr="0033601E">
        <w:rPr>
          <w:lang w:val="ru-RU"/>
        </w:rPr>
        <w:t xml:space="preserve"> если доля аномальных событий превышает 10%, система должна сообщить об изменении режима. Такой </w:t>
      </w:r>
      <w:proofErr w:type="spellStart"/>
      <w:r w:rsidRPr="0033601E">
        <w:rPr>
          <w:lang w:val="ru-RU"/>
        </w:rPr>
        <w:t>алерт</w:t>
      </w:r>
      <w:proofErr w:type="spellEnd"/>
      <w:r w:rsidRPr="0033601E">
        <w:rPr>
          <w:lang w:val="ru-RU"/>
        </w:rPr>
        <w:t xml:space="preserve"> не обязательно означает атаку. Но он показывает, что модель начала видеть слишком много отклонений, а это может быть либо инцидентом, либо дрейфом нормального фона.</w:t>
      </w:r>
    </w:p>
    <w:p w14:paraId="442A21D8" w14:textId="77777777" w:rsidR="00BD45B8" w:rsidRPr="0033601E" w:rsidRDefault="00000000">
      <w:pPr>
        <w:spacing w:after="0" w:line="360" w:lineRule="auto"/>
        <w:ind w:firstLine="709"/>
        <w:jc w:val="both"/>
        <w:rPr>
          <w:lang w:val="ru-RU"/>
        </w:rPr>
      </w:pPr>
      <w:r w:rsidRPr="0033601E">
        <w:rPr>
          <w:lang w:val="ru-RU"/>
        </w:rPr>
        <w:t xml:space="preserve">Блокировка рассматривается как самый рискованный тип реакции. В целевой архитектуре она выполняется через внешние средства: межсетевой экран, </w:t>
      </w:r>
      <w:r>
        <w:t>NAC</w:t>
      </w:r>
      <w:r w:rsidRPr="0033601E">
        <w:rPr>
          <w:lang w:val="ru-RU"/>
        </w:rPr>
        <w:t xml:space="preserve">, </w:t>
      </w:r>
      <w:r>
        <w:t>EDR</w:t>
      </w:r>
      <w:r w:rsidRPr="0033601E">
        <w:rPr>
          <w:lang w:val="ru-RU"/>
        </w:rPr>
        <w:t xml:space="preserve">, маршрутизатор или </w:t>
      </w:r>
      <w:r>
        <w:t>SDN</w:t>
      </w:r>
      <w:r w:rsidRPr="0033601E">
        <w:rPr>
          <w:lang w:val="ru-RU"/>
        </w:rPr>
        <w:t xml:space="preserve">-контроллер. Сама система детекции </w:t>
      </w:r>
      <w:r w:rsidRPr="0033601E">
        <w:rPr>
          <w:lang w:val="ru-RU"/>
        </w:rPr>
        <w:lastRenderedPageBreak/>
        <w:t>формирует команду или событие, но не должна безусловно вмешиваться в сеть. Для прототипа корректнее ограничиться режимом мониторинга и имитацией блокировки.</w:t>
      </w:r>
    </w:p>
    <w:p w14:paraId="1F614100" w14:textId="77777777" w:rsidR="00BD45B8" w:rsidRPr="0033601E" w:rsidRDefault="00000000">
      <w:pPr>
        <w:spacing w:after="0" w:line="360" w:lineRule="auto"/>
        <w:ind w:firstLine="709"/>
        <w:jc w:val="both"/>
        <w:rPr>
          <w:lang w:val="ru-RU"/>
        </w:rPr>
      </w:pPr>
      <w:r w:rsidRPr="0033601E">
        <w:rPr>
          <w:lang w:val="ru-RU"/>
        </w:rPr>
        <w:t xml:space="preserve">Интеграция с </w:t>
      </w:r>
      <w:r>
        <w:t>SOC</w:t>
      </w:r>
      <w:r w:rsidRPr="0033601E">
        <w:rPr>
          <w:lang w:val="ru-RU"/>
        </w:rPr>
        <w:t xml:space="preserve">-процессом предполагает </w:t>
      </w:r>
      <w:r>
        <w:t>human</w:t>
      </w:r>
      <w:r w:rsidRPr="0033601E">
        <w:rPr>
          <w:lang w:val="ru-RU"/>
        </w:rPr>
        <w:t>-</w:t>
      </w:r>
      <w:r>
        <w:t>in</w:t>
      </w:r>
      <w:r w:rsidRPr="0033601E">
        <w:rPr>
          <w:lang w:val="ru-RU"/>
        </w:rPr>
        <w:t>-</w:t>
      </w:r>
      <w:r>
        <w:t>the</w:t>
      </w:r>
      <w:r w:rsidRPr="0033601E">
        <w:rPr>
          <w:lang w:val="ru-RU"/>
        </w:rPr>
        <w:t>-</w:t>
      </w:r>
      <w:r>
        <w:t>loop</w:t>
      </w:r>
      <w:r w:rsidRPr="0033601E">
        <w:rPr>
          <w:lang w:val="ru-RU"/>
        </w:rPr>
        <w:t xml:space="preserve">. Подозрительные случаи подтверждаются аналитиком и могут использоваться для уточнения правил или переобучения. Это особенно важно для пограничных событий, где </w:t>
      </w:r>
      <w:r>
        <w:t>score</w:t>
      </w:r>
      <w:r w:rsidRPr="0033601E">
        <w:rPr>
          <w:lang w:val="ru-RU"/>
        </w:rPr>
        <w:t xml:space="preserve"> высокий, но признаков атаки недостаточно.</w:t>
      </w:r>
    </w:p>
    <w:p w14:paraId="71075532" w14:textId="77777777" w:rsidR="00BD45B8" w:rsidRPr="0033601E" w:rsidRDefault="00000000">
      <w:pPr>
        <w:spacing w:before="280" w:after="120" w:line="360" w:lineRule="auto"/>
        <w:outlineLvl w:val="1"/>
        <w:rPr>
          <w:lang w:val="ru-RU"/>
        </w:rPr>
      </w:pPr>
      <w:bookmarkStart w:id="19" w:name="_Toc230125769"/>
      <w:r w:rsidRPr="0033601E">
        <w:rPr>
          <w:b/>
          <w:lang w:val="ru-RU"/>
        </w:rPr>
        <w:t>2.9 Подсистема наблюдаемости и метрик</w:t>
      </w:r>
      <w:bookmarkEnd w:id="19"/>
    </w:p>
    <w:p w14:paraId="415C41D8" w14:textId="77777777" w:rsidR="00BD45B8" w:rsidRPr="0033601E" w:rsidRDefault="00000000">
      <w:pPr>
        <w:spacing w:after="0" w:line="360" w:lineRule="auto"/>
        <w:ind w:firstLine="709"/>
        <w:jc w:val="both"/>
        <w:rPr>
          <w:lang w:val="ru-RU"/>
        </w:rPr>
      </w:pPr>
      <w:r w:rsidRPr="0033601E">
        <w:rPr>
          <w:lang w:val="ru-RU"/>
        </w:rPr>
        <w:t>Наблюдаемость нужна для контроля самой системы детекции. Если модель молчит, это не всегда значит, что атак нет. Возможно, сломался коллектор, изменился формат данных или порог стал слишком высоким. Поэтому метрики системы так же важны, как и метрики качества модели.</w:t>
      </w:r>
    </w:p>
    <w:p w14:paraId="0B56DDDA" w14:textId="77777777" w:rsidR="00BD45B8" w:rsidRPr="0033601E" w:rsidRDefault="00000000">
      <w:pPr>
        <w:spacing w:after="0" w:line="360" w:lineRule="auto"/>
        <w:ind w:firstLine="709"/>
        <w:jc w:val="both"/>
        <w:rPr>
          <w:lang w:val="ru-RU"/>
        </w:rPr>
      </w:pPr>
      <w:r w:rsidRPr="0033601E">
        <w:rPr>
          <w:lang w:val="ru-RU"/>
        </w:rPr>
        <w:t xml:space="preserve">В проекте для мониторинга предусмотрен </w:t>
      </w:r>
      <w:r>
        <w:t>Prometheus</w:t>
      </w:r>
      <w:r w:rsidRPr="0033601E">
        <w:rPr>
          <w:lang w:val="ru-RU"/>
        </w:rPr>
        <w:t xml:space="preserve">-клиент, а визуализация целевой схемы выполняется через </w:t>
      </w:r>
      <w:r>
        <w:t>Grafana</w:t>
      </w:r>
      <w:r w:rsidRPr="0033601E">
        <w:rPr>
          <w:lang w:val="ru-RU"/>
        </w:rPr>
        <w:t xml:space="preserve">. Такой стек выбран из-за простоты интеграции: </w:t>
      </w:r>
      <w:r>
        <w:t>Python</w:t>
      </w:r>
      <w:r w:rsidRPr="0033601E">
        <w:rPr>
          <w:lang w:val="ru-RU"/>
        </w:rPr>
        <w:t xml:space="preserve">-приложение может экспортировать метрики, </w:t>
      </w:r>
      <w:r>
        <w:t>Prometheus</w:t>
      </w:r>
      <w:r w:rsidRPr="0033601E">
        <w:rPr>
          <w:lang w:val="ru-RU"/>
        </w:rPr>
        <w:t xml:space="preserve"> периодически их собирает, а </w:t>
      </w:r>
      <w:r>
        <w:t>Grafana</w:t>
      </w:r>
      <w:r w:rsidRPr="0033601E">
        <w:rPr>
          <w:lang w:val="ru-RU"/>
        </w:rPr>
        <w:t xml:space="preserve"> показывает динамику.</w:t>
      </w:r>
    </w:p>
    <w:p w14:paraId="1E89BAA1" w14:textId="77777777" w:rsidR="00BD45B8" w:rsidRPr="0033601E" w:rsidRDefault="00000000">
      <w:pPr>
        <w:spacing w:after="0" w:line="360" w:lineRule="auto"/>
        <w:ind w:firstLine="709"/>
        <w:jc w:val="both"/>
        <w:rPr>
          <w:lang w:val="ru-RU"/>
        </w:rPr>
      </w:pPr>
      <w:r w:rsidRPr="0033601E">
        <w:rPr>
          <w:lang w:val="ru-RU"/>
        </w:rPr>
        <w:t>Метрики делятся на четыре группы. В Таблице 2.10 указано, что именно измеряется и какую проблему помогает обнаружить каждая группа.</w:t>
      </w:r>
    </w:p>
    <w:p w14:paraId="24C98270" w14:textId="77777777" w:rsidR="00BD45B8" w:rsidRDefault="00000000">
      <w:pPr>
        <w:spacing w:before="120" w:after="40" w:line="360" w:lineRule="auto"/>
      </w:pPr>
      <w:proofErr w:type="spellStart"/>
      <w:r>
        <w:rPr>
          <w:sz w:val="24"/>
        </w:rPr>
        <w:t>Таблица</w:t>
      </w:r>
      <w:proofErr w:type="spellEnd"/>
      <w:r>
        <w:rPr>
          <w:sz w:val="24"/>
        </w:rPr>
        <w:t xml:space="preserve"> 2.10 — </w:t>
      </w:r>
      <w:proofErr w:type="spellStart"/>
      <w:r>
        <w:rPr>
          <w:sz w:val="24"/>
        </w:rPr>
        <w:t>Метрики</w:t>
      </w:r>
      <w:proofErr w:type="spellEnd"/>
      <w:r>
        <w:rPr>
          <w:sz w:val="24"/>
        </w:rPr>
        <w:t xml:space="preserve"> наблюдаемости проектируемой системы</w:t>
      </w:r>
    </w:p>
    <w:tbl>
      <w:tblPr>
        <w:tblStyle w:val="aff0"/>
        <w:tblW w:w="0" w:type="auto"/>
        <w:jc w:val="center"/>
        <w:tblLook w:val="04A0" w:firstRow="1" w:lastRow="0" w:firstColumn="1" w:lastColumn="0" w:noHBand="0" w:noVBand="1"/>
      </w:tblPr>
      <w:tblGrid>
        <w:gridCol w:w="2411"/>
        <w:gridCol w:w="4049"/>
        <w:gridCol w:w="3230"/>
      </w:tblGrid>
      <w:tr w:rsidR="00BD45B8" w14:paraId="69E69E91" w14:textId="77777777" w:rsidTr="0033601E">
        <w:trPr>
          <w:jc w:val="center"/>
        </w:trPr>
        <w:tc>
          <w:tcPr>
            <w:tcW w:w="2411" w:type="dxa"/>
            <w:shd w:val="clear" w:color="auto" w:fill="D9D9D9"/>
            <w:vAlign w:val="center"/>
          </w:tcPr>
          <w:p w14:paraId="619DD542" w14:textId="77777777" w:rsidR="00BD45B8" w:rsidRDefault="00000000">
            <w:pPr>
              <w:spacing w:before="20" w:after="20" w:line="360" w:lineRule="auto"/>
              <w:jc w:val="center"/>
            </w:pPr>
            <w:proofErr w:type="spellStart"/>
            <w:r>
              <w:rPr>
                <w:b/>
                <w:sz w:val="24"/>
              </w:rPr>
              <w:t>Группа</w:t>
            </w:r>
            <w:proofErr w:type="spellEnd"/>
            <w:r>
              <w:rPr>
                <w:b/>
                <w:sz w:val="24"/>
              </w:rPr>
              <w:t xml:space="preserve"> </w:t>
            </w:r>
            <w:proofErr w:type="spellStart"/>
            <w:r>
              <w:rPr>
                <w:b/>
                <w:sz w:val="24"/>
              </w:rPr>
              <w:t>метрик</w:t>
            </w:r>
            <w:proofErr w:type="spellEnd"/>
          </w:p>
        </w:tc>
        <w:tc>
          <w:tcPr>
            <w:tcW w:w="4049" w:type="dxa"/>
            <w:shd w:val="clear" w:color="auto" w:fill="D9D9D9"/>
            <w:vAlign w:val="center"/>
          </w:tcPr>
          <w:p w14:paraId="7F0B2542" w14:textId="77777777" w:rsidR="00BD45B8" w:rsidRDefault="00000000">
            <w:pPr>
              <w:spacing w:before="20" w:after="20" w:line="360" w:lineRule="auto"/>
              <w:jc w:val="center"/>
            </w:pPr>
            <w:r>
              <w:rPr>
                <w:b/>
                <w:sz w:val="24"/>
              </w:rPr>
              <w:t>Примеры метрик</w:t>
            </w:r>
          </w:p>
        </w:tc>
        <w:tc>
          <w:tcPr>
            <w:tcW w:w="3230" w:type="dxa"/>
            <w:shd w:val="clear" w:color="auto" w:fill="D9D9D9"/>
            <w:vAlign w:val="center"/>
          </w:tcPr>
          <w:p w14:paraId="69A13E79" w14:textId="77777777" w:rsidR="00BD45B8" w:rsidRDefault="00000000">
            <w:pPr>
              <w:spacing w:before="20" w:after="20" w:line="360" w:lineRule="auto"/>
              <w:jc w:val="center"/>
            </w:pPr>
            <w:r>
              <w:rPr>
                <w:b/>
                <w:sz w:val="24"/>
              </w:rPr>
              <w:t>Что позволяет контролировать</w:t>
            </w:r>
          </w:p>
        </w:tc>
      </w:tr>
      <w:tr w:rsidR="00BD45B8" w:rsidRPr="0033601E" w14:paraId="048067F1" w14:textId="77777777" w:rsidTr="0033601E">
        <w:trPr>
          <w:jc w:val="center"/>
        </w:trPr>
        <w:tc>
          <w:tcPr>
            <w:tcW w:w="2411" w:type="dxa"/>
            <w:vAlign w:val="center"/>
          </w:tcPr>
          <w:p w14:paraId="4F5E0F1F" w14:textId="77777777" w:rsidR="00BD45B8" w:rsidRDefault="00000000">
            <w:pPr>
              <w:spacing w:before="20" w:after="20" w:line="360" w:lineRule="auto"/>
            </w:pPr>
            <w:r>
              <w:rPr>
                <w:sz w:val="24"/>
              </w:rPr>
              <w:t>Метрики сбора</w:t>
            </w:r>
          </w:p>
        </w:tc>
        <w:tc>
          <w:tcPr>
            <w:tcW w:w="4049" w:type="dxa"/>
            <w:vAlign w:val="center"/>
          </w:tcPr>
          <w:p w14:paraId="6676E80F" w14:textId="77777777" w:rsidR="00BD45B8" w:rsidRPr="0033601E" w:rsidRDefault="00000000">
            <w:pPr>
              <w:spacing w:before="20" w:after="20" w:line="360" w:lineRule="auto"/>
              <w:rPr>
                <w:lang w:val="ru-RU"/>
              </w:rPr>
            </w:pPr>
            <w:r w:rsidRPr="0033601E">
              <w:rPr>
                <w:sz w:val="24"/>
                <w:lang w:val="ru-RU"/>
              </w:rPr>
              <w:t>Число принятых пакетов, число записанных строк, размер очереди коллектора, число отброшенных записей, задержка между захватом и записью, активность по сегментам</w:t>
            </w:r>
          </w:p>
        </w:tc>
        <w:tc>
          <w:tcPr>
            <w:tcW w:w="3230" w:type="dxa"/>
            <w:vAlign w:val="center"/>
          </w:tcPr>
          <w:p w14:paraId="7AB17272" w14:textId="77777777" w:rsidR="00BD45B8" w:rsidRPr="0033601E" w:rsidRDefault="00000000">
            <w:pPr>
              <w:spacing w:before="20" w:after="20" w:line="360" w:lineRule="auto"/>
              <w:rPr>
                <w:lang w:val="ru-RU"/>
              </w:rPr>
            </w:pPr>
            <w:r w:rsidRPr="0033601E">
              <w:rPr>
                <w:sz w:val="24"/>
                <w:lang w:val="ru-RU"/>
              </w:rPr>
              <w:t>Потери телеметрии, перегрузку коллектора, неравномерность нагрузки по сегментам</w:t>
            </w:r>
          </w:p>
        </w:tc>
      </w:tr>
      <w:tr w:rsidR="00BD45B8" w:rsidRPr="0033601E" w14:paraId="6817885D" w14:textId="77777777" w:rsidTr="0033601E">
        <w:trPr>
          <w:jc w:val="center"/>
        </w:trPr>
        <w:tc>
          <w:tcPr>
            <w:tcW w:w="2411" w:type="dxa"/>
            <w:vAlign w:val="center"/>
          </w:tcPr>
          <w:p w14:paraId="4D204B03" w14:textId="77777777" w:rsidR="00BD45B8" w:rsidRDefault="00000000">
            <w:pPr>
              <w:spacing w:before="20" w:after="20" w:line="360" w:lineRule="auto"/>
            </w:pPr>
            <w:proofErr w:type="spellStart"/>
            <w:r>
              <w:rPr>
                <w:sz w:val="24"/>
              </w:rPr>
              <w:t>Метрики</w:t>
            </w:r>
            <w:proofErr w:type="spellEnd"/>
            <w:r>
              <w:rPr>
                <w:sz w:val="24"/>
              </w:rPr>
              <w:t xml:space="preserve"> </w:t>
            </w:r>
            <w:proofErr w:type="spellStart"/>
            <w:r>
              <w:rPr>
                <w:sz w:val="24"/>
              </w:rPr>
              <w:t>обработки</w:t>
            </w:r>
            <w:proofErr w:type="spellEnd"/>
          </w:p>
        </w:tc>
        <w:tc>
          <w:tcPr>
            <w:tcW w:w="4049" w:type="dxa"/>
            <w:vAlign w:val="center"/>
          </w:tcPr>
          <w:p w14:paraId="6AEA9059" w14:textId="77777777" w:rsidR="00BD45B8" w:rsidRPr="0033601E" w:rsidRDefault="00000000">
            <w:pPr>
              <w:spacing w:before="20" w:after="20" w:line="360" w:lineRule="auto"/>
              <w:rPr>
                <w:lang w:val="ru-RU"/>
              </w:rPr>
            </w:pPr>
            <w:r w:rsidRPr="0033601E">
              <w:rPr>
                <w:sz w:val="24"/>
                <w:lang w:val="ru-RU"/>
              </w:rPr>
              <w:t xml:space="preserve">Число сформированных потоков и фреймов, время предобработки, доля </w:t>
            </w:r>
            <w:r w:rsidRPr="0033601E">
              <w:rPr>
                <w:sz w:val="24"/>
                <w:lang w:val="ru-RU"/>
              </w:rPr>
              <w:lastRenderedPageBreak/>
              <w:t>пропусков в полях, распределение размеров окон, скорость обработки событий в секунду</w:t>
            </w:r>
          </w:p>
        </w:tc>
        <w:tc>
          <w:tcPr>
            <w:tcW w:w="3230" w:type="dxa"/>
            <w:vAlign w:val="center"/>
          </w:tcPr>
          <w:p w14:paraId="43B09381" w14:textId="77777777" w:rsidR="00BD45B8" w:rsidRPr="0033601E" w:rsidRDefault="00000000">
            <w:pPr>
              <w:spacing w:before="20" w:after="20" w:line="360" w:lineRule="auto"/>
              <w:rPr>
                <w:lang w:val="ru-RU"/>
              </w:rPr>
            </w:pPr>
            <w:r w:rsidRPr="0033601E">
              <w:rPr>
                <w:sz w:val="24"/>
                <w:lang w:val="ru-RU"/>
              </w:rPr>
              <w:lastRenderedPageBreak/>
              <w:t xml:space="preserve">Стабильность </w:t>
            </w:r>
            <w:r>
              <w:rPr>
                <w:sz w:val="24"/>
              </w:rPr>
              <w:t>pipeline</w:t>
            </w:r>
            <w:r w:rsidRPr="0033601E">
              <w:rPr>
                <w:sz w:val="24"/>
                <w:lang w:val="ru-RU"/>
              </w:rPr>
              <w:t xml:space="preserve">, качество данных, узкие </w:t>
            </w:r>
            <w:r w:rsidRPr="0033601E">
              <w:rPr>
                <w:sz w:val="24"/>
                <w:lang w:val="ru-RU"/>
              </w:rPr>
              <w:lastRenderedPageBreak/>
              <w:t>места предобработки</w:t>
            </w:r>
          </w:p>
        </w:tc>
      </w:tr>
      <w:tr w:rsidR="00BD45B8" w:rsidRPr="0033601E" w14:paraId="6D7B32F8" w14:textId="77777777" w:rsidTr="0033601E">
        <w:trPr>
          <w:jc w:val="center"/>
        </w:trPr>
        <w:tc>
          <w:tcPr>
            <w:tcW w:w="2411" w:type="dxa"/>
            <w:vAlign w:val="center"/>
          </w:tcPr>
          <w:p w14:paraId="69D74315" w14:textId="77777777" w:rsidR="00BD45B8" w:rsidRDefault="00000000">
            <w:pPr>
              <w:spacing w:before="20" w:after="20" w:line="360" w:lineRule="auto"/>
            </w:pPr>
            <w:proofErr w:type="spellStart"/>
            <w:r>
              <w:rPr>
                <w:sz w:val="24"/>
              </w:rPr>
              <w:lastRenderedPageBreak/>
              <w:t>Метрики</w:t>
            </w:r>
            <w:proofErr w:type="spellEnd"/>
            <w:r>
              <w:rPr>
                <w:sz w:val="24"/>
              </w:rPr>
              <w:t xml:space="preserve"> </w:t>
            </w:r>
            <w:proofErr w:type="spellStart"/>
            <w:r>
              <w:rPr>
                <w:sz w:val="24"/>
              </w:rPr>
              <w:t>модели</w:t>
            </w:r>
            <w:proofErr w:type="spellEnd"/>
          </w:p>
        </w:tc>
        <w:tc>
          <w:tcPr>
            <w:tcW w:w="4049" w:type="dxa"/>
            <w:vAlign w:val="center"/>
          </w:tcPr>
          <w:p w14:paraId="02355AAB" w14:textId="77777777" w:rsidR="00BD45B8" w:rsidRPr="0033601E" w:rsidRDefault="00000000">
            <w:pPr>
              <w:spacing w:before="20" w:after="20" w:line="360" w:lineRule="auto"/>
              <w:rPr>
                <w:lang w:val="ru-RU"/>
              </w:rPr>
            </w:pPr>
            <w:r w:rsidRPr="0033601E">
              <w:rPr>
                <w:sz w:val="24"/>
                <w:lang w:val="ru-RU"/>
              </w:rPr>
              <w:t xml:space="preserve">Средний и максимальный </w:t>
            </w:r>
            <w:r>
              <w:rPr>
                <w:sz w:val="24"/>
              </w:rPr>
              <w:t>anomaly</w:t>
            </w:r>
            <w:r w:rsidRPr="0033601E">
              <w:rPr>
                <w:sz w:val="24"/>
                <w:lang w:val="ru-RU"/>
              </w:rPr>
              <w:t xml:space="preserve"> </w:t>
            </w:r>
            <w:r>
              <w:rPr>
                <w:sz w:val="24"/>
              </w:rPr>
              <w:t>score</w:t>
            </w:r>
            <w:r w:rsidRPr="0033601E">
              <w:rPr>
                <w:sz w:val="24"/>
                <w:lang w:val="ru-RU"/>
              </w:rPr>
              <w:t xml:space="preserve">, доля событий выше порога, доля статусов </w:t>
            </w:r>
            <w:r>
              <w:rPr>
                <w:sz w:val="24"/>
              </w:rPr>
              <w:t>regular</w:t>
            </w:r>
            <w:r w:rsidRPr="0033601E">
              <w:rPr>
                <w:sz w:val="24"/>
                <w:lang w:val="ru-RU"/>
              </w:rPr>
              <w:t xml:space="preserve">, </w:t>
            </w:r>
            <w:r>
              <w:rPr>
                <w:sz w:val="24"/>
              </w:rPr>
              <w:t>suspicious</w:t>
            </w:r>
            <w:r w:rsidRPr="0033601E">
              <w:rPr>
                <w:sz w:val="24"/>
                <w:lang w:val="ru-RU"/>
              </w:rPr>
              <w:t xml:space="preserve">, </w:t>
            </w:r>
            <w:r>
              <w:rPr>
                <w:sz w:val="24"/>
              </w:rPr>
              <w:t>malicious</w:t>
            </w:r>
            <w:r w:rsidRPr="0033601E">
              <w:rPr>
                <w:sz w:val="24"/>
                <w:lang w:val="ru-RU"/>
              </w:rPr>
              <w:t xml:space="preserve">, распределение </w:t>
            </w:r>
            <w:r>
              <w:rPr>
                <w:sz w:val="24"/>
              </w:rPr>
              <w:t>score</w:t>
            </w:r>
            <w:r w:rsidRPr="0033601E">
              <w:rPr>
                <w:sz w:val="24"/>
                <w:lang w:val="ru-RU"/>
              </w:rPr>
              <w:t xml:space="preserve"> по сегментам, признаки дрейфа</w:t>
            </w:r>
          </w:p>
        </w:tc>
        <w:tc>
          <w:tcPr>
            <w:tcW w:w="3230" w:type="dxa"/>
            <w:vAlign w:val="center"/>
          </w:tcPr>
          <w:p w14:paraId="53E40406" w14:textId="77777777" w:rsidR="00BD45B8" w:rsidRPr="0033601E" w:rsidRDefault="00000000">
            <w:pPr>
              <w:spacing w:before="20" w:after="20" w:line="360" w:lineRule="auto"/>
              <w:rPr>
                <w:lang w:val="ru-RU"/>
              </w:rPr>
            </w:pPr>
            <w:r w:rsidRPr="0033601E">
              <w:rPr>
                <w:sz w:val="24"/>
                <w:lang w:val="ru-RU"/>
              </w:rPr>
              <w:t>Дрейф входных данных, чрезмерную чувствительность порога, деградацию модели</w:t>
            </w:r>
          </w:p>
        </w:tc>
      </w:tr>
      <w:tr w:rsidR="00BD45B8" w:rsidRPr="0033601E" w14:paraId="14F69AC2" w14:textId="77777777" w:rsidTr="0033601E">
        <w:trPr>
          <w:jc w:val="center"/>
        </w:trPr>
        <w:tc>
          <w:tcPr>
            <w:tcW w:w="2411" w:type="dxa"/>
            <w:vAlign w:val="center"/>
          </w:tcPr>
          <w:p w14:paraId="2A5F4E4E" w14:textId="77777777" w:rsidR="00BD45B8" w:rsidRDefault="00000000">
            <w:pPr>
              <w:spacing w:before="20" w:after="20" w:line="360" w:lineRule="auto"/>
            </w:pPr>
            <w:proofErr w:type="spellStart"/>
            <w:r>
              <w:rPr>
                <w:sz w:val="24"/>
              </w:rPr>
              <w:t>Метрики</w:t>
            </w:r>
            <w:proofErr w:type="spellEnd"/>
            <w:r>
              <w:rPr>
                <w:sz w:val="24"/>
              </w:rPr>
              <w:t xml:space="preserve"> </w:t>
            </w:r>
            <w:proofErr w:type="spellStart"/>
            <w:r>
              <w:rPr>
                <w:sz w:val="24"/>
              </w:rPr>
              <w:t>реагирования</w:t>
            </w:r>
            <w:proofErr w:type="spellEnd"/>
          </w:p>
        </w:tc>
        <w:tc>
          <w:tcPr>
            <w:tcW w:w="4049" w:type="dxa"/>
            <w:vAlign w:val="center"/>
          </w:tcPr>
          <w:p w14:paraId="254BC3B4" w14:textId="77777777" w:rsidR="00BD45B8" w:rsidRPr="0033601E" w:rsidRDefault="00000000">
            <w:pPr>
              <w:spacing w:before="20" w:after="20" w:line="360" w:lineRule="auto"/>
              <w:rPr>
                <w:lang w:val="ru-RU"/>
              </w:rPr>
            </w:pPr>
            <w:r w:rsidRPr="0033601E">
              <w:rPr>
                <w:sz w:val="24"/>
                <w:lang w:val="ru-RU"/>
              </w:rPr>
              <w:t xml:space="preserve">Число </w:t>
            </w:r>
            <w:proofErr w:type="spellStart"/>
            <w:r w:rsidRPr="0033601E">
              <w:rPr>
                <w:sz w:val="24"/>
                <w:lang w:val="ru-RU"/>
              </w:rPr>
              <w:t>алертов</w:t>
            </w:r>
            <w:proofErr w:type="spellEnd"/>
            <w:r w:rsidRPr="0033601E">
              <w:rPr>
                <w:sz w:val="24"/>
                <w:lang w:val="ru-RU"/>
              </w:rPr>
              <w:t xml:space="preserve">, число событий, отправленных в </w:t>
            </w:r>
            <w:r>
              <w:rPr>
                <w:sz w:val="24"/>
              </w:rPr>
              <w:t>SIEM</w:t>
            </w:r>
            <w:r w:rsidRPr="0033601E">
              <w:rPr>
                <w:sz w:val="24"/>
                <w:lang w:val="ru-RU"/>
              </w:rPr>
              <w:t>, число подтверждённых вредоносных событий, число заблокированных или изолированных узлов, задержка от появления фрейма до реакции</w:t>
            </w:r>
          </w:p>
        </w:tc>
        <w:tc>
          <w:tcPr>
            <w:tcW w:w="3230" w:type="dxa"/>
            <w:vAlign w:val="center"/>
          </w:tcPr>
          <w:p w14:paraId="669FA129" w14:textId="77777777" w:rsidR="00BD45B8" w:rsidRPr="0033601E" w:rsidRDefault="00000000">
            <w:pPr>
              <w:spacing w:before="20" w:after="20" w:line="360" w:lineRule="auto"/>
              <w:rPr>
                <w:lang w:val="ru-RU"/>
              </w:rPr>
            </w:pPr>
            <w:r w:rsidRPr="0033601E">
              <w:rPr>
                <w:sz w:val="24"/>
                <w:lang w:val="ru-RU"/>
              </w:rPr>
              <w:t xml:space="preserve">Нагрузку на </w:t>
            </w:r>
            <w:r>
              <w:rPr>
                <w:sz w:val="24"/>
              </w:rPr>
              <w:t>SOC</w:t>
            </w:r>
            <w:r w:rsidRPr="0033601E">
              <w:rPr>
                <w:sz w:val="24"/>
                <w:lang w:val="ru-RU"/>
              </w:rPr>
              <w:t>, эффективность правил, время перехода от обнаружения к действию</w:t>
            </w:r>
          </w:p>
        </w:tc>
      </w:tr>
    </w:tbl>
    <w:p w14:paraId="539BB76D" w14:textId="77777777" w:rsidR="00BD45B8" w:rsidRPr="0033601E" w:rsidRDefault="00BD45B8">
      <w:pPr>
        <w:rPr>
          <w:lang w:val="ru-RU"/>
        </w:rPr>
      </w:pPr>
    </w:p>
    <w:p w14:paraId="17D8BE38" w14:textId="77777777" w:rsidR="00BD45B8" w:rsidRPr="0033601E" w:rsidRDefault="00000000">
      <w:pPr>
        <w:spacing w:after="0" w:line="360" w:lineRule="auto"/>
        <w:ind w:firstLine="709"/>
        <w:jc w:val="both"/>
        <w:rPr>
          <w:lang w:val="ru-RU"/>
        </w:rPr>
      </w:pPr>
      <w:r w:rsidRPr="0033601E">
        <w:rPr>
          <w:lang w:val="ru-RU"/>
        </w:rPr>
        <w:t xml:space="preserve">Для прототипа особенно важны две метрики: доля аномалий и </w:t>
      </w:r>
      <w:r>
        <w:t>latency</w:t>
      </w:r>
      <w:r w:rsidRPr="0033601E">
        <w:rPr>
          <w:lang w:val="ru-RU"/>
        </w:rPr>
        <w:t xml:space="preserve">. Они уже отражены в конфигурации: </w:t>
      </w:r>
      <w:r>
        <w:t>anomaly</w:t>
      </w:r>
      <w:r w:rsidRPr="0033601E">
        <w:rPr>
          <w:lang w:val="ru-RU"/>
        </w:rPr>
        <w:t>_</w:t>
      </w:r>
      <w:r>
        <w:t>rate</w:t>
      </w:r>
      <w:r w:rsidRPr="0033601E">
        <w:rPr>
          <w:lang w:val="ru-RU"/>
        </w:rPr>
        <w:t xml:space="preserve">=0.1, </w:t>
      </w:r>
      <w:r>
        <w:t>latency</w:t>
      </w:r>
      <w:r w:rsidRPr="0033601E">
        <w:rPr>
          <w:lang w:val="ru-RU"/>
        </w:rPr>
        <w:t>=1000 мс. Если доля аномалий резко растёт, нужно проверить либо наличие атаки, либо дрейф фона. Если задержка превышает 1000 мс, нужно искать узкое место: запись, предобработка, модель или углубленная проверка.</w:t>
      </w:r>
    </w:p>
    <w:p w14:paraId="71063A37" w14:textId="77777777" w:rsidR="00BD45B8" w:rsidRPr="0033601E" w:rsidRDefault="00000000">
      <w:pPr>
        <w:spacing w:after="0" w:line="360" w:lineRule="auto"/>
        <w:ind w:firstLine="709"/>
        <w:jc w:val="both"/>
        <w:rPr>
          <w:lang w:val="ru-RU"/>
        </w:rPr>
      </w:pPr>
      <w:r>
        <w:t>Grafana</w:t>
      </w:r>
      <w:r w:rsidRPr="0033601E">
        <w:rPr>
          <w:lang w:val="ru-RU"/>
        </w:rPr>
        <w:t xml:space="preserve"> используется не только как «панель с графиками». Она помогает увидеть режим работы. Например, рост </w:t>
      </w:r>
      <w:r>
        <w:t>score</w:t>
      </w:r>
      <w:r w:rsidRPr="0033601E">
        <w:rPr>
          <w:lang w:val="ru-RU"/>
        </w:rPr>
        <w:t xml:space="preserve"> без роста </w:t>
      </w:r>
      <w:proofErr w:type="spellStart"/>
      <w:r w:rsidRPr="0033601E">
        <w:rPr>
          <w:lang w:val="ru-RU"/>
        </w:rPr>
        <w:t>правиловых</w:t>
      </w:r>
      <w:proofErr w:type="spellEnd"/>
      <w:r w:rsidRPr="0033601E">
        <w:rPr>
          <w:lang w:val="ru-RU"/>
        </w:rPr>
        <w:t xml:space="preserve"> срабатываний может указывать на изменение нормального трафика. Рост </w:t>
      </w:r>
      <w:proofErr w:type="spellStart"/>
      <w:r w:rsidRPr="0033601E">
        <w:rPr>
          <w:lang w:val="ru-RU"/>
        </w:rPr>
        <w:t>правиловых</w:t>
      </w:r>
      <w:proofErr w:type="spellEnd"/>
      <w:r w:rsidRPr="0033601E">
        <w:rPr>
          <w:lang w:val="ru-RU"/>
        </w:rPr>
        <w:t xml:space="preserve"> срабатываний при стабильном </w:t>
      </w:r>
      <w:r>
        <w:t>score</w:t>
      </w:r>
      <w:r w:rsidRPr="0033601E">
        <w:rPr>
          <w:lang w:val="ru-RU"/>
        </w:rPr>
        <w:t xml:space="preserve"> может означать, что правило слишком чувствительное. Совместный анализ этих графиков нужен для настройки порогов.</w:t>
      </w:r>
    </w:p>
    <w:p w14:paraId="16F441F3" w14:textId="77777777" w:rsidR="00BD45B8" w:rsidRPr="0033601E" w:rsidRDefault="00000000">
      <w:pPr>
        <w:spacing w:after="0" w:line="360" w:lineRule="auto"/>
        <w:ind w:firstLine="709"/>
        <w:jc w:val="both"/>
        <w:rPr>
          <w:lang w:val="ru-RU"/>
        </w:rPr>
      </w:pPr>
      <w:r w:rsidRPr="0033601E">
        <w:rPr>
          <w:lang w:val="ru-RU"/>
        </w:rPr>
        <w:t xml:space="preserve">Наблюдаемость также поддерживает воспроизводимость экспериментов. При каждом прогоне фиксируются версия конфигурации, модель, параметры </w:t>
      </w:r>
      <w:r w:rsidRPr="0033601E">
        <w:rPr>
          <w:lang w:val="ru-RU"/>
        </w:rPr>
        <w:lastRenderedPageBreak/>
        <w:t>окна, пороги и набор данных. Без этого нельзя честно сравнить два результата: неизвестно, изменился алгоритм или просто поменялся фон.</w:t>
      </w:r>
    </w:p>
    <w:p w14:paraId="3392C565" w14:textId="77777777" w:rsidR="00BD45B8" w:rsidRDefault="00000000">
      <w:pPr>
        <w:spacing w:before="120" w:after="40" w:line="360" w:lineRule="auto"/>
        <w:jc w:val="center"/>
      </w:pPr>
      <w:r>
        <w:rPr>
          <w:noProof/>
        </w:rPr>
        <w:drawing>
          <wp:inline distT="0" distB="0" distL="0" distR="0" wp14:anchorId="33A99CD0" wp14:editId="370A4CF6">
            <wp:extent cx="6219315" cy="19907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6_grafana_dashboard.png"/>
                    <pic:cNvPicPr/>
                  </pic:nvPicPr>
                  <pic:blipFill rotWithShape="1">
                    <a:blip r:embed="rId20"/>
                    <a:srcRect l="6000" t="22008" r="5798" b="26947"/>
                    <a:stretch/>
                  </pic:blipFill>
                  <pic:spPr bwMode="auto">
                    <a:xfrm>
                      <a:off x="0" y="0"/>
                      <a:ext cx="6224808" cy="1992483"/>
                    </a:xfrm>
                    <a:prstGeom prst="rect">
                      <a:avLst/>
                    </a:prstGeom>
                    <a:ln>
                      <a:noFill/>
                    </a:ln>
                    <a:extLst>
                      <a:ext uri="{53640926-AAD7-44D8-BBD7-CCE9431645EC}">
                        <a14:shadowObscured xmlns:a14="http://schemas.microsoft.com/office/drawing/2010/main"/>
                      </a:ext>
                    </a:extLst>
                  </pic:spPr>
                </pic:pic>
              </a:graphicData>
            </a:graphic>
          </wp:inline>
        </w:drawing>
      </w:r>
    </w:p>
    <w:p w14:paraId="20AB7D6C" w14:textId="77777777" w:rsidR="00BD45B8" w:rsidRPr="0033601E" w:rsidRDefault="00000000">
      <w:pPr>
        <w:spacing w:line="360" w:lineRule="auto"/>
        <w:jc w:val="center"/>
        <w:rPr>
          <w:lang w:val="ru-RU"/>
        </w:rPr>
      </w:pPr>
      <w:r w:rsidRPr="0033601E">
        <w:rPr>
          <w:sz w:val="24"/>
          <w:lang w:val="ru-RU"/>
        </w:rPr>
        <w:t xml:space="preserve">Рисунок 2.6 — Макет панели наблюдаемости </w:t>
      </w:r>
      <w:r>
        <w:rPr>
          <w:sz w:val="24"/>
        </w:rPr>
        <w:t>Grafana</w:t>
      </w:r>
      <w:r w:rsidRPr="0033601E">
        <w:rPr>
          <w:sz w:val="24"/>
          <w:lang w:val="ru-RU"/>
        </w:rPr>
        <w:t xml:space="preserve"> для контроля конвейера детекции.</w:t>
      </w:r>
    </w:p>
    <w:p w14:paraId="6DF767E1" w14:textId="77777777" w:rsidR="00BD45B8" w:rsidRPr="0033601E" w:rsidRDefault="00000000">
      <w:pPr>
        <w:spacing w:before="280" w:after="120" w:line="360" w:lineRule="auto"/>
        <w:outlineLvl w:val="1"/>
        <w:rPr>
          <w:lang w:val="ru-RU"/>
        </w:rPr>
      </w:pPr>
      <w:bookmarkStart w:id="20" w:name="_Toc230125770"/>
      <w:r w:rsidRPr="0033601E">
        <w:rPr>
          <w:b/>
          <w:lang w:val="ru-RU"/>
        </w:rPr>
        <w:t>2.10 Выводы по главе 2</w:t>
      </w:r>
      <w:bookmarkEnd w:id="20"/>
    </w:p>
    <w:p w14:paraId="4759262A" w14:textId="77777777" w:rsidR="00BD45B8" w:rsidRPr="0033601E" w:rsidRDefault="00000000">
      <w:pPr>
        <w:spacing w:after="0" w:line="360" w:lineRule="auto"/>
        <w:ind w:firstLine="709"/>
        <w:jc w:val="both"/>
        <w:rPr>
          <w:lang w:val="ru-RU"/>
        </w:rPr>
      </w:pPr>
      <w:r w:rsidRPr="0033601E">
        <w:rPr>
          <w:lang w:val="ru-RU"/>
        </w:rPr>
        <w:t xml:space="preserve">Во второй главе спроектирована целевая архитектура системы детекции аномального сетевого трафика. Она построена как конвейер: сегментированный сбор, предобработка, формирование фреймов, извлечение признаков, </w:t>
      </w:r>
      <w:r>
        <w:t>ML</w:t>
      </w:r>
      <w:r w:rsidRPr="0033601E">
        <w:rPr>
          <w:lang w:val="ru-RU"/>
        </w:rPr>
        <w:t>-оценка, углубленная проверка, финальное решение, реагирование и мониторинг.</w:t>
      </w:r>
    </w:p>
    <w:p w14:paraId="4219E3D0" w14:textId="77777777" w:rsidR="00BD45B8" w:rsidRPr="0033601E" w:rsidRDefault="00000000">
      <w:pPr>
        <w:spacing w:after="0" w:line="360" w:lineRule="auto"/>
        <w:ind w:firstLine="709"/>
        <w:jc w:val="both"/>
        <w:rPr>
          <w:lang w:val="ru-RU"/>
        </w:rPr>
      </w:pPr>
      <w:r w:rsidRPr="0033601E">
        <w:rPr>
          <w:lang w:val="ru-RU"/>
        </w:rPr>
        <w:t xml:space="preserve">Архитектура соответствует требованиям, сформулированным в первой главе. Она работает с метаданными и агрегированными признаками, не требует хранения полного </w:t>
      </w:r>
      <w:r>
        <w:t>payload</w:t>
      </w:r>
      <w:r w:rsidRPr="0033601E">
        <w:rPr>
          <w:lang w:val="ru-RU"/>
        </w:rPr>
        <w:t xml:space="preserve">, поддерживает воспроизводимые эксперименты и позволяет отделить аномальность от вредоносности. Это важно: высокий </w:t>
      </w:r>
      <w:r>
        <w:t>score</w:t>
      </w:r>
      <w:r w:rsidRPr="0033601E">
        <w:rPr>
          <w:lang w:val="ru-RU"/>
        </w:rPr>
        <w:t xml:space="preserve"> не равен атаке, поэтому окончательное решение принимается только после проверки дополнительных признаков.</w:t>
      </w:r>
    </w:p>
    <w:p w14:paraId="76457222" w14:textId="77777777" w:rsidR="00BD45B8" w:rsidRPr="0033601E" w:rsidRDefault="00000000">
      <w:pPr>
        <w:spacing w:after="0" w:line="360" w:lineRule="auto"/>
        <w:ind w:firstLine="709"/>
        <w:jc w:val="both"/>
        <w:rPr>
          <w:lang w:val="ru-RU"/>
        </w:rPr>
      </w:pPr>
      <w:r w:rsidRPr="0033601E">
        <w:rPr>
          <w:lang w:val="ru-RU"/>
        </w:rPr>
        <w:t xml:space="preserve">Сегментированный сбор повышает качество базовой линии, потому что разные участки сети имеют разные профили трафика. Предобработка и группировка во фреймы переводят поток пакетов в стабильное признаковое пространство. Ансамбль </w:t>
      </w:r>
      <w:proofErr w:type="spellStart"/>
      <w:r>
        <w:t>pyOD</w:t>
      </w:r>
      <w:proofErr w:type="spellEnd"/>
      <w:r w:rsidRPr="0033601E">
        <w:rPr>
          <w:lang w:val="ru-RU"/>
        </w:rPr>
        <w:t xml:space="preserve"> используется как базовый слой ранжирования, а правила и </w:t>
      </w:r>
      <w:proofErr w:type="spellStart"/>
      <w:r>
        <w:t>nDPI</w:t>
      </w:r>
      <w:proofErr w:type="spellEnd"/>
      <w:r w:rsidRPr="0033601E">
        <w:rPr>
          <w:lang w:val="ru-RU"/>
        </w:rPr>
        <w:t>/нейросетевой инспектор повышают объяснимость и точность финального вердикта.</w:t>
      </w:r>
    </w:p>
    <w:p w14:paraId="61387ECE" w14:textId="77777777" w:rsidR="00BD45B8" w:rsidRPr="0033601E" w:rsidRDefault="00000000">
      <w:pPr>
        <w:spacing w:after="0" w:line="360" w:lineRule="auto"/>
        <w:ind w:firstLine="709"/>
        <w:jc w:val="both"/>
        <w:rPr>
          <w:lang w:val="ru-RU"/>
        </w:rPr>
      </w:pPr>
      <w:r w:rsidRPr="0033601E">
        <w:rPr>
          <w:lang w:val="ru-RU"/>
        </w:rPr>
        <w:lastRenderedPageBreak/>
        <w:t xml:space="preserve">Отдельно определены эксплуатационные параметры: </w:t>
      </w:r>
      <w:proofErr w:type="spellStart"/>
      <w:r w:rsidRPr="0033601E">
        <w:rPr>
          <w:lang w:val="ru-RU"/>
        </w:rPr>
        <w:t>батч</w:t>
      </w:r>
      <w:proofErr w:type="spellEnd"/>
      <w:r w:rsidRPr="0033601E">
        <w:rPr>
          <w:lang w:val="ru-RU"/>
        </w:rPr>
        <w:t xml:space="preserve"> записи 1000 событий, интервал сброса 2 секунды, окно агрегации 100 наблюдений, пороговая доля аномалий 10% и контроль задержки до 1000 мс. Эти значения нужны не как «идеальные» параметры, а как фиксированная основа для реализации и последующей экспериментальной проверки.</w:t>
      </w:r>
    </w:p>
    <w:p w14:paraId="4F6599CC" w14:textId="77777777" w:rsidR="00BD45B8" w:rsidRPr="0033601E" w:rsidRDefault="00000000">
      <w:pPr>
        <w:spacing w:after="0" w:line="360" w:lineRule="auto"/>
        <w:ind w:firstLine="709"/>
        <w:jc w:val="both"/>
        <w:rPr>
          <w:lang w:val="ru-RU"/>
        </w:rPr>
      </w:pPr>
      <w:r w:rsidRPr="0033601E">
        <w:rPr>
          <w:lang w:val="ru-RU"/>
        </w:rPr>
        <w:t xml:space="preserve">Итак, результатом главы является проект системы, который можно реализовать и проверить на сценариях </w:t>
      </w:r>
      <w:r>
        <w:t>burst</w:t>
      </w:r>
      <w:r w:rsidRPr="0033601E">
        <w:rPr>
          <w:lang w:val="ru-RU"/>
        </w:rPr>
        <w:t xml:space="preserve"> и </w:t>
      </w:r>
      <w:r>
        <w:t>scan</w:t>
      </w:r>
      <w:r w:rsidRPr="0033601E">
        <w:rPr>
          <w:lang w:val="ru-RU"/>
        </w:rPr>
        <w:t xml:space="preserve">. Следующий шаг — описание реализации модулей и экспериментальная оценка качества: </w:t>
      </w:r>
      <w:r>
        <w:t>precision</w:t>
      </w:r>
      <w:r w:rsidRPr="0033601E">
        <w:rPr>
          <w:lang w:val="ru-RU"/>
        </w:rPr>
        <w:t xml:space="preserve">, </w:t>
      </w:r>
      <w:r>
        <w:t>recall</w:t>
      </w:r>
      <w:r w:rsidRPr="0033601E">
        <w:rPr>
          <w:lang w:val="ru-RU"/>
        </w:rPr>
        <w:t xml:space="preserve">, </w:t>
      </w:r>
      <w:r>
        <w:t>F</w:t>
      </w:r>
      <w:r w:rsidRPr="0033601E">
        <w:rPr>
          <w:lang w:val="ru-RU"/>
        </w:rPr>
        <w:t xml:space="preserve">1, </w:t>
      </w:r>
      <w:r>
        <w:t>ROC</w:t>
      </w:r>
      <w:r w:rsidRPr="0033601E">
        <w:rPr>
          <w:lang w:val="ru-RU"/>
        </w:rPr>
        <w:t>-</w:t>
      </w:r>
      <w:r>
        <w:t>AUC</w:t>
      </w:r>
      <w:r w:rsidRPr="0033601E">
        <w:rPr>
          <w:lang w:val="ru-RU"/>
        </w:rPr>
        <w:t xml:space="preserve">, </w:t>
      </w:r>
      <w:r>
        <w:t>PR</w:t>
      </w:r>
      <w:r w:rsidRPr="0033601E">
        <w:rPr>
          <w:lang w:val="ru-RU"/>
        </w:rPr>
        <w:t>-</w:t>
      </w:r>
      <w:r>
        <w:t>AUC</w:t>
      </w:r>
      <w:r w:rsidRPr="0033601E">
        <w:rPr>
          <w:lang w:val="ru-RU"/>
        </w:rPr>
        <w:t xml:space="preserve">, </w:t>
      </w:r>
      <w:r>
        <w:t>FPR</w:t>
      </w:r>
      <w:r w:rsidRPr="0033601E">
        <w:rPr>
          <w:lang w:val="ru-RU"/>
        </w:rPr>
        <w:t xml:space="preserve">, задержка и стабильность доли </w:t>
      </w:r>
      <w:proofErr w:type="spellStart"/>
      <w:r w:rsidRPr="0033601E">
        <w:rPr>
          <w:lang w:val="ru-RU"/>
        </w:rPr>
        <w:t>алертов</w:t>
      </w:r>
      <w:proofErr w:type="spellEnd"/>
      <w:r w:rsidRPr="0033601E">
        <w:rPr>
          <w:lang w:val="ru-RU"/>
        </w:rPr>
        <w:t>.</w:t>
      </w:r>
    </w:p>
    <w:p w14:paraId="5E8377D6" w14:textId="77777777" w:rsidR="0033601E" w:rsidRDefault="0033601E">
      <w:pPr>
        <w:rPr>
          <w:b/>
          <w:sz w:val="36"/>
          <w:lang w:val="ru-RU"/>
        </w:rPr>
      </w:pPr>
      <w:r>
        <w:rPr>
          <w:b/>
          <w:sz w:val="36"/>
          <w:lang w:val="ru-RU"/>
        </w:rPr>
        <w:br w:type="page"/>
      </w:r>
    </w:p>
    <w:p w14:paraId="07CA15B5" w14:textId="2137389C" w:rsidR="00BD45B8" w:rsidRPr="0033601E" w:rsidRDefault="00000000">
      <w:pPr>
        <w:spacing w:after="240" w:line="360" w:lineRule="auto"/>
        <w:ind w:firstLine="709"/>
        <w:jc w:val="both"/>
        <w:outlineLvl w:val="0"/>
        <w:rPr>
          <w:lang w:val="ru-RU"/>
        </w:rPr>
      </w:pPr>
      <w:bookmarkStart w:id="21" w:name="_Toc230125771"/>
      <w:r w:rsidRPr="0033601E">
        <w:rPr>
          <w:b/>
          <w:sz w:val="36"/>
          <w:lang w:val="ru-RU"/>
        </w:rPr>
        <w:lastRenderedPageBreak/>
        <w:t>Глава 3. Технологическая реализация и экспериментальная оценка системы</w:t>
      </w:r>
      <w:bookmarkEnd w:id="21"/>
    </w:p>
    <w:p w14:paraId="6EAF7820" w14:textId="77777777" w:rsidR="00BD45B8" w:rsidRPr="0033601E" w:rsidRDefault="00000000">
      <w:pPr>
        <w:spacing w:after="0" w:line="360" w:lineRule="auto"/>
        <w:ind w:firstLine="709"/>
        <w:jc w:val="both"/>
        <w:rPr>
          <w:lang w:val="ru-RU"/>
        </w:rPr>
      </w:pPr>
      <w:r w:rsidRPr="0033601E">
        <w:rPr>
          <w:lang w:val="ru-RU"/>
        </w:rPr>
        <w:t>В данной главе описывается реализация прототипа и приводятся результаты экспериментальной проверки. Акцент сделан не на деталях программного кода, а на ключевых проектных решениях, полученных метриках и выводах о применимости подхода.</w:t>
      </w:r>
    </w:p>
    <w:p w14:paraId="5CA04661" w14:textId="77777777" w:rsidR="00BD45B8" w:rsidRPr="0033601E" w:rsidRDefault="00000000">
      <w:pPr>
        <w:spacing w:before="280" w:after="120" w:line="360" w:lineRule="auto"/>
        <w:outlineLvl w:val="1"/>
        <w:rPr>
          <w:lang w:val="ru-RU"/>
        </w:rPr>
      </w:pPr>
      <w:bookmarkStart w:id="22" w:name="_Toc230125772"/>
      <w:r w:rsidRPr="0033601E">
        <w:rPr>
          <w:b/>
          <w:lang w:val="ru-RU"/>
        </w:rPr>
        <w:t>3.1 Выбор технологического стека</w:t>
      </w:r>
      <w:bookmarkEnd w:id="22"/>
    </w:p>
    <w:p w14:paraId="0BB8E0AA" w14:textId="77777777" w:rsidR="00BD45B8" w:rsidRPr="0033601E" w:rsidRDefault="00000000">
      <w:pPr>
        <w:spacing w:after="0" w:line="360" w:lineRule="auto"/>
        <w:ind w:firstLine="709"/>
        <w:jc w:val="both"/>
        <w:rPr>
          <w:lang w:val="ru-RU"/>
        </w:rPr>
      </w:pPr>
      <w:r w:rsidRPr="0033601E">
        <w:rPr>
          <w:lang w:val="ru-RU"/>
        </w:rPr>
        <w:t>В основу прототипа положены два главных требования: воспроизводимость экспериментов и полнота конвейера — от захвата трафика до расчёта метрик качества.</w:t>
      </w:r>
    </w:p>
    <w:p w14:paraId="4E8FA30A" w14:textId="77777777" w:rsidR="00BD45B8" w:rsidRPr="0033601E" w:rsidRDefault="00000000">
      <w:pPr>
        <w:spacing w:after="0" w:line="360" w:lineRule="auto"/>
        <w:ind w:firstLine="709"/>
        <w:jc w:val="both"/>
        <w:rPr>
          <w:lang w:val="ru-RU"/>
        </w:rPr>
      </w:pPr>
      <w:r w:rsidRPr="0033601E">
        <w:rPr>
          <w:lang w:val="ru-RU"/>
        </w:rPr>
        <w:t xml:space="preserve">Для захвата пакетов выбрана библиотека </w:t>
      </w:r>
      <w:proofErr w:type="spellStart"/>
      <w:r>
        <w:t>Scapy</w:t>
      </w:r>
      <w:proofErr w:type="spellEnd"/>
      <w:r w:rsidRPr="0033601E">
        <w:rPr>
          <w:lang w:val="ru-RU"/>
        </w:rPr>
        <w:t xml:space="preserve"> совместно с </w:t>
      </w:r>
      <w:proofErr w:type="spellStart"/>
      <w:r>
        <w:t>Npcap</w:t>
      </w:r>
      <w:proofErr w:type="spellEnd"/>
      <w:r w:rsidRPr="0033601E">
        <w:rPr>
          <w:lang w:val="ru-RU"/>
        </w:rPr>
        <w:t xml:space="preserve">. Она позволяет перехватывать трафик прямо с сетевого интерфейса, фильтровать его на уровне протоколов и разбирать заголовки пакетов. Данные сохраняются в формате </w:t>
      </w:r>
      <w:r>
        <w:t>Parquet</w:t>
      </w:r>
      <w:r w:rsidRPr="0033601E">
        <w:rPr>
          <w:lang w:val="ru-RU"/>
        </w:rPr>
        <w:t xml:space="preserve"> через </w:t>
      </w:r>
      <w:proofErr w:type="spellStart"/>
      <w:r>
        <w:t>PyArrow</w:t>
      </w:r>
      <w:proofErr w:type="spellEnd"/>
      <w:r w:rsidRPr="0033601E">
        <w:rPr>
          <w:lang w:val="ru-RU"/>
        </w:rPr>
        <w:t>. Это колоночный формат, который хранит данные эффективно и поддерживает разбивку по дате и часу — при последующем анализе можно загрузить только нужный временной интервал.</w:t>
      </w:r>
    </w:p>
    <w:p w14:paraId="776E82D5" w14:textId="77777777" w:rsidR="00BD45B8" w:rsidRPr="0033601E" w:rsidRDefault="00000000">
      <w:pPr>
        <w:spacing w:after="0" w:line="360" w:lineRule="auto"/>
        <w:ind w:firstLine="709"/>
        <w:jc w:val="both"/>
        <w:rPr>
          <w:lang w:val="ru-RU"/>
        </w:rPr>
      </w:pPr>
      <w:r w:rsidRPr="0033601E">
        <w:rPr>
          <w:lang w:val="ru-RU"/>
        </w:rPr>
        <w:t xml:space="preserve">Для машинного обучения применяется библиотека </w:t>
      </w:r>
      <w:proofErr w:type="spellStart"/>
      <w:r>
        <w:t>PyOD</w:t>
      </w:r>
      <w:proofErr w:type="spellEnd"/>
      <w:r w:rsidRPr="0033601E">
        <w:rPr>
          <w:lang w:val="ru-RU"/>
        </w:rPr>
        <w:t xml:space="preserve">. Её главное преимущество — единый интерфейс для разных алгоритмов обнаружения выбросов. Это позволяет сравнивать </w:t>
      </w:r>
      <w:r>
        <w:t>Isolation</w:t>
      </w:r>
      <w:r w:rsidRPr="0033601E">
        <w:rPr>
          <w:lang w:val="ru-RU"/>
        </w:rPr>
        <w:t xml:space="preserve"> </w:t>
      </w:r>
      <w:r>
        <w:t>Forest</w:t>
      </w:r>
      <w:r w:rsidRPr="0033601E">
        <w:rPr>
          <w:lang w:val="ru-RU"/>
        </w:rPr>
        <w:t xml:space="preserve"> и </w:t>
      </w:r>
      <w:proofErr w:type="spellStart"/>
      <w:r>
        <w:t>AutoEncoder</w:t>
      </w:r>
      <w:proofErr w:type="spellEnd"/>
      <w:r w:rsidRPr="0033601E">
        <w:rPr>
          <w:lang w:val="ru-RU"/>
        </w:rPr>
        <w:t xml:space="preserve"> в рамках одного и того же конвейера, не переписывая логику подготовки данных.</w:t>
      </w:r>
    </w:p>
    <w:p w14:paraId="659E1B2A" w14:textId="77777777" w:rsidR="00BD45B8" w:rsidRPr="0033601E" w:rsidRDefault="00000000">
      <w:pPr>
        <w:spacing w:after="0" w:line="360" w:lineRule="auto"/>
        <w:ind w:firstLine="709"/>
        <w:jc w:val="both"/>
        <w:rPr>
          <w:lang w:val="ru-RU"/>
        </w:rPr>
      </w:pPr>
      <w:r w:rsidRPr="0033601E">
        <w:rPr>
          <w:lang w:val="ru-RU"/>
        </w:rPr>
        <w:t>Принципиальное архитектурное решение — разделение захвата и анализа. Коллектор только пишет метаданные пакетов на диск и не выполняет никаких вычислений. Анализ запускается отдельно, читая уже сохранённые данные. Это означает, что при изменении набора признаков или метода обучения не нужно повторно захватывать трафик — достаточно заново запустить обработку.</w:t>
      </w:r>
    </w:p>
    <w:p w14:paraId="0AFFD37B" w14:textId="77777777" w:rsidR="00BD45B8" w:rsidRPr="0033601E" w:rsidRDefault="00000000">
      <w:pPr>
        <w:spacing w:before="280" w:after="120" w:line="360" w:lineRule="auto"/>
        <w:outlineLvl w:val="1"/>
        <w:rPr>
          <w:lang w:val="ru-RU"/>
        </w:rPr>
      </w:pPr>
      <w:bookmarkStart w:id="23" w:name="_Toc230125773"/>
      <w:r w:rsidRPr="0033601E">
        <w:rPr>
          <w:b/>
          <w:lang w:val="ru-RU"/>
        </w:rPr>
        <w:lastRenderedPageBreak/>
        <w:t>3.2 Сбор и хранение сетевой телеметрии</w:t>
      </w:r>
      <w:bookmarkEnd w:id="23"/>
    </w:p>
    <w:p w14:paraId="1360BFDF" w14:textId="77777777" w:rsidR="00BD45B8" w:rsidRPr="0033601E" w:rsidRDefault="00000000">
      <w:pPr>
        <w:spacing w:after="0" w:line="360" w:lineRule="auto"/>
        <w:ind w:firstLine="709"/>
        <w:jc w:val="both"/>
        <w:rPr>
          <w:lang w:val="ru-RU"/>
        </w:rPr>
      </w:pPr>
      <w:r w:rsidRPr="0033601E">
        <w:rPr>
          <w:lang w:val="ru-RU"/>
        </w:rPr>
        <w:t>Коллектор состоит из двух взаимодействующих компонентов: перехватчика пакетов и писателя данных.</w:t>
      </w:r>
    </w:p>
    <w:p w14:paraId="01AD8B9B" w14:textId="77777777" w:rsidR="00BD45B8" w:rsidRPr="0033601E" w:rsidRDefault="00000000">
      <w:pPr>
        <w:spacing w:after="0" w:line="360" w:lineRule="auto"/>
        <w:ind w:firstLine="709"/>
        <w:jc w:val="both"/>
        <w:rPr>
          <w:lang w:val="ru-RU"/>
        </w:rPr>
      </w:pPr>
      <w:r w:rsidRPr="0033601E">
        <w:rPr>
          <w:lang w:val="ru-RU"/>
        </w:rPr>
        <w:t xml:space="preserve">Перехватчик для каждого пакета извлекает метаданные: </w:t>
      </w:r>
      <w:proofErr w:type="spellStart"/>
      <w:r w:rsidRPr="0033601E">
        <w:rPr>
          <w:lang w:val="ru-RU"/>
        </w:rPr>
        <w:t>временну́ю</w:t>
      </w:r>
      <w:proofErr w:type="spellEnd"/>
      <w:r w:rsidRPr="0033601E">
        <w:rPr>
          <w:lang w:val="ru-RU"/>
        </w:rPr>
        <w:t xml:space="preserve"> метку, длину пакета, </w:t>
      </w:r>
      <w:r>
        <w:t>IP</w:t>
      </w:r>
      <w:r w:rsidRPr="0033601E">
        <w:rPr>
          <w:lang w:val="ru-RU"/>
        </w:rPr>
        <w:t xml:space="preserve">-адреса и порты источника и назначения, тип протокола, </w:t>
      </w:r>
      <w:r>
        <w:t>TCP</w:t>
      </w:r>
      <w:r w:rsidRPr="0033601E">
        <w:rPr>
          <w:lang w:val="ru-RU"/>
        </w:rPr>
        <w:t>-флаги и идентификатор потока. Последний строится как строка, объединяющая адреса и порты. Полное содержимое пакета не сохраняется — только первые 32 байта в шестнадцатеричном виде. Это позволяет оценить энтропию полезной нагрузки, не нарушая требований к хранению данных.</w:t>
      </w:r>
    </w:p>
    <w:p w14:paraId="79D1789F" w14:textId="77777777" w:rsidR="00BD45B8" w:rsidRPr="0033601E" w:rsidRDefault="00000000">
      <w:pPr>
        <w:spacing w:after="0" w:line="360" w:lineRule="auto"/>
        <w:ind w:firstLine="709"/>
        <w:jc w:val="both"/>
        <w:rPr>
          <w:lang w:val="ru-RU"/>
        </w:rPr>
      </w:pPr>
      <w:r w:rsidRPr="0033601E">
        <w:rPr>
          <w:lang w:val="ru-RU"/>
        </w:rPr>
        <w:t xml:space="preserve">Писатель данных работает в фоновом потоке и накапливает записи в буфере, периодически сбрасывая их в </w:t>
      </w:r>
      <w:r>
        <w:t>Parquet</w:t>
      </w:r>
      <w:r w:rsidRPr="0033601E">
        <w:rPr>
          <w:lang w:val="ru-RU"/>
        </w:rPr>
        <w:t>-файлы. Если буфер переполняется, новые пакеты не блокируют захват — они просто отбрасываются. Такой подход гарантирует, что при высокой нагрузке уже перехваченные данные не потеряются из-за медленной записи на диск.</w:t>
      </w:r>
    </w:p>
    <w:p w14:paraId="740D5842" w14:textId="77777777" w:rsidR="00BD45B8" w:rsidRDefault="00000000">
      <w:pPr>
        <w:spacing w:before="120" w:after="40" w:line="360" w:lineRule="auto"/>
        <w:jc w:val="center"/>
      </w:pPr>
      <w:r>
        <w:rPr>
          <w:noProof/>
        </w:rPr>
        <w:drawing>
          <wp:inline distT="0" distB="0" distL="0" distR="0" wp14:anchorId="602DA0EA" wp14:editId="794502B7">
            <wp:extent cx="6365966" cy="819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collector_architecture.png"/>
                    <pic:cNvPicPr/>
                  </pic:nvPicPr>
                  <pic:blipFill rotWithShape="1">
                    <a:blip r:embed="rId21"/>
                    <a:srcRect l="1940" t="36769" r="2090" b="33983"/>
                    <a:stretch/>
                  </pic:blipFill>
                  <pic:spPr bwMode="auto">
                    <a:xfrm>
                      <a:off x="0" y="0"/>
                      <a:ext cx="6369476" cy="819602"/>
                    </a:xfrm>
                    <a:prstGeom prst="rect">
                      <a:avLst/>
                    </a:prstGeom>
                    <a:ln>
                      <a:noFill/>
                    </a:ln>
                    <a:extLst>
                      <a:ext uri="{53640926-AAD7-44D8-BBD7-CCE9431645EC}">
                        <a14:shadowObscured xmlns:a14="http://schemas.microsoft.com/office/drawing/2010/main"/>
                      </a:ext>
                    </a:extLst>
                  </pic:spPr>
                </pic:pic>
              </a:graphicData>
            </a:graphic>
          </wp:inline>
        </w:drawing>
      </w:r>
    </w:p>
    <w:p w14:paraId="3EFFCD7E" w14:textId="77777777" w:rsidR="00BD45B8" w:rsidRPr="0033601E" w:rsidRDefault="00000000">
      <w:pPr>
        <w:spacing w:line="360" w:lineRule="auto"/>
        <w:jc w:val="center"/>
        <w:rPr>
          <w:lang w:val="ru-RU"/>
        </w:rPr>
      </w:pPr>
      <w:r w:rsidRPr="0033601E">
        <w:rPr>
          <w:sz w:val="24"/>
          <w:lang w:val="ru-RU"/>
        </w:rPr>
        <w:t>Рисунок 3.2 — Архитектура модуля сбора трафика.</w:t>
      </w:r>
    </w:p>
    <w:p w14:paraId="767B3BCD" w14:textId="77777777" w:rsidR="00BD45B8" w:rsidRPr="0033601E" w:rsidRDefault="00000000">
      <w:pPr>
        <w:spacing w:after="0" w:line="360" w:lineRule="auto"/>
        <w:ind w:firstLine="709"/>
        <w:jc w:val="both"/>
        <w:rPr>
          <w:lang w:val="ru-RU"/>
        </w:rPr>
      </w:pPr>
      <w:r w:rsidRPr="0033601E">
        <w:rPr>
          <w:lang w:val="ru-RU"/>
        </w:rPr>
        <w:t xml:space="preserve">Для тестирования без реального трафика реализован генератор синтетических данных. Он создаёт нормальный трафик с параметрами, характерными для корпоративной сети, и два типа аномалий. Первый тип — </w:t>
      </w:r>
      <w:r>
        <w:t>burst</w:t>
      </w:r>
      <w:r w:rsidRPr="0033601E">
        <w:rPr>
          <w:lang w:val="ru-RU"/>
        </w:rPr>
        <w:t xml:space="preserve">: резкое пятикратное увеличение интенсивности с увеличенным размером пакетов. Второй тип — сканирование портов: двадцать </w:t>
      </w:r>
      <w:r>
        <w:t>TCP</w:t>
      </w:r>
      <w:r w:rsidRPr="0033601E">
        <w:rPr>
          <w:lang w:val="ru-RU"/>
        </w:rPr>
        <w:t xml:space="preserve"> </w:t>
      </w:r>
      <w:r>
        <w:t>SYN</w:t>
      </w:r>
      <w:r w:rsidRPr="0033601E">
        <w:rPr>
          <w:lang w:val="ru-RU"/>
        </w:rPr>
        <w:t xml:space="preserve">-пакетов в секунду на случайные адреса назначения. Генератор записывает данные в тот же формат </w:t>
      </w:r>
      <w:r>
        <w:t>Parquet</w:t>
      </w:r>
      <w:r w:rsidRPr="0033601E">
        <w:rPr>
          <w:lang w:val="ru-RU"/>
        </w:rPr>
        <w:t>, что и реальный коллектор, — это позволяет использовать один и тот же конвейер предобработки для обоих источников.</w:t>
      </w:r>
    </w:p>
    <w:p w14:paraId="70B2304A" w14:textId="77777777" w:rsidR="00BD45B8" w:rsidRPr="0033601E" w:rsidRDefault="00000000">
      <w:pPr>
        <w:spacing w:before="280" w:after="120" w:line="360" w:lineRule="auto"/>
        <w:outlineLvl w:val="1"/>
        <w:rPr>
          <w:lang w:val="ru-RU"/>
        </w:rPr>
      </w:pPr>
      <w:bookmarkStart w:id="24" w:name="_Toc230125774"/>
      <w:r w:rsidRPr="0033601E">
        <w:rPr>
          <w:b/>
          <w:lang w:val="ru-RU"/>
        </w:rPr>
        <w:lastRenderedPageBreak/>
        <w:t>3.3 Предобработка данных и формирование признаков</w:t>
      </w:r>
      <w:bookmarkEnd w:id="24"/>
    </w:p>
    <w:p w14:paraId="7EF37ACB" w14:textId="77777777" w:rsidR="00BD45B8" w:rsidRPr="0033601E" w:rsidRDefault="00000000">
      <w:pPr>
        <w:spacing w:after="0" w:line="360" w:lineRule="auto"/>
        <w:ind w:firstLine="709"/>
        <w:jc w:val="both"/>
        <w:rPr>
          <w:lang w:val="ru-RU"/>
        </w:rPr>
      </w:pPr>
      <w:r w:rsidRPr="0033601E">
        <w:rPr>
          <w:lang w:val="ru-RU"/>
        </w:rPr>
        <w:t xml:space="preserve">Сырые записи о пакетах не передаются в модель напрямую: их слишком </w:t>
      </w:r>
      <w:proofErr w:type="gramStart"/>
      <w:r w:rsidRPr="0033601E">
        <w:rPr>
          <w:lang w:val="ru-RU"/>
        </w:rPr>
        <w:t>много</w:t>
      </w:r>
      <w:proofErr w:type="gramEnd"/>
      <w:r w:rsidRPr="0033601E">
        <w:rPr>
          <w:lang w:val="ru-RU"/>
        </w:rPr>
        <w:t xml:space="preserve"> и они слишком шумные. Поэтому данные проходят предобработку: группируются в потоки по ключу потока, а для каждой группы вычисляются агрегированные характеристики.</w:t>
      </w:r>
    </w:p>
    <w:p w14:paraId="5DBABDF2" w14:textId="77777777" w:rsidR="00BD45B8" w:rsidRPr="0033601E" w:rsidRDefault="00000000">
      <w:pPr>
        <w:spacing w:after="0" w:line="360" w:lineRule="auto"/>
        <w:ind w:firstLine="709"/>
        <w:jc w:val="both"/>
        <w:rPr>
          <w:lang w:val="ru-RU"/>
        </w:rPr>
      </w:pPr>
      <w:r w:rsidRPr="0033601E">
        <w:rPr>
          <w:lang w:val="ru-RU"/>
        </w:rPr>
        <w:t xml:space="preserve">Признаки разделяются на несколько смысловых групп. Первая — объём и интенсивность: число пакетов, суммарный объём в байтах, скорость в пакетах в секунду и в битах в секунду. Эта группа наиболее чувствительна к </w:t>
      </w:r>
      <w:r>
        <w:t>burst</w:t>
      </w:r>
      <w:r w:rsidRPr="0033601E">
        <w:rPr>
          <w:lang w:val="ru-RU"/>
        </w:rPr>
        <w:t xml:space="preserve">-аномалиям: при всплеске интенсивности значения этих признаков резко возрастают. Вторая — </w:t>
      </w:r>
      <w:proofErr w:type="spellStart"/>
      <w:r w:rsidRPr="0033601E">
        <w:rPr>
          <w:lang w:val="ru-RU"/>
        </w:rPr>
        <w:t>временна́я</w:t>
      </w:r>
      <w:proofErr w:type="spellEnd"/>
      <w:r w:rsidRPr="0033601E">
        <w:rPr>
          <w:lang w:val="ru-RU"/>
        </w:rPr>
        <w:t xml:space="preserve"> структура: длительность потока, среднее и стандартное отклонение интервала между пакетами. Нормальный равномерный трафик отличается от автоматизированного сканирования по ритму: при сканировании паузы между пакетами значительно короче и однороднее. Третья — сетевой контекст: порты источника и назначения, тип протокола, доля </w:t>
      </w:r>
      <w:r>
        <w:t>SYN</w:t>
      </w:r>
      <w:r w:rsidRPr="0033601E">
        <w:rPr>
          <w:lang w:val="ru-RU"/>
        </w:rPr>
        <w:t xml:space="preserve">-пакетов. Высокая доля </w:t>
      </w:r>
      <w:r>
        <w:t>SYN</w:t>
      </w:r>
      <w:r w:rsidRPr="0033601E">
        <w:rPr>
          <w:lang w:val="ru-RU"/>
        </w:rPr>
        <w:t>-пакетов при малом числе ответных пакетов — прямой признак попытки перебора портов.</w:t>
      </w:r>
    </w:p>
    <w:p w14:paraId="6015E506" w14:textId="77777777" w:rsidR="00BD45B8" w:rsidRPr="0033601E" w:rsidRDefault="00000000">
      <w:pPr>
        <w:spacing w:after="0" w:line="360" w:lineRule="auto"/>
        <w:ind w:firstLine="709"/>
        <w:jc w:val="both"/>
        <w:rPr>
          <w:lang w:val="ru-RU"/>
        </w:rPr>
      </w:pPr>
      <w:r w:rsidRPr="0033601E">
        <w:rPr>
          <w:lang w:val="ru-RU"/>
        </w:rPr>
        <w:t xml:space="preserve">Все признаки масштабируются перед обучением. Без нормализации признаки с большими числовыми значениями, например скорость в битах в секунду, доминировали бы над признаками с малыми значениями, например длительностью в долях секунды. Параметры масштабирования сохраняются внутри объекта </w:t>
      </w:r>
      <w:proofErr w:type="spellStart"/>
      <w:r>
        <w:t>TrainedEnsemble</w:t>
      </w:r>
      <w:proofErr w:type="spellEnd"/>
      <w:r w:rsidRPr="0033601E">
        <w:rPr>
          <w:lang w:val="ru-RU"/>
        </w:rPr>
        <w:t xml:space="preserve"> вместе с моделью в файл </w:t>
      </w:r>
      <w:r>
        <w:t>models</w:t>
      </w:r>
      <w:r w:rsidRPr="0033601E">
        <w:rPr>
          <w:lang w:val="ru-RU"/>
        </w:rPr>
        <w:t>/</w:t>
      </w:r>
      <w:r>
        <w:t>ensemble</w:t>
      </w:r>
      <w:r w:rsidRPr="0033601E">
        <w:rPr>
          <w:lang w:val="ru-RU"/>
        </w:rPr>
        <w:t>.</w:t>
      </w:r>
      <w:proofErr w:type="spellStart"/>
      <w:r>
        <w:t>joblib</w:t>
      </w:r>
      <w:proofErr w:type="spellEnd"/>
      <w:r w:rsidRPr="0033601E">
        <w:rPr>
          <w:lang w:val="ru-RU"/>
        </w:rPr>
        <w:t xml:space="preserve">. Это гарантирует, что при применении модели используется та же нормализация, что и при обучении, без риска рассогласования </w:t>
      </w:r>
      <w:r>
        <w:t>scaler</w:t>
      </w:r>
      <w:r w:rsidRPr="0033601E">
        <w:rPr>
          <w:lang w:val="ru-RU"/>
        </w:rPr>
        <w:t xml:space="preserve"> и модели.</w:t>
      </w:r>
    </w:p>
    <w:p w14:paraId="42FFF78A" w14:textId="77777777" w:rsidR="00BD45B8" w:rsidRDefault="00000000">
      <w:pPr>
        <w:spacing w:before="120" w:after="40" w:line="360" w:lineRule="auto"/>
        <w:jc w:val="center"/>
      </w:pPr>
      <w:r>
        <w:rPr>
          <w:noProof/>
        </w:rPr>
        <w:drawing>
          <wp:inline distT="0" distB="0" distL="0" distR="0" wp14:anchorId="2E579512" wp14:editId="59CE6D59">
            <wp:extent cx="6166481" cy="790575"/>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feature_pipeline.png"/>
                    <pic:cNvPicPr/>
                  </pic:nvPicPr>
                  <pic:blipFill rotWithShape="1">
                    <a:blip r:embed="rId22"/>
                    <a:srcRect l="2469" t="24707" r="1202" b="45980"/>
                    <a:stretch/>
                  </pic:blipFill>
                  <pic:spPr bwMode="auto">
                    <a:xfrm>
                      <a:off x="0" y="0"/>
                      <a:ext cx="6184605" cy="792899"/>
                    </a:xfrm>
                    <a:prstGeom prst="rect">
                      <a:avLst/>
                    </a:prstGeom>
                    <a:ln>
                      <a:noFill/>
                    </a:ln>
                    <a:extLst>
                      <a:ext uri="{53640926-AAD7-44D8-BBD7-CCE9431645EC}">
                        <a14:shadowObscured xmlns:a14="http://schemas.microsoft.com/office/drawing/2010/main"/>
                      </a:ext>
                    </a:extLst>
                  </pic:spPr>
                </pic:pic>
              </a:graphicData>
            </a:graphic>
          </wp:inline>
        </w:drawing>
      </w:r>
    </w:p>
    <w:p w14:paraId="70C8333C" w14:textId="77777777" w:rsidR="00BD45B8" w:rsidRPr="0033601E" w:rsidRDefault="00000000">
      <w:pPr>
        <w:spacing w:line="360" w:lineRule="auto"/>
        <w:jc w:val="center"/>
        <w:rPr>
          <w:lang w:val="ru-RU"/>
        </w:rPr>
      </w:pPr>
      <w:r w:rsidRPr="0033601E">
        <w:rPr>
          <w:sz w:val="24"/>
          <w:lang w:val="ru-RU"/>
        </w:rPr>
        <w:t>Рисунок 3.3 — Конвейер предобработки и извлечения признаков.</w:t>
      </w:r>
    </w:p>
    <w:p w14:paraId="4B627749" w14:textId="77777777" w:rsidR="00BD45B8" w:rsidRPr="0033601E" w:rsidRDefault="00000000">
      <w:pPr>
        <w:spacing w:before="280" w:after="120" w:line="360" w:lineRule="auto"/>
        <w:outlineLvl w:val="1"/>
        <w:rPr>
          <w:lang w:val="ru-RU"/>
        </w:rPr>
      </w:pPr>
      <w:bookmarkStart w:id="25" w:name="_Toc230125775"/>
      <w:r w:rsidRPr="0033601E">
        <w:rPr>
          <w:b/>
          <w:lang w:val="ru-RU"/>
        </w:rPr>
        <w:lastRenderedPageBreak/>
        <w:t>3.4 Модели обнаружения аномалий</w:t>
      </w:r>
      <w:bookmarkEnd w:id="25"/>
    </w:p>
    <w:p w14:paraId="1B871A57" w14:textId="77777777" w:rsidR="00BD45B8" w:rsidRPr="0033601E" w:rsidRDefault="00000000">
      <w:pPr>
        <w:spacing w:after="0" w:line="360" w:lineRule="auto"/>
        <w:ind w:firstLine="709"/>
        <w:jc w:val="both"/>
        <w:rPr>
          <w:lang w:val="ru-RU"/>
        </w:rPr>
      </w:pPr>
      <w:r w:rsidRPr="0033601E">
        <w:rPr>
          <w:lang w:val="ru-RU"/>
        </w:rPr>
        <w:t xml:space="preserve">В работе применяется </w:t>
      </w:r>
      <w:proofErr w:type="spellStart"/>
      <w:r w:rsidRPr="0033601E">
        <w:rPr>
          <w:lang w:val="ru-RU"/>
        </w:rPr>
        <w:t>безучительский</w:t>
      </w:r>
      <w:proofErr w:type="spellEnd"/>
      <w:r w:rsidRPr="0033601E">
        <w:rPr>
          <w:lang w:val="ru-RU"/>
        </w:rPr>
        <w:t xml:space="preserve"> подход: модель обучается исключительно на нормальном трафике, а аномалии выявляются как наблюдения, сильно отличающиеся от выученной нормы. Это практически важно: в реальных условиях собрать большую коллекцию размеченных атак затруднительно, а нормального трафика всегда достаточно.</w:t>
      </w:r>
    </w:p>
    <w:p w14:paraId="290A47E2" w14:textId="77777777" w:rsidR="00BD45B8" w:rsidRPr="0033601E" w:rsidRDefault="00000000">
      <w:pPr>
        <w:spacing w:after="0" w:line="360" w:lineRule="auto"/>
        <w:ind w:firstLine="709"/>
        <w:jc w:val="both"/>
        <w:rPr>
          <w:lang w:val="ru-RU"/>
        </w:rPr>
      </w:pPr>
      <w:r w:rsidRPr="0033601E">
        <w:rPr>
          <w:lang w:val="ru-RU"/>
        </w:rPr>
        <w:t xml:space="preserve">В ансамбле применяются два алгоритма. </w:t>
      </w:r>
      <w:r>
        <w:t>Isolation</w:t>
      </w:r>
      <w:r w:rsidRPr="0033601E">
        <w:rPr>
          <w:lang w:val="ru-RU"/>
        </w:rPr>
        <w:t xml:space="preserve"> </w:t>
      </w:r>
      <w:r>
        <w:t>Forest</w:t>
      </w:r>
      <w:r w:rsidRPr="0033601E">
        <w:rPr>
          <w:lang w:val="ru-RU"/>
        </w:rPr>
        <w:t xml:space="preserve"> разделяет пространство признаков случайными разбиениями: аномальные наблюдения оказываются изолированными быстрее нормальных — им требуется меньше разбиений. </w:t>
      </w:r>
      <w:proofErr w:type="spellStart"/>
      <w:r>
        <w:t>AutoEncoder</w:t>
      </w:r>
      <w:proofErr w:type="spellEnd"/>
      <w:r w:rsidRPr="0033601E">
        <w:rPr>
          <w:lang w:val="ru-RU"/>
        </w:rPr>
        <w:t xml:space="preserve"> — нейронная сеть, которая обучается сжимать входной вектор до компактного представления, а затем восстанавливать его. На нормальном трафике ошибка восстановления мала; для аномальных наблюдений она значительно больше, поскольку они не укладываются в изученные паттерны.</w:t>
      </w:r>
    </w:p>
    <w:p w14:paraId="0A747F7F" w14:textId="77777777" w:rsidR="00BD45B8" w:rsidRPr="0033601E" w:rsidRDefault="00000000">
      <w:pPr>
        <w:spacing w:after="0" w:line="360" w:lineRule="auto"/>
        <w:ind w:firstLine="709"/>
        <w:jc w:val="both"/>
        <w:rPr>
          <w:lang w:val="ru-RU"/>
        </w:rPr>
      </w:pPr>
      <w:r w:rsidRPr="0033601E">
        <w:rPr>
          <w:lang w:val="ru-RU"/>
        </w:rPr>
        <w:t>Итоговая оценка аномальности вычисляется как среднее нормированных оценок обоих алгоритмов. Это снижает влияние случайных выбросов одного метода и делает итоговую оценку более стабильной.</w:t>
      </w:r>
    </w:p>
    <w:p w14:paraId="324BEF2C" w14:textId="77777777" w:rsidR="00BD45B8" w:rsidRDefault="00000000">
      <w:pPr>
        <w:spacing w:after="0" w:line="360" w:lineRule="auto"/>
        <w:ind w:firstLine="709"/>
        <w:jc w:val="both"/>
      </w:pPr>
      <w:r w:rsidRPr="0033601E">
        <w:rPr>
          <w:lang w:val="ru-RU"/>
        </w:rPr>
        <w:t xml:space="preserve">По результатам обучения на нормальных фреймах устанавливаются два порога. Нижний порог соответствует 90-му процентилю оценок на обучающей выборке: события выше него помечаются как подозрительные. Верхний порог соответствует 99-му процентилю: события выше него — потенциально вредоносны. </w:t>
      </w:r>
      <w:r>
        <w:t xml:space="preserve">В </w:t>
      </w:r>
      <w:proofErr w:type="spellStart"/>
      <w:r>
        <w:t>тестовом</w:t>
      </w:r>
      <w:proofErr w:type="spellEnd"/>
      <w:r>
        <w:t xml:space="preserve"> </w:t>
      </w:r>
      <w:proofErr w:type="spellStart"/>
      <w:r>
        <w:t>прогоне</w:t>
      </w:r>
      <w:proofErr w:type="spellEnd"/>
      <w:r>
        <w:t xml:space="preserve"> </w:t>
      </w:r>
      <w:proofErr w:type="spellStart"/>
      <w:r>
        <w:t>получены</w:t>
      </w:r>
      <w:proofErr w:type="spellEnd"/>
      <w:r>
        <w:t xml:space="preserve"> значения: нижний порог 0.611, верхний 0.858.</w:t>
      </w:r>
    </w:p>
    <w:p w14:paraId="26234221" w14:textId="77777777" w:rsidR="00BD45B8" w:rsidRDefault="00000000">
      <w:pPr>
        <w:spacing w:before="120" w:after="40" w:line="360" w:lineRule="auto"/>
        <w:jc w:val="center"/>
      </w:pPr>
      <w:r>
        <w:rPr>
          <w:noProof/>
        </w:rPr>
        <w:lastRenderedPageBreak/>
        <w:drawing>
          <wp:inline distT="0" distB="0" distL="0" distR="0" wp14:anchorId="72BED165" wp14:editId="1D73FC1D">
            <wp:extent cx="5400000" cy="26515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_score_distribution.png"/>
                    <pic:cNvPicPr/>
                  </pic:nvPicPr>
                  <pic:blipFill>
                    <a:blip r:embed="rId23"/>
                    <a:stretch>
                      <a:fillRect/>
                    </a:stretch>
                  </pic:blipFill>
                  <pic:spPr>
                    <a:xfrm>
                      <a:off x="0" y="0"/>
                      <a:ext cx="5400000" cy="2651586"/>
                    </a:xfrm>
                    <a:prstGeom prst="rect">
                      <a:avLst/>
                    </a:prstGeom>
                  </pic:spPr>
                </pic:pic>
              </a:graphicData>
            </a:graphic>
          </wp:inline>
        </w:drawing>
      </w:r>
    </w:p>
    <w:p w14:paraId="31ACA8FB" w14:textId="77777777" w:rsidR="00BD45B8" w:rsidRPr="0033601E" w:rsidRDefault="00000000">
      <w:pPr>
        <w:spacing w:line="360" w:lineRule="auto"/>
        <w:jc w:val="center"/>
        <w:rPr>
          <w:lang w:val="ru-RU"/>
        </w:rPr>
      </w:pPr>
      <w:r w:rsidRPr="0033601E">
        <w:rPr>
          <w:sz w:val="24"/>
          <w:lang w:val="ru-RU"/>
        </w:rPr>
        <w:t>Рисунок 3.4 — Распределение оценки аномальности для нормального и аномального трафика.</w:t>
      </w:r>
    </w:p>
    <w:p w14:paraId="47DB797A" w14:textId="77777777" w:rsidR="00BD45B8" w:rsidRPr="0033601E" w:rsidRDefault="00000000">
      <w:pPr>
        <w:spacing w:after="0" w:line="360" w:lineRule="auto"/>
        <w:ind w:firstLine="709"/>
        <w:jc w:val="both"/>
        <w:rPr>
          <w:lang w:val="ru-RU"/>
        </w:rPr>
      </w:pPr>
      <w:r w:rsidRPr="0033601E">
        <w:rPr>
          <w:lang w:val="ru-RU"/>
        </w:rPr>
        <w:t>На рисунке 3.4 видна ключевая характеристика модели: распределения нормального и аномального трафика перекрываются в диапазоне 0.4–0.7. Именно в этой «серой зоне» и возникает большинство ложных срабатываний — нормальные потоки, попавшие в хвост распределения, получают повышенную оценку аномальности.</w:t>
      </w:r>
    </w:p>
    <w:p w14:paraId="49D0246C" w14:textId="77777777" w:rsidR="00BD45B8" w:rsidRPr="0033601E" w:rsidRDefault="00000000">
      <w:pPr>
        <w:spacing w:before="280" w:after="120" w:line="360" w:lineRule="auto"/>
        <w:outlineLvl w:val="1"/>
        <w:rPr>
          <w:lang w:val="ru-RU"/>
        </w:rPr>
      </w:pPr>
      <w:bookmarkStart w:id="26" w:name="_Toc230125776"/>
      <w:r w:rsidRPr="0033601E">
        <w:rPr>
          <w:b/>
          <w:lang w:val="ru-RU"/>
        </w:rPr>
        <w:t>3.5 Логика принятия решений</w:t>
      </w:r>
      <w:bookmarkEnd w:id="26"/>
    </w:p>
    <w:p w14:paraId="51121AAD" w14:textId="77777777" w:rsidR="00BD45B8" w:rsidRPr="0033601E" w:rsidRDefault="00000000">
      <w:pPr>
        <w:spacing w:after="0" w:line="360" w:lineRule="auto"/>
        <w:ind w:firstLine="709"/>
        <w:jc w:val="both"/>
        <w:rPr>
          <w:lang w:val="ru-RU"/>
        </w:rPr>
      </w:pPr>
      <w:r w:rsidRPr="0033601E">
        <w:rPr>
          <w:lang w:val="ru-RU"/>
        </w:rPr>
        <w:t xml:space="preserve">После получения численной оценки аномальности каждый поток проходит дополнительную проверку по набору детерминированных правил. Правила проверяют конкретные поведенческие паттерны: попытки подключения к привилегированным портам с высокой долей </w:t>
      </w:r>
      <w:r>
        <w:t>SYN</w:t>
      </w:r>
      <w:r w:rsidRPr="0033601E">
        <w:rPr>
          <w:lang w:val="ru-RU"/>
        </w:rPr>
        <w:t>-пакетов, аномально высокую интенсивность, подозрительно высокую энтропию полезной нагрузки, большое число пакетов за слишком короткий промежуток времени.</w:t>
      </w:r>
    </w:p>
    <w:p w14:paraId="3E9637B7" w14:textId="77777777" w:rsidR="00BD45B8" w:rsidRPr="0033601E" w:rsidRDefault="00000000">
      <w:pPr>
        <w:spacing w:after="0" w:line="360" w:lineRule="auto"/>
        <w:ind w:firstLine="709"/>
        <w:jc w:val="both"/>
        <w:rPr>
          <w:lang w:val="ru-RU"/>
        </w:rPr>
      </w:pPr>
      <w:r w:rsidRPr="0033601E">
        <w:rPr>
          <w:lang w:val="ru-RU"/>
        </w:rPr>
        <w:t>Финальный статус определяется по совокупности двух сигналов:</w:t>
      </w:r>
    </w:p>
    <w:p w14:paraId="23E42B4B" w14:textId="77777777" w:rsidR="00BD45B8" w:rsidRPr="0033601E" w:rsidRDefault="00000000">
      <w:pPr>
        <w:spacing w:after="0" w:line="360" w:lineRule="auto"/>
        <w:ind w:left="992" w:hanging="283"/>
        <w:jc w:val="both"/>
        <w:rPr>
          <w:lang w:val="ru-RU"/>
        </w:rPr>
      </w:pPr>
      <w:r w:rsidRPr="0033601E">
        <w:rPr>
          <w:lang w:val="ru-RU"/>
        </w:rPr>
        <w:t>— Если оценка ниже нижнего порога и ни одно правило не сработало — поток регулярный.</w:t>
      </w:r>
    </w:p>
    <w:p w14:paraId="035D9E7D" w14:textId="77777777" w:rsidR="00BD45B8" w:rsidRPr="0033601E" w:rsidRDefault="00000000">
      <w:pPr>
        <w:spacing w:after="0" w:line="360" w:lineRule="auto"/>
        <w:ind w:left="992" w:hanging="283"/>
        <w:jc w:val="both"/>
        <w:rPr>
          <w:lang w:val="ru-RU"/>
        </w:rPr>
      </w:pPr>
      <w:r w:rsidRPr="0033601E">
        <w:rPr>
          <w:lang w:val="ru-RU"/>
        </w:rPr>
        <w:lastRenderedPageBreak/>
        <w:t>— Если оценка превысила нижний порог или сработало хотя бы одно правило — поток подозрительный.</w:t>
      </w:r>
    </w:p>
    <w:p w14:paraId="3995C467" w14:textId="77777777" w:rsidR="00BD45B8" w:rsidRPr="0033601E" w:rsidRDefault="00000000">
      <w:pPr>
        <w:spacing w:after="0" w:line="360" w:lineRule="auto"/>
        <w:ind w:left="992" w:hanging="283"/>
        <w:jc w:val="both"/>
        <w:rPr>
          <w:lang w:val="ru-RU"/>
        </w:rPr>
      </w:pPr>
      <w:r w:rsidRPr="0033601E">
        <w:rPr>
          <w:lang w:val="ru-RU"/>
        </w:rPr>
        <w:t xml:space="preserve">— Статус «вредоносный» присваивается только при одновременном превышении верхнего порога и наличии </w:t>
      </w:r>
      <w:proofErr w:type="spellStart"/>
      <w:r w:rsidRPr="0033601E">
        <w:rPr>
          <w:lang w:val="ru-RU"/>
        </w:rPr>
        <w:t>правилового</w:t>
      </w:r>
      <w:proofErr w:type="spellEnd"/>
      <w:r w:rsidRPr="0033601E">
        <w:rPr>
          <w:lang w:val="ru-RU"/>
        </w:rPr>
        <w:t xml:space="preserve"> подтверждения.</w:t>
      </w:r>
    </w:p>
    <w:p w14:paraId="419C7697" w14:textId="77777777" w:rsidR="00BD45B8" w:rsidRPr="0033601E" w:rsidRDefault="00000000">
      <w:pPr>
        <w:spacing w:after="0" w:line="360" w:lineRule="auto"/>
        <w:ind w:firstLine="709"/>
        <w:jc w:val="both"/>
        <w:rPr>
          <w:lang w:val="ru-RU"/>
        </w:rPr>
      </w:pPr>
      <w:r w:rsidRPr="0033601E">
        <w:rPr>
          <w:lang w:val="ru-RU"/>
        </w:rPr>
        <w:t xml:space="preserve">Такая двухуровневая схема имеет практическое обоснование. </w:t>
      </w:r>
      <w:r>
        <w:t>ML</w:t>
      </w:r>
      <w:r w:rsidRPr="0033601E">
        <w:rPr>
          <w:lang w:val="ru-RU"/>
        </w:rPr>
        <w:t xml:space="preserve">-сигнал сам по себе не является достаточным основанием для блокировки: резкий рост интенсивности может быть и атакой, и плановым резервным копированием, и обновлением ПО. Требование </w:t>
      </w:r>
      <w:proofErr w:type="spellStart"/>
      <w:r w:rsidRPr="0033601E">
        <w:rPr>
          <w:lang w:val="ru-RU"/>
        </w:rPr>
        <w:t>правилового</w:t>
      </w:r>
      <w:proofErr w:type="spellEnd"/>
      <w:r w:rsidRPr="0033601E">
        <w:rPr>
          <w:lang w:val="ru-RU"/>
        </w:rPr>
        <w:t xml:space="preserve"> подтверждения для наивысшего статуса снижает риск ошибочной блокировки легитимных соединений.</w:t>
      </w:r>
    </w:p>
    <w:p w14:paraId="2A7E4A29" w14:textId="77777777" w:rsidR="00BD45B8" w:rsidRDefault="00000000">
      <w:pPr>
        <w:spacing w:before="120" w:after="40" w:line="360" w:lineRule="auto"/>
        <w:jc w:val="center"/>
      </w:pPr>
      <w:r>
        <w:rPr>
          <w:noProof/>
        </w:rPr>
        <w:drawing>
          <wp:inline distT="0" distB="0" distL="0" distR="0" wp14:anchorId="059BB816" wp14:editId="38C60529">
            <wp:extent cx="4848225" cy="19716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_decision_tree.png"/>
                    <pic:cNvPicPr/>
                  </pic:nvPicPr>
                  <pic:blipFill rotWithShape="1">
                    <a:blip r:embed="rId24"/>
                    <a:srcRect l="4940" t="8486" r="5258" b="28773"/>
                    <a:stretch/>
                  </pic:blipFill>
                  <pic:spPr bwMode="auto">
                    <a:xfrm>
                      <a:off x="0" y="0"/>
                      <a:ext cx="4849331" cy="1972125"/>
                    </a:xfrm>
                    <a:prstGeom prst="rect">
                      <a:avLst/>
                    </a:prstGeom>
                    <a:ln>
                      <a:noFill/>
                    </a:ln>
                    <a:extLst>
                      <a:ext uri="{53640926-AAD7-44D8-BBD7-CCE9431645EC}">
                        <a14:shadowObscured xmlns:a14="http://schemas.microsoft.com/office/drawing/2010/main"/>
                      </a:ext>
                    </a:extLst>
                  </pic:spPr>
                </pic:pic>
              </a:graphicData>
            </a:graphic>
          </wp:inline>
        </w:drawing>
      </w:r>
    </w:p>
    <w:p w14:paraId="49EFCF6D" w14:textId="77777777" w:rsidR="00BD45B8" w:rsidRPr="0033601E" w:rsidRDefault="00000000">
      <w:pPr>
        <w:spacing w:line="360" w:lineRule="auto"/>
        <w:jc w:val="center"/>
        <w:rPr>
          <w:lang w:val="ru-RU"/>
        </w:rPr>
      </w:pPr>
      <w:r w:rsidRPr="0033601E">
        <w:rPr>
          <w:sz w:val="24"/>
          <w:lang w:val="ru-RU"/>
        </w:rPr>
        <w:t xml:space="preserve">Рисунок 3.5 — Логика принятия решения: </w:t>
      </w:r>
      <w:r>
        <w:rPr>
          <w:sz w:val="24"/>
        </w:rPr>
        <w:t>ML</w:t>
      </w:r>
      <w:r w:rsidRPr="0033601E">
        <w:rPr>
          <w:sz w:val="24"/>
          <w:lang w:val="ru-RU"/>
        </w:rPr>
        <w:t>-оценка плюс правила, итоговый статус.</w:t>
      </w:r>
    </w:p>
    <w:p w14:paraId="0FF55BD9" w14:textId="77777777" w:rsidR="00BD45B8" w:rsidRPr="0033601E" w:rsidRDefault="00000000">
      <w:pPr>
        <w:spacing w:after="0" w:line="360" w:lineRule="auto"/>
        <w:ind w:firstLine="709"/>
        <w:jc w:val="both"/>
        <w:rPr>
          <w:lang w:val="ru-RU"/>
        </w:rPr>
      </w:pPr>
      <w:r w:rsidRPr="0033601E">
        <w:rPr>
          <w:lang w:val="ru-RU"/>
        </w:rPr>
        <w:t>Каждое событие сохраняется в структурированном виде. Помимо статуса, записываются: числовая оценка аномальности, список сработавших правил и пять наиболее значимых признаков. Это позволяет оператору быстро понять причину срабатывания, а не просто получить бинарный сигнал.</w:t>
      </w:r>
    </w:p>
    <w:p w14:paraId="52D13FBD" w14:textId="77777777" w:rsidR="00BD45B8" w:rsidRPr="0033601E" w:rsidRDefault="00000000">
      <w:pPr>
        <w:spacing w:before="280" w:after="120" w:line="360" w:lineRule="auto"/>
        <w:outlineLvl w:val="1"/>
        <w:rPr>
          <w:lang w:val="ru-RU"/>
        </w:rPr>
      </w:pPr>
      <w:bookmarkStart w:id="27" w:name="_Toc230125777"/>
      <w:r w:rsidRPr="0033601E">
        <w:rPr>
          <w:b/>
          <w:lang w:val="ru-RU"/>
        </w:rPr>
        <w:t>3.6 Мониторинг системы</w:t>
      </w:r>
      <w:bookmarkEnd w:id="27"/>
    </w:p>
    <w:p w14:paraId="4087206F" w14:textId="77777777" w:rsidR="00BD45B8" w:rsidRPr="0033601E" w:rsidRDefault="00000000">
      <w:pPr>
        <w:spacing w:after="0" w:line="360" w:lineRule="auto"/>
        <w:ind w:firstLine="709"/>
        <w:jc w:val="both"/>
        <w:rPr>
          <w:lang w:val="ru-RU"/>
        </w:rPr>
      </w:pPr>
      <w:r w:rsidRPr="0033601E">
        <w:rPr>
          <w:lang w:val="ru-RU"/>
        </w:rPr>
        <w:t xml:space="preserve">Важным аспектом является наблюдаемость самой системы детекции. Отсутствие </w:t>
      </w:r>
      <w:proofErr w:type="spellStart"/>
      <w:r w:rsidRPr="0033601E">
        <w:rPr>
          <w:lang w:val="ru-RU"/>
        </w:rPr>
        <w:t>алертов</w:t>
      </w:r>
      <w:proofErr w:type="spellEnd"/>
      <w:r w:rsidRPr="0033601E">
        <w:rPr>
          <w:lang w:val="ru-RU"/>
        </w:rPr>
        <w:t xml:space="preserve"> не всегда означает отсутствие угроз: возможна ситуация, когда коллектор перестал работать или данные перестали поступать в нужном формате.</w:t>
      </w:r>
    </w:p>
    <w:p w14:paraId="1AF415F2" w14:textId="77777777" w:rsidR="00BD45B8" w:rsidRPr="0033601E" w:rsidRDefault="00000000">
      <w:pPr>
        <w:spacing w:after="0" w:line="360" w:lineRule="auto"/>
        <w:ind w:firstLine="709"/>
        <w:jc w:val="both"/>
        <w:rPr>
          <w:lang w:val="ru-RU"/>
        </w:rPr>
      </w:pPr>
      <w:r w:rsidRPr="0033601E">
        <w:rPr>
          <w:lang w:val="ru-RU"/>
        </w:rPr>
        <w:lastRenderedPageBreak/>
        <w:t xml:space="preserve">Для мониторинга системы реализован экспорт метрик в формат </w:t>
      </w:r>
      <w:r>
        <w:t>Prometheus</w:t>
      </w:r>
      <w:r w:rsidRPr="0033601E">
        <w:rPr>
          <w:lang w:val="ru-RU"/>
        </w:rPr>
        <w:t xml:space="preserve">. Отслеживаются число обработанных пакетов и фреймов, задержка конвейера, распределение оценок аномальности и доля подозрительных событий в последнем </w:t>
      </w:r>
      <w:proofErr w:type="spellStart"/>
      <w:r w:rsidRPr="0033601E">
        <w:rPr>
          <w:lang w:val="ru-RU"/>
        </w:rPr>
        <w:t>батче</w:t>
      </w:r>
      <w:proofErr w:type="spellEnd"/>
      <w:r w:rsidRPr="0033601E">
        <w:rPr>
          <w:lang w:val="ru-RU"/>
        </w:rPr>
        <w:t>. Последняя метрика особенно важна: резкий рост доли подозрительных событий при неизменной конфигурации — это либо сигнал о реальном инциденте, либо признак того, что нормальный трафик изменился и модель нуждается в переобучении.</w:t>
      </w:r>
    </w:p>
    <w:p w14:paraId="20FAB3AA" w14:textId="77777777" w:rsidR="00BD45B8" w:rsidRPr="0033601E" w:rsidRDefault="00000000">
      <w:pPr>
        <w:spacing w:after="0" w:line="360" w:lineRule="auto"/>
        <w:ind w:firstLine="709"/>
        <w:jc w:val="both"/>
        <w:rPr>
          <w:lang w:val="ru-RU"/>
        </w:rPr>
      </w:pPr>
      <w:r w:rsidRPr="0033601E">
        <w:rPr>
          <w:lang w:val="ru-RU"/>
        </w:rPr>
        <w:t xml:space="preserve">На рисунке 3.8 показан пример динамики оценки аномальности во времени для </w:t>
      </w:r>
      <w:r>
        <w:t>burst</w:t>
      </w:r>
      <w:r w:rsidRPr="0033601E">
        <w:rPr>
          <w:lang w:val="ru-RU"/>
        </w:rPr>
        <w:t>-сценария. Отчётливо видно, что оценка резко возрастает в интервале 30–40 секунд, где происходит аномалия, и остаётся низкой за его пределами. Именно такую картину должна отражать система мониторинга в режиме реального времени.</w:t>
      </w:r>
    </w:p>
    <w:p w14:paraId="4CCB56ED" w14:textId="77777777" w:rsidR="00BD45B8" w:rsidRDefault="00000000">
      <w:pPr>
        <w:spacing w:before="120" w:after="40" w:line="360" w:lineRule="auto"/>
        <w:jc w:val="center"/>
      </w:pPr>
      <w:r>
        <w:rPr>
          <w:noProof/>
        </w:rPr>
        <w:drawing>
          <wp:inline distT="0" distB="0" distL="0" distR="0" wp14:anchorId="732F276E" wp14:editId="7308A271">
            <wp:extent cx="5400000" cy="212452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8_score_timeline.png"/>
                    <pic:cNvPicPr/>
                  </pic:nvPicPr>
                  <pic:blipFill>
                    <a:blip r:embed="rId25"/>
                    <a:stretch>
                      <a:fillRect/>
                    </a:stretch>
                  </pic:blipFill>
                  <pic:spPr>
                    <a:xfrm>
                      <a:off x="0" y="0"/>
                      <a:ext cx="5400000" cy="2124522"/>
                    </a:xfrm>
                    <a:prstGeom prst="rect">
                      <a:avLst/>
                    </a:prstGeom>
                  </pic:spPr>
                </pic:pic>
              </a:graphicData>
            </a:graphic>
          </wp:inline>
        </w:drawing>
      </w:r>
    </w:p>
    <w:p w14:paraId="2FD29798" w14:textId="77777777" w:rsidR="00BD45B8" w:rsidRPr="0033601E" w:rsidRDefault="00000000">
      <w:pPr>
        <w:spacing w:line="360" w:lineRule="auto"/>
        <w:jc w:val="center"/>
        <w:rPr>
          <w:lang w:val="ru-RU"/>
        </w:rPr>
      </w:pPr>
      <w:r w:rsidRPr="0033601E">
        <w:rPr>
          <w:sz w:val="24"/>
          <w:lang w:val="ru-RU"/>
        </w:rPr>
        <w:t xml:space="preserve">Рисунок 3.8 — Динамика оценки аномальности во времени на </w:t>
      </w:r>
      <w:r>
        <w:rPr>
          <w:sz w:val="24"/>
        </w:rPr>
        <w:t>burst</w:t>
      </w:r>
      <w:r w:rsidRPr="0033601E">
        <w:rPr>
          <w:sz w:val="24"/>
          <w:lang w:val="ru-RU"/>
        </w:rPr>
        <w:t>-сценарии.</w:t>
      </w:r>
    </w:p>
    <w:p w14:paraId="3D0E5F5C" w14:textId="77777777" w:rsidR="00BD45B8" w:rsidRPr="0033601E" w:rsidRDefault="00000000">
      <w:pPr>
        <w:spacing w:before="280" w:after="120" w:line="360" w:lineRule="auto"/>
        <w:outlineLvl w:val="1"/>
        <w:rPr>
          <w:lang w:val="ru-RU"/>
        </w:rPr>
      </w:pPr>
      <w:bookmarkStart w:id="28" w:name="_Toc230125778"/>
      <w:r w:rsidRPr="0033601E">
        <w:rPr>
          <w:b/>
          <w:lang w:val="ru-RU"/>
        </w:rPr>
        <w:t>3.7 Экспериментальный стенд и данные</w:t>
      </w:r>
      <w:bookmarkEnd w:id="28"/>
    </w:p>
    <w:p w14:paraId="6B6D2EA7" w14:textId="77777777" w:rsidR="00BD45B8" w:rsidRPr="0033601E" w:rsidRDefault="00000000">
      <w:pPr>
        <w:spacing w:after="0" w:line="360" w:lineRule="auto"/>
        <w:ind w:firstLine="709"/>
        <w:jc w:val="both"/>
        <w:rPr>
          <w:lang w:val="ru-RU"/>
        </w:rPr>
      </w:pPr>
      <w:r w:rsidRPr="0033601E">
        <w:rPr>
          <w:lang w:val="ru-RU"/>
        </w:rPr>
        <w:t>Для оценки качества используется синтетический датасет. Выбор синтетических данных обоснован методически: в реальных условиях точно разметить момент начала и конца атаки крайне сложно, а значит — честно оценить метрики тоже. Синтетика позволяет задать параметры аномалии заранее и получить воспроизводимые результаты.</w:t>
      </w:r>
    </w:p>
    <w:p w14:paraId="56A39B87" w14:textId="77777777" w:rsidR="00BD45B8" w:rsidRPr="0033601E" w:rsidRDefault="00000000">
      <w:pPr>
        <w:spacing w:after="0" w:line="360" w:lineRule="auto"/>
        <w:ind w:firstLine="709"/>
        <w:jc w:val="both"/>
        <w:rPr>
          <w:lang w:val="ru-RU"/>
        </w:rPr>
      </w:pPr>
      <w:r w:rsidRPr="0033601E">
        <w:rPr>
          <w:lang w:val="ru-RU"/>
        </w:rPr>
        <w:lastRenderedPageBreak/>
        <w:t xml:space="preserve">Основной сценарий — </w:t>
      </w:r>
      <w:r>
        <w:t>burst</w:t>
      </w:r>
      <w:r w:rsidRPr="0033601E">
        <w:rPr>
          <w:lang w:val="ru-RU"/>
        </w:rPr>
        <w:t>. Генерируется шестьдесят секунд нормального трафика интенсивностью десять пакетов в секунду. В интервале с 30-й по 40-ю секунду к нормальному потоку добавляется аномалия: для каждого пакета создаётся ещё четыре копии с увеличенным размером, что пятикратно увеличивает интенсивность.</w:t>
      </w:r>
    </w:p>
    <w:p w14:paraId="5D926262" w14:textId="77777777" w:rsidR="00BD45B8" w:rsidRDefault="00000000">
      <w:pPr>
        <w:spacing w:before="120" w:after="40" w:line="360" w:lineRule="auto"/>
      </w:pPr>
      <w:proofErr w:type="spellStart"/>
      <w:r>
        <w:rPr>
          <w:sz w:val="24"/>
        </w:rPr>
        <w:t>Таблица</w:t>
      </w:r>
      <w:proofErr w:type="spellEnd"/>
      <w:r>
        <w:rPr>
          <w:sz w:val="24"/>
        </w:rPr>
        <w:t xml:space="preserve"> 3.8 — </w:t>
      </w:r>
      <w:proofErr w:type="spellStart"/>
      <w:r>
        <w:rPr>
          <w:sz w:val="24"/>
        </w:rPr>
        <w:t>Параметры</w:t>
      </w:r>
      <w:proofErr w:type="spellEnd"/>
      <w:r>
        <w:rPr>
          <w:sz w:val="24"/>
        </w:rPr>
        <w:t xml:space="preserve"> экспериментального стенда.</w:t>
      </w:r>
    </w:p>
    <w:tbl>
      <w:tblPr>
        <w:tblStyle w:val="aff0"/>
        <w:tblW w:w="0" w:type="auto"/>
        <w:jc w:val="center"/>
        <w:tblLook w:val="04A0" w:firstRow="1" w:lastRow="0" w:firstColumn="1" w:lastColumn="0" w:noHBand="0" w:noVBand="1"/>
      </w:tblPr>
      <w:tblGrid>
        <w:gridCol w:w="4844"/>
        <w:gridCol w:w="4844"/>
      </w:tblGrid>
      <w:tr w:rsidR="00BD45B8" w14:paraId="31617AF6" w14:textId="77777777">
        <w:trPr>
          <w:jc w:val="center"/>
        </w:trPr>
        <w:tc>
          <w:tcPr>
            <w:tcW w:w="4844" w:type="dxa"/>
            <w:shd w:val="clear" w:color="auto" w:fill="D9D9D9"/>
            <w:vAlign w:val="center"/>
          </w:tcPr>
          <w:p w14:paraId="53D5295C" w14:textId="77777777" w:rsidR="00BD45B8" w:rsidRDefault="00000000">
            <w:pPr>
              <w:spacing w:before="20" w:after="20" w:line="360" w:lineRule="auto"/>
              <w:jc w:val="center"/>
            </w:pPr>
            <w:r>
              <w:rPr>
                <w:b/>
                <w:sz w:val="24"/>
              </w:rPr>
              <w:t>Параметр</w:t>
            </w:r>
          </w:p>
        </w:tc>
        <w:tc>
          <w:tcPr>
            <w:tcW w:w="4844" w:type="dxa"/>
            <w:shd w:val="clear" w:color="auto" w:fill="D9D9D9"/>
            <w:vAlign w:val="center"/>
          </w:tcPr>
          <w:p w14:paraId="33A08D82" w14:textId="77777777" w:rsidR="00BD45B8" w:rsidRDefault="00000000">
            <w:pPr>
              <w:spacing w:before="20" w:after="20" w:line="360" w:lineRule="auto"/>
              <w:jc w:val="center"/>
            </w:pPr>
            <w:r>
              <w:rPr>
                <w:b/>
                <w:sz w:val="24"/>
              </w:rPr>
              <w:t>Значение</w:t>
            </w:r>
          </w:p>
        </w:tc>
      </w:tr>
      <w:tr w:rsidR="00BD45B8" w14:paraId="1F11663B" w14:textId="77777777">
        <w:trPr>
          <w:jc w:val="center"/>
        </w:trPr>
        <w:tc>
          <w:tcPr>
            <w:tcW w:w="4844" w:type="dxa"/>
            <w:vAlign w:val="center"/>
          </w:tcPr>
          <w:p w14:paraId="03B6F4D4" w14:textId="77777777" w:rsidR="00BD45B8" w:rsidRDefault="00000000">
            <w:pPr>
              <w:spacing w:before="20" w:after="20" w:line="360" w:lineRule="auto"/>
            </w:pPr>
            <w:r>
              <w:rPr>
                <w:sz w:val="24"/>
              </w:rPr>
              <w:t>Нормальный трафик</w:t>
            </w:r>
          </w:p>
        </w:tc>
        <w:tc>
          <w:tcPr>
            <w:tcW w:w="4844" w:type="dxa"/>
            <w:vAlign w:val="center"/>
          </w:tcPr>
          <w:p w14:paraId="1CDB2B1B" w14:textId="77777777" w:rsidR="00BD45B8" w:rsidRDefault="00000000">
            <w:pPr>
              <w:spacing w:before="20" w:after="20" w:line="360" w:lineRule="auto"/>
            </w:pPr>
            <w:r>
              <w:rPr>
                <w:sz w:val="24"/>
              </w:rPr>
              <w:t>60 с × 10 pакетов/с = 600 записей</w:t>
            </w:r>
          </w:p>
        </w:tc>
      </w:tr>
      <w:tr w:rsidR="00BD45B8" w14:paraId="02F15099" w14:textId="77777777">
        <w:trPr>
          <w:jc w:val="center"/>
        </w:trPr>
        <w:tc>
          <w:tcPr>
            <w:tcW w:w="4844" w:type="dxa"/>
            <w:vAlign w:val="center"/>
          </w:tcPr>
          <w:p w14:paraId="798B9A7B" w14:textId="77777777" w:rsidR="00BD45B8" w:rsidRDefault="00000000">
            <w:pPr>
              <w:spacing w:before="20" w:after="20" w:line="360" w:lineRule="auto"/>
            </w:pPr>
            <w:r>
              <w:rPr>
                <w:sz w:val="24"/>
              </w:rPr>
              <w:t>Burst-аномалия</w:t>
            </w:r>
          </w:p>
        </w:tc>
        <w:tc>
          <w:tcPr>
            <w:tcW w:w="4844" w:type="dxa"/>
            <w:vAlign w:val="center"/>
          </w:tcPr>
          <w:p w14:paraId="7BB25199" w14:textId="77777777" w:rsidR="00BD45B8" w:rsidRDefault="00000000">
            <w:pPr>
              <w:spacing w:before="20" w:after="20" w:line="360" w:lineRule="auto"/>
            </w:pPr>
            <w:r>
              <w:rPr>
                <w:sz w:val="24"/>
              </w:rPr>
              <w:t>интервал 30–40 с, множитель ×5</w:t>
            </w:r>
          </w:p>
        </w:tc>
      </w:tr>
      <w:tr w:rsidR="00BD45B8" w14:paraId="6137EEEB" w14:textId="77777777">
        <w:trPr>
          <w:jc w:val="center"/>
        </w:trPr>
        <w:tc>
          <w:tcPr>
            <w:tcW w:w="4844" w:type="dxa"/>
            <w:vAlign w:val="center"/>
          </w:tcPr>
          <w:p w14:paraId="7EADB45A" w14:textId="77777777" w:rsidR="00BD45B8" w:rsidRDefault="00000000">
            <w:pPr>
              <w:spacing w:before="20" w:after="20" w:line="360" w:lineRule="auto"/>
            </w:pPr>
            <w:r>
              <w:rPr>
                <w:sz w:val="24"/>
              </w:rPr>
              <w:t>Окно агрегации</w:t>
            </w:r>
          </w:p>
        </w:tc>
        <w:tc>
          <w:tcPr>
            <w:tcW w:w="4844" w:type="dxa"/>
            <w:vAlign w:val="center"/>
          </w:tcPr>
          <w:p w14:paraId="68ECD86E" w14:textId="77777777" w:rsidR="00BD45B8" w:rsidRDefault="00000000">
            <w:pPr>
              <w:spacing w:before="20" w:after="20" w:line="360" w:lineRule="auto"/>
            </w:pPr>
            <w:r>
              <w:rPr>
                <w:sz w:val="24"/>
              </w:rPr>
              <w:t>100 пакетов</w:t>
            </w:r>
          </w:p>
        </w:tc>
      </w:tr>
      <w:tr w:rsidR="00BD45B8" w14:paraId="42C5E23A" w14:textId="77777777">
        <w:trPr>
          <w:jc w:val="center"/>
        </w:trPr>
        <w:tc>
          <w:tcPr>
            <w:tcW w:w="4844" w:type="dxa"/>
            <w:vAlign w:val="center"/>
          </w:tcPr>
          <w:p w14:paraId="39D589FC" w14:textId="77777777" w:rsidR="00BD45B8" w:rsidRDefault="00000000">
            <w:pPr>
              <w:spacing w:before="20" w:after="20" w:line="360" w:lineRule="auto"/>
            </w:pPr>
            <w:r>
              <w:rPr>
                <w:sz w:val="24"/>
              </w:rPr>
              <w:t>Ожидаемая доля аномалий</w:t>
            </w:r>
          </w:p>
        </w:tc>
        <w:tc>
          <w:tcPr>
            <w:tcW w:w="4844" w:type="dxa"/>
            <w:vAlign w:val="center"/>
          </w:tcPr>
          <w:p w14:paraId="501B4F81" w14:textId="77777777" w:rsidR="00BD45B8" w:rsidRDefault="00000000">
            <w:pPr>
              <w:spacing w:before="20" w:after="20" w:line="360" w:lineRule="auto"/>
            </w:pPr>
            <w:r>
              <w:rPr>
                <w:sz w:val="24"/>
              </w:rPr>
              <w:t>0.1</w:t>
            </w:r>
          </w:p>
        </w:tc>
      </w:tr>
      <w:tr w:rsidR="00BD45B8" w14:paraId="4AD17589" w14:textId="77777777">
        <w:trPr>
          <w:jc w:val="center"/>
        </w:trPr>
        <w:tc>
          <w:tcPr>
            <w:tcW w:w="4844" w:type="dxa"/>
            <w:vAlign w:val="center"/>
          </w:tcPr>
          <w:p w14:paraId="3C84A728" w14:textId="77777777" w:rsidR="00BD45B8" w:rsidRDefault="00000000">
            <w:pPr>
              <w:spacing w:before="20" w:after="20" w:line="360" w:lineRule="auto"/>
            </w:pPr>
            <w:r>
              <w:rPr>
                <w:sz w:val="24"/>
              </w:rPr>
              <w:t>Квантиль порога</w:t>
            </w:r>
          </w:p>
        </w:tc>
        <w:tc>
          <w:tcPr>
            <w:tcW w:w="4844" w:type="dxa"/>
            <w:vAlign w:val="center"/>
          </w:tcPr>
          <w:p w14:paraId="480D8C70" w14:textId="77777777" w:rsidR="00BD45B8" w:rsidRDefault="00000000">
            <w:pPr>
              <w:spacing w:before="20" w:after="20" w:line="360" w:lineRule="auto"/>
            </w:pPr>
            <w:r>
              <w:rPr>
                <w:sz w:val="24"/>
              </w:rPr>
              <w:t>0.99</w:t>
            </w:r>
          </w:p>
        </w:tc>
      </w:tr>
    </w:tbl>
    <w:p w14:paraId="6096E23B" w14:textId="77777777" w:rsidR="00BD45B8" w:rsidRDefault="00BD45B8"/>
    <w:p w14:paraId="1771ECFE" w14:textId="77777777" w:rsidR="00BD45B8" w:rsidRPr="0033601E" w:rsidRDefault="00000000">
      <w:pPr>
        <w:spacing w:after="0" w:line="360" w:lineRule="auto"/>
        <w:ind w:firstLine="709"/>
        <w:jc w:val="both"/>
        <w:rPr>
          <w:lang w:val="ru-RU"/>
        </w:rPr>
      </w:pPr>
      <w:r w:rsidRPr="0033601E">
        <w:rPr>
          <w:lang w:val="ru-RU"/>
        </w:rPr>
        <w:t xml:space="preserve">Фрейм считается аномальным, если хотя бы один пакет в нём помечен как аномальный. Это консервативный подход: переходные фреймы на границе аномального интервала также получают метку аномалии, что несколько завышает </w:t>
      </w:r>
      <w:r>
        <w:t>recall</w:t>
      </w:r>
      <w:r w:rsidRPr="0033601E">
        <w:rPr>
          <w:lang w:val="ru-RU"/>
        </w:rPr>
        <w:t>, но не искажает общую картину.</w:t>
      </w:r>
    </w:p>
    <w:p w14:paraId="089D93E9" w14:textId="77777777" w:rsidR="00BD45B8" w:rsidRPr="0033601E" w:rsidRDefault="00000000">
      <w:pPr>
        <w:spacing w:before="280" w:after="120" w:line="360" w:lineRule="auto"/>
        <w:outlineLvl w:val="1"/>
        <w:rPr>
          <w:lang w:val="ru-RU"/>
        </w:rPr>
      </w:pPr>
      <w:bookmarkStart w:id="29" w:name="_Toc230125779"/>
      <w:r w:rsidRPr="0033601E">
        <w:rPr>
          <w:b/>
          <w:lang w:val="ru-RU"/>
        </w:rPr>
        <w:t>3.8 Метрики оценки качества</w:t>
      </w:r>
      <w:bookmarkEnd w:id="29"/>
    </w:p>
    <w:p w14:paraId="203FF7A3" w14:textId="77777777" w:rsidR="00BD45B8" w:rsidRPr="0033601E" w:rsidRDefault="00000000">
      <w:pPr>
        <w:spacing w:after="0" w:line="360" w:lineRule="auto"/>
        <w:ind w:firstLine="709"/>
        <w:jc w:val="both"/>
        <w:rPr>
          <w:lang w:val="ru-RU"/>
        </w:rPr>
      </w:pPr>
      <w:r w:rsidRPr="0033601E">
        <w:rPr>
          <w:lang w:val="ru-RU"/>
        </w:rPr>
        <w:t>Оценка качества проводится на двух уровнях.</w:t>
      </w:r>
    </w:p>
    <w:p w14:paraId="510BDF36" w14:textId="77777777" w:rsidR="00BD45B8" w:rsidRPr="0033601E" w:rsidRDefault="00000000">
      <w:pPr>
        <w:spacing w:after="0" w:line="360" w:lineRule="auto"/>
        <w:ind w:firstLine="709"/>
        <w:jc w:val="both"/>
        <w:rPr>
          <w:lang w:val="ru-RU"/>
        </w:rPr>
      </w:pPr>
      <w:r w:rsidRPr="0033601E">
        <w:rPr>
          <w:lang w:val="ru-RU"/>
        </w:rPr>
        <w:t xml:space="preserve">Первый уровень — ранжирующие метрики, не зависящие от конкретного порога. </w:t>
      </w:r>
      <w:r>
        <w:t>ROC</w:t>
      </w:r>
      <w:r w:rsidRPr="0033601E">
        <w:rPr>
          <w:lang w:val="ru-RU"/>
        </w:rPr>
        <w:t>-</w:t>
      </w:r>
      <w:r>
        <w:t>AUC</w:t>
      </w:r>
      <w:r w:rsidRPr="0033601E">
        <w:rPr>
          <w:lang w:val="ru-RU"/>
        </w:rPr>
        <w:t xml:space="preserve"> показывает, насколько хорошо модель разделяет аномальные и нормальные наблюдения по числовой оценке. Значение 1.0 означает идеальное разделение, 0.5 — случайное угадывание. </w:t>
      </w:r>
      <w:r>
        <w:t>PR</w:t>
      </w:r>
      <w:r w:rsidRPr="0033601E">
        <w:rPr>
          <w:lang w:val="ru-RU"/>
        </w:rPr>
        <w:t>-</w:t>
      </w:r>
      <w:r>
        <w:t>AUC</w:t>
      </w:r>
      <w:r w:rsidRPr="0033601E">
        <w:rPr>
          <w:lang w:val="ru-RU"/>
        </w:rPr>
        <w:t xml:space="preserve"> учитывает дисбаланс классов: когда аномалий значительно меньше нормального трафика, </w:t>
      </w:r>
      <w:r>
        <w:t>ROC</w:t>
      </w:r>
      <w:r w:rsidRPr="0033601E">
        <w:rPr>
          <w:lang w:val="ru-RU"/>
        </w:rPr>
        <w:t>-</w:t>
      </w:r>
      <w:r>
        <w:t>AUC</w:t>
      </w:r>
      <w:r w:rsidRPr="0033601E">
        <w:rPr>
          <w:lang w:val="ru-RU"/>
        </w:rPr>
        <w:t xml:space="preserve"> может давать оптимистичную картину, а </w:t>
      </w:r>
      <w:r>
        <w:t>PR</w:t>
      </w:r>
      <w:r w:rsidRPr="0033601E">
        <w:rPr>
          <w:lang w:val="ru-RU"/>
        </w:rPr>
        <w:t>-</w:t>
      </w:r>
      <w:r>
        <w:t>AUC</w:t>
      </w:r>
      <w:r w:rsidRPr="0033601E">
        <w:rPr>
          <w:lang w:val="ru-RU"/>
        </w:rPr>
        <w:t xml:space="preserve"> отражает реальное качество при редком классе.</w:t>
      </w:r>
    </w:p>
    <w:p w14:paraId="4F7F00E5" w14:textId="77777777" w:rsidR="00BD45B8" w:rsidRPr="0033601E" w:rsidRDefault="00000000">
      <w:pPr>
        <w:spacing w:after="0" w:line="360" w:lineRule="auto"/>
        <w:ind w:firstLine="709"/>
        <w:jc w:val="both"/>
        <w:rPr>
          <w:lang w:val="ru-RU"/>
        </w:rPr>
      </w:pPr>
      <w:r w:rsidRPr="0033601E">
        <w:rPr>
          <w:lang w:val="ru-RU"/>
        </w:rPr>
        <w:lastRenderedPageBreak/>
        <w:t>Второй уровень — метрики на конкретном пороге. Полнота (</w:t>
      </w:r>
      <w:r>
        <w:t>recall</w:t>
      </w:r>
      <w:r w:rsidRPr="0033601E">
        <w:rPr>
          <w:lang w:val="ru-RU"/>
        </w:rPr>
        <w:t>) — доля реальных аномалий, которые система обнаружила. Точность (</w:t>
      </w:r>
      <w:r>
        <w:t>precision</w:t>
      </w:r>
      <w:r w:rsidRPr="0033601E">
        <w:rPr>
          <w:lang w:val="ru-RU"/>
        </w:rPr>
        <w:t>) — доля истинных аномалий среди всех срабатываний. Доля ложных срабатываний (</w:t>
      </w:r>
      <w:r>
        <w:t>FPR</w:t>
      </w:r>
      <w:r w:rsidRPr="0033601E">
        <w:rPr>
          <w:lang w:val="ru-RU"/>
        </w:rPr>
        <w:t>) — особо важный показатель для эксплуатации: если система слишком часто «кричит волка», операторы перестают доверять её сигналам.</w:t>
      </w:r>
    </w:p>
    <w:p w14:paraId="565228B5" w14:textId="77777777" w:rsidR="00BD45B8" w:rsidRPr="0033601E" w:rsidRDefault="00000000">
      <w:pPr>
        <w:spacing w:before="280" w:after="120" w:line="360" w:lineRule="auto"/>
        <w:outlineLvl w:val="1"/>
        <w:rPr>
          <w:lang w:val="ru-RU"/>
        </w:rPr>
      </w:pPr>
      <w:bookmarkStart w:id="30" w:name="_Toc230125780"/>
      <w:r w:rsidRPr="0033601E">
        <w:rPr>
          <w:b/>
          <w:lang w:val="ru-RU"/>
        </w:rPr>
        <w:t>3.9 Результаты и их анализ</w:t>
      </w:r>
      <w:bookmarkEnd w:id="30"/>
    </w:p>
    <w:p w14:paraId="28F08797" w14:textId="77777777" w:rsidR="00BD45B8" w:rsidRPr="0033601E" w:rsidRDefault="00000000">
      <w:pPr>
        <w:spacing w:after="0" w:line="360" w:lineRule="auto"/>
        <w:ind w:firstLine="709"/>
        <w:jc w:val="both"/>
        <w:rPr>
          <w:lang w:val="ru-RU"/>
        </w:rPr>
      </w:pPr>
      <w:r w:rsidRPr="0033601E">
        <w:rPr>
          <w:lang w:val="ru-RU"/>
        </w:rPr>
        <w:t xml:space="preserve">Тестовый прогон выполнен на синтетическом датасете </w:t>
      </w:r>
      <w:r>
        <w:t>burst</w:t>
      </w:r>
      <w:r w:rsidRPr="0033601E">
        <w:rPr>
          <w:lang w:val="ru-RU"/>
        </w:rPr>
        <w:t>-сценария. Модель обучена на нормальных фреймах, после чего применена ко всему набору данных.</w:t>
      </w:r>
    </w:p>
    <w:p w14:paraId="2E8E6B8C" w14:textId="77777777" w:rsidR="00BD45B8" w:rsidRPr="0033601E" w:rsidRDefault="00000000">
      <w:pPr>
        <w:spacing w:before="120" w:after="40" w:line="360" w:lineRule="auto"/>
        <w:rPr>
          <w:lang w:val="ru-RU"/>
        </w:rPr>
      </w:pPr>
      <w:r w:rsidRPr="0033601E">
        <w:rPr>
          <w:sz w:val="24"/>
          <w:lang w:val="ru-RU"/>
        </w:rPr>
        <w:t xml:space="preserve">Таблица 3.10 — Метрики качества детекции на синтетическом </w:t>
      </w:r>
      <w:r>
        <w:rPr>
          <w:sz w:val="24"/>
        </w:rPr>
        <w:t>burst</w:t>
      </w:r>
      <w:r w:rsidRPr="0033601E">
        <w:rPr>
          <w:sz w:val="24"/>
          <w:lang w:val="ru-RU"/>
        </w:rPr>
        <w:t>-сценарии.</w:t>
      </w:r>
    </w:p>
    <w:tbl>
      <w:tblPr>
        <w:tblStyle w:val="aff0"/>
        <w:tblW w:w="0" w:type="auto"/>
        <w:jc w:val="center"/>
        <w:tblLook w:val="04A0" w:firstRow="1" w:lastRow="0" w:firstColumn="1" w:lastColumn="0" w:noHBand="0" w:noVBand="1"/>
      </w:tblPr>
      <w:tblGrid>
        <w:gridCol w:w="4844"/>
        <w:gridCol w:w="4844"/>
      </w:tblGrid>
      <w:tr w:rsidR="00BD45B8" w14:paraId="22159150" w14:textId="77777777">
        <w:trPr>
          <w:jc w:val="center"/>
        </w:trPr>
        <w:tc>
          <w:tcPr>
            <w:tcW w:w="4844" w:type="dxa"/>
            <w:shd w:val="clear" w:color="auto" w:fill="D9D9D9"/>
            <w:vAlign w:val="center"/>
          </w:tcPr>
          <w:p w14:paraId="28C09C79" w14:textId="77777777" w:rsidR="00BD45B8" w:rsidRDefault="00000000">
            <w:pPr>
              <w:spacing w:before="20" w:after="20" w:line="360" w:lineRule="auto"/>
              <w:jc w:val="center"/>
            </w:pPr>
            <w:r>
              <w:rPr>
                <w:b/>
                <w:sz w:val="24"/>
              </w:rPr>
              <w:t>Метрика</w:t>
            </w:r>
          </w:p>
        </w:tc>
        <w:tc>
          <w:tcPr>
            <w:tcW w:w="4844" w:type="dxa"/>
            <w:shd w:val="clear" w:color="auto" w:fill="D9D9D9"/>
            <w:vAlign w:val="center"/>
          </w:tcPr>
          <w:p w14:paraId="003F93CB" w14:textId="77777777" w:rsidR="00BD45B8" w:rsidRDefault="00000000">
            <w:pPr>
              <w:spacing w:before="20" w:after="20" w:line="360" w:lineRule="auto"/>
              <w:jc w:val="center"/>
            </w:pPr>
            <w:r>
              <w:rPr>
                <w:b/>
                <w:sz w:val="24"/>
              </w:rPr>
              <w:t>Значение</w:t>
            </w:r>
          </w:p>
        </w:tc>
      </w:tr>
      <w:tr w:rsidR="00BD45B8" w14:paraId="08B6A7E5" w14:textId="77777777">
        <w:trPr>
          <w:jc w:val="center"/>
        </w:trPr>
        <w:tc>
          <w:tcPr>
            <w:tcW w:w="4844" w:type="dxa"/>
            <w:vAlign w:val="center"/>
          </w:tcPr>
          <w:p w14:paraId="3074773E" w14:textId="77777777" w:rsidR="00BD45B8" w:rsidRDefault="00000000">
            <w:pPr>
              <w:spacing w:before="20" w:after="20" w:line="360" w:lineRule="auto"/>
            </w:pPr>
            <w:r>
              <w:rPr>
                <w:sz w:val="24"/>
              </w:rPr>
              <w:t>Precision</w:t>
            </w:r>
          </w:p>
        </w:tc>
        <w:tc>
          <w:tcPr>
            <w:tcW w:w="4844" w:type="dxa"/>
            <w:vAlign w:val="center"/>
          </w:tcPr>
          <w:p w14:paraId="7F0F4AD4" w14:textId="77777777" w:rsidR="00BD45B8" w:rsidRDefault="00000000">
            <w:pPr>
              <w:spacing w:before="20" w:after="20" w:line="360" w:lineRule="auto"/>
            </w:pPr>
            <w:r>
              <w:rPr>
                <w:sz w:val="24"/>
              </w:rPr>
              <w:t>0.478</w:t>
            </w:r>
          </w:p>
        </w:tc>
      </w:tr>
      <w:tr w:rsidR="00BD45B8" w14:paraId="45391185" w14:textId="77777777">
        <w:trPr>
          <w:jc w:val="center"/>
        </w:trPr>
        <w:tc>
          <w:tcPr>
            <w:tcW w:w="4844" w:type="dxa"/>
            <w:vAlign w:val="center"/>
          </w:tcPr>
          <w:p w14:paraId="6253BFDA" w14:textId="77777777" w:rsidR="00BD45B8" w:rsidRDefault="00000000">
            <w:pPr>
              <w:spacing w:before="20" w:after="20" w:line="360" w:lineRule="auto"/>
            </w:pPr>
            <w:r>
              <w:rPr>
                <w:sz w:val="24"/>
              </w:rPr>
              <w:t>Recall</w:t>
            </w:r>
          </w:p>
        </w:tc>
        <w:tc>
          <w:tcPr>
            <w:tcW w:w="4844" w:type="dxa"/>
            <w:vAlign w:val="center"/>
          </w:tcPr>
          <w:p w14:paraId="41F3E8DC" w14:textId="77777777" w:rsidR="00BD45B8" w:rsidRDefault="00000000">
            <w:pPr>
              <w:spacing w:before="20" w:after="20" w:line="360" w:lineRule="auto"/>
            </w:pPr>
            <w:r>
              <w:rPr>
                <w:sz w:val="24"/>
              </w:rPr>
              <w:t>0.970</w:t>
            </w:r>
          </w:p>
        </w:tc>
      </w:tr>
      <w:tr w:rsidR="00BD45B8" w14:paraId="41599E1B" w14:textId="77777777">
        <w:trPr>
          <w:jc w:val="center"/>
        </w:trPr>
        <w:tc>
          <w:tcPr>
            <w:tcW w:w="4844" w:type="dxa"/>
            <w:vAlign w:val="center"/>
          </w:tcPr>
          <w:p w14:paraId="3961EDBD" w14:textId="77777777" w:rsidR="00BD45B8" w:rsidRDefault="00000000">
            <w:pPr>
              <w:spacing w:before="20" w:after="20" w:line="360" w:lineRule="auto"/>
            </w:pPr>
            <w:r>
              <w:rPr>
                <w:sz w:val="24"/>
              </w:rPr>
              <w:t>F1</w:t>
            </w:r>
          </w:p>
        </w:tc>
        <w:tc>
          <w:tcPr>
            <w:tcW w:w="4844" w:type="dxa"/>
            <w:vAlign w:val="center"/>
          </w:tcPr>
          <w:p w14:paraId="7CEA3E01" w14:textId="77777777" w:rsidR="00BD45B8" w:rsidRDefault="00000000">
            <w:pPr>
              <w:spacing w:before="20" w:after="20" w:line="360" w:lineRule="auto"/>
            </w:pPr>
            <w:r>
              <w:rPr>
                <w:sz w:val="24"/>
              </w:rPr>
              <w:t>0.641</w:t>
            </w:r>
          </w:p>
        </w:tc>
      </w:tr>
      <w:tr w:rsidR="00BD45B8" w14:paraId="13463F15" w14:textId="77777777">
        <w:trPr>
          <w:jc w:val="center"/>
        </w:trPr>
        <w:tc>
          <w:tcPr>
            <w:tcW w:w="4844" w:type="dxa"/>
            <w:vAlign w:val="center"/>
          </w:tcPr>
          <w:p w14:paraId="26134176" w14:textId="77777777" w:rsidR="00BD45B8" w:rsidRDefault="00000000">
            <w:pPr>
              <w:spacing w:before="20" w:after="20" w:line="360" w:lineRule="auto"/>
            </w:pPr>
            <w:r>
              <w:rPr>
                <w:sz w:val="24"/>
              </w:rPr>
              <w:t>ROC-AUC</w:t>
            </w:r>
          </w:p>
        </w:tc>
        <w:tc>
          <w:tcPr>
            <w:tcW w:w="4844" w:type="dxa"/>
            <w:vAlign w:val="center"/>
          </w:tcPr>
          <w:p w14:paraId="4BC30290" w14:textId="77777777" w:rsidR="00BD45B8" w:rsidRDefault="00000000">
            <w:pPr>
              <w:spacing w:before="20" w:after="20" w:line="360" w:lineRule="auto"/>
            </w:pPr>
            <w:r>
              <w:rPr>
                <w:sz w:val="24"/>
              </w:rPr>
              <w:t>0.955</w:t>
            </w:r>
          </w:p>
        </w:tc>
      </w:tr>
      <w:tr w:rsidR="00BD45B8" w14:paraId="63475A68" w14:textId="77777777">
        <w:trPr>
          <w:jc w:val="center"/>
        </w:trPr>
        <w:tc>
          <w:tcPr>
            <w:tcW w:w="4844" w:type="dxa"/>
            <w:vAlign w:val="center"/>
          </w:tcPr>
          <w:p w14:paraId="08EECA45" w14:textId="77777777" w:rsidR="00BD45B8" w:rsidRDefault="00000000">
            <w:pPr>
              <w:spacing w:before="20" w:after="20" w:line="360" w:lineRule="auto"/>
            </w:pPr>
            <w:r>
              <w:rPr>
                <w:sz w:val="24"/>
              </w:rPr>
              <w:t>PR-AUC</w:t>
            </w:r>
          </w:p>
        </w:tc>
        <w:tc>
          <w:tcPr>
            <w:tcW w:w="4844" w:type="dxa"/>
            <w:vAlign w:val="center"/>
          </w:tcPr>
          <w:p w14:paraId="4BD2710A" w14:textId="77777777" w:rsidR="00BD45B8" w:rsidRDefault="00000000">
            <w:pPr>
              <w:spacing w:before="20" w:after="20" w:line="360" w:lineRule="auto"/>
            </w:pPr>
            <w:r>
              <w:rPr>
                <w:sz w:val="24"/>
              </w:rPr>
              <w:t>0.856</w:t>
            </w:r>
          </w:p>
        </w:tc>
      </w:tr>
      <w:tr w:rsidR="00BD45B8" w14:paraId="1D5D5352" w14:textId="77777777">
        <w:trPr>
          <w:jc w:val="center"/>
        </w:trPr>
        <w:tc>
          <w:tcPr>
            <w:tcW w:w="4844" w:type="dxa"/>
            <w:vAlign w:val="center"/>
          </w:tcPr>
          <w:p w14:paraId="43643673" w14:textId="77777777" w:rsidR="00BD45B8" w:rsidRDefault="00000000">
            <w:pPr>
              <w:spacing w:before="20" w:after="20" w:line="360" w:lineRule="auto"/>
            </w:pPr>
            <w:r>
              <w:rPr>
                <w:sz w:val="24"/>
              </w:rPr>
              <w:t>FPR</w:t>
            </w:r>
          </w:p>
        </w:tc>
        <w:tc>
          <w:tcPr>
            <w:tcW w:w="4844" w:type="dxa"/>
            <w:vAlign w:val="center"/>
          </w:tcPr>
          <w:p w14:paraId="7689BE7A" w14:textId="77777777" w:rsidR="00BD45B8" w:rsidRDefault="00000000">
            <w:pPr>
              <w:spacing w:before="20" w:after="20" w:line="360" w:lineRule="auto"/>
            </w:pPr>
            <w:r>
              <w:rPr>
                <w:sz w:val="24"/>
              </w:rPr>
              <w:t>0.538</w:t>
            </w:r>
          </w:p>
        </w:tc>
      </w:tr>
    </w:tbl>
    <w:p w14:paraId="20523427" w14:textId="77777777" w:rsidR="00BD45B8" w:rsidRDefault="00BD45B8"/>
    <w:p w14:paraId="0CA77AF6" w14:textId="77777777" w:rsidR="00BD45B8" w:rsidRPr="0033601E" w:rsidRDefault="00000000">
      <w:pPr>
        <w:spacing w:after="0" w:line="360" w:lineRule="auto"/>
        <w:ind w:firstLine="709"/>
        <w:jc w:val="both"/>
        <w:rPr>
          <w:lang w:val="ru-RU"/>
        </w:rPr>
      </w:pPr>
      <w:r w:rsidRPr="0033601E">
        <w:rPr>
          <w:lang w:val="ru-RU"/>
        </w:rPr>
        <w:t xml:space="preserve">Высокие значения </w:t>
      </w:r>
      <w:r>
        <w:t>ROC</w:t>
      </w:r>
      <w:r w:rsidRPr="0033601E">
        <w:rPr>
          <w:lang w:val="ru-RU"/>
        </w:rPr>
        <w:t>-</w:t>
      </w:r>
      <w:r>
        <w:t>AUC</w:t>
      </w:r>
      <w:r w:rsidRPr="0033601E">
        <w:rPr>
          <w:lang w:val="ru-RU"/>
        </w:rPr>
        <w:t xml:space="preserve"> (0.955) и </w:t>
      </w:r>
      <w:r>
        <w:t>recall</w:t>
      </w:r>
      <w:r w:rsidRPr="0033601E">
        <w:rPr>
          <w:lang w:val="ru-RU"/>
        </w:rPr>
        <w:t xml:space="preserve"> (0.970) свидетельствуют о том, что модель уверенно обнаруживает </w:t>
      </w:r>
      <w:r>
        <w:t>burst</w:t>
      </w:r>
      <w:r w:rsidRPr="0033601E">
        <w:rPr>
          <w:lang w:val="ru-RU"/>
        </w:rPr>
        <w:t xml:space="preserve">-аномалии. Это объяснимо: всплеск интенсивности создаёт сильный и устойчивый сигнал в признаках скорости и объёма — именно на них модель обучалась. Значение </w:t>
      </w:r>
      <w:r>
        <w:t>PR</w:t>
      </w:r>
      <w:r w:rsidRPr="0033601E">
        <w:rPr>
          <w:lang w:val="ru-RU"/>
        </w:rPr>
        <w:t>-</w:t>
      </w:r>
      <w:r>
        <w:t>AUC</w:t>
      </w:r>
      <w:r w:rsidRPr="0033601E">
        <w:rPr>
          <w:lang w:val="ru-RU"/>
        </w:rPr>
        <w:t xml:space="preserve"> 0.856 подтверждает высокую ранжирующую способность модели даже с учётом дисбаланса классов.</w:t>
      </w:r>
    </w:p>
    <w:p w14:paraId="1024EB17" w14:textId="77777777" w:rsidR="00BD45B8" w:rsidRPr="0033601E" w:rsidRDefault="00000000">
      <w:pPr>
        <w:spacing w:after="0" w:line="360" w:lineRule="auto"/>
        <w:ind w:firstLine="709"/>
        <w:jc w:val="both"/>
        <w:rPr>
          <w:lang w:val="ru-RU"/>
        </w:rPr>
      </w:pPr>
      <w:r w:rsidRPr="0033601E">
        <w:rPr>
          <w:lang w:val="ru-RU"/>
        </w:rPr>
        <w:t xml:space="preserve">Вместе с тем значение </w:t>
      </w:r>
      <w:r>
        <w:t>FPR</w:t>
      </w:r>
      <w:r w:rsidRPr="0033601E">
        <w:rPr>
          <w:lang w:val="ru-RU"/>
        </w:rPr>
        <w:t xml:space="preserve"> 0.538 говорит о том, что примерно каждый второй нормальный фрейм помечался как подозрительный. Это неприемлемо для реального использования. Причина понятна: синтетический нормальный </w:t>
      </w:r>
      <w:r w:rsidRPr="0033601E">
        <w:rPr>
          <w:lang w:val="ru-RU"/>
        </w:rPr>
        <w:lastRenderedPageBreak/>
        <w:t>трафик генерируется с равномерным случайным выбором параметров, и часть нормальных потоков статистически попадает в зону высоких значений признаков интенсивности. Кроме того, параметр «ожидаемая доля аномалий» со значением 0.1 изначально настраивает модель на то, что каждый десятый поток аномален. При реальной доле аномалий значительно ниже это завышает чувствительность.</w:t>
      </w:r>
    </w:p>
    <w:p w14:paraId="735B7BE9" w14:textId="77777777" w:rsidR="00BD45B8" w:rsidRPr="0033601E" w:rsidRDefault="00000000">
      <w:pPr>
        <w:spacing w:after="0" w:line="360" w:lineRule="auto"/>
        <w:ind w:firstLine="709"/>
        <w:jc w:val="both"/>
        <w:rPr>
          <w:lang w:val="ru-RU"/>
        </w:rPr>
      </w:pPr>
      <w:r w:rsidRPr="0033601E">
        <w:rPr>
          <w:lang w:val="ru-RU"/>
        </w:rPr>
        <w:t xml:space="preserve">Сравнение режимов ансамбля показывает, что на </w:t>
      </w:r>
      <w:r>
        <w:t>burst</w:t>
      </w:r>
      <w:r w:rsidRPr="0033601E">
        <w:rPr>
          <w:lang w:val="ru-RU"/>
        </w:rPr>
        <w:t>-сценарии различие между ними невелико: сигнал достаточно выражен для любого из методов.</w:t>
      </w:r>
    </w:p>
    <w:p w14:paraId="17ADA071" w14:textId="77777777" w:rsidR="00BD45B8" w:rsidRDefault="00000000">
      <w:pPr>
        <w:spacing w:before="120" w:after="40" w:line="360" w:lineRule="auto"/>
      </w:pPr>
      <w:proofErr w:type="spellStart"/>
      <w:r>
        <w:rPr>
          <w:sz w:val="24"/>
        </w:rPr>
        <w:t>Таблица</w:t>
      </w:r>
      <w:proofErr w:type="spellEnd"/>
      <w:r>
        <w:rPr>
          <w:sz w:val="24"/>
        </w:rPr>
        <w:t xml:space="preserve"> 3.11 — </w:t>
      </w:r>
      <w:proofErr w:type="spellStart"/>
      <w:r>
        <w:rPr>
          <w:sz w:val="24"/>
        </w:rPr>
        <w:t>Сравнение</w:t>
      </w:r>
      <w:proofErr w:type="spellEnd"/>
      <w:r>
        <w:rPr>
          <w:sz w:val="24"/>
        </w:rPr>
        <w:t xml:space="preserve"> режимов ансамбля.</w:t>
      </w:r>
    </w:p>
    <w:tbl>
      <w:tblPr>
        <w:tblStyle w:val="aff0"/>
        <w:tblW w:w="0" w:type="auto"/>
        <w:jc w:val="center"/>
        <w:tblLook w:val="04A0" w:firstRow="1" w:lastRow="0" w:firstColumn="1" w:lastColumn="0" w:noHBand="0" w:noVBand="1"/>
      </w:tblPr>
      <w:tblGrid>
        <w:gridCol w:w="2422"/>
        <w:gridCol w:w="2422"/>
        <w:gridCol w:w="2422"/>
        <w:gridCol w:w="2422"/>
      </w:tblGrid>
      <w:tr w:rsidR="00BD45B8" w14:paraId="36E169F8" w14:textId="77777777">
        <w:trPr>
          <w:jc w:val="center"/>
        </w:trPr>
        <w:tc>
          <w:tcPr>
            <w:tcW w:w="2422" w:type="dxa"/>
            <w:shd w:val="clear" w:color="auto" w:fill="D9D9D9"/>
            <w:vAlign w:val="center"/>
          </w:tcPr>
          <w:p w14:paraId="7AF0E032" w14:textId="77777777" w:rsidR="00BD45B8" w:rsidRDefault="00000000">
            <w:pPr>
              <w:spacing w:before="20" w:after="20" w:line="360" w:lineRule="auto"/>
              <w:jc w:val="center"/>
            </w:pPr>
            <w:r>
              <w:rPr>
                <w:b/>
                <w:sz w:val="24"/>
              </w:rPr>
              <w:t>Режим ансамбля</w:t>
            </w:r>
          </w:p>
        </w:tc>
        <w:tc>
          <w:tcPr>
            <w:tcW w:w="2422" w:type="dxa"/>
            <w:shd w:val="clear" w:color="auto" w:fill="D9D9D9"/>
            <w:vAlign w:val="center"/>
          </w:tcPr>
          <w:p w14:paraId="05D5D381" w14:textId="77777777" w:rsidR="00BD45B8" w:rsidRDefault="00000000">
            <w:pPr>
              <w:spacing w:before="20" w:after="20" w:line="360" w:lineRule="auto"/>
              <w:jc w:val="center"/>
            </w:pPr>
            <w:r>
              <w:rPr>
                <w:b/>
                <w:sz w:val="24"/>
              </w:rPr>
              <w:t>Recall</w:t>
            </w:r>
          </w:p>
        </w:tc>
        <w:tc>
          <w:tcPr>
            <w:tcW w:w="2422" w:type="dxa"/>
            <w:shd w:val="clear" w:color="auto" w:fill="D9D9D9"/>
            <w:vAlign w:val="center"/>
          </w:tcPr>
          <w:p w14:paraId="771FC0B8" w14:textId="77777777" w:rsidR="00BD45B8" w:rsidRDefault="00000000">
            <w:pPr>
              <w:spacing w:before="20" w:after="20" w:line="360" w:lineRule="auto"/>
              <w:jc w:val="center"/>
            </w:pPr>
            <w:r>
              <w:rPr>
                <w:b/>
                <w:sz w:val="24"/>
              </w:rPr>
              <w:t>FPR</w:t>
            </w:r>
          </w:p>
        </w:tc>
        <w:tc>
          <w:tcPr>
            <w:tcW w:w="2422" w:type="dxa"/>
            <w:shd w:val="clear" w:color="auto" w:fill="D9D9D9"/>
            <w:vAlign w:val="center"/>
          </w:tcPr>
          <w:p w14:paraId="18315047" w14:textId="77777777" w:rsidR="00BD45B8" w:rsidRDefault="00000000">
            <w:pPr>
              <w:spacing w:before="20" w:after="20" w:line="360" w:lineRule="auto"/>
              <w:jc w:val="center"/>
            </w:pPr>
            <w:r>
              <w:rPr>
                <w:b/>
                <w:sz w:val="24"/>
              </w:rPr>
              <w:t>F1</w:t>
            </w:r>
          </w:p>
        </w:tc>
      </w:tr>
      <w:tr w:rsidR="00BD45B8" w14:paraId="19DE70BB" w14:textId="77777777">
        <w:trPr>
          <w:jc w:val="center"/>
        </w:trPr>
        <w:tc>
          <w:tcPr>
            <w:tcW w:w="2422" w:type="dxa"/>
            <w:vAlign w:val="center"/>
          </w:tcPr>
          <w:p w14:paraId="00AB0F16" w14:textId="77777777" w:rsidR="00BD45B8" w:rsidRDefault="00000000">
            <w:pPr>
              <w:spacing w:before="20" w:after="20" w:line="360" w:lineRule="auto"/>
            </w:pPr>
            <w:r>
              <w:rPr>
                <w:sz w:val="24"/>
              </w:rPr>
              <w:t>Hybrid (IForest + AutoEncoder)</w:t>
            </w:r>
          </w:p>
        </w:tc>
        <w:tc>
          <w:tcPr>
            <w:tcW w:w="2422" w:type="dxa"/>
            <w:vAlign w:val="center"/>
          </w:tcPr>
          <w:p w14:paraId="3D6E771D" w14:textId="77777777" w:rsidR="00BD45B8" w:rsidRDefault="00000000">
            <w:pPr>
              <w:spacing w:before="20" w:after="20" w:line="360" w:lineRule="auto"/>
            </w:pPr>
            <w:r>
              <w:rPr>
                <w:sz w:val="24"/>
              </w:rPr>
              <w:t>0.970</w:t>
            </w:r>
          </w:p>
        </w:tc>
        <w:tc>
          <w:tcPr>
            <w:tcW w:w="2422" w:type="dxa"/>
            <w:vAlign w:val="center"/>
          </w:tcPr>
          <w:p w14:paraId="51DC6F3F" w14:textId="77777777" w:rsidR="00BD45B8" w:rsidRDefault="00000000">
            <w:pPr>
              <w:spacing w:before="20" w:after="20" w:line="360" w:lineRule="auto"/>
            </w:pPr>
            <w:r>
              <w:rPr>
                <w:sz w:val="24"/>
              </w:rPr>
              <w:t>0.538</w:t>
            </w:r>
          </w:p>
        </w:tc>
        <w:tc>
          <w:tcPr>
            <w:tcW w:w="2422" w:type="dxa"/>
            <w:vAlign w:val="center"/>
          </w:tcPr>
          <w:p w14:paraId="10A4B5C8" w14:textId="77777777" w:rsidR="00BD45B8" w:rsidRDefault="00000000">
            <w:pPr>
              <w:spacing w:before="20" w:after="20" w:line="360" w:lineRule="auto"/>
            </w:pPr>
            <w:r>
              <w:rPr>
                <w:sz w:val="24"/>
              </w:rPr>
              <w:t>0.641</w:t>
            </w:r>
          </w:p>
        </w:tc>
      </w:tr>
      <w:tr w:rsidR="00BD45B8" w14:paraId="0AB480FE" w14:textId="77777777">
        <w:trPr>
          <w:jc w:val="center"/>
        </w:trPr>
        <w:tc>
          <w:tcPr>
            <w:tcW w:w="2422" w:type="dxa"/>
            <w:vAlign w:val="center"/>
          </w:tcPr>
          <w:p w14:paraId="05977CD2" w14:textId="77777777" w:rsidR="00BD45B8" w:rsidRDefault="00000000">
            <w:pPr>
              <w:spacing w:before="20" w:after="20" w:line="360" w:lineRule="auto"/>
            </w:pPr>
            <w:r>
              <w:rPr>
                <w:sz w:val="24"/>
              </w:rPr>
              <w:t>Только AutoEncoder (с резервом IForest)</w:t>
            </w:r>
          </w:p>
        </w:tc>
        <w:tc>
          <w:tcPr>
            <w:tcW w:w="2422" w:type="dxa"/>
            <w:vAlign w:val="center"/>
          </w:tcPr>
          <w:p w14:paraId="1F9C3153" w14:textId="77777777" w:rsidR="00BD45B8" w:rsidRDefault="00000000">
            <w:pPr>
              <w:spacing w:before="20" w:after="20" w:line="360" w:lineRule="auto"/>
            </w:pPr>
            <w:r>
              <w:rPr>
                <w:sz w:val="24"/>
              </w:rPr>
              <w:t>~0.960</w:t>
            </w:r>
          </w:p>
        </w:tc>
        <w:tc>
          <w:tcPr>
            <w:tcW w:w="2422" w:type="dxa"/>
            <w:vAlign w:val="center"/>
          </w:tcPr>
          <w:p w14:paraId="461CF6FF" w14:textId="77777777" w:rsidR="00BD45B8" w:rsidRDefault="00000000">
            <w:pPr>
              <w:spacing w:before="20" w:after="20" w:line="360" w:lineRule="auto"/>
            </w:pPr>
            <w:r>
              <w:rPr>
                <w:sz w:val="24"/>
              </w:rPr>
              <w:t>~0.520</w:t>
            </w:r>
          </w:p>
        </w:tc>
        <w:tc>
          <w:tcPr>
            <w:tcW w:w="2422" w:type="dxa"/>
            <w:vAlign w:val="center"/>
          </w:tcPr>
          <w:p w14:paraId="603C772A" w14:textId="77777777" w:rsidR="00BD45B8" w:rsidRDefault="00000000">
            <w:pPr>
              <w:spacing w:before="20" w:after="20" w:line="360" w:lineRule="auto"/>
            </w:pPr>
            <w:r>
              <w:rPr>
                <w:sz w:val="24"/>
              </w:rPr>
              <w:t>~0.630</w:t>
            </w:r>
          </w:p>
        </w:tc>
      </w:tr>
      <w:tr w:rsidR="00BD45B8" w14:paraId="0E46043B" w14:textId="77777777">
        <w:trPr>
          <w:jc w:val="center"/>
        </w:trPr>
        <w:tc>
          <w:tcPr>
            <w:tcW w:w="2422" w:type="dxa"/>
            <w:vAlign w:val="center"/>
          </w:tcPr>
          <w:p w14:paraId="49C557FB" w14:textId="77777777" w:rsidR="00BD45B8" w:rsidRDefault="00000000">
            <w:pPr>
              <w:spacing w:before="20" w:after="20" w:line="360" w:lineRule="auto"/>
            </w:pPr>
            <w:r>
              <w:rPr>
                <w:sz w:val="24"/>
              </w:rPr>
              <w:t>Только IForest</w:t>
            </w:r>
          </w:p>
        </w:tc>
        <w:tc>
          <w:tcPr>
            <w:tcW w:w="2422" w:type="dxa"/>
            <w:vAlign w:val="center"/>
          </w:tcPr>
          <w:p w14:paraId="32CD0B81" w14:textId="77777777" w:rsidR="00BD45B8" w:rsidRDefault="00000000">
            <w:pPr>
              <w:spacing w:before="20" w:after="20" w:line="360" w:lineRule="auto"/>
            </w:pPr>
            <w:r>
              <w:rPr>
                <w:sz w:val="24"/>
              </w:rPr>
              <w:t>~0.950</w:t>
            </w:r>
          </w:p>
        </w:tc>
        <w:tc>
          <w:tcPr>
            <w:tcW w:w="2422" w:type="dxa"/>
            <w:vAlign w:val="center"/>
          </w:tcPr>
          <w:p w14:paraId="7F3F2D19" w14:textId="77777777" w:rsidR="00BD45B8" w:rsidRDefault="00000000">
            <w:pPr>
              <w:spacing w:before="20" w:after="20" w:line="360" w:lineRule="auto"/>
            </w:pPr>
            <w:r>
              <w:rPr>
                <w:sz w:val="24"/>
              </w:rPr>
              <w:t>~0.550</w:t>
            </w:r>
          </w:p>
        </w:tc>
        <w:tc>
          <w:tcPr>
            <w:tcW w:w="2422" w:type="dxa"/>
            <w:vAlign w:val="center"/>
          </w:tcPr>
          <w:p w14:paraId="35B22519" w14:textId="77777777" w:rsidR="00BD45B8" w:rsidRDefault="00000000">
            <w:pPr>
              <w:spacing w:before="20" w:after="20" w:line="360" w:lineRule="auto"/>
            </w:pPr>
            <w:r>
              <w:rPr>
                <w:sz w:val="24"/>
              </w:rPr>
              <w:t>~0.620</w:t>
            </w:r>
          </w:p>
        </w:tc>
      </w:tr>
    </w:tbl>
    <w:p w14:paraId="2F1CFE3D" w14:textId="77777777" w:rsidR="00BD45B8" w:rsidRDefault="00BD45B8"/>
    <w:p w14:paraId="0652237C" w14:textId="77777777" w:rsidR="00BD45B8" w:rsidRPr="0033601E" w:rsidRDefault="00000000">
      <w:pPr>
        <w:spacing w:after="0" w:line="360" w:lineRule="auto"/>
        <w:ind w:firstLine="709"/>
        <w:jc w:val="both"/>
        <w:rPr>
          <w:lang w:val="ru-RU"/>
        </w:rPr>
      </w:pPr>
      <w:r w:rsidRPr="0033601E">
        <w:rPr>
          <w:lang w:val="ru-RU"/>
        </w:rPr>
        <w:t xml:space="preserve">Различие между режимами на </w:t>
      </w:r>
      <w:r>
        <w:t>burst</w:t>
      </w:r>
      <w:r w:rsidRPr="0033601E">
        <w:rPr>
          <w:lang w:val="ru-RU"/>
        </w:rPr>
        <w:t>-сценарии незначительно, поскольку само по себе повышение интенсивности хорошо улавливается обоими методами. Ожидается более существенное расхождение на сценарии сканирования портов, где важна не общая интенсивность, а структура попыток соединения.</w:t>
      </w:r>
    </w:p>
    <w:p w14:paraId="1827FDCD" w14:textId="77777777" w:rsidR="00BD45B8" w:rsidRDefault="00000000">
      <w:pPr>
        <w:spacing w:before="120" w:after="40" w:line="360" w:lineRule="auto"/>
        <w:jc w:val="center"/>
      </w:pPr>
      <w:r>
        <w:rPr>
          <w:noProof/>
        </w:rPr>
        <w:lastRenderedPageBreak/>
        <w:drawing>
          <wp:inline distT="0" distB="0" distL="0" distR="0" wp14:anchorId="2D4CB014" wp14:editId="720BBFD0">
            <wp:extent cx="5400000" cy="22420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6_roc_pr_curves.png"/>
                    <pic:cNvPicPr/>
                  </pic:nvPicPr>
                  <pic:blipFill>
                    <a:blip r:embed="rId26"/>
                    <a:stretch>
                      <a:fillRect/>
                    </a:stretch>
                  </pic:blipFill>
                  <pic:spPr>
                    <a:xfrm>
                      <a:off x="0" y="0"/>
                      <a:ext cx="5400000" cy="2242093"/>
                    </a:xfrm>
                    <a:prstGeom prst="rect">
                      <a:avLst/>
                    </a:prstGeom>
                  </pic:spPr>
                </pic:pic>
              </a:graphicData>
            </a:graphic>
          </wp:inline>
        </w:drawing>
      </w:r>
    </w:p>
    <w:p w14:paraId="51406C53" w14:textId="77777777" w:rsidR="00BD45B8" w:rsidRPr="0033601E" w:rsidRDefault="00000000">
      <w:pPr>
        <w:spacing w:line="360" w:lineRule="auto"/>
        <w:jc w:val="center"/>
        <w:rPr>
          <w:lang w:val="ru-RU"/>
        </w:rPr>
      </w:pPr>
      <w:r w:rsidRPr="0033601E">
        <w:rPr>
          <w:sz w:val="24"/>
          <w:lang w:val="ru-RU"/>
        </w:rPr>
        <w:t xml:space="preserve">Рисунок 3.6 — </w:t>
      </w:r>
      <w:r>
        <w:rPr>
          <w:sz w:val="24"/>
        </w:rPr>
        <w:t>ROC</w:t>
      </w:r>
      <w:r w:rsidRPr="0033601E">
        <w:rPr>
          <w:sz w:val="24"/>
          <w:lang w:val="ru-RU"/>
        </w:rPr>
        <w:t xml:space="preserve">- и </w:t>
      </w:r>
      <w:r>
        <w:rPr>
          <w:sz w:val="24"/>
        </w:rPr>
        <w:t>PR</w:t>
      </w:r>
      <w:r w:rsidRPr="0033601E">
        <w:rPr>
          <w:sz w:val="24"/>
          <w:lang w:val="ru-RU"/>
        </w:rPr>
        <w:t xml:space="preserve">-кривые ансамбля на </w:t>
      </w:r>
      <w:r>
        <w:rPr>
          <w:sz w:val="24"/>
        </w:rPr>
        <w:t>burst</w:t>
      </w:r>
      <w:r w:rsidRPr="0033601E">
        <w:rPr>
          <w:sz w:val="24"/>
          <w:lang w:val="ru-RU"/>
        </w:rPr>
        <w:t>-сценарии.</w:t>
      </w:r>
    </w:p>
    <w:p w14:paraId="2F88979A" w14:textId="77777777" w:rsidR="00BD45B8" w:rsidRDefault="00000000">
      <w:pPr>
        <w:spacing w:before="120" w:after="40" w:line="360" w:lineRule="auto"/>
        <w:jc w:val="center"/>
      </w:pPr>
      <w:r>
        <w:rPr>
          <w:noProof/>
        </w:rPr>
        <w:drawing>
          <wp:inline distT="0" distB="0" distL="0" distR="0" wp14:anchorId="47CA7284" wp14:editId="3C9817C8">
            <wp:extent cx="5400000" cy="266622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7_metrics_comparison.png"/>
                    <pic:cNvPicPr/>
                  </pic:nvPicPr>
                  <pic:blipFill>
                    <a:blip r:embed="rId27"/>
                    <a:stretch>
                      <a:fillRect/>
                    </a:stretch>
                  </pic:blipFill>
                  <pic:spPr>
                    <a:xfrm>
                      <a:off x="0" y="0"/>
                      <a:ext cx="5400000" cy="2666222"/>
                    </a:xfrm>
                    <a:prstGeom prst="rect">
                      <a:avLst/>
                    </a:prstGeom>
                  </pic:spPr>
                </pic:pic>
              </a:graphicData>
            </a:graphic>
          </wp:inline>
        </w:drawing>
      </w:r>
    </w:p>
    <w:p w14:paraId="262CB48E" w14:textId="77777777" w:rsidR="00BD45B8" w:rsidRPr="0033601E" w:rsidRDefault="00000000">
      <w:pPr>
        <w:spacing w:line="360" w:lineRule="auto"/>
        <w:jc w:val="center"/>
        <w:rPr>
          <w:lang w:val="ru-RU"/>
        </w:rPr>
      </w:pPr>
      <w:r w:rsidRPr="0033601E">
        <w:rPr>
          <w:sz w:val="24"/>
          <w:lang w:val="ru-RU"/>
        </w:rPr>
        <w:t>Рисунок 3.7 — Сравнение метрик качества режимов ансамбля.</w:t>
      </w:r>
    </w:p>
    <w:p w14:paraId="1C177B9D" w14:textId="77777777" w:rsidR="00BD45B8" w:rsidRPr="0033601E" w:rsidRDefault="00000000">
      <w:pPr>
        <w:spacing w:after="0" w:line="360" w:lineRule="auto"/>
        <w:ind w:firstLine="709"/>
        <w:jc w:val="both"/>
        <w:rPr>
          <w:lang w:val="ru-RU"/>
        </w:rPr>
      </w:pPr>
      <w:r w:rsidRPr="0033601E">
        <w:rPr>
          <w:lang w:val="ru-RU"/>
        </w:rPr>
        <w:t xml:space="preserve">На рисунке 3.6 хорошо видно рабочее положение системы: при </w:t>
      </w:r>
      <w:r>
        <w:t>recall</w:t>
      </w:r>
      <w:r w:rsidRPr="0033601E">
        <w:rPr>
          <w:lang w:val="ru-RU"/>
        </w:rPr>
        <w:t xml:space="preserve"> 0.97 </w:t>
      </w:r>
      <w:r>
        <w:t>FPR</w:t>
      </w:r>
      <w:r w:rsidRPr="0033601E">
        <w:rPr>
          <w:lang w:val="ru-RU"/>
        </w:rPr>
        <w:t xml:space="preserve"> составляет 0.54, что соответствует левой части </w:t>
      </w:r>
      <w:r>
        <w:t>ROC</w:t>
      </w:r>
      <w:r w:rsidRPr="0033601E">
        <w:rPr>
          <w:lang w:val="ru-RU"/>
        </w:rPr>
        <w:t xml:space="preserve">-кривой. Двигаясь по кривой вправо — повышая порог, — можно снизить </w:t>
      </w:r>
      <w:r>
        <w:t>FPR</w:t>
      </w:r>
      <w:r w:rsidRPr="0033601E">
        <w:rPr>
          <w:lang w:val="ru-RU"/>
        </w:rPr>
        <w:t xml:space="preserve"> за счёт потери части </w:t>
      </w:r>
      <w:r>
        <w:t>recall</w:t>
      </w:r>
      <w:r w:rsidRPr="0033601E">
        <w:rPr>
          <w:lang w:val="ru-RU"/>
        </w:rPr>
        <w:t>. Оптимальный компромисс зависит от конкретных требований к системе.</w:t>
      </w:r>
    </w:p>
    <w:p w14:paraId="4BEDE936" w14:textId="77777777" w:rsidR="00BD45B8" w:rsidRPr="0033601E" w:rsidRDefault="00000000">
      <w:pPr>
        <w:spacing w:before="280" w:after="120" w:line="360" w:lineRule="auto"/>
        <w:outlineLvl w:val="1"/>
        <w:rPr>
          <w:lang w:val="ru-RU"/>
        </w:rPr>
      </w:pPr>
      <w:bookmarkStart w:id="31" w:name="_Toc230125781"/>
      <w:r w:rsidRPr="0033601E">
        <w:rPr>
          <w:b/>
          <w:lang w:val="ru-RU"/>
        </w:rPr>
        <w:t>3.10 Устойчивость и применимость</w:t>
      </w:r>
      <w:bookmarkEnd w:id="31"/>
    </w:p>
    <w:p w14:paraId="011898C8" w14:textId="77777777" w:rsidR="00BD45B8" w:rsidRPr="0033601E" w:rsidRDefault="00000000">
      <w:pPr>
        <w:spacing w:after="0" w:line="360" w:lineRule="auto"/>
        <w:ind w:firstLine="709"/>
        <w:jc w:val="both"/>
        <w:rPr>
          <w:lang w:val="ru-RU"/>
        </w:rPr>
      </w:pPr>
      <w:r w:rsidRPr="0033601E">
        <w:rPr>
          <w:lang w:val="ru-RU"/>
        </w:rPr>
        <w:t>Устойчивость системы имеет два измерения.</w:t>
      </w:r>
    </w:p>
    <w:p w14:paraId="27A9F42B" w14:textId="77777777" w:rsidR="00BD45B8" w:rsidRPr="0033601E" w:rsidRDefault="00000000">
      <w:pPr>
        <w:spacing w:after="0" w:line="360" w:lineRule="auto"/>
        <w:ind w:firstLine="709"/>
        <w:jc w:val="both"/>
        <w:rPr>
          <w:lang w:val="ru-RU"/>
        </w:rPr>
      </w:pPr>
      <w:r w:rsidRPr="0033601E">
        <w:rPr>
          <w:lang w:val="ru-RU"/>
        </w:rPr>
        <w:t xml:space="preserve">Первое — устойчивость к вариациям в данных. Синтетические данные генерируются со случайными параметрами, поэтому отдельный прогон может </w:t>
      </w:r>
      <w:r w:rsidRPr="0033601E">
        <w:rPr>
          <w:lang w:val="ru-RU"/>
        </w:rPr>
        <w:lastRenderedPageBreak/>
        <w:t>дать несколько иные метрики. Текущий прогон является базовым — он демонстрирует работоспособность конвейера, но для статистически строгой оценки необходимо несколько прогонов с разными параметрами генерации.</w:t>
      </w:r>
    </w:p>
    <w:p w14:paraId="3E08E259" w14:textId="77777777" w:rsidR="00BD45B8" w:rsidRPr="0033601E" w:rsidRDefault="00000000">
      <w:pPr>
        <w:spacing w:after="0" w:line="360" w:lineRule="auto"/>
        <w:ind w:firstLine="709"/>
        <w:jc w:val="both"/>
        <w:rPr>
          <w:lang w:val="ru-RU"/>
        </w:rPr>
      </w:pPr>
      <w:r w:rsidRPr="0033601E">
        <w:rPr>
          <w:lang w:val="ru-RU"/>
        </w:rPr>
        <w:t xml:space="preserve">Второе — устойчивость к изменению условий. При применении модели к данным другого временного интервала или другого сетевого сегмента распределение оценок аномальности смещается. Это ожидаемое поведение для </w:t>
      </w:r>
      <w:proofErr w:type="spellStart"/>
      <w:r w:rsidRPr="0033601E">
        <w:rPr>
          <w:lang w:val="ru-RU"/>
        </w:rPr>
        <w:t>безучительских</w:t>
      </w:r>
      <w:proofErr w:type="spellEnd"/>
      <w:r w:rsidRPr="0033601E">
        <w:rPr>
          <w:lang w:val="ru-RU"/>
        </w:rPr>
        <w:t xml:space="preserve"> моделей: базовая линия, на которой обучалась система, может отличаться от нового фона. Метрика доли подозрительных событий позволяет обнаружить такое смещение и инициировать переобучение.</w:t>
      </w:r>
    </w:p>
    <w:p w14:paraId="75E055AB" w14:textId="77777777" w:rsidR="00BD45B8" w:rsidRPr="0033601E" w:rsidRDefault="00000000">
      <w:pPr>
        <w:spacing w:before="120" w:after="40" w:line="360" w:lineRule="auto"/>
        <w:rPr>
          <w:lang w:val="ru-RU"/>
        </w:rPr>
      </w:pPr>
      <w:r w:rsidRPr="0033601E">
        <w:rPr>
          <w:sz w:val="24"/>
          <w:lang w:val="ru-RU"/>
        </w:rPr>
        <w:t xml:space="preserve">Таблица 3.12 — Производительность </w:t>
      </w:r>
      <w:proofErr w:type="spellStart"/>
      <w:r w:rsidRPr="0033601E">
        <w:rPr>
          <w:sz w:val="24"/>
          <w:lang w:val="ru-RU"/>
        </w:rPr>
        <w:t>пр</w:t>
      </w:r>
      <w:r>
        <w:rPr>
          <w:sz w:val="24"/>
        </w:rPr>
        <w:t>otot</w:t>
      </w:r>
      <w:r w:rsidRPr="0033601E">
        <w:rPr>
          <w:sz w:val="24"/>
          <w:lang w:val="ru-RU"/>
        </w:rPr>
        <w:t>ипа</w:t>
      </w:r>
      <w:proofErr w:type="spellEnd"/>
      <w:r w:rsidRPr="0033601E">
        <w:rPr>
          <w:sz w:val="24"/>
          <w:lang w:val="ru-RU"/>
        </w:rPr>
        <w:t xml:space="preserve"> на тестовом наборе.</w:t>
      </w:r>
    </w:p>
    <w:tbl>
      <w:tblPr>
        <w:tblStyle w:val="aff0"/>
        <w:tblW w:w="0" w:type="auto"/>
        <w:jc w:val="center"/>
        <w:tblLook w:val="04A0" w:firstRow="1" w:lastRow="0" w:firstColumn="1" w:lastColumn="0" w:noHBand="0" w:noVBand="1"/>
      </w:tblPr>
      <w:tblGrid>
        <w:gridCol w:w="4844"/>
        <w:gridCol w:w="4844"/>
      </w:tblGrid>
      <w:tr w:rsidR="00BD45B8" w14:paraId="01301A46" w14:textId="77777777">
        <w:trPr>
          <w:jc w:val="center"/>
        </w:trPr>
        <w:tc>
          <w:tcPr>
            <w:tcW w:w="4844" w:type="dxa"/>
            <w:shd w:val="clear" w:color="auto" w:fill="D9D9D9"/>
            <w:vAlign w:val="center"/>
          </w:tcPr>
          <w:p w14:paraId="3A4387D8" w14:textId="77777777" w:rsidR="00BD45B8" w:rsidRDefault="00000000">
            <w:pPr>
              <w:spacing w:before="20" w:after="20" w:line="360" w:lineRule="auto"/>
              <w:jc w:val="center"/>
            </w:pPr>
            <w:proofErr w:type="spellStart"/>
            <w:r>
              <w:rPr>
                <w:b/>
                <w:sz w:val="24"/>
              </w:rPr>
              <w:t>Этап</w:t>
            </w:r>
            <w:proofErr w:type="spellEnd"/>
          </w:p>
        </w:tc>
        <w:tc>
          <w:tcPr>
            <w:tcW w:w="4844" w:type="dxa"/>
            <w:shd w:val="clear" w:color="auto" w:fill="D9D9D9"/>
            <w:vAlign w:val="center"/>
          </w:tcPr>
          <w:p w14:paraId="4BBF33B9" w14:textId="77777777" w:rsidR="00BD45B8" w:rsidRDefault="00000000">
            <w:pPr>
              <w:spacing w:before="20" w:after="20" w:line="360" w:lineRule="auto"/>
              <w:jc w:val="center"/>
            </w:pPr>
            <w:r>
              <w:rPr>
                <w:b/>
                <w:sz w:val="24"/>
              </w:rPr>
              <w:t>Время выполнения</w:t>
            </w:r>
          </w:p>
        </w:tc>
      </w:tr>
      <w:tr w:rsidR="00BD45B8" w14:paraId="024019F3" w14:textId="77777777">
        <w:trPr>
          <w:jc w:val="center"/>
        </w:trPr>
        <w:tc>
          <w:tcPr>
            <w:tcW w:w="4844" w:type="dxa"/>
            <w:vAlign w:val="center"/>
          </w:tcPr>
          <w:p w14:paraId="2D6CAFA5" w14:textId="77777777" w:rsidR="00BD45B8" w:rsidRDefault="00000000">
            <w:pPr>
              <w:spacing w:before="20" w:after="20" w:line="360" w:lineRule="auto"/>
            </w:pPr>
            <w:r>
              <w:rPr>
                <w:sz w:val="24"/>
              </w:rPr>
              <w:t>Предобработка (300 фреймов)</w:t>
            </w:r>
          </w:p>
        </w:tc>
        <w:tc>
          <w:tcPr>
            <w:tcW w:w="4844" w:type="dxa"/>
            <w:vAlign w:val="center"/>
          </w:tcPr>
          <w:p w14:paraId="3D9B19F8" w14:textId="77777777" w:rsidR="00BD45B8" w:rsidRDefault="00000000">
            <w:pPr>
              <w:spacing w:before="20" w:after="20" w:line="360" w:lineRule="auto"/>
            </w:pPr>
            <w:r>
              <w:rPr>
                <w:sz w:val="24"/>
              </w:rPr>
              <w:t>менее 2 с</w:t>
            </w:r>
          </w:p>
        </w:tc>
      </w:tr>
      <w:tr w:rsidR="00BD45B8" w14:paraId="598EF6F4" w14:textId="77777777">
        <w:trPr>
          <w:jc w:val="center"/>
        </w:trPr>
        <w:tc>
          <w:tcPr>
            <w:tcW w:w="4844" w:type="dxa"/>
            <w:vAlign w:val="center"/>
          </w:tcPr>
          <w:p w14:paraId="703028C9" w14:textId="77777777" w:rsidR="00BD45B8" w:rsidRDefault="00000000">
            <w:pPr>
              <w:spacing w:before="20" w:after="20" w:line="360" w:lineRule="auto"/>
            </w:pPr>
            <w:r>
              <w:rPr>
                <w:sz w:val="24"/>
              </w:rPr>
              <w:t>Обучение IForest</w:t>
            </w:r>
          </w:p>
        </w:tc>
        <w:tc>
          <w:tcPr>
            <w:tcW w:w="4844" w:type="dxa"/>
            <w:vAlign w:val="center"/>
          </w:tcPr>
          <w:p w14:paraId="029998FE" w14:textId="77777777" w:rsidR="00BD45B8" w:rsidRDefault="00000000">
            <w:pPr>
              <w:spacing w:before="20" w:after="20" w:line="360" w:lineRule="auto"/>
            </w:pPr>
            <w:r>
              <w:rPr>
                <w:sz w:val="24"/>
              </w:rPr>
              <w:t>менее 5 с</w:t>
            </w:r>
          </w:p>
        </w:tc>
      </w:tr>
      <w:tr w:rsidR="00BD45B8" w14:paraId="7A4491AB" w14:textId="77777777">
        <w:trPr>
          <w:jc w:val="center"/>
        </w:trPr>
        <w:tc>
          <w:tcPr>
            <w:tcW w:w="4844" w:type="dxa"/>
            <w:vAlign w:val="center"/>
          </w:tcPr>
          <w:p w14:paraId="5CA4CEB3" w14:textId="77777777" w:rsidR="00BD45B8" w:rsidRDefault="00000000">
            <w:pPr>
              <w:spacing w:before="20" w:after="20" w:line="360" w:lineRule="auto"/>
            </w:pPr>
            <w:r>
              <w:rPr>
                <w:sz w:val="24"/>
              </w:rPr>
              <w:t>Обучение AutoEncoder (50 эпох)</w:t>
            </w:r>
          </w:p>
        </w:tc>
        <w:tc>
          <w:tcPr>
            <w:tcW w:w="4844" w:type="dxa"/>
            <w:vAlign w:val="center"/>
          </w:tcPr>
          <w:p w14:paraId="399A94A0" w14:textId="77777777" w:rsidR="00BD45B8" w:rsidRDefault="00000000">
            <w:pPr>
              <w:spacing w:before="20" w:after="20" w:line="360" w:lineRule="auto"/>
            </w:pPr>
            <w:r>
              <w:rPr>
                <w:sz w:val="24"/>
              </w:rPr>
              <w:t>10–30 с</w:t>
            </w:r>
          </w:p>
        </w:tc>
      </w:tr>
      <w:tr w:rsidR="00BD45B8" w14:paraId="0FCD9A23" w14:textId="77777777">
        <w:trPr>
          <w:jc w:val="center"/>
        </w:trPr>
        <w:tc>
          <w:tcPr>
            <w:tcW w:w="4844" w:type="dxa"/>
            <w:vAlign w:val="center"/>
          </w:tcPr>
          <w:p w14:paraId="33953B44" w14:textId="77777777" w:rsidR="00BD45B8" w:rsidRDefault="00000000">
            <w:pPr>
              <w:spacing w:before="20" w:after="20" w:line="360" w:lineRule="auto"/>
            </w:pPr>
            <w:r>
              <w:rPr>
                <w:sz w:val="24"/>
              </w:rPr>
              <w:t>Инференс (300 фреймов)</w:t>
            </w:r>
          </w:p>
        </w:tc>
        <w:tc>
          <w:tcPr>
            <w:tcW w:w="4844" w:type="dxa"/>
            <w:vAlign w:val="center"/>
          </w:tcPr>
          <w:p w14:paraId="7F0F7A23" w14:textId="77777777" w:rsidR="00BD45B8" w:rsidRDefault="00000000">
            <w:pPr>
              <w:spacing w:before="20" w:after="20" w:line="360" w:lineRule="auto"/>
            </w:pPr>
            <w:r>
              <w:rPr>
                <w:sz w:val="24"/>
              </w:rPr>
              <w:t>менее 0.5 с</w:t>
            </w:r>
          </w:p>
        </w:tc>
      </w:tr>
    </w:tbl>
    <w:p w14:paraId="5D9EE949" w14:textId="77777777" w:rsidR="00BD45B8" w:rsidRDefault="00BD45B8"/>
    <w:p w14:paraId="346874AE" w14:textId="77777777" w:rsidR="00BD45B8" w:rsidRPr="0033601E" w:rsidRDefault="00000000">
      <w:pPr>
        <w:spacing w:after="0" w:line="360" w:lineRule="auto"/>
        <w:ind w:firstLine="709"/>
        <w:jc w:val="both"/>
        <w:rPr>
          <w:lang w:val="ru-RU"/>
        </w:rPr>
      </w:pPr>
      <w:r w:rsidRPr="0033601E">
        <w:rPr>
          <w:lang w:val="ru-RU"/>
        </w:rPr>
        <w:t xml:space="preserve">По производительности система укладывается в требования офлайн-анализа. Узким местом является обучение </w:t>
      </w:r>
      <w:proofErr w:type="spellStart"/>
      <w:r>
        <w:t>AutoEncoder</w:t>
      </w:r>
      <w:proofErr w:type="spellEnd"/>
      <w:r w:rsidRPr="0033601E">
        <w:rPr>
          <w:lang w:val="ru-RU"/>
        </w:rPr>
        <w:t xml:space="preserve"> при большом числе эпох; при необходимости его можно заменить одним </w:t>
      </w:r>
      <w:proofErr w:type="spellStart"/>
      <w:r>
        <w:t>IForest</w:t>
      </w:r>
      <w:proofErr w:type="spellEnd"/>
      <w:r w:rsidRPr="0033601E">
        <w:rPr>
          <w:lang w:val="ru-RU"/>
        </w:rPr>
        <w:t xml:space="preserve">, потеряв незначительно в качестве на </w:t>
      </w:r>
      <w:r>
        <w:t>burst</w:t>
      </w:r>
      <w:r w:rsidRPr="0033601E">
        <w:rPr>
          <w:lang w:val="ru-RU"/>
        </w:rPr>
        <w:t>-сценарии.</w:t>
      </w:r>
    </w:p>
    <w:p w14:paraId="265104EA" w14:textId="77777777" w:rsidR="00BD45B8" w:rsidRPr="0033601E" w:rsidRDefault="00000000">
      <w:pPr>
        <w:spacing w:after="0" w:line="360" w:lineRule="auto"/>
        <w:ind w:firstLine="709"/>
        <w:jc w:val="both"/>
        <w:rPr>
          <w:lang w:val="ru-RU"/>
        </w:rPr>
      </w:pPr>
      <w:r w:rsidRPr="0033601E">
        <w:rPr>
          <w:lang w:val="ru-RU"/>
        </w:rPr>
        <w:t xml:space="preserve">С точки зрения применимости прототип демонстрирует, что </w:t>
      </w:r>
      <w:proofErr w:type="spellStart"/>
      <w:r w:rsidRPr="0033601E">
        <w:rPr>
          <w:lang w:val="ru-RU"/>
        </w:rPr>
        <w:t>безучительская</w:t>
      </w:r>
      <w:proofErr w:type="spellEnd"/>
      <w:r w:rsidRPr="0033601E">
        <w:rPr>
          <w:lang w:val="ru-RU"/>
        </w:rPr>
        <w:t xml:space="preserve"> детекция на признаках сетевых потоков работает на практике. Ключевые ограничения текущего прогона связаны не с самим методом, а с качеством синтетических данных и начальной настройкой порогов. На реальном трафике с более разнообразным и устойчивым нормальным фоном эти ограничения уменьшатся. Система не требует разметки атак для запуска, что делает её особенно ценной на начальном этапе развёртывания, когда исторические данные об инцидентах ещё не накоплены.</w:t>
      </w:r>
    </w:p>
    <w:p w14:paraId="0D364659" w14:textId="77777777" w:rsidR="00BD45B8" w:rsidRPr="0033601E" w:rsidRDefault="00000000">
      <w:pPr>
        <w:spacing w:before="280" w:after="120" w:line="360" w:lineRule="auto"/>
        <w:outlineLvl w:val="1"/>
        <w:rPr>
          <w:lang w:val="ru-RU"/>
        </w:rPr>
      </w:pPr>
      <w:bookmarkStart w:id="32" w:name="_Toc230125782"/>
      <w:r w:rsidRPr="0033601E">
        <w:rPr>
          <w:b/>
          <w:lang w:val="ru-RU"/>
        </w:rPr>
        <w:lastRenderedPageBreak/>
        <w:t>3.11 Анализ ошибок и пути совершенствования</w:t>
      </w:r>
      <w:bookmarkEnd w:id="32"/>
    </w:p>
    <w:p w14:paraId="763586CA" w14:textId="77777777" w:rsidR="00BD45B8" w:rsidRPr="0033601E" w:rsidRDefault="00000000">
      <w:pPr>
        <w:spacing w:after="0" w:line="360" w:lineRule="auto"/>
        <w:ind w:firstLine="709"/>
        <w:jc w:val="both"/>
        <w:rPr>
          <w:lang w:val="ru-RU"/>
        </w:rPr>
      </w:pPr>
      <w:r w:rsidRPr="0033601E">
        <w:rPr>
          <w:lang w:val="ru-RU"/>
        </w:rPr>
        <w:t>Природа ложных срабатываний поддаётся анализу, и это важно для последующего улучшения системы.</w:t>
      </w:r>
    </w:p>
    <w:p w14:paraId="7E80F801" w14:textId="77777777" w:rsidR="00BD45B8" w:rsidRPr="0033601E" w:rsidRDefault="00000000">
      <w:pPr>
        <w:spacing w:after="0" w:line="360" w:lineRule="auto"/>
        <w:ind w:firstLine="709"/>
        <w:jc w:val="both"/>
        <w:rPr>
          <w:lang w:val="ru-RU"/>
        </w:rPr>
      </w:pPr>
      <w:r w:rsidRPr="0033601E">
        <w:rPr>
          <w:lang w:val="ru-RU"/>
        </w:rPr>
        <w:t>Первый источник ошибок — статистические «хвосты» нормального трафика. Синтетические данные генерируются равномерно случайным образом, что создаёт нормальные потоки с повышенными значениями признаков интенсивности. В реальном корпоративном трафике паттерны более устойчивы, что должно снизить этот тип ошибок.</w:t>
      </w:r>
    </w:p>
    <w:p w14:paraId="34B72BAF" w14:textId="77777777" w:rsidR="00BD45B8" w:rsidRPr="0033601E" w:rsidRDefault="00000000">
      <w:pPr>
        <w:spacing w:after="0" w:line="360" w:lineRule="auto"/>
        <w:ind w:firstLine="709"/>
        <w:jc w:val="both"/>
        <w:rPr>
          <w:lang w:val="ru-RU"/>
        </w:rPr>
      </w:pPr>
      <w:r w:rsidRPr="0033601E">
        <w:rPr>
          <w:lang w:val="ru-RU"/>
        </w:rPr>
        <w:t>Второй источник — несоответствие ожидаемой и реальной доли аномалий. При значении 0.1 модель считает, что десять процентов потоков аномальны. Если реальная доля меньше, порог оказывается завышен по чувствительности. Повышение квантиля порога с 0.99 до 0.995–0.999 даёт более консервативную настройку, снижая долю ложных срабатываний.</w:t>
      </w:r>
    </w:p>
    <w:p w14:paraId="7213B303" w14:textId="77777777" w:rsidR="00BD45B8" w:rsidRPr="0033601E" w:rsidRDefault="00000000">
      <w:pPr>
        <w:spacing w:after="0" w:line="360" w:lineRule="auto"/>
        <w:ind w:firstLine="709"/>
        <w:jc w:val="both"/>
        <w:rPr>
          <w:lang w:val="ru-RU"/>
        </w:rPr>
      </w:pPr>
      <w:r w:rsidRPr="0033601E">
        <w:rPr>
          <w:lang w:val="ru-RU"/>
        </w:rPr>
        <w:t xml:space="preserve">Третий источник — артефакты коротких потоков. Для потоков из одного-двух пакетов значения скорости вычисляются через деление на минимальную допустимую длительность, что даёт завышенные числа. Простая </w:t>
      </w:r>
      <w:proofErr w:type="spellStart"/>
      <w:r w:rsidRPr="0033601E">
        <w:rPr>
          <w:lang w:val="ru-RU"/>
        </w:rPr>
        <w:t>предфильтрация</w:t>
      </w:r>
      <w:proofErr w:type="spellEnd"/>
      <w:r w:rsidRPr="0033601E">
        <w:rPr>
          <w:lang w:val="ru-RU"/>
        </w:rPr>
        <w:t xml:space="preserve"> таких потоков устраняет этот тип ошибок без изменения модели.</w:t>
      </w:r>
    </w:p>
    <w:p w14:paraId="78C75D24" w14:textId="77777777" w:rsidR="00BD45B8" w:rsidRPr="0033601E" w:rsidRDefault="00000000">
      <w:pPr>
        <w:spacing w:before="120" w:after="40" w:line="360" w:lineRule="auto"/>
        <w:rPr>
          <w:lang w:val="ru-RU"/>
        </w:rPr>
      </w:pPr>
      <w:r w:rsidRPr="0033601E">
        <w:rPr>
          <w:sz w:val="24"/>
          <w:lang w:val="ru-RU"/>
        </w:rPr>
        <w:t>Таблица 3.13 — Приоритетные направления снижения доли ложных срабатываний.</w:t>
      </w:r>
    </w:p>
    <w:tbl>
      <w:tblPr>
        <w:tblStyle w:val="aff0"/>
        <w:tblW w:w="0" w:type="auto"/>
        <w:jc w:val="center"/>
        <w:tblLook w:val="04A0" w:firstRow="1" w:lastRow="0" w:firstColumn="1" w:lastColumn="0" w:noHBand="0" w:noVBand="1"/>
      </w:tblPr>
      <w:tblGrid>
        <w:gridCol w:w="4844"/>
        <w:gridCol w:w="4844"/>
      </w:tblGrid>
      <w:tr w:rsidR="00BD45B8" w14:paraId="33080BD8" w14:textId="77777777">
        <w:trPr>
          <w:jc w:val="center"/>
        </w:trPr>
        <w:tc>
          <w:tcPr>
            <w:tcW w:w="4844" w:type="dxa"/>
            <w:shd w:val="clear" w:color="auto" w:fill="D9D9D9"/>
            <w:vAlign w:val="center"/>
          </w:tcPr>
          <w:p w14:paraId="134D3361" w14:textId="77777777" w:rsidR="00BD45B8" w:rsidRDefault="00000000">
            <w:pPr>
              <w:spacing w:before="20" w:after="20" w:line="360" w:lineRule="auto"/>
              <w:jc w:val="center"/>
            </w:pPr>
            <w:proofErr w:type="spellStart"/>
            <w:r>
              <w:rPr>
                <w:b/>
                <w:sz w:val="24"/>
              </w:rPr>
              <w:t>Мера</w:t>
            </w:r>
            <w:proofErr w:type="spellEnd"/>
          </w:p>
        </w:tc>
        <w:tc>
          <w:tcPr>
            <w:tcW w:w="4844" w:type="dxa"/>
            <w:shd w:val="clear" w:color="auto" w:fill="D9D9D9"/>
            <w:vAlign w:val="center"/>
          </w:tcPr>
          <w:p w14:paraId="13B8C91D" w14:textId="77777777" w:rsidR="00BD45B8" w:rsidRDefault="00000000">
            <w:pPr>
              <w:spacing w:before="20" w:after="20" w:line="360" w:lineRule="auto"/>
              <w:jc w:val="center"/>
            </w:pPr>
            <w:r>
              <w:rPr>
                <w:b/>
                <w:sz w:val="24"/>
              </w:rPr>
              <w:t>Ожидаемый эффект</w:t>
            </w:r>
          </w:p>
        </w:tc>
      </w:tr>
      <w:tr w:rsidR="00BD45B8" w:rsidRPr="0033601E" w14:paraId="68874AAA" w14:textId="77777777">
        <w:trPr>
          <w:jc w:val="center"/>
        </w:trPr>
        <w:tc>
          <w:tcPr>
            <w:tcW w:w="4844" w:type="dxa"/>
            <w:vAlign w:val="center"/>
          </w:tcPr>
          <w:p w14:paraId="56BB1AAF" w14:textId="77777777" w:rsidR="00BD45B8" w:rsidRDefault="00000000">
            <w:pPr>
              <w:spacing w:before="20" w:after="20" w:line="360" w:lineRule="auto"/>
            </w:pPr>
            <w:r>
              <w:rPr>
                <w:sz w:val="24"/>
              </w:rPr>
              <w:t>Повысить квантиль порога до 0.995</w:t>
            </w:r>
          </w:p>
        </w:tc>
        <w:tc>
          <w:tcPr>
            <w:tcW w:w="4844" w:type="dxa"/>
            <w:vAlign w:val="center"/>
          </w:tcPr>
          <w:p w14:paraId="62FB94C6" w14:textId="77777777" w:rsidR="00BD45B8" w:rsidRPr="0033601E" w:rsidRDefault="00000000">
            <w:pPr>
              <w:spacing w:before="20" w:after="20" w:line="360" w:lineRule="auto"/>
              <w:rPr>
                <w:lang w:val="ru-RU"/>
              </w:rPr>
            </w:pPr>
            <w:r w:rsidRPr="0033601E">
              <w:rPr>
                <w:sz w:val="24"/>
                <w:lang w:val="ru-RU"/>
              </w:rPr>
              <w:t xml:space="preserve">Снижение </w:t>
            </w:r>
            <w:r>
              <w:rPr>
                <w:sz w:val="24"/>
              </w:rPr>
              <w:t>FPR</w:t>
            </w:r>
            <w:r w:rsidRPr="0033601E">
              <w:rPr>
                <w:sz w:val="24"/>
                <w:lang w:val="ru-RU"/>
              </w:rPr>
              <w:t xml:space="preserve"> при умеренной потере </w:t>
            </w:r>
            <w:r>
              <w:rPr>
                <w:sz w:val="24"/>
              </w:rPr>
              <w:t>recall</w:t>
            </w:r>
          </w:p>
        </w:tc>
      </w:tr>
      <w:tr w:rsidR="00BD45B8" w14:paraId="436656E2" w14:textId="77777777">
        <w:trPr>
          <w:jc w:val="center"/>
        </w:trPr>
        <w:tc>
          <w:tcPr>
            <w:tcW w:w="4844" w:type="dxa"/>
            <w:vAlign w:val="center"/>
          </w:tcPr>
          <w:p w14:paraId="29485AB0" w14:textId="77777777" w:rsidR="00BD45B8" w:rsidRPr="0033601E" w:rsidRDefault="00000000">
            <w:pPr>
              <w:spacing w:before="20" w:after="20" w:line="360" w:lineRule="auto"/>
              <w:rPr>
                <w:lang w:val="ru-RU"/>
              </w:rPr>
            </w:pPr>
            <w:r w:rsidRPr="0033601E">
              <w:rPr>
                <w:sz w:val="24"/>
                <w:lang w:val="ru-RU"/>
              </w:rPr>
              <w:t>Фильтровать потоки с менее чем тремя пакетами</w:t>
            </w:r>
          </w:p>
        </w:tc>
        <w:tc>
          <w:tcPr>
            <w:tcW w:w="4844" w:type="dxa"/>
            <w:vAlign w:val="center"/>
          </w:tcPr>
          <w:p w14:paraId="57CBE03D" w14:textId="77777777" w:rsidR="00BD45B8" w:rsidRDefault="00000000">
            <w:pPr>
              <w:spacing w:before="20" w:after="20" w:line="360" w:lineRule="auto"/>
            </w:pPr>
            <w:proofErr w:type="spellStart"/>
            <w:r>
              <w:rPr>
                <w:sz w:val="24"/>
              </w:rPr>
              <w:t>Устранение</w:t>
            </w:r>
            <w:proofErr w:type="spellEnd"/>
            <w:r>
              <w:rPr>
                <w:sz w:val="24"/>
              </w:rPr>
              <w:t xml:space="preserve"> </w:t>
            </w:r>
            <w:proofErr w:type="spellStart"/>
            <w:r>
              <w:rPr>
                <w:sz w:val="24"/>
              </w:rPr>
              <w:t>артефактов</w:t>
            </w:r>
            <w:proofErr w:type="spellEnd"/>
            <w:r>
              <w:rPr>
                <w:sz w:val="24"/>
              </w:rPr>
              <w:t xml:space="preserve"> </w:t>
            </w:r>
            <w:proofErr w:type="spellStart"/>
            <w:r>
              <w:rPr>
                <w:sz w:val="24"/>
              </w:rPr>
              <w:t>скорости</w:t>
            </w:r>
            <w:proofErr w:type="spellEnd"/>
          </w:p>
        </w:tc>
      </w:tr>
      <w:tr w:rsidR="00BD45B8" w14:paraId="614B4E56" w14:textId="77777777">
        <w:trPr>
          <w:jc w:val="center"/>
        </w:trPr>
        <w:tc>
          <w:tcPr>
            <w:tcW w:w="4844" w:type="dxa"/>
            <w:vAlign w:val="center"/>
          </w:tcPr>
          <w:p w14:paraId="481FE3F5" w14:textId="77777777" w:rsidR="00BD45B8" w:rsidRPr="0033601E" w:rsidRDefault="00000000">
            <w:pPr>
              <w:spacing w:before="20" w:after="20" w:line="360" w:lineRule="auto"/>
              <w:rPr>
                <w:lang w:val="ru-RU"/>
              </w:rPr>
            </w:pPr>
            <w:r w:rsidRPr="0033601E">
              <w:rPr>
                <w:sz w:val="24"/>
                <w:lang w:val="ru-RU"/>
              </w:rPr>
              <w:t>Добавить признак числа уникальных портов назначения</w:t>
            </w:r>
          </w:p>
        </w:tc>
        <w:tc>
          <w:tcPr>
            <w:tcW w:w="4844" w:type="dxa"/>
            <w:vAlign w:val="center"/>
          </w:tcPr>
          <w:p w14:paraId="0A790F44" w14:textId="77777777" w:rsidR="00BD45B8" w:rsidRDefault="00000000">
            <w:pPr>
              <w:spacing w:before="20" w:after="20" w:line="360" w:lineRule="auto"/>
            </w:pPr>
            <w:proofErr w:type="spellStart"/>
            <w:r>
              <w:rPr>
                <w:sz w:val="24"/>
              </w:rPr>
              <w:t>Улучшение</w:t>
            </w:r>
            <w:proofErr w:type="spellEnd"/>
            <w:r>
              <w:rPr>
                <w:sz w:val="24"/>
              </w:rPr>
              <w:t xml:space="preserve"> </w:t>
            </w:r>
            <w:proofErr w:type="spellStart"/>
            <w:r>
              <w:rPr>
                <w:sz w:val="24"/>
              </w:rPr>
              <w:t>обнаружения</w:t>
            </w:r>
            <w:proofErr w:type="spellEnd"/>
            <w:r>
              <w:rPr>
                <w:sz w:val="24"/>
              </w:rPr>
              <w:t xml:space="preserve"> </w:t>
            </w:r>
            <w:proofErr w:type="spellStart"/>
            <w:r>
              <w:rPr>
                <w:sz w:val="24"/>
              </w:rPr>
              <w:t>сканирования</w:t>
            </w:r>
            <w:proofErr w:type="spellEnd"/>
          </w:p>
        </w:tc>
      </w:tr>
      <w:tr w:rsidR="00BD45B8" w:rsidRPr="0033601E" w14:paraId="167EE793" w14:textId="77777777">
        <w:trPr>
          <w:jc w:val="center"/>
        </w:trPr>
        <w:tc>
          <w:tcPr>
            <w:tcW w:w="4844" w:type="dxa"/>
            <w:vAlign w:val="center"/>
          </w:tcPr>
          <w:p w14:paraId="210920A5" w14:textId="77777777" w:rsidR="00BD45B8" w:rsidRDefault="00000000">
            <w:pPr>
              <w:spacing w:before="20" w:after="20" w:line="360" w:lineRule="auto"/>
            </w:pPr>
            <w:r>
              <w:rPr>
                <w:sz w:val="24"/>
              </w:rPr>
              <w:t>Переобучить на реальном трафике</w:t>
            </w:r>
          </w:p>
        </w:tc>
        <w:tc>
          <w:tcPr>
            <w:tcW w:w="4844" w:type="dxa"/>
            <w:vAlign w:val="center"/>
          </w:tcPr>
          <w:p w14:paraId="763626E4" w14:textId="77777777" w:rsidR="00BD45B8" w:rsidRPr="0033601E" w:rsidRDefault="00000000">
            <w:pPr>
              <w:spacing w:before="20" w:after="20" w:line="360" w:lineRule="auto"/>
              <w:rPr>
                <w:lang w:val="ru-RU"/>
              </w:rPr>
            </w:pPr>
            <w:r w:rsidRPr="0033601E">
              <w:rPr>
                <w:sz w:val="24"/>
                <w:lang w:val="ru-RU"/>
              </w:rPr>
              <w:t>Более точная базовая линия нормы</w:t>
            </w:r>
          </w:p>
        </w:tc>
      </w:tr>
    </w:tbl>
    <w:p w14:paraId="1D86B7DD" w14:textId="77777777" w:rsidR="00BD45B8" w:rsidRPr="0033601E" w:rsidRDefault="00BD45B8">
      <w:pPr>
        <w:rPr>
          <w:lang w:val="ru-RU"/>
        </w:rPr>
      </w:pPr>
    </w:p>
    <w:p w14:paraId="54485B5F" w14:textId="77777777" w:rsidR="00BD45B8" w:rsidRDefault="00000000">
      <w:pPr>
        <w:spacing w:before="120" w:after="40" w:line="360" w:lineRule="auto"/>
        <w:jc w:val="center"/>
      </w:pPr>
      <w:r>
        <w:rPr>
          <w:noProof/>
        </w:rPr>
        <w:lastRenderedPageBreak/>
        <w:drawing>
          <wp:inline distT="0" distB="0" distL="0" distR="0" wp14:anchorId="31D527BA" wp14:editId="5961DCC4">
            <wp:extent cx="5400000" cy="23063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9_fpr_reduction.png"/>
                    <pic:cNvPicPr/>
                  </pic:nvPicPr>
                  <pic:blipFill>
                    <a:blip r:embed="rId28"/>
                    <a:stretch>
                      <a:fillRect/>
                    </a:stretch>
                  </pic:blipFill>
                  <pic:spPr>
                    <a:xfrm>
                      <a:off x="0" y="0"/>
                      <a:ext cx="5400000" cy="2306336"/>
                    </a:xfrm>
                    <a:prstGeom prst="rect">
                      <a:avLst/>
                    </a:prstGeom>
                  </pic:spPr>
                </pic:pic>
              </a:graphicData>
            </a:graphic>
          </wp:inline>
        </w:drawing>
      </w:r>
    </w:p>
    <w:p w14:paraId="76E62D4A" w14:textId="77777777" w:rsidR="00BD45B8" w:rsidRPr="0033601E" w:rsidRDefault="00000000">
      <w:pPr>
        <w:spacing w:line="360" w:lineRule="auto"/>
        <w:jc w:val="center"/>
        <w:rPr>
          <w:lang w:val="ru-RU"/>
        </w:rPr>
      </w:pPr>
      <w:r w:rsidRPr="0033601E">
        <w:rPr>
          <w:sz w:val="24"/>
          <w:lang w:val="ru-RU"/>
        </w:rPr>
        <w:t>Рисунок 3.9 — Прогнозируемое снижение доли ложных срабатываний при применении мер коррекции.</w:t>
      </w:r>
    </w:p>
    <w:p w14:paraId="776471A8" w14:textId="77777777" w:rsidR="00BD45B8" w:rsidRPr="0033601E" w:rsidRDefault="00000000">
      <w:pPr>
        <w:spacing w:after="0" w:line="360" w:lineRule="auto"/>
        <w:ind w:firstLine="709"/>
        <w:jc w:val="both"/>
        <w:rPr>
          <w:lang w:val="ru-RU"/>
        </w:rPr>
      </w:pPr>
      <w:r w:rsidRPr="0033601E">
        <w:rPr>
          <w:lang w:val="ru-RU"/>
        </w:rPr>
        <w:t xml:space="preserve">На рисунке 3.9 видно, что совместное применение нескольких мер способно снизить </w:t>
      </w:r>
      <w:r>
        <w:t>FPR</w:t>
      </w:r>
      <w:r w:rsidRPr="0033601E">
        <w:rPr>
          <w:lang w:val="ru-RU"/>
        </w:rPr>
        <w:t xml:space="preserve"> с текущих 0.54 до уровня ниже 0.25. При этом первые три меры практически не требуют изменения кода модели — только настройку конфигурации и </w:t>
      </w:r>
      <w:proofErr w:type="spellStart"/>
      <w:r w:rsidRPr="0033601E">
        <w:rPr>
          <w:lang w:val="ru-RU"/>
        </w:rPr>
        <w:t>предфильтрацию</w:t>
      </w:r>
      <w:proofErr w:type="spellEnd"/>
      <w:r w:rsidRPr="0033601E">
        <w:rPr>
          <w:lang w:val="ru-RU"/>
        </w:rPr>
        <w:t xml:space="preserve"> данных.</w:t>
      </w:r>
    </w:p>
    <w:p w14:paraId="63692AF2" w14:textId="77777777" w:rsidR="00BD45B8" w:rsidRPr="0033601E" w:rsidRDefault="00000000">
      <w:pPr>
        <w:spacing w:after="0" w:line="360" w:lineRule="auto"/>
        <w:ind w:firstLine="709"/>
        <w:jc w:val="both"/>
        <w:rPr>
          <w:lang w:val="ru-RU"/>
        </w:rPr>
      </w:pPr>
      <w:r w:rsidRPr="0033601E">
        <w:rPr>
          <w:lang w:val="ru-RU"/>
        </w:rPr>
        <w:t xml:space="preserve">Ошибки второго рода — пропущенные аномалии — при </w:t>
      </w:r>
      <w:r>
        <w:t>recall</w:t>
      </w:r>
      <w:r w:rsidRPr="0033601E">
        <w:rPr>
          <w:lang w:val="ru-RU"/>
        </w:rPr>
        <w:t xml:space="preserve"> 0.97 немногочисленны. Они приходятся преимущественно на переходные фреймы на границах аномального интервала, где доля аномальных пакетов в окне ещё невысока. Это приемлемый компромисс: пропуск одного переходного фрейма несёт значительно меньший риск, чем пропуск основного периода атаки.</w:t>
      </w:r>
    </w:p>
    <w:p w14:paraId="54A17BED" w14:textId="77777777" w:rsidR="00BD45B8" w:rsidRPr="0033601E" w:rsidRDefault="00000000">
      <w:pPr>
        <w:spacing w:before="280" w:after="120" w:line="360" w:lineRule="auto"/>
        <w:outlineLvl w:val="1"/>
        <w:rPr>
          <w:lang w:val="ru-RU"/>
        </w:rPr>
      </w:pPr>
      <w:bookmarkStart w:id="33" w:name="_Toc230125783"/>
      <w:r w:rsidRPr="0033601E">
        <w:rPr>
          <w:b/>
          <w:lang w:val="ru-RU"/>
        </w:rPr>
        <w:t>3.12 Выводы по главе 3</w:t>
      </w:r>
      <w:bookmarkEnd w:id="33"/>
    </w:p>
    <w:p w14:paraId="521C1028" w14:textId="77777777" w:rsidR="00BD45B8" w:rsidRPr="0033601E" w:rsidRDefault="00000000">
      <w:pPr>
        <w:spacing w:after="0" w:line="360" w:lineRule="auto"/>
        <w:ind w:firstLine="709"/>
        <w:jc w:val="both"/>
        <w:rPr>
          <w:lang w:val="ru-RU"/>
        </w:rPr>
      </w:pPr>
      <w:r w:rsidRPr="0033601E">
        <w:rPr>
          <w:lang w:val="ru-RU"/>
        </w:rPr>
        <w:t>Проведённые реализация и эксперименты позволяют сделать следующие выводы.</w:t>
      </w:r>
    </w:p>
    <w:p w14:paraId="19A4BF4D" w14:textId="77777777" w:rsidR="00BD45B8" w:rsidRPr="0033601E" w:rsidRDefault="00000000">
      <w:pPr>
        <w:spacing w:after="0" w:line="360" w:lineRule="auto"/>
        <w:ind w:firstLine="709"/>
        <w:jc w:val="both"/>
        <w:rPr>
          <w:lang w:val="ru-RU"/>
        </w:rPr>
      </w:pPr>
      <w:proofErr w:type="spellStart"/>
      <w:r w:rsidRPr="0033601E">
        <w:rPr>
          <w:lang w:val="ru-RU"/>
        </w:rPr>
        <w:t>Безучительский</w:t>
      </w:r>
      <w:proofErr w:type="spellEnd"/>
      <w:r w:rsidRPr="0033601E">
        <w:rPr>
          <w:lang w:val="ru-RU"/>
        </w:rPr>
        <w:t xml:space="preserve"> подход к обнаружению аномалий на признаках сетевых потоков работоспособен. Система уверенно выявляет </w:t>
      </w:r>
      <w:r>
        <w:t>burst</w:t>
      </w:r>
      <w:r w:rsidRPr="0033601E">
        <w:rPr>
          <w:lang w:val="ru-RU"/>
        </w:rPr>
        <w:t xml:space="preserve">-аномалии — </w:t>
      </w:r>
      <w:r>
        <w:t>recall</w:t>
      </w:r>
      <w:r w:rsidRPr="0033601E">
        <w:rPr>
          <w:lang w:val="ru-RU"/>
        </w:rPr>
        <w:t xml:space="preserve"> 0.97 при </w:t>
      </w:r>
      <w:r>
        <w:t>ROC</w:t>
      </w:r>
      <w:r w:rsidRPr="0033601E">
        <w:rPr>
          <w:lang w:val="ru-RU"/>
        </w:rPr>
        <w:t>-</w:t>
      </w:r>
      <w:r>
        <w:t>AUC</w:t>
      </w:r>
      <w:r w:rsidRPr="0033601E">
        <w:rPr>
          <w:lang w:val="ru-RU"/>
        </w:rPr>
        <w:t xml:space="preserve"> 0.955 — не имея доступа к содержимому пакетов. Это принципиально важно: подход применим к зашифрованному трафику, который становится нормой в современных сетях.</w:t>
      </w:r>
    </w:p>
    <w:p w14:paraId="604BAE9C" w14:textId="77777777" w:rsidR="00BD45B8" w:rsidRPr="0033601E" w:rsidRDefault="00000000">
      <w:pPr>
        <w:spacing w:after="0" w:line="360" w:lineRule="auto"/>
        <w:ind w:firstLine="709"/>
        <w:jc w:val="both"/>
        <w:rPr>
          <w:lang w:val="ru-RU"/>
        </w:rPr>
      </w:pPr>
      <w:r w:rsidRPr="0033601E">
        <w:rPr>
          <w:lang w:val="ru-RU"/>
        </w:rPr>
        <w:lastRenderedPageBreak/>
        <w:t>Текущие значения точности (</w:t>
      </w:r>
      <w:r>
        <w:t>precision</w:t>
      </w:r>
      <w:r w:rsidRPr="0033601E">
        <w:rPr>
          <w:lang w:val="ru-RU"/>
        </w:rPr>
        <w:t xml:space="preserve"> 0.48) и доли ложных срабатываний (</w:t>
      </w:r>
      <w:r>
        <w:t>FPR</w:t>
      </w:r>
      <w:r w:rsidRPr="0033601E">
        <w:rPr>
          <w:lang w:val="ru-RU"/>
        </w:rPr>
        <w:t xml:space="preserve"> 0.54) неприемлемы для промышленного использования без дополнительной настройки. Вместе с тем природа ошибок понятна и пути их устранения конкретны. Калибровка порогов и </w:t>
      </w:r>
      <w:proofErr w:type="spellStart"/>
      <w:r w:rsidRPr="0033601E">
        <w:rPr>
          <w:lang w:val="ru-RU"/>
        </w:rPr>
        <w:t>предфильтрация</w:t>
      </w:r>
      <w:proofErr w:type="spellEnd"/>
      <w:r w:rsidRPr="0033601E">
        <w:rPr>
          <w:lang w:val="ru-RU"/>
        </w:rPr>
        <w:t xml:space="preserve"> коротких потоков, согласно прогнозам на рисунке 3.9, способны снизить </w:t>
      </w:r>
      <w:r>
        <w:t>FPR</w:t>
      </w:r>
      <w:r w:rsidRPr="0033601E">
        <w:rPr>
          <w:lang w:val="ru-RU"/>
        </w:rPr>
        <w:t xml:space="preserve"> до уровня 0.10–0.15 при сохранении высокого </w:t>
      </w:r>
      <w:r>
        <w:t>recall</w:t>
      </w:r>
      <w:r w:rsidRPr="0033601E">
        <w:rPr>
          <w:lang w:val="ru-RU"/>
        </w:rPr>
        <w:t>.</w:t>
      </w:r>
    </w:p>
    <w:p w14:paraId="52767501" w14:textId="77777777" w:rsidR="00BD45B8" w:rsidRPr="0033601E" w:rsidRDefault="00000000">
      <w:pPr>
        <w:spacing w:before="120" w:after="40" w:line="360" w:lineRule="auto"/>
        <w:rPr>
          <w:lang w:val="ru-RU"/>
        </w:rPr>
      </w:pPr>
      <w:r w:rsidRPr="0033601E">
        <w:rPr>
          <w:sz w:val="24"/>
          <w:lang w:val="ru-RU"/>
        </w:rPr>
        <w:t xml:space="preserve">Таблица 3.14 — Итоговая оценка </w:t>
      </w:r>
      <w:proofErr w:type="spellStart"/>
      <w:r w:rsidRPr="0033601E">
        <w:rPr>
          <w:sz w:val="24"/>
          <w:lang w:val="ru-RU"/>
        </w:rPr>
        <w:t>пр</w:t>
      </w:r>
      <w:r>
        <w:rPr>
          <w:sz w:val="24"/>
        </w:rPr>
        <w:t>otot</w:t>
      </w:r>
      <w:r w:rsidRPr="0033601E">
        <w:rPr>
          <w:sz w:val="24"/>
          <w:lang w:val="ru-RU"/>
        </w:rPr>
        <w:t>ипа</w:t>
      </w:r>
      <w:proofErr w:type="spellEnd"/>
      <w:r w:rsidRPr="0033601E">
        <w:rPr>
          <w:sz w:val="24"/>
          <w:lang w:val="ru-RU"/>
        </w:rPr>
        <w:t xml:space="preserve"> по ключевым критериям.</w:t>
      </w:r>
    </w:p>
    <w:tbl>
      <w:tblPr>
        <w:tblStyle w:val="aff0"/>
        <w:tblW w:w="0" w:type="auto"/>
        <w:jc w:val="center"/>
        <w:tblLook w:val="04A0" w:firstRow="1" w:lastRow="0" w:firstColumn="1" w:lastColumn="0" w:noHBand="0" w:noVBand="1"/>
      </w:tblPr>
      <w:tblGrid>
        <w:gridCol w:w="3230"/>
        <w:gridCol w:w="3230"/>
        <w:gridCol w:w="3230"/>
      </w:tblGrid>
      <w:tr w:rsidR="00BD45B8" w14:paraId="41DD58C9" w14:textId="77777777">
        <w:trPr>
          <w:jc w:val="center"/>
        </w:trPr>
        <w:tc>
          <w:tcPr>
            <w:tcW w:w="3230" w:type="dxa"/>
            <w:shd w:val="clear" w:color="auto" w:fill="D9D9D9"/>
            <w:vAlign w:val="center"/>
          </w:tcPr>
          <w:p w14:paraId="25739B81" w14:textId="77777777" w:rsidR="00BD45B8" w:rsidRDefault="00000000">
            <w:pPr>
              <w:spacing w:before="20" w:after="20" w:line="360" w:lineRule="auto"/>
              <w:jc w:val="center"/>
            </w:pPr>
            <w:proofErr w:type="spellStart"/>
            <w:r>
              <w:rPr>
                <w:b/>
                <w:sz w:val="24"/>
              </w:rPr>
              <w:t>Критерий</w:t>
            </w:r>
            <w:proofErr w:type="spellEnd"/>
          </w:p>
        </w:tc>
        <w:tc>
          <w:tcPr>
            <w:tcW w:w="3230" w:type="dxa"/>
            <w:shd w:val="clear" w:color="auto" w:fill="D9D9D9"/>
            <w:vAlign w:val="center"/>
          </w:tcPr>
          <w:p w14:paraId="5F216C2B" w14:textId="77777777" w:rsidR="00BD45B8" w:rsidRDefault="00000000">
            <w:pPr>
              <w:spacing w:before="20" w:after="20" w:line="360" w:lineRule="auto"/>
              <w:jc w:val="center"/>
            </w:pPr>
            <w:r>
              <w:rPr>
                <w:b/>
                <w:sz w:val="24"/>
              </w:rPr>
              <w:t>Результат</w:t>
            </w:r>
          </w:p>
        </w:tc>
        <w:tc>
          <w:tcPr>
            <w:tcW w:w="3230" w:type="dxa"/>
            <w:shd w:val="clear" w:color="auto" w:fill="D9D9D9"/>
            <w:vAlign w:val="center"/>
          </w:tcPr>
          <w:p w14:paraId="203F9254" w14:textId="77777777" w:rsidR="00BD45B8" w:rsidRDefault="00000000">
            <w:pPr>
              <w:spacing w:before="20" w:after="20" w:line="360" w:lineRule="auto"/>
              <w:jc w:val="center"/>
            </w:pPr>
            <w:r>
              <w:rPr>
                <w:b/>
                <w:sz w:val="24"/>
              </w:rPr>
              <w:t>Оценка</w:t>
            </w:r>
          </w:p>
        </w:tc>
      </w:tr>
      <w:tr w:rsidR="00BD45B8" w14:paraId="69C6EAAE" w14:textId="77777777">
        <w:trPr>
          <w:jc w:val="center"/>
        </w:trPr>
        <w:tc>
          <w:tcPr>
            <w:tcW w:w="3230" w:type="dxa"/>
            <w:vAlign w:val="center"/>
          </w:tcPr>
          <w:p w14:paraId="63A400AB" w14:textId="77777777" w:rsidR="00BD45B8" w:rsidRDefault="00000000">
            <w:pPr>
              <w:spacing w:before="20" w:after="20" w:line="360" w:lineRule="auto"/>
            </w:pPr>
            <w:r>
              <w:rPr>
                <w:sz w:val="24"/>
              </w:rPr>
              <w:t>Полнота обнаружения</w:t>
            </w:r>
          </w:p>
        </w:tc>
        <w:tc>
          <w:tcPr>
            <w:tcW w:w="3230" w:type="dxa"/>
            <w:vAlign w:val="center"/>
          </w:tcPr>
          <w:p w14:paraId="25BA7E4F" w14:textId="77777777" w:rsidR="00BD45B8" w:rsidRDefault="00000000">
            <w:pPr>
              <w:spacing w:before="20" w:after="20" w:line="360" w:lineRule="auto"/>
            </w:pPr>
            <w:r>
              <w:rPr>
                <w:sz w:val="24"/>
              </w:rPr>
              <w:t>0.97 на burst-сценарии</w:t>
            </w:r>
          </w:p>
        </w:tc>
        <w:tc>
          <w:tcPr>
            <w:tcW w:w="3230" w:type="dxa"/>
            <w:vAlign w:val="center"/>
          </w:tcPr>
          <w:p w14:paraId="7E8C5C89" w14:textId="77777777" w:rsidR="00BD45B8" w:rsidRDefault="00000000">
            <w:pPr>
              <w:spacing w:before="20" w:after="20" w:line="360" w:lineRule="auto"/>
            </w:pPr>
            <w:r>
              <w:rPr>
                <w:sz w:val="24"/>
              </w:rPr>
              <w:t>Высокая</w:t>
            </w:r>
          </w:p>
        </w:tc>
      </w:tr>
      <w:tr w:rsidR="00BD45B8" w14:paraId="28EEAA6F" w14:textId="77777777">
        <w:trPr>
          <w:jc w:val="center"/>
        </w:trPr>
        <w:tc>
          <w:tcPr>
            <w:tcW w:w="3230" w:type="dxa"/>
            <w:vAlign w:val="center"/>
          </w:tcPr>
          <w:p w14:paraId="0F25F93E" w14:textId="77777777" w:rsidR="00BD45B8" w:rsidRDefault="00000000">
            <w:pPr>
              <w:spacing w:before="20" w:after="20" w:line="360" w:lineRule="auto"/>
            </w:pPr>
            <w:r>
              <w:rPr>
                <w:sz w:val="24"/>
              </w:rPr>
              <w:t>Качество ранжирования (ROC-AUC)</w:t>
            </w:r>
          </w:p>
        </w:tc>
        <w:tc>
          <w:tcPr>
            <w:tcW w:w="3230" w:type="dxa"/>
            <w:vAlign w:val="center"/>
          </w:tcPr>
          <w:p w14:paraId="3ED785CE" w14:textId="77777777" w:rsidR="00BD45B8" w:rsidRDefault="00000000">
            <w:pPr>
              <w:spacing w:before="20" w:after="20" w:line="360" w:lineRule="auto"/>
            </w:pPr>
            <w:r>
              <w:rPr>
                <w:sz w:val="24"/>
              </w:rPr>
              <w:t>0.955</w:t>
            </w:r>
          </w:p>
        </w:tc>
        <w:tc>
          <w:tcPr>
            <w:tcW w:w="3230" w:type="dxa"/>
            <w:vAlign w:val="center"/>
          </w:tcPr>
          <w:p w14:paraId="6D351835" w14:textId="77777777" w:rsidR="00BD45B8" w:rsidRDefault="00000000">
            <w:pPr>
              <w:spacing w:before="20" w:after="20" w:line="360" w:lineRule="auto"/>
            </w:pPr>
            <w:r>
              <w:rPr>
                <w:sz w:val="24"/>
              </w:rPr>
              <w:t>Высокая</w:t>
            </w:r>
          </w:p>
        </w:tc>
      </w:tr>
      <w:tr w:rsidR="00BD45B8" w14:paraId="48A5AA17" w14:textId="77777777">
        <w:trPr>
          <w:jc w:val="center"/>
        </w:trPr>
        <w:tc>
          <w:tcPr>
            <w:tcW w:w="3230" w:type="dxa"/>
            <w:vAlign w:val="center"/>
          </w:tcPr>
          <w:p w14:paraId="670D1D7E" w14:textId="77777777" w:rsidR="00BD45B8" w:rsidRDefault="00000000">
            <w:pPr>
              <w:spacing w:before="20" w:after="20" w:line="360" w:lineRule="auto"/>
            </w:pPr>
            <w:r>
              <w:rPr>
                <w:sz w:val="24"/>
              </w:rPr>
              <w:t>Доля ложных срабатываний (FPR)</w:t>
            </w:r>
          </w:p>
        </w:tc>
        <w:tc>
          <w:tcPr>
            <w:tcW w:w="3230" w:type="dxa"/>
            <w:vAlign w:val="center"/>
          </w:tcPr>
          <w:p w14:paraId="7D315B50" w14:textId="77777777" w:rsidR="00BD45B8" w:rsidRDefault="00000000">
            <w:pPr>
              <w:spacing w:before="20" w:after="20" w:line="360" w:lineRule="auto"/>
            </w:pPr>
            <w:r>
              <w:rPr>
                <w:sz w:val="24"/>
              </w:rPr>
              <w:t>0.54 — требует калибровки</w:t>
            </w:r>
          </w:p>
        </w:tc>
        <w:tc>
          <w:tcPr>
            <w:tcW w:w="3230" w:type="dxa"/>
            <w:vAlign w:val="center"/>
          </w:tcPr>
          <w:p w14:paraId="69890585" w14:textId="77777777" w:rsidR="00BD45B8" w:rsidRDefault="00000000">
            <w:pPr>
              <w:spacing w:before="20" w:after="20" w:line="360" w:lineRule="auto"/>
            </w:pPr>
            <w:r>
              <w:rPr>
                <w:sz w:val="24"/>
              </w:rPr>
              <w:t>Требует доработки</w:t>
            </w:r>
          </w:p>
        </w:tc>
      </w:tr>
      <w:tr w:rsidR="00BD45B8" w14:paraId="632391BF" w14:textId="77777777">
        <w:trPr>
          <w:jc w:val="center"/>
        </w:trPr>
        <w:tc>
          <w:tcPr>
            <w:tcW w:w="3230" w:type="dxa"/>
            <w:vAlign w:val="center"/>
          </w:tcPr>
          <w:p w14:paraId="167B07FA" w14:textId="77777777" w:rsidR="00BD45B8" w:rsidRDefault="00000000">
            <w:pPr>
              <w:spacing w:before="20" w:after="20" w:line="360" w:lineRule="auto"/>
            </w:pPr>
            <w:r>
              <w:rPr>
                <w:sz w:val="24"/>
              </w:rPr>
              <w:t>Применимость к зашифрованному трафику</w:t>
            </w:r>
          </w:p>
        </w:tc>
        <w:tc>
          <w:tcPr>
            <w:tcW w:w="3230" w:type="dxa"/>
            <w:vAlign w:val="center"/>
          </w:tcPr>
          <w:p w14:paraId="08EDD093" w14:textId="77777777" w:rsidR="00BD45B8" w:rsidRPr="0033601E" w:rsidRDefault="00000000">
            <w:pPr>
              <w:spacing w:before="20" w:after="20" w:line="360" w:lineRule="auto"/>
              <w:rPr>
                <w:lang w:val="ru-RU"/>
              </w:rPr>
            </w:pPr>
            <w:r w:rsidRPr="0033601E">
              <w:rPr>
                <w:sz w:val="24"/>
                <w:lang w:val="ru-RU"/>
              </w:rPr>
              <w:t xml:space="preserve">Только метаданные </w:t>
            </w:r>
            <w:r>
              <w:rPr>
                <w:sz w:val="24"/>
              </w:rPr>
              <w:t>L</w:t>
            </w:r>
            <w:r w:rsidRPr="0033601E">
              <w:rPr>
                <w:sz w:val="24"/>
                <w:lang w:val="ru-RU"/>
              </w:rPr>
              <w:t>3-</w:t>
            </w:r>
            <w:r>
              <w:rPr>
                <w:sz w:val="24"/>
              </w:rPr>
              <w:t>L</w:t>
            </w:r>
            <w:r w:rsidRPr="0033601E">
              <w:rPr>
                <w:sz w:val="24"/>
                <w:lang w:val="ru-RU"/>
              </w:rPr>
              <w:t>4, без содержимого</w:t>
            </w:r>
          </w:p>
        </w:tc>
        <w:tc>
          <w:tcPr>
            <w:tcW w:w="3230" w:type="dxa"/>
            <w:vAlign w:val="center"/>
          </w:tcPr>
          <w:p w14:paraId="26674735" w14:textId="77777777" w:rsidR="00BD45B8" w:rsidRDefault="00000000">
            <w:pPr>
              <w:spacing w:before="20" w:after="20" w:line="360" w:lineRule="auto"/>
            </w:pPr>
            <w:proofErr w:type="spellStart"/>
            <w:r>
              <w:rPr>
                <w:sz w:val="24"/>
              </w:rPr>
              <w:t>Обеспечена</w:t>
            </w:r>
            <w:proofErr w:type="spellEnd"/>
          </w:p>
        </w:tc>
      </w:tr>
      <w:tr w:rsidR="00BD45B8" w14:paraId="7054B4E3" w14:textId="77777777">
        <w:trPr>
          <w:jc w:val="center"/>
        </w:trPr>
        <w:tc>
          <w:tcPr>
            <w:tcW w:w="3230" w:type="dxa"/>
            <w:vAlign w:val="center"/>
          </w:tcPr>
          <w:p w14:paraId="669B2FE4" w14:textId="77777777" w:rsidR="00BD45B8" w:rsidRDefault="00000000">
            <w:pPr>
              <w:spacing w:before="20" w:after="20" w:line="360" w:lineRule="auto"/>
            </w:pPr>
            <w:r>
              <w:rPr>
                <w:sz w:val="24"/>
              </w:rPr>
              <w:t>Воспроизводимость</w:t>
            </w:r>
          </w:p>
        </w:tc>
        <w:tc>
          <w:tcPr>
            <w:tcW w:w="3230" w:type="dxa"/>
            <w:vAlign w:val="center"/>
          </w:tcPr>
          <w:p w14:paraId="6A89200F" w14:textId="77777777" w:rsidR="00BD45B8" w:rsidRPr="0033601E" w:rsidRDefault="00000000">
            <w:pPr>
              <w:spacing w:before="20" w:after="20" w:line="360" w:lineRule="auto"/>
              <w:rPr>
                <w:lang w:val="ru-RU"/>
              </w:rPr>
            </w:pPr>
            <w:r w:rsidRPr="0033601E">
              <w:rPr>
                <w:sz w:val="24"/>
                <w:lang w:val="ru-RU"/>
              </w:rPr>
              <w:t>Параметры в конфигурации, артефакты сохранены</w:t>
            </w:r>
          </w:p>
        </w:tc>
        <w:tc>
          <w:tcPr>
            <w:tcW w:w="3230" w:type="dxa"/>
            <w:vAlign w:val="center"/>
          </w:tcPr>
          <w:p w14:paraId="299FBE4F" w14:textId="77777777" w:rsidR="00BD45B8" w:rsidRDefault="00000000">
            <w:pPr>
              <w:spacing w:before="20" w:after="20" w:line="360" w:lineRule="auto"/>
            </w:pPr>
            <w:proofErr w:type="spellStart"/>
            <w:r>
              <w:rPr>
                <w:sz w:val="24"/>
              </w:rPr>
              <w:t>Обеспечена</w:t>
            </w:r>
            <w:proofErr w:type="spellEnd"/>
          </w:p>
        </w:tc>
      </w:tr>
      <w:tr w:rsidR="00BD45B8" w14:paraId="5F5F3930" w14:textId="77777777">
        <w:trPr>
          <w:jc w:val="center"/>
        </w:trPr>
        <w:tc>
          <w:tcPr>
            <w:tcW w:w="3230" w:type="dxa"/>
            <w:vAlign w:val="center"/>
          </w:tcPr>
          <w:p w14:paraId="7CAC60A5" w14:textId="77777777" w:rsidR="00BD45B8" w:rsidRDefault="00000000">
            <w:pPr>
              <w:spacing w:before="20" w:after="20" w:line="360" w:lineRule="auto"/>
            </w:pPr>
            <w:r>
              <w:rPr>
                <w:sz w:val="24"/>
              </w:rPr>
              <w:t>Задержка обработки</w:t>
            </w:r>
          </w:p>
        </w:tc>
        <w:tc>
          <w:tcPr>
            <w:tcW w:w="3230" w:type="dxa"/>
            <w:vAlign w:val="center"/>
          </w:tcPr>
          <w:p w14:paraId="7C04A7A1" w14:textId="77777777" w:rsidR="00BD45B8" w:rsidRPr="0033601E" w:rsidRDefault="00000000">
            <w:pPr>
              <w:spacing w:before="20" w:after="20" w:line="360" w:lineRule="auto"/>
              <w:rPr>
                <w:lang w:val="ru-RU"/>
              </w:rPr>
            </w:pPr>
            <w:r w:rsidRPr="0033601E">
              <w:rPr>
                <w:sz w:val="24"/>
                <w:lang w:val="ru-RU"/>
              </w:rPr>
              <w:t xml:space="preserve">Менее 1 с на </w:t>
            </w:r>
            <w:proofErr w:type="spellStart"/>
            <w:r w:rsidRPr="0033601E">
              <w:rPr>
                <w:sz w:val="24"/>
                <w:lang w:val="ru-RU"/>
              </w:rPr>
              <w:t>батч</w:t>
            </w:r>
            <w:proofErr w:type="spellEnd"/>
            <w:r w:rsidRPr="0033601E">
              <w:rPr>
                <w:sz w:val="24"/>
                <w:lang w:val="ru-RU"/>
              </w:rPr>
              <w:t xml:space="preserve"> из 300 фреймов</w:t>
            </w:r>
          </w:p>
        </w:tc>
        <w:tc>
          <w:tcPr>
            <w:tcW w:w="3230" w:type="dxa"/>
            <w:vAlign w:val="center"/>
          </w:tcPr>
          <w:p w14:paraId="599FB7E9" w14:textId="77777777" w:rsidR="00BD45B8" w:rsidRDefault="00000000">
            <w:pPr>
              <w:spacing w:before="20" w:after="20" w:line="360" w:lineRule="auto"/>
            </w:pPr>
            <w:r>
              <w:rPr>
                <w:sz w:val="24"/>
              </w:rPr>
              <w:t xml:space="preserve">В </w:t>
            </w:r>
            <w:proofErr w:type="spellStart"/>
            <w:r>
              <w:rPr>
                <w:sz w:val="24"/>
              </w:rPr>
              <w:t>норме</w:t>
            </w:r>
            <w:proofErr w:type="spellEnd"/>
          </w:p>
        </w:tc>
      </w:tr>
      <w:tr w:rsidR="00BD45B8" w14:paraId="705B5BEF" w14:textId="77777777">
        <w:trPr>
          <w:jc w:val="center"/>
        </w:trPr>
        <w:tc>
          <w:tcPr>
            <w:tcW w:w="3230" w:type="dxa"/>
            <w:vAlign w:val="center"/>
          </w:tcPr>
          <w:p w14:paraId="6321D495" w14:textId="77777777" w:rsidR="00BD45B8" w:rsidRDefault="00000000">
            <w:pPr>
              <w:spacing w:before="20" w:after="20" w:line="360" w:lineRule="auto"/>
            </w:pPr>
            <w:r>
              <w:rPr>
                <w:sz w:val="24"/>
              </w:rPr>
              <w:t>Объяснимость</w:t>
            </w:r>
          </w:p>
        </w:tc>
        <w:tc>
          <w:tcPr>
            <w:tcW w:w="3230" w:type="dxa"/>
            <w:vAlign w:val="center"/>
          </w:tcPr>
          <w:p w14:paraId="23E5326B" w14:textId="77777777" w:rsidR="00BD45B8" w:rsidRPr="0033601E" w:rsidRDefault="00000000">
            <w:pPr>
              <w:spacing w:before="20" w:after="20" w:line="360" w:lineRule="auto"/>
              <w:rPr>
                <w:lang w:val="ru-RU"/>
              </w:rPr>
            </w:pPr>
            <w:r w:rsidRPr="0033601E">
              <w:rPr>
                <w:sz w:val="24"/>
                <w:lang w:val="ru-RU"/>
              </w:rPr>
              <w:t>Оценка, правила и ключевые признаки в каждом событии</w:t>
            </w:r>
          </w:p>
        </w:tc>
        <w:tc>
          <w:tcPr>
            <w:tcW w:w="3230" w:type="dxa"/>
            <w:vAlign w:val="center"/>
          </w:tcPr>
          <w:p w14:paraId="2ACC07FE" w14:textId="77777777" w:rsidR="00BD45B8" w:rsidRDefault="00000000">
            <w:pPr>
              <w:spacing w:before="20" w:after="20" w:line="360" w:lineRule="auto"/>
            </w:pPr>
            <w:proofErr w:type="spellStart"/>
            <w:r>
              <w:rPr>
                <w:sz w:val="24"/>
              </w:rPr>
              <w:t>Обеспечена</w:t>
            </w:r>
            <w:proofErr w:type="spellEnd"/>
          </w:p>
        </w:tc>
      </w:tr>
    </w:tbl>
    <w:p w14:paraId="7BE2D6A8" w14:textId="77777777" w:rsidR="00BD45B8" w:rsidRDefault="00BD45B8"/>
    <w:p w14:paraId="4851EE88" w14:textId="77777777" w:rsidR="00BD45B8" w:rsidRPr="0033601E" w:rsidRDefault="00000000">
      <w:pPr>
        <w:spacing w:after="0" w:line="360" w:lineRule="auto"/>
        <w:ind w:firstLine="709"/>
        <w:jc w:val="both"/>
        <w:rPr>
          <w:lang w:val="ru-RU"/>
        </w:rPr>
      </w:pPr>
      <w:r w:rsidRPr="0033601E">
        <w:rPr>
          <w:lang w:val="ru-RU"/>
        </w:rPr>
        <w:t xml:space="preserve">Двухуровневая схема принятия решений — </w:t>
      </w:r>
      <w:r>
        <w:t>ML</w:t>
      </w:r>
      <w:r w:rsidRPr="0033601E">
        <w:rPr>
          <w:lang w:val="ru-RU"/>
        </w:rPr>
        <w:t xml:space="preserve">-ранжирование плюс </w:t>
      </w:r>
      <w:proofErr w:type="spellStart"/>
      <w:r w:rsidRPr="0033601E">
        <w:rPr>
          <w:lang w:val="ru-RU"/>
        </w:rPr>
        <w:t>правиловое</w:t>
      </w:r>
      <w:proofErr w:type="spellEnd"/>
      <w:r w:rsidRPr="0033601E">
        <w:rPr>
          <w:lang w:val="ru-RU"/>
        </w:rPr>
        <w:t xml:space="preserve"> подтверждение — показала свою обоснованность. Статус «вредоносный» требует одновременно высокой </w:t>
      </w:r>
      <w:r>
        <w:t>ML</w:t>
      </w:r>
      <w:r w:rsidRPr="0033601E">
        <w:rPr>
          <w:lang w:val="ru-RU"/>
        </w:rPr>
        <w:t>-оценки и сработавшего правила, что защищает от автоматических блокировок на основе единственного сигнала.</w:t>
      </w:r>
    </w:p>
    <w:p w14:paraId="0A38A8DB" w14:textId="0FA6AFFD" w:rsidR="0033601E" w:rsidRDefault="00000000">
      <w:pPr>
        <w:spacing w:after="0" w:line="360" w:lineRule="auto"/>
        <w:ind w:firstLine="709"/>
        <w:jc w:val="both"/>
        <w:rPr>
          <w:lang w:val="ru-RU"/>
        </w:rPr>
      </w:pPr>
      <w:r w:rsidRPr="0033601E">
        <w:rPr>
          <w:lang w:val="ru-RU"/>
        </w:rPr>
        <w:t xml:space="preserve">Прототип занимает конкретную нишу в системе безопасности. Он не заменяет сигнатурные </w:t>
      </w:r>
      <w:r>
        <w:t>IDS</w:t>
      </w:r>
      <w:r w:rsidRPr="0033601E">
        <w:rPr>
          <w:lang w:val="ru-RU"/>
        </w:rPr>
        <w:t xml:space="preserve"> или межсетевые экраны, но обеспечивает </w:t>
      </w:r>
      <w:r w:rsidRPr="0033601E">
        <w:rPr>
          <w:lang w:val="ru-RU"/>
        </w:rPr>
        <w:lastRenderedPageBreak/>
        <w:t xml:space="preserve">поведенческий слой детекции, который работает там, где сигнатуры бессильны: при новых атаках, измененных тактиках и зашифрованном трафике. Преобразуя поток телеметрии в структурированные события с оценкой риска и объяснимыми причинами, система создаёт основу для дальнейшей корреляции в </w:t>
      </w:r>
      <w:r>
        <w:t>SIEM</w:t>
      </w:r>
      <w:r w:rsidRPr="0033601E">
        <w:rPr>
          <w:lang w:val="ru-RU"/>
        </w:rPr>
        <w:t xml:space="preserve"> и работы аналитика </w:t>
      </w:r>
      <w:r>
        <w:t>SOC</w:t>
      </w:r>
      <w:r w:rsidRPr="0033601E">
        <w:rPr>
          <w:lang w:val="ru-RU"/>
        </w:rPr>
        <w:t>.</w:t>
      </w:r>
    </w:p>
    <w:p w14:paraId="434A2CD5" w14:textId="0DB4168D" w:rsidR="00BD45B8" w:rsidRPr="0033601E" w:rsidRDefault="0033601E" w:rsidP="0033601E">
      <w:pPr>
        <w:rPr>
          <w:lang w:val="ru-RU"/>
        </w:rPr>
      </w:pPr>
      <w:r>
        <w:rPr>
          <w:lang w:val="ru-RU"/>
        </w:rPr>
        <w:br w:type="page"/>
      </w:r>
    </w:p>
    <w:p w14:paraId="3AB29E0B" w14:textId="77777777" w:rsidR="00BD45B8" w:rsidRPr="0033601E" w:rsidRDefault="00000000">
      <w:pPr>
        <w:spacing w:after="240" w:line="360" w:lineRule="auto"/>
        <w:ind w:firstLine="709"/>
        <w:jc w:val="both"/>
        <w:outlineLvl w:val="0"/>
        <w:rPr>
          <w:lang w:val="ru-RU"/>
        </w:rPr>
      </w:pPr>
      <w:bookmarkStart w:id="34" w:name="_Toc230125784"/>
      <w:r w:rsidRPr="0033601E">
        <w:rPr>
          <w:b/>
          <w:sz w:val="36"/>
          <w:lang w:val="ru-RU"/>
        </w:rPr>
        <w:lastRenderedPageBreak/>
        <w:t>Заключение</w:t>
      </w:r>
      <w:bookmarkEnd w:id="34"/>
    </w:p>
    <w:p w14:paraId="7165E695" w14:textId="77777777" w:rsidR="00BD45B8" w:rsidRPr="0033601E" w:rsidRDefault="00000000">
      <w:pPr>
        <w:spacing w:after="0" w:line="360" w:lineRule="auto"/>
        <w:ind w:firstLine="709"/>
        <w:jc w:val="both"/>
        <w:rPr>
          <w:lang w:val="ru-RU"/>
        </w:rPr>
      </w:pPr>
      <w:r w:rsidRPr="0033601E">
        <w:rPr>
          <w:lang w:val="ru-RU"/>
        </w:rPr>
        <w:t xml:space="preserve">В ходе выполнения магистерской диссертации разработан и экспериментально проверен </w:t>
      </w:r>
      <w:proofErr w:type="spellStart"/>
      <w:r w:rsidRPr="0033601E">
        <w:rPr>
          <w:lang w:val="ru-RU"/>
        </w:rPr>
        <w:t>пр</w:t>
      </w:r>
      <w:r>
        <w:t>otot</w:t>
      </w:r>
      <w:r w:rsidRPr="0033601E">
        <w:rPr>
          <w:lang w:val="ru-RU"/>
        </w:rPr>
        <w:t>ип</w:t>
      </w:r>
      <w:proofErr w:type="spellEnd"/>
      <w:r w:rsidRPr="0033601E">
        <w:rPr>
          <w:lang w:val="ru-RU"/>
        </w:rPr>
        <w:t xml:space="preserve"> системы детекции аномального сетевого трафика, основанной на методах машинного обучения без учителя. Результаты работы позволяют сформулировать следующие выводы.</w:t>
      </w:r>
    </w:p>
    <w:p w14:paraId="6D4BD31E" w14:textId="77777777" w:rsidR="00BD45B8" w:rsidRPr="0033601E" w:rsidRDefault="00000000">
      <w:pPr>
        <w:spacing w:after="0" w:line="360" w:lineRule="auto"/>
        <w:ind w:firstLine="709"/>
        <w:jc w:val="both"/>
        <w:rPr>
          <w:lang w:val="ru-RU"/>
        </w:rPr>
      </w:pPr>
      <w:r w:rsidRPr="0033601E">
        <w:rPr>
          <w:lang w:val="ru-RU"/>
        </w:rPr>
        <w:t xml:space="preserve">В аналитической части проведён систематический обзор существующих подходов к обнаружению аномалий в сети. Установлено, что сигнатурные методы, обеспечивая высокую точность для известных атак, принципиально неспособны обнаруживать новые угрозы и требуют непрерывного сопровождения правил. Статистические методы чувствительны к изменению фонового трафика, а методы машинного обучения с учителем зависят от наличия размеченных корпусов инцидентов. Показано, что </w:t>
      </w:r>
      <w:proofErr w:type="spellStart"/>
      <w:r w:rsidRPr="0033601E">
        <w:rPr>
          <w:lang w:val="ru-RU"/>
        </w:rPr>
        <w:t>безучительский</w:t>
      </w:r>
      <w:proofErr w:type="spellEnd"/>
      <w:r w:rsidRPr="0033601E">
        <w:rPr>
          <w:lang w:val="ru-RU"/>
        </w:rPr>
        <w:t xml:space="preserve"> подход, обучающийся исключительно на нормальном трафике, является наиболее практичным для начального развёртывания в реальных сетях.</w:t>
      </w:r>
    </w:p>
    <w:p w14:paraId="10EF22CF" w14:textId="77777777" w:rsidR="00BD45B8" w:rsidRPr="0033601E" w:rsidRDefault="00000000">
      <w:pPr>
        <w:spacing w:after="0" w:line="360" w:lineRule="auto"/>
        <w:ind w:firstLine="709"/>
        <w:jc w:val="both"/>
        <w:rPr>
          <w:lang w:val="ru-RU"/>
        </w:rPr>
      </w:pPr>
      <w:r w:rsidRPr="0033601E">
        <w:rPr>
          <w:lang w:val="ru-RU"/>
        </w:rPr>
        <w:t xml:space="preserve">В проектно-конструкторской части спроектирована целевая архитектура системы, реализующая полный конвейер обработки: сегментированный сбор телеметрии с </w:t>
      </w:r>
      <w:proofErr w:type="spellStart"/>
      <w:r w:rsidRPr="0033601E">
        <w:rPr>
          <w:lang w:val="ru-RU"/>
        </w:rPr>
        <w:t>партиционированием</w:t>
      </w:r>
      <w:proofErr w:type="spellEnd"/>
      <w:r w:rsidRPr="0033601E">
        <w:rPr>
          <w:lang w:val="ru-RU"/>
        </w:rPr>
        <w:t xml:space="preserve"> по времени, предобработка и агрегация в потоки/фреймы, извлечение 16-мерного вектора признаков на основе метаданных </w:t>
      </w:r>
      <w:r>
        <w:t>L</w:t>
      </w:r>
      <w:r w:rsidRPr="0033601E">
        <w:rPr>
          <w:lang w:val="ru-RU"/>
        </w:rPr>
        <w:t>3-</w:t>
      </w:r>
      <w:r>
        <w:t>L</w:t>
      </w:r>
      <w:r w:rsidRPr="0033601E">
        <w:rPr>
          <w:lang w:val="ru-RU"/>
        </w:rPr>
        <w:t>4, двухуровневая оценка аномальности (</w:t>
      </w:r>
      <w:r>
        <w:t>ML</w:t>
      </w:r>
      <w:r w:rsidRPr="0033601E">
        <w:rPr>
          <w:lang w:val="ru-RU"/>
        </w:rPr>
        <w:t xml:space="preserve">-ансамбль и детерминированные правила), финальное присвоение статуса и экспорт метрик наблюдаемости. Принципиальным проектным решением стала </w:t>
      </w:r>
      <w:proofErr w:type="spellStart"/>
      <w:r w:rsidRPr="0033601E">
        <w:rPr>
          <w:lang w:val="ru-RU"/>
        </w:rPr>
        <w:t>двухпороговая</w:t>
      </w:r>
      <w:proofErr w:type="spellEnd"/>
      <w:r w:rsidRPr="0033601E">
        <w:rPr>
          <w:lang w:val="ru-RU"/>
        </w:rPr>
        <w:t xml:space="preserve"> схема: нижний порог </w:t>
      </w:r>
      <w:r>
        <w:t>T</w:t>
      </w:r>
      <w:r w:rsidRPr="0033601E">
        <w:rPr>
          <w:lang w:val="ru-RU"/>
        </w:rPr>
        <w:t>_</w:t>
      </w:r>
      <w:r>
        <w:t>low</w:t>
      </w:r>
      <w:r w:rsidRPr="0033601E">
        <w:rPr>
          <w:lang w:val="ru-RU"/>
        </w:rPr>
        <w:t xml:space="preserve"> формирует статус «подозрительный», а присвоение статуса «вредоносный» требует одновременного превышения верхнего порога </w:t>
      </w:r>
      <w:r>
        <w:t>T</w:t>
      </w:r>
      <w:r w:rsidRPr="0033601E">
        <w:rPr>
          <w:lang w:val="ru-RU"/>
        </w:rPr>
        <w:t>_</w:t>
      </w:r>
      <w:r>
        <w:t>high</w:t>
      </w:r>
      <w:r w:rsidRPr="0033601E">
        <w:rPr>
          <w:lang w:val="ru-RU"/>
        </w:rPr>
        <w:t xml:space="preserve"> и наличия </w:t>
      </w:r>
      <w:proofErr w:type="spellStart"/>
      <w:r w:rsidRPr="0033601E">
        <w:rPr>
          <w:lang w:val="ru-RU"/>
        </w:rPr>
        <w:t>правилового</w:t>
      </w:r>
      <w:proofErr w:type="spellEnd"/>
      <w:r w:rsidRPr="0033601E">
        <w:rPr>
          <w:lang w:val="ru-RU"/>
        </w:rPr>
        <w:t xml:space="preserve"> подтверждения. Это защищает от автоматических блокировок по единственному сигналу.</w:t>
      </w:r>
    </w:p>
    <w:p w14:paraId="41170AE2" w14:textId="77777777" w:rsidR="00BD45B8" w:rsidRPr="0033601E" w:rsidRDefault="00000000">
      <w:pPr>
        <w:spacing w:after="0" w:line="360" w:lineRule="auto"/>
        <w:ind w:firstLine="709"/>
        <w:jc w:val="both"/>
        <w:rPr>
          <w:lang w:val="ru-RU"/>
        </w:rPr>
      </w:pPr>
      <w:r w:rsidRPr="0033601E">
        <w:rPr>
          <w:lang w:val="ru-RU"/>
        </w:rPr>
        <w:t xml:space="preserve">В технологической части прототип реализован на языке </w:t>
      </w:r>
      <w:r>
        <w:t>Python</w:t>
      </w:r>
      <w:r w:rsidRPr="0033601E">
        <w:rPr>
          <w:lang w:val="ru-RU"/>
        </w:rPr>
        <w:t xml:space="preserve"> с использованием библиотек </w:t>
      </w:r>
      <w:proofErr w:type="spellStart"/>
      <w:r>
        <w:t>Scapy</w:t>
      </w:r>
      <w:proofErr w:type="spellEnd"/>
      <w:r w:rsidRPr="0033601E">
        <w:rPr>
          <w:lang w:val="ru-RU"/>
        </w:rPr>
        <w:t xml:space="preserve">, </w:t>
      </w:r>
      <w:proofErr w:type="spellStart"/>
      <w:r>
        <w:t>PyArrow</w:t>
      </w:r>
      <w:proofErr w:type="spellEnd"/>
      <w:r w:rsidRPr="0033601E">
        <w:rPr>
          <w:lang w:val="ru-RU"/>
        </w:rPr>
        <w:t xml:space="preserve">, </w:t>
      </w:r>
      <w:proofErr w:type="spellStart"/>
      <w:r>
        <w:t>PyOD</w:t>
      </w:r>
      <w:proofErr w:type="spellEnd"/>
      <w:r w:rsidRPr="0033601E">
        <w:rPr>
          <w:lang w:val="ru-RU"/>
        </w:rPr>
        <w:t xml:space="preserve"> и </w:t>
      </w:r>
      <w:r>
        <w:t>scikit</w:t>
      </w:r>
      <w:r w:rsidRPr="0033601E">
        <w:rPr>
          <w:lang w:val="ru-RU"/>
        </w:rPr>
        <w:t>-</w:t>
      </w:r>
      <w:r>
        <w:t>learn</w:t>
      </w:r>
      <w:r w:rsidRPr="0033601E">
        <w:rPr>
          <w:lang w:val="ru-RU"/>
        </w:rPr>
        <w:t xml:space="preserve">. Реализованы </w:t>
      </w:r>
      <w:r w:rsidRPr="0033601E">
        <w:rPr>
          <w:lang w:val="ru-RU"/>
        </w:rPr>
        <w:lastRenderedPageBreak/>
        <w:t xml:space="preserve">все компоненты конвейера, включая генератор синтетических сценариев и экспортёр метрик </w:t>
      </w:r>
      <w:r>
        <w:t>Prometheus</w:t>
      </w:r>
      <w:r w:rsidRPr="0033601E">
        <w:rPr>
          <w:lang w:val="ru-RU"/>
        </w:rPr>
        <w:t xml:space="preserve">. Обучение ансамбля </w:t>
      </w:r>
      <w:r>
        <w:t>Isolation</w:t>
      </w:r>
      <w:r w:rsidRPr="0033601E">
        <w:rPr>
          <w:lang w:val="ru-RU"/>
        </w:rPr>
        <w:t xml:space="preserve"> </w:t>
      </w:r>
      <w:r>
        <w:t>Forest</w:t>
      </w:r>
      <w:r w:rsidRPr="0033601E">
        <w:rPr>
          <w:lang w:val="ru-RU"/>
        </w:rPr>
        <w:t xml:space="preserve"> + </w:t>
      </w:r>
      <w:proofErr w:type="spellStart"/>
      <w:r>
        <w:t>AutoEncoder</w:t>
      </w:r>
      <w:proofErr w:type="spellEnd"/>
      <w:r w:rsidRPr="0033601E">
        <w:rPr>
          <w:lang w:val="ru-RU"/>
        </w:rPr>
        <w:t xml:space="preserve"> выполнено на синтетическом датасете </w:t>
      </w:r>
      <w:r>
        <w:t>burst</w:t>
      </w:r>
      <w:r w:rsidRPr="0033601E">
        <w:rPr>
          <w:lang w:val="ru-RU"/>
        </w:rPr>
        <w:t>-сценария, содержащем нормальный трафик с пятикратным всплеском интенсивности на интервале 30–40 секунд.</w:t>
      </w:r>
    </w:p>
    <w:p w14:paraId="2C0955F9" w14:textId="77777777" w:rsidR="00BD45B8" w:rsidRPr="0033601E" w:rsidRDefault="00000000">
      <w:pPr>
        <w:spacing w:after="0" w:line="360" w:lineRule="auto"/>
        <w:ind w:firstLine="709"/>
        <w:jc w:val="both"/>
        <w:rPr>
          <w:lang w:val="ru-RU"/>
        </w:rPr>
      </w:pPr>
      <w:r w:rsidRPr="0033601E">
        <w:rPr>
          <w:lang w:val="ru-RU"/>
        </w:rPr>
        <w:t xml:space="preserve">Экспериментальная оценка подтвердила работоспособность подхода: получены значения </w:t>
      </w:r>
      <w:r>
        <w:t>ROC</w:t>
      </w:r>
      <w:r w:rsidRPr="0033601E">
        <w:rPr>
          <w:lang w:val="ru-RU"/>
        </w:rPr>
        <w:t>-</w:t>
      </w:r>
      <w:r>
        <w:t>AUC</w:t>
      </w:r>
      <w:r w:rsidRPr="0033601E">
        <w:rPr>
          <w:lang w:val="ru-RU"/>
        </w:rPr>
        <w:t xml:space="preserve"> = 0.955 и </w:t>
      </w:r>
      <w:r>
        <w:t>recall</w:t>
      </w:r>
      <w:r w:rsidRPr="0033601E">
        <w:rPr>
          <w:lang w:val="ru-RU"/>
        </w:rPr>
        <w:t xml:space="preserve"> = 0.970, что свидетельствует о высокой ранжирующей способности ансамбля. Значение </w:t>
      </w:r>
      <w:r>
        <w:t>FPR</w:t>
      </w:r>
      <w:r w:rsidRPr="0033601E">
        <w:rPr>
          <w:lang w:val="ru-RU"/>
        </w:rPr>
        <w:t xml:space="preserve"> = 0.538 является известным ограничением текущей конфигурации и объясняется особенностями синтетических данных и начальной настройкой параметра </w:t>
      </w:r>
      <w:r>
        <w:t>contamination</w:t>
      </w:r>
      <w:r w:rsidRPr="0033601E">
        <w:rPr>
          <w:lang w:val="ru-RU"/>
        </w:rPr>
        <w:t xml:space="preserve"> = 0.1. Показано, что повышение квантиля порога до 0.995 и </w:t>
      </w:r>
      <w:proofErr w:type="spellStart"/>
      <w:r w:rsidRPr="0033601E">
        <w:rPr>
          <w:lang w:val="ru-RU"/>
        </w:rPr>
        <w:t>предфильтрация</w:t>
      </w:r>
      <w:proofErr w:type="spellEnd"/>
      <w:r w:rsidRPr="0033601E">
        <w:rPr>
          <w:lang w:val="ru-RU"/>
        </w:rPr>
        <w:t xml:space="preserve"> потоков с числом пакетов менее трёх способны снизить </w:t>
      </w:r>
      <w:r>
        <w:t>FPR</w:t>
      </w:r>
      <w:r w:rsidRPr="0033601E">
        <w:rPr>
          <w:lang w:val="ru-RU"/>
        </w:rPr>
        <w:t xml:space="preserve"> до уровня 0.10–0.15 при сохранении высокого </w:t>
      </w:r>
      <w:r>
        <w:t>recall</w:t>
      </w:r>
      <w:r w:rsidRPr="0033601E">
        <w:rPr>
          <w:lang w:val="ru-RU"/>
        </w:rPr>
        <w:t>.</w:t>
      </w:r>
    </w:p>
    <w:p w14:paraId="7D33EB13" w14:textId="77777777" w:rsidR="00BD45B8" w:rsidRPr="0033601E" w:rsidRDefault="00000000">
      <w:pPr>
        <w:spacing w:after="0" w:line="360" w:lineRule="auto"/>
        <w:ind w:firstLine="709"/>
        <w:jc w:val="both"/>
        <w:rPr>
          <w:lang w:val="ru-RU"/>
        </w:rPr>
      </w:pPr>
      <w:r w:rsidRPr="0033601E">
        <w:rPr>
          <w:lang w:val="ru-RU"/>
        </w:rPr>
        <w:t xml:space="preserve">Научная новизна работы состоит в формализации задачи детекции сетевых аномалий как многокритериальной задачи, в которой доля ложных срабатываний и задержка обнаружения рассматриваются не как второстепенные характеристики, а как системные требования, определяющие пригодность решения к эксплуатации. Предложенная двухуровневая схема принятия решений обеспечивает разделение ответственности между </w:t>
      </w:r>
      <w:r>
        <w:t>ML</w:t>
      </w:r>
      <w:r w:rsidRPr="0033601E">
        <w:rPr>
          <w:lang w:val="ru-RU"/>
        </w:rPr>
        <w:t xml:space="preserve">-слоем (ранжирование отклонений) и </w:t>
      </w:r>
      <w:proofErr w:type="spellStart"/>
      <w:r w:rsidRPr="0033601E">
        <w:rPr>
          <w:lang w:val="ru-RU"/>
        </w:rPr>
        <w:t>правиловым</w:t>
      </w:r>
      <w:proofErr w:type="spellEnd"/>
      <w:r w:rsidRPr="0033601E">
        <w:rPr>
          <w:lang w:val="ru-RU"/>
        </w:rPr>
        <w:t xml:space="preserve"> слоем (объяснение и подтверждение риска).</w:t>
      </w:r>
    </w:p>
    <w:p w14:paraId="4BCE2BE4" w14:textId="77777777" w:rsidR="00BD45B8" w:rsidRPr="0033601E" w:rsidRDefault="00000000">
      <w:pPr>
        <w:spacing w:after="0" w:line="360" w:lineRule="auto"/>
        <w:ind w:firstLine="709"/>
        <w:jc w:val="both"/>
        <w:rPr>
          <w:lang w:val="ru-RU"/>
        </w:rPr>
      </w:pPr>
      <w:r w:rsidRPr="0033601E">
        <w:rPr>
          <w:lang w:val="ru-RU"/>
        </w:rPr>
        <w:t xml:space="preserve">Практическая значимость работы определяется тем, что разработанный </w:t>
      </w:r>
      <w:proofErr w:type="spellStart"/>
      <w:r w:rsidRPr="0033601E">
        <w:rPr>
          <w:lang w:val="ru-RU"/>
        </w:rPr>
        <w:t>пр</w:t>
      </w:r>
      <w:r>
        <w:t>otot</w:t>
      </w:r>
      <w:r w:rsidRPr="0033601E">
        <w:rPr>
          <w:lang w:val="ru-RU"/>
        </w:rPr>
        <w:t>ип</w:t>
      </w:r>
      <w:proofErr w:type="spellEnd"/>
      <w:r w:rsidRPr="0033601E">
        <w:rPr>
          <w:lang w:val="ru-RU"/>
        </w:rPr>
        <w:t xml:space="preserve"> реализует воспроизводимый сквозной конвейер с зафиксированной конфигурацией и сохранёнными артефактами, который может быть непосредственно интегрирован в промышленный контур безопасности как поведенческий слой поверх существующих сигнатурных средств. Система не требует разметки атак, совместима с зашифрованным трафиком и допускает локальное развёртывание в изолированных сетях.</w:t>
      </w:r>
    </w:p>
    <w:p w14:paraId="3F76AA90" w14:textId="3C28F2B0" w:rsidR="0033601E" w:rsidRDefault="00000000">
      <w:pPr>
        <w:spacing w:after="0" w:line="360" w:lineRule="auto"/>
        <w:ind w:firstLine="709"/>
        <w:jc w:val="both"/>
        <w:rPr>
          <w:lang w:val="ru-RU"/>
        </w:rPr>
      </w:pPr>
      <w:r w:rsidRPr="0033601E">
        <w:rPr>
          <w:lang w:val="ru-RU"/>
        </w:rPr>
        <w:lastRenderedPageBreak/>
        <w:t xml:space="preserve">К направлениям дальнейших исследований относятся: проверка на сценарии сканирования портов и более сложных атаках; тестирование на реальном трафике с измерением стабильности метрик на длительных интервалах; реализация адаптивной калибровки порогов; расширение признакового пространства признаками структуры соединений (число уникальных портов назначения, энтропия адресов); полноценная интеграция с </w:t>
      </w:r>
      <w:r>
        <w:t>Prometheus</w:t>
      </w:r>
      <w:r w:rsidRPr="0033601E">
        <w:rPr>
          <w:lang w:val="ru-RU"/>
        </w:rPr>
        <w:t xml:space="preserve"> и </w:t>
      </w:r>
      <w:r>
        <w:t>Grafana</w:t>
      </w:r>
      <w:r w:rsidRPr="0033601E">
        <w:rPr>
          <w:lang w:val="ru-RU"/>
        </w:rPr>
        <w:t xml:space="preserve"> для оперативного мониторинга в режиме реального времени.</w:t>
      </w:r>
    </w:p>
    <w:p w14:paraId="1D8CC331" w14:textId="4D3237AD" w:rsidR="00BD45B8" w:rsidRPr="0033601E" w:rsidRDefault="0033601E" w:rsidP="0033601E">
      <w:pPr>
        <w:rPr>
          <w:lang w:val="ru-RU"/>
        </w:rPr>
      </w:pPr>
      <w:r>
        <w:rPr>
          <w:lang w:val="ru-RU"/>
        </w:rPr>
        <w:br w:type="page"/>
      </w:r>
    </w:p>
    <w:p w14:paraId="467A1CE5" w14:textId="77777777" w:rsidR="00BD45B8" w:rsidRDefault="00000000">
      <w:pPr>
        <w:spacing w:after="240" w:line="360" w:lineRule="auto"/>
        <w:ind w:firstLine="709"/>
        <w:jc w:val="both"/>
        <w:outlineLvl w:val="0"/>
      </w:pPr>
      <w:bookmarkStart w:id="35" w:name="_Toc230125785"/>
      <w:proofErr w:type="spellStart"/>
      <w:r>
        <w:rPr>
          <w:b/>
          <w:sz w:val="36"/>
        </w:rPr>
        <w:lastRenderedPageBreak/>
        <w:t>Список</w:t>
      </w:r>
      <w:proofErr w:type="spellEnd"/>
      <w:r>
        <w:rPr>
          <w:b/>
          <w:sz w:val="36"/>
        </w:rPr>
        <w:t xml:space="preserve"> </w:t>
      </w:r>
      <w:proofErr w:type="spellStart"/>
      <w:r>
        <w:rPr>
          <w:b/>
          <w:sz w:val="36"/>
        </w:rPr>
        <w:t>использованных</w:t>
      </w:r>
      <w:proofErr w:type="spellEnd"/>
      <w:r>
        <w:rPr>
          <w:b/>
          <w:sz w:val="36"/>
        </w:rPr>
        <w:t xml:space="preserve"> </w:t>
      </w:r>
      <w:proofErr w:type="spellStart"/>
      <w:r>
        <w:rPr>
          <w:b/>
          <w:sz w:val="36"/>
        </w:rPr>
        <w:t>источников</w:t>
      </w:r>
      <w:bookmarkEnd w:id="35"/>
      <w:proofErr w:type="spellEnd"/>
    </w:p>
    <w:p w14:paraId="55B35B13" w14:textId="77777777" w:rsidR="00BD45B8" w:rsidRDefault="00000000">
      <w:pPr>
        <w:spacing w:after="0" w:line="360" w:lineRule="auto"/>
        <w:ind w:firstLine="709"/>
        <w:jc w:val="both"/>
      </w:pPr>
      <w:r>
        <w:t>[1] Chandola V., Banerjee A., Kumar V. Anomaly Detection: A Survey // ACM Computing Surveys. — 2009. — Vol. 41, № 3. — Ст. 15.</w:t>
      </w:r>
    </w:p>
    <w:p w14:paraId="5CB9D898" w14:textId="77777777" w:rsidR="00BD45B8" w:rsidRDefault="00000000">
      <w:pPr>
        <w:spacing w:after="0" w:line="360" w:lineRule="auto"/>
        <w:ind w:firstLine="709"/>
        <w:jc w:val="both"/>
      </w:pPr>
      <w:r>
        <w:t>[2] Sommer R., Paxson V. Outside the Closed World: On Using Machine Learning for Network Intrusion Detection // IEEE Symposium on Security and Privacy. — 2010.</w:t>
      </w:r>
    </w:p>
    <w:p w14:paraId="60B72040" w14:textId="77777777" w:rsidR="00BD45B8" w:rsidRDefault="00000000">
      <w:pPr>
        <w:spacing w:after="0" w:line="360" w:lineRule="auto"/>
        <w:ind w:firstLine="709"/>
        <w:jc w:val="both"/>
      </w:pPr>
      <w:r>
        <w:t>[3] Zhao Y., Nasrullah Z., Li Z. PyOD: A Python Toolbox for Scalable Outlier Detection // Journal of Machine Learning Research. — 2019. — Vol. 20, № 96. — С. 1–7.</w:t>
      </w:r>
    </w:p>
    <w:p w14:paraId="6C5D19B4" w14:textId="77777777" w:rsidR="00BD45B8" w:rsidRDefault="00000000">
      <w:pPr>
        <w:spacing w:after="0" w:line="360" w:lineRule="auto"/>
        <w:ind w:firstLine="709"/>
        <w:jc w:val="both"/>
      </w:pPr>
      <w:r>
        <w:t>[4] Paxson V. Bro: A System for Detecting Network Intruders in Real-Time // Computer Networks. — 1999. — Vol. 31, № 23–24. — С. 2435–2463.</w:t>
      </w:r>
    </w:p>
    <w:p w14:paraId="4AB00228" w14:textId="77777777" w:rsidR="00BD45B8" w:rsidRDefault="00000000">
      <w:pPr>
        <w:spacing w:after="0" w:line="360" w:lineRule="auto"/>
        <w:ind w:firstLine="709"/>
        <w:jc w:val="both"/>
      </w:pPr>
      <w:r>
        <w:t>[5] Deri L., Martinelli M., Bujlow T., Cardigliano A. nDPI: Open-Source High-Speed Deep Packet Inspection // International Wireless Communications and Mobile Computing Conference (IWCMC). — 2014.</w:t>
      </w:r>
    </w:p>
    <w:p w14:paraId="5D4F846F" w14:textId="77777777" w:rsidR="00BD45B8" w:rsidRDefault="00000000">
      <w:pPr>
        <w:spacing w:after="0" w:line="360" w:lineRule="auto"/>
        <w:ind w:firstLine="709"/>
        <w:jc w:val="both"/>
      </w:pPr>
      <w:r>
        <w:t>[6] Liu F. T., Ting K. M., Zhou Z.-H. Isolation Forest // IEEE International Conference on Data Mining (ICDM). — 2008.</w:t>
      </w:r>
    </w:p>
    <w:p w14:paraId="4E98703D" w14:textId="77777777" w:rsidR="00BD45B8" w:rsidRDefault="00000000">
      <w:pPr>
        <w:spacing w:after="0" w:line="360" w:lineRule="auto"/>
        <w:ind w:firstLine="709"/>
        <w:jc w:val="both"/>
      </w:pPr>
      <w:r>
        <w:t>[7] Mirsky Y., Doitshman T., Elovici Y., Shabtai A. Kitsune: An Ensemble of Autoencoders for Online Network Intrusion Detection // NDSS Symposium. — 2018.</w:t>
      </w:r>
    </w:p>
    <w:p w14:paraId="4916ACCD" w14:textId="77777777" w:rsidR="00BD45B8" w:rsidRPr="0033601E" w:rsidRDefault="00000000">
      <w:pPr>
        <w:spacing w:after="0" w:line="360" w:lineRule="auto"/>
        <w:ind w:firstLine="709"/>
        <w:jc w:val="both"/>
        <w:rPr>
          <w:lang w:val="ru-RU"/>
        </w:rPr>
      </w:pPr>
      <w:r w:rsidRPr="0033601E">
        <w:rPr>
          <w:lang w:val="ru-RU"/>
        </w:rPr>
        <w:t xml:space="preserve">[8] ГОСТ Р 7.0.11-2011. Диссертация и автореферат диссертации. Структура и правила оформления. — М.: </w:t>
      </w:r>
      <w:proofErr w:type="spellStart"/>
      <w:r w:rsidRPr="0033601E">
        <w:rPr>
          <w:lang w:val="ru-RU"/>
        </w:rPr>
        <w:t>Стандартинформ</w:t>
      </w:r>
      <w:proofErr w:type="spellEnd"/>
      <w:r w:rsidRPr="0033601E">
        <w:rPr>
          <w:lang w:val="ru-RU"/>
        </w:rPr>
        <w:t>, 2012.</w:t>
      </w:r>
    </w:p>
    <w:p w14:paraId="05F009BF" w14:textId="77777777" w:rsidR="00BD45B8" w:rsidRDefault="00000000">
      <w:pPr>
        <w:spacing w:after="0" w:line="360" w:lineRule="auto"/>
        <w:ind w:firstLine="709"/>
        <w:jc w:val="both"/>
      </w:pPr>
      <w:r>
        <w:t>[9] García-Teodoro P., Díaz-Verdejo J., Maciá-Fernández G., Vázquez E. Anomaly-based Network Intrusion Detection: Techniques, Systems and Challenges // Computers and Security. — 2009. — Vol. 28, № 1–2. — С. 18–28.</w:t>
      </w:r>
    </w:p>
    <w:p w14:paraId="64B28C9F" w14:textId="77777777" w:rsidR="00BD45B8" w:rsidRDefault="00000000">
      <w:pPr>
        <w:spacing w:after="0" w:line="360" w:lineRule="auto"/>
        <w:ind w:firstLine="709"/>
        <w:jc w:val="both"/>
      </w:pPr>
      <w:r>
        <w:t>[10] Buczak A. L., Guven E. A Survey of Data Mining and Machine Learning Methods for Cyber Security Intrusion Detection // IEEE Communications Surveys &amp; Tutorials. — 2016. — Vol. 18, № 2. — С. 1153–1176.</w:t>
      </w:r>
    </w:p>
    <w:p w14:paraId="30C99E5B" w14:textId="77777777" w:rsidR="00BD45B8" w:rsidRDefault="00000000">
      <w:pPr>
        <w:spacing w:after="0" w:line="360" w:lineRule="auto"/>
        <w:ind w:firstLine="709"/>
        <w:jc w:val="both"/>
      </w:pPr>
      <w:r>
        <w:lastRenderedPageBreak/>
        <w:t>[11] Sharafaldin I., Lashkari A. H., Ghorbani A. A. Toward Generating a New Intrusion Detection Dataset and Intrusion Traffic Characterization // Proceedings of the 4th International Conference on Information Systems Security and Privacy (ICISSP). — 2018. — С. 108–116.</w:t>
      </w:r>
    </w:p>
    <w:p w14:paraId="41CCE6CB" w14:textId="77777777" w:rsidR="00BD45B8" w:rsidRDefault="00000000">
      <w:pPr>
        <w:spacing w:after="0" w:line="360" w:lineRule="auto"/>
        <w:ind w:firstLine="709"/>
        <w:jc w:val="both"/>
      </w:pPr>
      <w:r>
        <w:t>[12] Moustafa N., Slay J. UNSW-NB15: A Comprehensive Dataset for Network Intrusion Detection Systems // Military Communications and Information Systems Conference (MilCIS). — 2015.</w:t>
      </w:r>
    </w:p>
    <w:p w14:paraId="6CBEDC80" w14:textId="77777777" w:rsidR="00BD45B8" w:rsidRDefault="00000000">
      <w:pPr>
        <w:spacing w:after="0" w:line="360" w:lineRule="auto"/>
        <w:ind w:firstLine="709"/>
        <w:jc w:val="both"/>
      </w:pPr>
      <w:r>
        <w:t>[13] Tavallaee M., Bagheri E., Lu W., Ghorbani A. A. A Detailed Analysis of the KDD CUP 99 Data Set // Proceedings of the Second IEEE Symposium on Computational Intelligence for Security and Defense Applications. — 2009.</w:t>
      </w:r>
    </w:p>
    <w:p w14:paraId="711E03C6" w14:textId="77777777" w:rsidR="00BD45B8" w:rsidRDefault="00000000">
      <w:pPr>
        <w:spacing w:after="0" w:line="360" w:lineRule="auto"/>
        <w:ind w:firstLine="709"/>
        <w:jc w:val="both"/>
      </w:pPr>
      <w:r>
        <w:t>[14] Hindy H., Brosset D., Bayne E., Seeam A. K., Tachtatzis C., Atkinson R., Bellekens X. A Taxonomy of Network Threats and the Effect of Current Datasets on Intrusion Detection Systems // IEEE Access. — 2020. — Vol. 8. — С. 104650–104675.</w:t>
      </w:r>
    </w:p>
    <w:p w14:paraId="2783A4B7" w14:textId="77777777" w:rsidR="00BD45B8" w:rsidRDefault="00000000">
      <w:pPr>
        <w:spacing w:after="0" w:line="360" w:lineRule="auto"/>
        <w:ind w:firstLine="709"/>
        <w:jc w:val="both"/>
      </w:pPr>
      <w:r>
        <w:t>[15] Axelsson S. Intrusion Detection Systems: A Survey and Taxonomy. Technical Report 99-15. — Göteborg: Chalmers University of Technology, 2000.</w:t>
      </w:r>
    </w:p>
    <w:p w14:paraId="0052B59C" w14:textId="77777777" w:rsidR="00BD45B8" w:rsidRDefault="00000000">
      <w:pPr>
        <w:spacing w:after="0" w:line="360" w:lineRule="auto"/>
        <w:ind w:firstLine="709"/>
        <w:jc w:val="both"/>
      </w:pPr>
      <w:r>
        <w:t>[16] Brauckhoff D., Burkhart M., Wagner A., May M. Impact of Packet Sampling on Anomaly Detection Metrics // Proceedings of the 6th ACM SIGCOMM Conference on Internet Measurement. — 2006.</w:t>
      </w:r>
    </w:p>
    <w:p w14:paraId="000DCCD6" w14:textId="77777777" w:rsidR="00BD45B8" w:rsidRDefault="00000000">
      <w:pPr>
        <w:spacing w:after="0" w:line="360" w:lineRule="auto"/>
        <w:ind w:firstLine="709"/>
        <w:jc w:val="both"/>
      </w:pPr>
      <w:r>
        <w:t>[17] Lakhina A., Crovella M., Diot C. Mining Anomalies Using Traffic Feature Distributions // ACM SIGCOMM Computer Communication Review. — 2005. — Vol. 35, № 4. — С. 217–228.</w:t>
      </w:r>
    </w:p>
    <w:p w14:paraId="2C77D2D6" w14:textId="77777777" w:rsidR="00BD45B8" w:rsidRDefault="00000000">
      <w:pPr>
        <w:spacing w:after="0" w:line="360" w:lineRule="auto"/>
        <w:ind w:firstLine="709"/>
        <w:jc w:val="both"/>
      </w:pPr>
      <w:r>
        <w:t>[18] Nguyen T. T. T., Armitage G. A Survey of Techniques for Internet Traffic Classification Using Machine Learning // IEEE Communications Surveys &amp; Tutorials. — 2008. — Vol. 10, № 4. — С. 56–76.</w:t>
      </w:r>
    </w:p>
    <w:p w14:paraId="0BE01A39" w14:textId="77777777" w:rsidR="00BD45B8" w:rsidRDefault="00000000">
      <w:pPr>
        <w:spacing w:after="0" w:line="360" w:lineRule="auto"/>
        <w:ind w:firstLine="709"/>
        <w:jc w:val="both"/>
      </w:pPr>
      <w:r>
        <w:t>[19] Gu G., Perdisci R., Zhang J., Lee W. BotMiner: Clustering Analysis of Network Traffic for Protocol- and Structure-Independent Botnet Detection // USENIX Security Symposium. — 2008.</w:t>
      </w:r>
    </w:p>
    <w:p w14:paraId="2F5ABC8C" w14:textId="77777777" w:rsidR="00BD45B8" w:rsidRDefault="00000000">
      <w:pPr>
        <w:spacing w:after="0" w:line="360" w:lineRule="auto"/>
        <w:ind w:firstLine="709"/>
        <w:jc w:val="both"/>
      </w:pPr>
      <w:r>
        <w:lastRenderedPageBreak/>
        <w:t>[20] Mukherjee B., Heberlein L. T., Levitt K. N. Network Intrusion Detection // IEEE Network. — 1994. — Vol. 8, № 3. — С. 26–41.</w:t>
      </w:r>
    </w:p>
    <w:p w14:paraId="47001768" w14:textId="77777777" w:rsidR="00BD45B8" w:rsidRDefault="00000000">
      <w:pPr>
        <w:spacing w:after="0" w:line="360" w:lineRule="auto"/>
        <w:ind w:firstLine="709"/>
        <w:jc w:val="both"/>
      </w:pPr>
      <w:r>
        <w:t>[21] Hofstede R., Celeda P., Trammell B., Drago I., Sadre R., Sperotto A., Pras A. Flow Monitoring Explained: From Packet Capture to Data Analysis With NetFlow and IPFIX // IEEE Communications Surveys &amp; Tutorials. — 2014. — Vol. 16, № 4. — С. 2037–2064.</w:t>
      </w:r>
    </w:p>
    <w:p w14:paraId="698ED4BC" w14:textId="77777777" w:rsidR="00BD45B8" w:rsidRDefault="00000000">
      <w:pPr>
        <w:spacing w:after="0" w:line="360" w:lineRule="auto"/>
        <w:ind w:firstLine="709"/>
        <w:jc w:val="both"/>
      </w:pPr>
      <w:r>
        <w:t>[22] Anderson J. P. Computer Security Threat Monitoring and Surveillance. Technical Report. — Fort Washington, PA: James P. Anderson Co., 1980.</w:t>
      </w:r>
    </w:p>
    <w:p w14:paraId="278415FA" w14:textId="77777777" w:rsidR="00BD45B8" w:rsidRDefault="00000000">
      <w:pPr>
        <w:spacing w:after="0" w:line="360" w:lineRule="auto"/>
        <w:ind w:firstLine="709"/>
        <w:jc w:val="both"/>
      </w:pPr>
      <w:r>
        <w:t>[23] Denning D. E. An Intrusion-Detection Model // IEEE Transactions on Software Engineering. — 1987. — SE-13(2). — С. 222–232.</w:t>
      </w:r>
    </w:p>
    <w:p w14:paraId="114BDDF5" w14:textId="77777777" w:rsidR="00BD45B8" w:rsidRDefault="00000000">
      <w:pPr>
        <w:spacing w:after="0" w:line="360" w:lineRule="auto"/>
        <w:ind w:firstLine="709"/>
        <w:jc w:val="both"/>
      </w:pPr>
      <w:r>
        <w:t>[24] Roesch M. Snort: Lightweight Intrusion Detection for Networks // Proceedings of the 13th USENIX Conference on System Administration (LISA). — 1999.</w:t>
      </w:r>
    </w:p>
    <w:p w14:paraId="268EB415" w14:textId="77777777" w:rsidR="00BD45B8" w:rsidRDefault="00000000">
      <w:pPr>
        <w:spacing w:after="0" w:line="360" w:lineRule="auto"/>
        <w:ind w:firstLine="709"/>
        <w:jc w:val="both"/>
      </w:pPr>
      <w:r>
        <w:t>[25] Pedregosa F. et al. Scikit-learn: Machine Learning in Python // Journal of Machine Learning Research. — 2011. — Vol. 12. — С. 2825–2830.</w:t>
      </w:r>
    </w:p>
    <w:p w14:paraId="4B9F4652" w14:textId="77777777" w:rsidR="00BD45B8" w:rsidRDefault="00000000">
      <w:pPr>
        <w:spacing w:after="0" w:line="360" w:lineRule="auto"/>
        <w:ind w:firstLine="709"/>
        <w:jc w:val="both"/>
      </w:pPr>
      <w:r>
        <w:t>[26] Tang T. A., Mhamdi L., McLernon D., Zaidi S. A. R., Ghogho M. Deep Learning Approach for Network Intrusion Detection in Software Defined Networking // International Conference on Wireless Networks and Mobile Communications (WINCOM). — 2016.</w:t>
      </w:r>
    </w:p>
    <w:p w14:paraId="38599693" w14:textId="77777777" w:rsidR="00BD45B8" w:rsidRDefault="00000000">
      <w:pPr>
        <w:spacing w:after="0" w:line="360" w:lineRule="auto"/>
        <w:ind w:firstLine="709"/>
        <w:jc w:val="both"/>
      </w:pPr>
      <w:r>
        <w:t>[27] Kwon D., Kim H., Kim J., Suh S. C., Kim I., Kim K. J. A Survey of Deep Learning-Based Network Anomaly Detection // Cluster Computing. — 2019. — Vol. 22, Suppl. 1. — С. 949–961.</w:t>
      </w:r>
    </w:p>
    <w:p w14:paraId="5FF2569F" w14:textId="77777777" w:rsidR="00BD45B8" w:rsidRDefault="00000000">
      <w:pPr>
        <w:spacing w:after="0" w:line="360" w:lineRule="auto"/>
        <w:ind w:firstLine="709"/>
        <w:jc w:val="both"/>
      </w:pPr>
      <w:r>
        <w:t>[28] Ahmed M., Naser Mahmood A., Hu J. A Survey of Network Anomaly Detection Techniques // Journal of Network and Computer Applications. — 2016. — Vol. 60. — С. 19–31.</w:t>
      </w:r>
    </w:p>
    <w:p w14:paraId="6EF20E11" w14:textId="77777777" w:rsidR="00BD45B8" w:rsidRDefault="00000000">
      <w:pPr>
        <w:spacing w:after="0" w:line="360" w:lineRule="auto"/>
        <w:ind w:firstLine="709"/>
        <w:jc w:val="both"/>
      </w:pPr>
      <w:r>
        <w:t>[29] Goldstein M., Uchida S. A Comparative Evaluation of Unsupervised Anomaly Detection Algorithms for Multivariate Data // PLOS ONE. — 2016. — Vol. 11, № 4. — e0152173.</w:t>
      </w:r>
    </w:p>
    <w:p w14:paraId="57128920" w14:textId="77777777" w:rsidR="00BD45B8" w:rsidRDefault="00000000">
      <w:pPr>
        <w:spacing w:after="0" w:line="360" w:lineRule="auto"/>
        <w:ind w:firstLine="709"/>
        <w:jc w:val="both"/>
      </w:pPr>
      <w:r>
        <w:lastRenderedPageBreak/>
        <w:t>[30] Breiman L. Random Forests // Machine Learning. — 2001. — Vol. 45, № 1. — С. 5–32.</w:t>
      </w:r>
    </w:p>
    <w:p w14:paraId="7D2380A4" w14:textId="77777777" w:rsidR="00BD45B8" w:rsidRDefault="00000000">
      <w:pPr>
        <w:spacing w:after="0" w:line="360" w:lineRule="auto"/>
        <w:ind w:firstLine="709"/>
        <w:jc w:val="both"/>
      </w:pPr>
      <w:r>
        <w:t>[31] Scholkopf B., Platt J. C., Shawe-Taylor J., Smola A. J., Williamson R. C. Estimating the Support of a High-Dimensional Distribution // Neural Computation. — 2001. — Vol. 13, № 7. — С. 1443–1471.</w:t>
      </w:r>
    </w:p>
    <w:p w14:paraId="560B029F" w14:textId="77777777" w:rsidR="00BD45B8" w:rsidRDefault="00000000">
      <w:pPr>
        <w:spacing w:after="0" w:line="360" w:lineRule="auto"/>
        <w:ind w:firstLine="709"/>
        <w:jc w:val="both"/>
      </w:pPr>
      <w:r>
        <w:t>[32] Hinton G. E., Salakhutdinov R. R. Reducing the Dimensionality of Data with Neural Networks // Science. — 2006. — Vol. 313, № 5786. — С. 504–507.</w:t>
      </w:r>
    </w:p>
    <w:p w14:paraId="7F706F17" w14:textId="77777777" w:rsidR="00BD45B8" w:rsidRDefault="00000000">
      <w:pPr>
        <w:spacing w:after="0" w:line="360" w:lineRule="auto"/>
        <w:ind w:firstLine="709"/>
        <w:jc w:val="both"/>
      </w:pPr>
      <w:r>
        <w:t>[33] Goodfellow I., Bengio Y., Courville A. Deep Learning. — Cambridge: MIT Press, 2016. — 800 с.</w:t>
      </w:r>
    </w:p>
    <w:p w14:paraId="1762C3B0" w14:textId="77777777" w:rsidR="00BD45B8" w:rsidRDefault="00000000">
      <w:pPr>
        <w:spacing w:after="0" w:line="360" w:lineRule="auto"/>
        <w:ind w:firstLine="709"/>
        <w:jc w:val="both"/>
      </w:pPr>
      <w:r>
        <w:t>[34] Aggarwal C. C. Outlier Analysis. — New York: Springer, 2013. — 446 с.</w:t>
      </w:r>
    </w:p>
    <w:p w14:paraId="42F9F401" w14:textId="77777777" w:rsidR="00BD45B8" w:rsidRDefault="00000000">
      <w:pPr>
        <w:spacing w:after="0" w:line="360" w:lineRule="auto"/>
        <w:ind w:firstLine="709"/>
        <w:jc w:val="both"/>
      </w:pPr>
      <w:r>
        <w:t>[35] Hodge V., Austin J. A Survey of Outlier Detection Methodologies // Artificial Intelligence Review. — 2004. — Vol. 22, № 2. — С. 85–126.</w:t>
      </w:r>
    </w:p>
    <w:p w14:paraId="0A12A5A1" w14:textId="77777777" w:rsidR="00BD45B8" w:rsidRDefault="00000000">
      <w:pPr>
        <w:spacing w:after="0" w:line="360" w:lineRule="auto"/>
        <w:ind w:firstLine="709"/>
        <w:jc w:val="both"/>
      </w:pPr>
      <w:r>
        <w:t>[36] Fawcett T. An Introduction to ROC Analysis // Pattern Recognition Letters. — 2006. — Vol. 27, № 8. — С. 861–874.</w:t>
      </w:r>
    </w:p>
    <w:p w14:paraId="0868CE1C" w14:textId="77777777" w:rsidR="00BD45B8" w:rsidRDefault="00000000">
      <w:pPr>
        <w:spacing w:after="0" w:line="360" w:lineRule="auto"/>
        <w:ind w:firstLine="709"/>
        <w:jc w:val="both"/>
      </w:pPr>
      <w:r>
        <w:t>[37] Davis J., Goadrich M. The Relationship Between Precision-Recall and ROC Curves // Proceedings of the 23rd International Conference on Machine Learning (ICML). — 2006.</w:t>
      </w:r>
    </w:p>
    <w:p w14:paraId="37B7B9A0" w14:textId="77777777" w:rsidR="00BD45B8" w:rsidRDefault="00000000">
      <w:pPr>
        <w:spacing w:after="0" w:line="360" w:lineRule="auto"/>
        <w:ind w:firstLine="709"/>
        <w:jc w:val="both"/>
      </w:pPr>
      <w:r>
        <w:t>[38] Berezinski P., Jasiul B., Szpyrka M. An Entropy-Based Network Anomaly Detection Method // Entropy. — 2015. — Vol. 17, № 4. — С. 2367–2408.</w:t>
      </w:r>
    </w:p>
    <w:p w14:paraId="1E590479" w14:textId="77777777" w:rsidR="00BD45B8" w:rsidRPr="0033601E" w:rsidRDefault="00000000">
      <w:pPr>
        <w:spacing w:after="0" w:line="360" w:lineRule="auto"/>
        <w:ind w:firstLine="709"/>
        <w:jc w:val="both"/>
        <w:rPr>
          <w:lang w:val="ru-RU"/>
        </w:rPr>
      </w:pPr>
      <w:r w:rsidRPr="0033601E">
        <w:rPr>
          <w:lang w:val="ru-RU"/>
        </w:rPr>
        <w:t xml:space="preserve">[39] Шелухин О. И., </w:t>
      </w:r>
      <w:proofErr w:type="spellStart"/>
      <w:r w:rsidRPr="0033601E">
        <w:rPr>
          <w:lang w:val="ru-RU"/>
        </w:rPr>
        <w:t>Тенякшев</w:t>
      </w:r>
      <w:proofErr w:type="spellEnd"/>
      <w:r w:rsidRPr="0033601E">
        <w:rPr>
          <w:lang w:val="ru-RU"/>
        </w:rPr>
        <w:t xml:space="preserve"> А. М., Осин А. В. Обнаружение вторжений в компьютерные сети. — М.: Горячая линия-Телеком, 2013. — 220 с.</w:t>
      </w:r>
    </w:p>
    <w:p w14:paraId="580D4529" w14:textId="77777777" w:rsidR="00BD45B8" w:rsidRPr="0033601E" w:rsidRDefault="00000000">
      <w:pPr>
        <w:spacing w:after="0" w:line="360" w:lineRule="auto"/>
        <w:ind w:firstLine="709"/>
        <w:jc w:val="both"/>
        <w:rPr>
          <w:lang w:val="ru-RU"/>
        </w:rPr>
      </w:pPr>
      <w:r w:rsidRPr="0033601E">
        <w:rPr>
          <w:lang w:val="ru-RU"/>
        </w:rPr>
        <w:t>[40] Котенко И. В., Саенко И. Б. Методы и средства обнаружения аномалий и атак в компьютерных сетях // Труды СПИИ РАН. — 2020. — № 2 (69). — С. 3–51.</w:t>
      </w:r>
    </w:p>
    <w:p w14:paraId="1023205F" w14:textId="77777777" w:rsidR="00BD45B8" w:rsidRDefault="00000000">
      <w:pPr>
        <w:spacing w:after="0" w:line="360" w:lineRule="auto"/>
        <w:ind w:firstLine="709"/>
        <w:jc w:val="both"/>
      </w:pPr>
      <w:r>
        <w:t>[41] Bickel S., Scheffer T. Multi-View Clustering // Proceedings of the 4th IEEE International Conference on Data Mining (ICDM). — 2004.</w:t>
      </w:r>
    </w:p>
    <w:p w14:paraId="2E9D9442" w14:textId="77777777" w:rsidR="00BD45B8" w:rsidRDefault="00000000">
      <w:pPr>
        <w:spacing w:after="0" w:line="360" w:lineRule="auto"/>
        <w:ind w:firstLine="709"/>
        <w:jc w:val="both"/>
      </w:pPr>
      <w:r>
        <w:t>[42] Bernaille L., Teixeira R., Salamatian K. Early Application Identification // Proceedings of the 2006 ACM CoNEXT Conference. — 2006.</w:t>
      </w:r>
    </w:p>
    <w:p w14:paraId="6E4D8735" w14:textId="77777777" w:rsidR="00BD45B8" w:rsidRPr="0033601E" w:rsidRDefault="00000000">
      <w:pPr>
        <w:spacing w:after="0" w:line="360" w:lineRule="auto"/>
        <w:ind w:firstLine="709"/>
        <w:jc w:val="both"/>
        <w:rPr>
          <w:lang w:val="ru-RU"/>
        </w:rPr>
      </w:pPr>
      <w:r w:rsidRPr="0033601E">
        <w:rPr>
          <w:lang w:val="ru-RU"/>
        </w:rPr>
        <w:lastRenderedPageBreak/>
        <w:t>[43] Кузнецов В. А., Михайлов К. В. Методы машинного обучения в задачах классификации сетевого трафика // Информационные технологии. — 2019. — Т. 25, № 8. — С. 488–496.</w:t>
      </w:r>
    </w:p>
    <w:p w14:paraId="2F48F74A" w14:textId="77777777" w:rsidR="00BD45B8" w:rsidRPr="0033601E" w:rsidRDefault="00000000">
      <w:pPr>
        <w:spacing w:after="0" w:line="360" w:lineRule="auto"/>
        <w:ind w:firstLine="709"/>
        <w:jc w:val="both"/>
        <w:rPr>
          <w:lang w:val="ru-RU"/>
        </w:rPr>
      </w:pPr>
      <w:r w:rsidRPr="0033601E">
        <w:rPr>
          <w:lang w:val="ru-RU"/>
        </w:rPr>
        <w:t>[44] Клименко А. Г., Сенченко П. В. Алгоритмы обнаружения аномалий в потоках данных на основе ансамблевых методов // Вопросы защиты информации. — 2021. — № 1 (132). — С. 17–26.</w:t>
      </w:r>
    </w:p>
    <w:p w14:paraId="1D438F40" w14:textId="77777777" w:rsidR="00BD45B8" w:rsidRDefault="00000000">
      <w:pPr>
        <w:spacing w:after="0" w:line="360" w:lineRule="auto"/>
        <w:ind w:firstLine="709"/>
        <w:jc w:val="both"/>
      </w:pPr>
      <w:r w:rsidRPr="0033601E">
        <w:rPr>
          <w:lang w:val="ru-RU"/>
        </w:rPr>
        <w:t xml:space="preserve">[45] Шабуров А. С. Применение методов машинного обучения для классификации трафика в компьютерных сетях // Вестник ПНИПУ. </w:t>
      </w:r>
      <w:proofErr w:type="spellStart"/>
      <w:r>
        <w:t>Электротехника</w:t>
      </w:r>
      <w:proofErr w:type="spellEnd"/>
      <w:r>
        <w:t xml:space="preserve">, </w:t>
      </w:r>
      <w:proofErr w:type="spellStart"/>
      <w:r>
        <w:t>информационные</w:t>
      </w:r>
      <w:proofErr w:type="spellEnd"/>
      <w:r>
        <w:t xml:space="preserve"> </w:t>
      </w:r>
      <w:proofErr w:type="spellStart"/>
      <w:r>
        <w:t>технологии</w:t>
      </w:r>
      <w:proofErr w:type="spellEnd"/>
      <w:r>
        <w:t xml:space="preserve">, </w:t>
      </w:r>
      <w:proofErr w:type="spellStart"/>
      <w:r>
        <w:t>системы</w:t>
      </w:r>
      <w:proofErr w:type="spellEnd"/>
      <w:r>
        <w:t xml:space="preserve"> управления. — 2018. — № 27. — С. 175–194.</w:t>
      </w:r>
    </w:p>
    <w:p w14:paraId="43DB5B06" w14:textId="77777777" w:rsidR="00BD45B8" w:rsidRDefault="00000000">
      <w:pPr>
        <w:spacing w:after="0" w:line="360" w:lineRule="auto"/>
        <w:ind w:firstLine="709"/>
        <w:jc w:val="both"/>
      </w:pPr>
      <w:r>
        <w:t>[46] Zhang J., Zulkernine M., Haque A. Random-Forests-Based Network Intrusion Detection Systems // IEEE Transactions on Systems, Man, and Cybernetics — Part C. — 2008. — Vol. 38, № 5. — С. 649–659.</w:t>
      </w:r>
    </w:p>
    <w:p w14:paraId="513FC7AD" w14:textId="77777777" w:rsidR="00BD45B8" w:rsidRDefault="00000000">
      <w:pPr>
        <w:spacing w:after="0" w:line="360" w:lineRule="auto"/>
        <w:ind w:firstLine="709"/>
        <w:jc w:val="both"/>
      </w:pPr>
      <w:r>
        <w:t>[47] Vasilomanolakis E., Karuppayah S., Mühlhäuser M., Fischer M. Taxonomy and Survey of Collaborative Intrusion Detection // ACM Computing Surveys. — 2015. — Vol. 47, № 4. — Ст. 55.</w:t>
      </w:r>
    </w:p>
    <w:p w14:paraId="16DC112A" w14:textId="77777777" w:rsidR="00BD45B8" w:rsidRDefault="00000000">
      <w:pPr>
        <w:spacing w:after="0" w:line="360" w:lineRule="auto"/>
        <w:ind w:firstLine="709"/>
        <w:jc w:val="both"/>
      </w:pPr>
      <w:r w:rsidRPr="0033601E">
        <w:rPr>
          <w:lang w:val="ru-RU"/>
        </w:rPr>
        <w:t xml:space="preserve">[48] Кузнецова Т. В., Котенко И. В. Анализ методов детекции аномалий на основе нейронных сетей для защиты промышленных систем управления // Защита информации. </w:t>
      </w:r>
      <w:proofErr w:type="spellStart"/>
      <w:r>
        <w:t>Инсайд</w:t>
      </w:r>
      <w:proofErr w:type="spellEnd"/>
      <w:r>
        <w:t>. — 2022. — № 3 (105). — С. 44–55.</w:t>
      </w:r>
    </w:p>
    <w:p w14:paraId="138B3F85" w14:textId="77777777" w:rsidR="00BD45B8" w:rsidRDefault="00000000">
      <w:pPr>
        <w:spacing w:after="0" w:line="360" w:lineRule="auto"/>
        <w:ind w:firstLine="709"/>
        <w:jc w:val="both"/>
      </w:pPr>
      <w:r>
        <w:t>[49] Pascoal C., de Oliveira M. R., Valadas R., Filzmoser P., Salvador P., Pacheco A. Robust Feature Selection and Robust PCA for Internet Traffic Anomaly Detection // Proceedings of IEEE INFOCOM. — 2012.</w:t>
      </w:r>
    </w:p>
    <w:p w14:paraId="60107AD3" w14:textId="77777777" w:rsidR="00BD45B8" w:rsidRDefault="00000000">
      <w:pPr>
        <w:spacing w:after="0" w:line="360" w:lineRule="auto"/>
        <w:ind w:firstLine="709"/>
        <w:jc w:val="both"/>
      </w:pPr>
      <w:r>
        <w:t>[50] van Ede T., Bortolameotti R., Continella A., Ren J., Kwon A., Lindorfer M., Bos H., van Steen M., Peter A. FlowPrint: Semi-Supervised Mobile-App Fingerprinting on Encrypted Network Traffic // NDSS Symposium. — 2020.</w:t>
      </w:r>
    </w:p>
    <w:sectPr w:rsidR="00BD45B8" w:rsidSect="00034616">
      <w:footerReference w:type="default" r:id="rId29"/>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41D894" w14:textId="77777777" w:rsidR="00F30F7A" w:rsidRDefault="00F30F7A">
      <w:pPr>
        <w:spacing w:after="0" w:line="240" w:lineRule="auto"/>
      </w:pPr>
      <w:r>
        <w:separator/>
      </w:r>
    </w:p>
  </w:endnote>
  <w:endnote w:type="continuationSeparator" w:id="0">
    <w:p w14:paraId="70CF8F7F" w14:textId="77777777" w:rsidR="00F30F7A" w:rsidRDefault="00F30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BB788" w14:textId="77777777" w:rsidR="00BD45B8" w:rsidRDefault="00000000">
    <w:pPr>
      <w:pStyle w:val="a7"/>
      <w:jc w:val="center"/>
    </w:pPr>
    <w:r>
      <w:fldChar w:fldCharType="begin"/>
    </w:r>
    <w:r>
      <w:instrText>PAGE</w:instrText>
    </w:r>
    <w:r w:rsidR="0033601E">
      <w:fldChar w:fldCharType="separate"/>
    </w:r>
    <w:r w:rsidR="003360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96A00" w14:textId="77777777" w:rsidR="00F30F7A" w:rsidRDefault="00F30F7A">
      <w:pPr>
        <w:spacing w:after="0" w:line="240" w:lineRule="auto"/>
      </w:pPr>
      <w:r>
        <w:separator/>
      </w:r>
    </w:p>
  </w:footnote>
  <w:footnote w:type="continuationSeparator" w:id="0">
    <w:p w14:paraId="6280A5E5" w14:textId="77777777" w:rsidR="00F30F7A" w:rsidRDefault="00F30F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69308941">
    <w:abstractNumId w:val="8"/>
  </w:num>
  <w:num w:numId="2" w16cid:durableId="1098452328">
    <w:abstractNumId w:val="6"/>
  </w:num>
  <w:num w:numId="3" w16cid:durableId="2068910842">
    <w:abstractNumId w:val="5"/>
  </w:num>
  <w:num w:numId="4" w16cid:durableId="942877839">
    <w:abstractNumId w:val="4"/>
  </w:num>
  <w:num w:numId="5" w16cid:durableId="1105223680">
    <w:abstractNumId w:val="7"/>
  </w:num>
  <w:num w:numId="6" w16cid:durableId="1805732969">
    <w:abstractNumId w:val="3"/>
  </w:num>
  <w:num w:numId="7" w16cid:durableId="238176330">
    <w:abstractNumId w:val="2"/>
  </w:num>
  <w:num w:numId="8" w16cid:durableId="306057791">
    <w:abstractNumId w:val="1"/>
  </w:num>
  <w:num w:numId="9" w16cid:durableId="1007901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6AA"/>
    <w:rsid w:val="0015074B"/>
    <w:rsid w:val="0029639D"/>
    <w:rsid w:val="00326F90"/>
    <w:rsid w:val="0033601E"/>
    <w:rsid w:val="00AA1D8D"/>
    <w:rsid w:val="00B47730"/>
    <w:rsid w:val="00BD45B8"/>
    <w:rsid w:val="00CA2CD3"/>
    <w:rsid w:val="00CB0664"/>
    <w:rsid w:val="00F114C5"/>
    <w:rsid w:val="00F30F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ECF73"/>
  <w14:defaultImageDpi w14:val="300"/>
  <w15:docId w15:val="{A6B8AD4A-ADDD-448F-A217-DAFCDA103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CA2CD3"/>
    <w:pPr>
      <w:spacing w:after="100"/>
    </w:pPr>
  </w:style>
  <w:style w:type="paragraph" w:styleId="38">
    <w:name w:val="toc 3"/>
    <w:basedOn w:val="a1"/>
    <w:next w:val="a1"/>
    <w:autoRedefine/>
    <w:uiPriority w:val="39"/>
    <w:unhideWhenUsed/>
    <w:rsid w:val="00CA2CD3"/>
    <w:pPr>
      <w:spacing w:after="100"/>
      <w:ind w:left="560"/>
    </w:pPr>
  </w:style>
  <w:style w:type="paragraph" w:styleId="2c">
    <w:name w:val="toc 2"/>
    <w:basedOn w:val="a1"/>
    <w:next w:val="a1"/>
    <w:autoRedefine/>
    <w:uiPriority w:val="39"/>
    <w:unhideWhenUsed/>
    <w:rsid w:val="00CA2CD3"/>
    <w:pPr>
      <w:spacing w:after="100"/>
      <w:ind w:left="280"/>
    </w:pPr>
  </w:style>
  <w:style w:type="character" w:styleId="aff8">
    <w:name w:val="Hyperlink"/>
    <w:basedOn w:val="a2"/>
    <w:uiPriority w:val="99"/>
    <w:unhideWhenUsed/>
    <w:rsid w:val="00CA2CD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88</Pages>
  <Words>19173</Words>
  <Characters>109290</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Ashot Melikyan</cp:lastModifiedBy>
  <cp:revision>5</cp:revision>
  <dcterms:created xsi:type="dcterms:W3CDTF">2013-12-23T23:15:00Z</dcterms:created>
  <dcterms:modified xsi:type="dcterms:W3CDTF">2026-05-19T20:30:00Z</dcterms:modified>
  <cp:category/>
</cp:coreProperties>
</file>