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44773523"/>
        <w:docPartObj>
          <w:docPartGallery w:val="Cover Pages"/>
          <w:docPartUnique/>
        </w:docPartObj>
      </w:sdtPr>
      <w:sdtEndPr>
        <w:rPr>
          <w:rFonts w:ascii="Times New Roman" w:eastAsia="Times New Roman" w:hAnsi="Times New Roman" w:cs="Times New Roman"/>
          <w:b/>
          <w:bCs/>
          <w:color w:val="000000" w:themeColor="text1"/>
          <w:sz w:val="24"/>
          <w:szCs w:val="24"/>
        </w:rPr>
      </w:sdtEndPr>
      <w:sdtContent>
        <w:p w14:paraId="443B23D7" w14:textId="704CE16E" w:rsidR="006925F0" w:rsidRDefault="006925F0">
          <w:pPr>
            <w:rPr>
              <w:rFonts w:ascii="Times New Roman" w:eastAsia="Times New Roman" w:hAnsi="Times New Roman" w:cs="Times New Roman"/>
              <w:b/>
              <w:bCs/>
              <w:color w:val="000000" w:themeColor="text1"/>
              <w:sz w:val="24"/>
              <w:szCs w:val="24"/>
            </w:rPr>
          </w:pPr>
          <w:r>
            <w:rPr>
              <w:noProof/>
            </w:rPr>
            <mc:AlternateContent>
              <mc:Choice Requires="wpg">
                <w:drawing>
                  <wp:anchor distT="0" distB="0" distL="114300" distR="114300" simplePos="0" relativeHeight="251662336" behindDoc="0" locked="0" layoutInCell="1" allowOverlap="1" wp14:anchorId="540AFFDF" wp14:editId="4506E7ED">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29D5A9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4FC47BD" wp14:editId="4D58F2EE">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580C4E3" w14:textId="6074F55A" w:rsidR="006925F0" w:rsidRDefault="006925F0">
                                    <w:pPr>
                                      <w:pStyle w:val="NoSpacing"/>
                                      <w:jc w:val="right"/>
                                      <w:rPr>
                                        <w:color w:val="595959" w:themeColor="text1" w:themeTint="A6"/>
                                        <w:sz w:val="28"/>
                                        <w:szCs w:val="28"/>
                                      </w:rPr>
                                    </w:pPr>
                                    <w:r>
                                      <w:rPr>
                                        <w:color w:val="595959" w:themeColor="text1" w:themeTint="A6"/>
                                        <w:sz w:val="28"/>
                                        <w:szCs w:val="28"/>
                                      </w:rPr>
                                      <w:t>Benjamin Harwood, Kevin Vogel, Kyle Wass, and Nina Williams</w:t>
                                    </w:r>
                                  </w:p>
                                </w:sdtContent>
                              </w:sdt>
                              <w:p w14:paraId="380DFE00" w14:textId="3C85106F" w:rsidR="006925F0" w:rsidRDefault="00022C57">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6925F0">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4FC47BD"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580C4E3" w14:textId="6074F55A" w:rsidR="006925F0" w:rsidRDefault="006925F0">
                              <w:pPr>
                                <w:pStyle w:val="NoSpacing"/>
                                <w:jc w:val="right"/>
                                <w:rPr>
                                  <w:color w:val="595959" w:themeColor="text1" w:themeTint="A6"/>
                                  <w:sz w:val="28"/>
                                  <w:szCs w:val="28"/>
                                </w:rPr>
                              </w:pPr>
                              <w:r>
                                <w:rPr>
                                  <w:color w:val="595959" w:themeColor="text1" w:themeTint="A6"/>
                                  <w:sz w:val="28"/>
                                  <w:szCs w:val="28"/>
                                </w:rPr>
                                <w:t>Benjamin Harwood, Kevin Vogel, Kyle Wass, and Nina Williams</w:t>
                              </w:r>
                            </w:p>
                          </w:sdtContent>
                        </w:sdt>
                        <w:p w14:paraId="380DFE00" w14:textId="3C85106F" w:rsidR="006925F0" w:rsidRDefault="00E7214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6925F0">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F96F4BC" wp14:editId="4C017E08">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75B92" w14:textId="26BDB8DD" w:rsidR="006925F0" w:rsidRDefault="00022C57">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925F0">
                                      <w:rPr>
                                        <w:caps/>
                                        <w:color w:val="4472C4" w:themeColor="accent1"/>
                                        <w:sz w:val="64"/>
                                        <w:szCs w:val="64"/>
                                      </w:rPr>
                                      <w:t>The United way of choosing… united way locations</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73A0C801" w14:textId="0C6026FB" w:rsidR="006925F0" w:rsidRDefault="006925F0">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F96F4BC"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32975B92" w14:textId="26BDB8DD" w:rsidR="006925F0" w:rsidRDefault="00E7214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925F0">
                                <w:rPr>
                                  <w:caps/>
                                  <w:color w:val="4472C4" w:themeColor="accent1"/>
                                  <w:sz w:val="64"/>
                                  <w:szCs w:val="64"/>
                                </w:rPr>
                                <w:t>The United way of choosing… united way locations</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73A0C801" w14:textId="0C6026FB" w:rsidR="006925F0" w:rsidRDefault="006925F0">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r>
            <w:rPr>
              <w:rFonts w:ascii="Times New Roman" w:eastAsia="Times New Roman" w:hAnsi="Times New Roman" w:cs="Times New Roman"/>
              <w:b/>
              <w:bCs/>
              <w:color w:val="000000" w:themeColor="text1"/>
              <w:sz w:val="24"/>
              <w:szCs w:val="24"/>
            </w:rPr>
            <w:br w:type="page"/>
          </w:r>
        </w:p>
      </w:sdtContent>
    </w:sdt>
    <w:p w14:paraId="07D986D7" w14:textId="1E552A0E" w:rsidR="6BA6CBE7" w:rsidRDefault="6BA6CBE7" w:rsidP="651DF536">
      <w:pPr>
        <w:pStyle w:val="Heading1"/>
        <w:spacing w:before="0" w:after="160" w:line="257" w:lineRule="auto"/>
        <w:rPr>
          <w:rFonts w:ascii="Times New Roman" w:eastAsia="Times New Roman" w:hAnsi="Times New Roman" w:cs="Times New Roman"/>
          <w:b/>
          <w:bCs/>
          <w:color w:val="000000" w:themeColor="text1"/>
          <w:sz w:val="24"/>
          <w:szCs w:val="24"/>
        </w:rPr>
      </w:pPr>
      <w:r w:rsidRPr="651DF536">
        <w:rPr>
          <w:rFonts w:ascii="Times New Roman" w:eastAsia="Times New Roman" w:hAnsi="Times New Roman" w:cs="Times New Roman"/>
          <w:b/>
          <w:bCs/>
          <w:color w:val="000000" w:themeColor="text1"/>
          <w:sz w:val="24"/>
          <w:szCs w:val="24"/>
        </w:rPr>
        <w:lastRenderedPageBreak/>
        <w:t>I</w:t>
      </w:r>
      <w:r w:rsidR="216161DC" w:rsidRPr="651DF536">
        <w:rPr>
          <w:rFonts w:ascii="Times New Roman" w:eastAsia="Times New Roman" w:hAnsi="Times New Roman" w:cs="Times New Roman"/>
          <w:b/>
          <w:bCs/>
          <w:color w:val="000000" w:themeColor="text1"/>
          <w:sz w:val="24"/>
          <w:szCs w:val="24"/>
        </w:rPr>
        <w:t>ntroduction</w:t>
      </w:r>
      <w:r w:rsidRPr="651DF536">
        <w:rPr>
          <w:rFonts w:ascii="Times New Roman" w:eastAsia="Times New Roman" w:hAnsi="Times New Roman" w:cs="Times New Roman"/>
          <w:b/>
          <w:bCs/>
          <w:color w:val="000000" w:themeColor="text1"/>
          <w:sz w:val="24"/>
          <w:szCs w:val="24"/>
        </w:rPr>
        <w:t>:</w:t>
      </w:r>
      <w:r w:rsidR="60C805FE" w:rsidRPr="651DF536">
        <w:rPr>
          <w:rFonts w:ascii="Times New Roman" w:eastAsia="Times New Roman" w:hAnsi="Times New Roman" w:cs="Times New Roman"/>
          <w:b/>
          <w:bCs/>
          <w:color w:val="000000" w:themeColor="text1"/>
          <w:sz w:val="24"/>
          <w:szCs w:val="24"/>
        </w:rPr>
        <w:t xml:space="preserve"> </w:t>
      </w:r>
    </w:p>
    <w:p w14:paraId="1FF26D9D" w14:textId="4720364B" w:rsidR="447E5B8F" w:rsidRDefault="447E5B8F" w:rsidP="1323E961">
      <w:pPr>
        <w:spacing w:line="257" w:lineRule="auto"/>
        <w:ind w:firstLine="720"/>
        <w:rPr>
          <w:rFonts w:ascii="Times New Roman" w:eastAsia="Times New Roman" w:hAnsi="Times New Roman" w:cs="Times New Roman"/>
          <w:sz w:val="24"/>
          <w:szCs w:val="24"/>
        </w:rPr>
      </w:pPr>
      <w:r w:rsidRPr="56AB083B">
        <w:rPr>
          <w:rFonts w:ascii="Times New Roman" w:eastAsia="Times New Roman" w:hAnsi="Times New Roman" w:cs="Times New Roman"/>
          <w:sz w:val="24"/>
          <w:szCs w:val="24"/>
        </w:rPr>
        <w:t>The United Way is a community chest organization that serves to improve the lives of the people who live in the communities in which they serve. The United Way was started over 125 years ago and has evolved over time to positively affect the lives of over 61 million people worldwide every single year. Their mission is simple and effective, “United Way improves lives by mobilizing the caring power of our community to advance the common good.” To that end they focus on three key areas - education, income, and health.</w:t>
      </w:r>
    </w:p>
    <w:p w14:paraId="3E46B4FF" w14:textId="31743688" w:rsidR="794A4FF1" w:rsidRDefault="794A4FF1" w:rsidP="1323E961">
      <w:pPr>
        <w:spacing w:line="257" w:lineRule="auto"/>
        <w:ind w:firstLine="720"/>
        <w:rPr>
          <w:rFonts w:ascii="Times New Roman" w:eastAsia="Times New Roman" w:hAnsi="Times New Roman" w:cs="Times New Roman"/>
          <w:sz w:val="24"/>
          <w:szCs w:val="24"/>
        </w:rPr>
      </w:pPr>
      <w:r w:rsidRPr="56AB083B">
        <w:rPr>
          <w:rFonts w:ascii="Times New Roman" w:eastAsia="Times New Roman" w:hAnsi="Times New Roman" w:cs="Times New Roman"/>
          <w:sz w:val="24"/>
          <w:szCs w:val="24"/>
        </w:rPr>
        <w:t xml:space="preserve">United Way operates over 1,200 </w:t>
      </w:r>
      <w:r w:rsidR="6D4FCADE" w:rsidRPr="56AB083B">
        <w:rPr>
          <w:rFonts w:ascii="Times New Roman" w:eastAsia="Times New Roman" w:hAnsi="Times New Roman" w:cs="Times New Roman"/>
          <w:sz w:val="24"/>
          <w:szCs w:val="24"/>
        </w:rPr>
        <w:t>branche</w:t>
      </w:r>
      <w:r w:rsidRPr="56AB083B">
        <w:rPr>
          <w:rFonts w:ascii="Times New Roman" w:eastAsia="Times New Roman" w:hAnsi="Times New Roman" w:cs="Times New Roman"/>
          <w:sz w:val="24"/>
          <w:szCs w:val="24"/>
        </w:rPr>
        <w:t>s in the United States</w:t>
      </w:r>
      <w:r w:rsidR="6070CDE2" w:rsidRPr="56AB083B">
        <w:rPr>
          <w:rFonts w:ascii="Times New Roman" w:eastAsia="Times New Roman" w:hAnsi="Times New Roman" w:cs="Times New Roman"/>
          <w:sz w:val="24"/>
          <w:szCs w:val="24"/>
        </w:rPr>
        <w:t xml:space="preserve"> alone;</w:t>
      </w:r>
      <w:r w:rsidR="6E9D203D" w:rsidRPr="56AB083B">
        <w:rPr>
          <w:rFonts w:ascii="Times New Roman" w:eastAsia="Times New Roman" w:hAnsi="Times New Roman" w:cs="Times New Roman"/>
          <w:sz w:val="24"/>
          <w:szCs w:val="24"/>
        </w:rPr>
        <w:t xml:space="preserve"> 57 of these are in the states of Kentucky and Tennessee, </w:t>
      </w:r>
      <w:r w:rsidR="7BFF1937" w:rsidRPr="56AB083B">
        <w:rPr>
          <w:rFonts w:ascii="Times New Roman" w:eastAsia="Times New Roman" w:hAnsi="Times New Roman" w:cs="Times New Roman"/>
          <w:sz w:val="24"/>
          <w:szCs w:val="24"/>
        </w:rPr>
        <w:t xml:space="preserve">23 and 34 respectively. </w:t>
      </w:r>
      <w:r w:rsidR="2AFEE369" w:rsidRPr="56AB083B">
        <w:rPr>
          <w:rFonts w:ascii="Times New Roman" w:eastAsia="Times New Roman" w:hAnsi="Times New Roman" w:cs="Times New Roman"/>
          <w:sz w:val="24"/>
          <w:szCs w:val="24"/>
        </w:rPr>
        <w:t xml:space="preserve">In TN alone there are 95 counties; </w:t>
      </w:r>
      <w:r w:rsidR="590794F5" w:rsidRPr="56AB083B">
        <w:rPr>
          <w:rFonts w:ascii="Times New Roman" w:eastAsia="Times New Roman" w:hAnsi="Times New Roman" w:cs="Times New Roman"/>
          <w:sz w:val="24"/>
          <w:szCs w:val="24"/>
        </w:rPr>
        <w:t xml:space="preserve">with only approximately one third of all counties having a United Way, difficult choices must be made. </w:t>
      </w:r>
      <w:r w:rsidR="291E4A01" w:rsidRPr="56AB083B">
        <w:rPr>
          <w:rFonts w:ascii="Times New Roman" w:eastAsia="Times New Roman" w:hAnsi="Times New Roman" w:cs="Times New Roman"/>
          <w:sz w:val="24"/>
          <w:szCs w:val="24"/>
        </w:rPr>
        <w:t xml:space="preserve">Who should they serve? Who shouldn’t they? </w:t>
      </w:r>
      <w:r w:rsidR="7BFF1937" w:rsidRPr="56AB083B">
        <w:rPr>
          <w:rFonts w:ascii="Times New Roman" w:eastAsia="Times New Roman" w:hAnsi="Times New Roman" w:cs="Times New Roman"/>
          <w:sz w:val="24"/>
          <w:szCs w:val="24"/>
        </w:rPr>
        <w:t xml:space="preserve">The unfortunate downside of having such a vast country is that some of the </w:t>
      </w:r>
      <w:r w:rsidR="1002349E" w:rsidRPr="56AB083B">
        <w:rPr>
          <w:rFonts w:ascii="Times New Roman" w:eastAsia="Times New Roman" w:hAnsi="Times New Roman" w:cs="Times New Roman"/>
          <w:sz w:val="24"/>
          <w:szCs w:val="24"/>
        </w:rPr>
        <w:t>neediest</w:t>
      </w:r>
      <w:r w:rsidR="58F27039" w:rsidRPr="56AB083B">
        <w:rPr>
          <w:rFonts w:ascii="Times New Roman" w:eastAsia="Times New Roman" w:hAnsi="Times New Roman" w:cs="Times New Roman"/>
          <w:sz w:val="24"/>
          <w:szCs w:val="24"/>
        </w:rPr>
        <w:t xml:space="preserve"> folks live in rural areas </w:t>
      </w:r>
      <w:r w:rsidR="263C2A38" w:rsidRPr="56AB083B">
        <w:rPr>
          <w:rFonts w:ascii="Times New Roman" w:eastAsia="Times New Roman" w:hAnsi="Times New Roman" w:cs="Times New Roman"/>
          <w:sz w:val="24"/>
          <w:szCs w:val="24"/>
        </w:rPr>
        <w:t xml:space="preserve">that must share resources amongst several counties. </w:t>
      </w:r>
      <w:r w:rsidR="60D965A9" w:rsidRPr="56AB083B">
        <w:rPr>
          <w:rFonts w:ascii="Times New Roman" w:eastAsia="Times New Roman" w:hAnsi="Times New Roman" w:cs="Times New Roman"/>
          <w:sz w:val="24"/>
          <w:szCs w:val="24"/>
        </w:rPr>
        <w:t>This creates a</w:t>
      </w:r>
      <w:r w:rsidR="72ABF13C" w:rsidRPr="56AB083B">
        <w:rPr>
          <w:rFonts w:ascii="Times New Roman" w:eastAsia="Times New Roman" w:hAnsi="Times New Roman" w:cs="Times New Roman"/>
          <w:sz w:val="24"/>
          <w:szCs w:val="24"/>
        </w:rPr>
        <w:t>n absolute</w:t>
      </w:r>
      <w:r w:rsidR="60D965A9" w:rsidRPr="56AB083B">
        <w:rPr>
          <w:rFonts w:ascii="Times New Roman" w:eastAsia="Times New Roman" w:hAnsi="Times New Roman" w:cs="Times New Roman"/>
          <w:sz w:val="24"/>
          <w:szCs w:val="24"/>
        </w:rPr>
        <w:t xml:space="preserve"> disparity </w:t>
      </w:r>
      <w:r w:rsidR="25838212" w:rsidRPr="56AB083B">
        <w:rPr>
          <w:rFonts w:ascii="Times New Roman" w:eastAsia="Times New Roman" w:hAnsi="Times New Roman" w:cs="Times New Roman"/>
          <w:sz w:val="24"/>
          <w:szCs w:val="24"/>
        </w:rPr>
        <w:t>in</w:t>
      </w:r>
      <w:r w:rsidR="60D965A9" w:rsidRPr="56AB083B">
        <w:rPr>
          <w:rFonts w:ascii="Times New Roman" w:eastAsia="Times New Roman" w:hAnsi="Times New Roman" w:cs="Times New Roman"/>
          <w:sz w:val="24"/>
          <w:szCs w:val="24"/>
        </w:rPr>
        <w:t xml:space="preserve"> utility </w:t>
      </w:r>
      <w:r w:rsidR="7685B5C5" w:rsidRPr="56AB083B">
        <w:rPr>
          <w:rFonts w:ascii="Times New Roman" w:eastAsia="Times New Roman" w:hAnsi="Times New Roman" w:cs="Times New Roman"/>
          <w:sz w:val="24"/>
          <w:szCs w:val="24"/>
        </w:rPr>
        <w:t>amongst branches</w:t>
      </w:r>
      <w:r w:rsidR="60D965A9" w:rsidRPr="56AB083B">
        <w:rPr>
          <w:rFonts w:ascii="Times New Roman" w:eastAsia="Times New Roman" w:hAnsi="Times New Roman" w:cs="Times New Roman"/>
          <w:sz w:val="24"/>
          <w:szCs w:val="24"/>
        </w:rPr>
        <w:t>.</w:t>
      </w:r>
    </w:p>
    <w:p w14:paraId="73F5D3C5" w14:textId="1374FB79" w:rsidR="263C2A38" w:rsidRDefault="263C2A38" w:rsidP="1323E961">
      <w:pPr>
        <w:spacing w:line="257" w:lineRule="auto"/>
        <w:ind w:firstLine="720"/>
        <w:rPr>
          <w:rFonts w:ascii="Times New Roman" w:eastAsia="Times New Roman" w:hAnsi="Times New Roman" w:cs="Times New Roman"/>
          <w:sz w:val="24"/>
          <w:szCs w:val="24"/>
        </w:rPr>
      </w:pPr>
      <w:r w:rsidRPr="56AB083B">
        <w:rPr>
          <w:rFonts w:ascii="Times New Roman" w:eastAsia="Times New Roman" w:hAnsi="Times New Roman" w:cs="Times New Roman"/>
          <w:sz w:val="24"/>
          <w:szCs w:val="24"/>
        </w:rPr>
        <w:t>Each United Way branch is both a revenue center and a cost center</w:t>
      </w:r>
      <w:r w:rsidR="308CD2D9" w:rsidRPr="56AB083B">
        <w:rPr>
          <w:rFonts w:ascii="Times New Roman" w:eastAsia="Times New Roman" w:hAnsi="Times New Roman" w:cs="Times New Roman"/>
          <w:sz w:val="24"/>
          <w:szCs w:val="24"/>
        </w:rPr>
        <w:t xml:space="preserve">; that is, they </w:t>
      </w:r>
      <w:r w:rsidR="6CFC7EF7" w:rsidRPr="56AB083B">
        <w:rPr>
          <w:rFonts w:ascii="Times New Roman" w:eastAsia="Times New Roman" w:hAnsi="Times New Roman" w:cs="Times New Roman"/>
          <w:sz w:val="24"/>
          <w:szCs w:val="24"/>
        </w:rPr>
        <w:t xml:space="preserve">collect donations, pay for overhead, and </w:t>
      </w:r>
      <w:r w:rsidR="2656AF3E" w:rsidRPr="56AB083B">
        <w:rPr>
          <w:rFonts w:ascii="Times New Roman" w:eastAsia="Times New Roman" w:hAnsi="Times New Roman" w:cs="Times New Roman"/>
          <w:sz w:val="24"/>
          <w:szCs w:val="24"/>
        </w:rPr>
        <w:t xml:space="preserve">allocate </w:t>
      </w:r>
      <w:r w:rsidR="1214CAFF" w:rsidRPr="56AB083B">
        <w:rPr>
          <w:rFonts w:ascii="Times New Roman" w:eastAsia="Times New Roman" w:hAnsi="Times New Roman" w:cs="Times New Roman"/>
          <w:sz w:val="24"/>
          <w:szCs w:val="24"/>
        </w:rPr>
        <w:t xml:space="preserve">the remainder of the </w:t>
      </w:r>
      <w:r w:rsidR="2656AF3E" w:rsidRPr="56AB083B">
        <w:rPr>
          <w:rFonts w:ascii="Times New Roman" w:eastAsia="Times New Roman" w:hAnsi="Times New Roman" w:cs="Times New Roman"/>
          <w:sz w:val="24"/>
          <w:szCs w:val="24"/>
        </w:rPr>
        <w:t xml:space="preserve">funds to the </w:t>
      </w:r>
      <w:r w:rsidR="14E4640B" w:rsidRPr="56AB083B">
        <w:rPr>
          <w:rFonts w:ascii="Times New Roman" w:eastAsia="Times New Roman" w:hAnsi="Times New Roman" w:cs="Times New Roman"/>
          <w:sz w:val="24"/>
          <w:szCs w:val="24"/>
        </w:rPr>
        <w:t>mission</w:t>
      </w:r>
      <w:r w:rsidR="4C239A14" w:rsidRPr="56AB083B">
        <w:rPr>
          <w:rFonts w:ascii="Times New Roman" w:eastAsia="Times New Roman" w:hAnsi="Times New Roman" w:cs="Times New Roman"/>
          <w:sz w:val="24"/>
          <w:szCs w:val="24"/>
        </w:rPr>
        <w:t xml:space="preserve"> – furthering educational, income, and health initiatives.</w:t>
      </w:r>
      <w:r w:rsidR="110C84C0" w:rsidRPr="56AB083B">
        <w:rPr>
          <w:rFonts w:ascii="Times New Roman" w:eastAsia="Times New Roman" w:hAnsi="Times New Roman" w:cs="Times New Roman"/>
          <w:sz w:val="24"/>
          <w:szCs w:val="24"/>
        </w:rPr>
        <w:t xml:space="preserve"> Each year, every United Way branch around the country campaigns to build funds. </w:t>
      </w:r>
      <w:r w:rsidR="0AB6ED02" w:rsidRPr="56AB083B">
        <w:rPr>
          <w:rFonts w:ascii="Times New Roman" w:eastAsia="Times New Roman" w:hAnsi="Times New Roman" w:cs="Times New Roman"/>
          <w:sz w:val="24"/>
          <w:szCs w:val="24"/>
        </w:rPr>
        <w:t>Most</w:t>
      </w:r>
      <w:r w:rsidR="110C84C0" w:rsidRPr="56AB083B">
        <w:rPr>
          <w:rFonts w:ascii="Times New Roman" w:eastAsia="Times New Roman" w:hAnsi="Times New Roman" w:cs="Times New Roman"/>
          <w:sz w:val="24"/>
          <w:szCs w:val="24"/>
        </w:rPr>
        <w:t xml:space="preserve"> campaign</w:t>
      </w:r>
      <w:r w:rsidR="7E0FEC47" w:rsidRPr="56AB083B">
        <w:rPr>
          <w:rFonts w:ascii="Times New Roman" w:eastAsia="Times New Roman" w:hAnsi="Times New Roman" w:cs="Times New Roman"/>
          <w:sz w:val="24"/>
          <w:szCs w:val="24"/>
        </w:rPr>
        <w:t xml:space="preserve"> funds </w:t>
      </w:r>
      <w:r w:rsidR="744A8D1E" w:rsidRPr="56AB083B">
        <w:rPr>
          <w:rFonts w:ascii="Times New Roman" w:eastAsia="Times New Roman" w:hAnsi="Times New Roman" w:cs="Times New Roman"/>
          <w:sz w:val="24"/>
          <w:szCs w:val="24"/>
        </w:rPr>
        <w:t>are</w:t>
      </w:r>
      <w:r w:rsidR="110C84C0" w:rsidRPr="56AB083B">
        <w:rPr>
          <w:rFonts w:ascii="Times New Roman" w:eastAsia="Times New Roman" w:hAnsi="Times New Roman" w:cs="Times New Roman"/>
          <w:sz w:val="24"/>
          <w:szCs w:val="24"/>
        </w:rPr>
        <w:t xml:space="preserve"> </w:t>
      </w:r>
      <w:r w:rsidR="27CFD180" w:rsidRPr="56AB083B">
        <w:rPr>
          <w:rFonts w:ascii="Times New Roman" w:eastAsia="Times New Roman" w:hAnsi="Times New Roman" w:cs="Times New Roman"/>
          <w:sz w:val="24"/>
          <w:szCs w:val="24"/>
        </w:rPr>
        <w:t>derived from payroll deductions</w:t>
      </w:r>
      <w:r w:rsidR="1EA80542" w:rsidRPr="56AB083B">
        <w:rPr>
          <w:rFonts w:ascii="Times New Roman" w:eastAsia="Times New Roman" w:hAnsi="Times New Roman" w:cs="Times New Roman"/>
          <w:sz w:val="24"/>
          <w:szCs w:val="24"/>
        </w:rPr>
        <w:t xml:space="preserve"> from </w:t>
      </w:r>
      <w:r w:rsidR="183E969D" w:rsidRPr="56AB083B">
        <w:rPr>
          <w:rFonts w:ascii="Times New Roman" w:eastAsia="Times New Roman" w:hAnsi="Times New Roman" w:cs="Times New Roman"/>
          <w:sz w:val="24"/>
          <w:szCs w:val="24"/>
        </w:rPr>
        <w:t xml:space="preserve">mid-size to large </w:t>
      </w:r>
      <w:r w:rsidR="1EA80542" w:rsidRPr="56AB083B">
        <w:rPr>
          <w:rFonts w:ascii="Times New Roman" w:eastAsia="Times New Roman" w:hAnsi="Times New Roman" w:cs="Times New Roman"/>
          <w:sz w:val="24"/>
          <w:szCs w:val="24"/>
        </w:rPr>
        <w:t>businesses</w:t>
      </w:r>
      <w:r w:rsidR="18BED2FE" w:rsidRPr="56AB083B">
        <w:rPr>
          <w:rFonts w:ascii="Times New Roman" w:eastAsia="Times New Roman" w:hAnsi="Times New Roman" w:cs="Times New Roman"/>
          <w:sz w:val="24"/>
          <w:szCs w:val="24"/>
        </w:rPr>
        <w:t xml:space="preserve">. </w:t>
      </w:r>
      <w:r w:rsidR="2CFF11FA" w:rsidRPr="56AB083B">
        <w:rPr>
          <w:rFonts w:ascii="Times New Roman" w:eastAsia="Times New Roman" w:hAnsi="Times New Roman" w:cs="Times New Roman"/>
          <w:sz w:val="24"/>
          <w:szCs w:val="24"/>
        </w:rPr>
        <w:t>Staff size</w:t>
      </w:r>
      <w:r w:rsidR="18BED2FE" w:rsidRPr="56AB083B">
        <w:rPr>
          <w:rFonts w:ascii="Times New Roman" w:eastAsia="Times New Roman" w:hAnsi="Times New Roman" w:cs="Times New Roman"/>
          <w:sz w:val="24"/>
          <w:szCs w:val="24"/>
        </w:rPr>
        <w:t xml:space="preserve"> varies by location</w:t>
      </w:r>
      <w:r w:rsidR="07F968FB" w:rsidRPr="56AB083B">
        <w:rPr>
          <w:rFonts w:ascii="Times New Roman" w:eastAsia="Times New Roman" w:hAnsi="Times New Roman" w:cs="Times New Roman"/>
          <w:sz w:val="24"/>
          <w:szCs w:val="24"/>
        </w:rPr>
        <w:t>; there is a correlation between total dollars received and percent of funds that are distributed to forward the mission.</w:t>
      </w:r>
      <w:r w:rsidR="651CF937" w:rsidRPr="56AB083B">
        <w:rPr>
          <w:rFonts w:ascii="Times New Roman" w:eastAsia="Times New Roman" w:hAnsi="Times New Roman" w:cs="Times New Roman"/>
          <w:sz w:val="24"/>
          <w:szCs w:val="24"/>
        </w:rPr>
        <w:t xml:space="preserve"> </w:t>
      </w:r>
      <w:r w:rsidR="19154658" w:rsidRPr="56AB083B">
        <w:rPr>
          <w:rFonts w:ascii="Times New Roman" w:eastAsia="Times New Roman" w:hAnsi="Times New Roman" w:cs="Times New Roman"/>
          <w:sz w:val="24"/>
          <w:szCs w:val="24"/>
        </w:rPr>
        <w:t>In fact, s</w:t>
      </w:r>
      <w:r w:rsidR="651CF937" w:rsidRPr="56AB083B">
        <w:rPr>
          <w:rFonts w:ascii="Times New Roman" w:eastAsia="Times New Roman" w:hAnsi="Times New Roman" w:cs="Times New Roman"/>
          <w:sz w:val="24"/>
          <w:szCs w:val="24"/>
        </w:rPr>
        <w:t xml:space="preserve">ome branches work at a deficit. </w:t>
      </w:r>
    </w:p>
    <w:p w14:paraId="6FEC7127" w14:textId="0C892F4C" w:rsidR="6CFC7EF7" w:rsidRDefault="6CFC7EF7" w:rsidP="651DF536">
      <w:pPr>
        <w:spacing w:line="257" w:lineRule="auto"/>
        <w:ind w:firstLine="720"/>
        <w:rPr>
          <w:rFonts w:ascii="Times New Roman" w:eastAsia="Times New Roman" w:hAnsi="Times New Roman" w:cs="Times New Roman"/>
          <w:sz w:val="24"/>
          <w:szCs w:val="24"/>
        </w:rPr>
      </w:pPr>
      <w:r w:rsidRPr="651DF536">
        <w:rPr>
          <w:rFonts w:ascii="Times New Roman" w:eastAsia="Times New Roman" w:hAnsi="Times New Roman" w:cs="Times New Roman"/>
          <w:sz w:val="24"/>
          <w:szCs w:val="24"/>
        </w:rPr>
        <w:t>So, how does the United Way choose where to place their branches?</w:t>
      </w:r>
      <w:r w:rsidR="4152B75E" w:rsidRPr="651DF536">
        <w:rPr>
          <w:rFonts w:ascii="Times New Roman" w:eastAsia="Times New Roman" w:hAnsi="Times New Roman" w:cs="Times New Roman"/>
          <w:sz w:val="24"/>
          <w:szCs w:val="24"/>
        </w:rPr>
        <w:t xml:space="preserve"> </w:t>
      </w:r>
      <w:r w:rsidR="52947D5D" w:rsidRPr="651DF536">
        <w:rPr>
          <w:rFonts w:ascii="Times New Roman" w:eastAsia="Times New Roman" w:hAnsi="Times New Roman" w:cs="Times New Roman"/>
          <w:sz w:val="24"/>
          <w:szCs w:val="24"/>
        </w:rPr>
        <w:t xml:space="preserve">There are many </w:t>
      </w:r>
      <w:r w:rsidR="6A0F77E2" w:rsidRPr="651DF536">
        <w:rPr>
          <w:rFonts w:ascii="Times New Roman" w:eastAsia="Times New Roman" w:hAnsi="Times New Roman" w:cs="Times New Roman"/>
          <w:sz w:val="24"/>
          <w:szCs w:val="24"/>
        </w:rPr>
        <w:t xml:space="preserve">potential factors: </w:t>
      </w:r>
      <w:r w:rsidR="4152B75E" w:rsidRPr="651DF536">
        <w:rPr>
          <w:rFonts w:ascii="Times New Roman" w:eastAsia="Times New Roman" w:hAnsi="Times New Roman" w:cs="Times New Roman"/>
          <w:sz w:val="24"/>
          <w:szCs w:val="24"/>
        </w:rPr>
        <w:t xml:space="preserve">Is it based on absolute utility – the greatest good for the greatest number of people? Are there counties that are </w:t>
      </w:r>
      <w:r w:rsidR="2C028658" w:rsidRPr="651DF536">
        <w:rPr>
          <w:rFonts w:ascii="Times New Roman" w:eastAsia="Times New Roman" w:hAnsi="Times New Roman" w:cs="Times New Roman"/>
          <w:sz w:val="24"/>
          <w:szCs w:val="24"/>
        </w:rPr>
        <w:t xml:space="preserve">underserved? Can we predict where the United Way thinks that they are best able to </w:t>
      </w:r>
      <w:r w:rsidR="042D0A89" w:rsidRPr="651DF536">
        <w:rPr>
          <w:rFonts w:ascii="Times New Roman" w:eastAsia="Times New Roman" w:hAnsi="Times New Roman" w:cs="Times New Roman"/>
          <w:sz w:val="24"/>
          <w:szCs w:val="24"/>
        </w:rPr>
        <w:t>make and affect positive change in the world? If they opened a new branch somewhere, where would they open it and what would the revenue be?</w:t>
      </w:r>
      <w:r w:rsidR="039A3F0E" w:rsidRPr="651DF536">
        <w:rPr>
          <w:rFonts w:ascii="Times New Roman" w:eastAsia="Times New Roman" w:hAnsi="Times New Roman" w:cs="Times New Roman"/>
          <w:sz w:val="24"/>
          <w:szCs w:val="24"/>
        </w:rPr>
        <w:t xml:space="preserve"> </w:t>
      </w:r>
    </w:p>
    <w:p w14:paraId="46CB0F4C" w14:textId="783BD1A6" w:rsidR="6CFC7EF7" w:rsidRDefault="039A3F0E" w:rsidP="1323E961">
      <w:pPr>
        <w:spacing w:line="257" w:lineRule="auto"/>
        <w:ind w:firstLine="720"/>
        <w:rPr>
          <w:rFonts w:ascii="Times New Roman" w:eastAsia="Times New Roman" w:hAnsi="Times New Roman" w:cs="Times New Roman"/>
          <w:sz w:val="24"/>
          <w:szCs w:val="24"/>
        </w:rPr>
      </w:pPr>
      <w:r w:rsidRPr="651DF536">
        <w:rPr>
          <w:rFonts w:ascii="Times New Roman" w:eastAsia="Times New Roman" w:hAnsi="Times New Roman" w:cs="Times New Roman"/>
          <w:sz w:val="24"/>
          <w:szCs w:val="24"/>
        </w:rPr>
        <w:t xml:space="preserve">Tennessee, Kentucky, and Ohio </w:t>
      </w:r>
      <w:r w:rsidR="4D8EA742" w:rsidRPr="651DF536">
        <w:rPr>
          <w:rFonts w:ascii="Times New Roman" w:eastAsia="Times New Roman" w:hAnsi="Times New Roman" w:cs="Times New Roman"/>
          <w:sz w:val="24"/>
          <w:szCs w:val="24"/>
        </w:rPr>
        <w:t>a</w:t>
      </w:r>
      <w:r w:rsidR="60380737" w:rsidRPr="651DF536">
        <w:rPr>
          <w:rFonts w:ascii="Times New Roman" w:eastAsia="Times New Roman" w:hAnsi="Times New Roman" w:cs="Times New Roman"/>
          <w:sz w:val="24"/>
          <w:szCs w:val="24"/>
        </w:rPr>
        <w:t>pproximately represent the average state i</w:t>
      </w:r>
      <w:r w:rsidR="6BBA12F3" w:rsidRPr="651DF536">
        <w:rPr>
          <w:rFonts w:ascii="Times New Roman" w:eastAsia="Times New Roman" w:hAnsi="Times New Roman" w:cs="Times New Roman"/>
          <w:sz w:val="24"/>
          <w:szCs w:val="24"/>
        </w:rPr>
        <w:t>n terms of population, demographics of inhabitants, income</w:t>
      </w:r>
      <w:r w:rsidR="2547BBD2" w:rsidRPr="651DF536">
        <w:rPr>
          <w:rFonts w:ascii="Times New Roman" w:eastAsia="Times New Roman" w:hAnsi="Times New Roman" w:cs="Times New Roman"/>
          <w:sz w:val="24"/>
          <w:szCs w:val="24"/>
        </w:rPr>
        <w:t xml:space="preserve"> and</w:t>
      </w:r>
      <w:r w:rsidR="6BBA12F3" w:rsidRPr="651DF536">
        <w:rPr>
          <w:rFonts w:ascii="Times New Roman" w:eastAsia="Times New Roman" w:hAnsi="Times New Roman" w:cs="Times New Roman"/>
          <w:sz w:val="24"/>
          <w:szCs w:val="24"/>
        </w:rPr>
        <w:t xml:space="preserve"> income disparity, </w:t>
      </w:r>
      <w:r w:rsidR="2AE12F7A" w:rsidRPr="651DF536">
        <w:rPr>
          <w:rFonts w:ascii="Times New Roman" w:eastAsia="Times New Roman" w:hAnsi="Times New Roman" w:cs="Times New Roman"/>
          <w:sz w:val="24"/>
          <w:szCs w:val="24"/>
        </w:rPr>
        <w:t xml:space="preserve">and </w:t>
      </w:r>
      <w:r w:rsidR="026BCBF4" w:rsidRPr="651DF536">
        <w:rPr>
          <w:rFonts w:ascii="Times New Roman" w:eastAsia="Times New Roman" w:hAnsi="Times New Roman" w:cs="Times New Roman"/>
          <w:sz w:val="24"/>
          <w:szCs w:val="24"/>
        </w:rPr>
        <w:t xml:space="preserve">the divide between rural and city life. If we can predict where they place branches in these </w:t>
      </w:r>
      <w:r w:rsidR="4E75995D" w:rsidRPr="651DF536">
        <w:rPr>
          <w:rFonts w:ascii="Times New Roman" w:eastAsia="Times New Roman" w:hAnsi="Times New Roman" w:cs="Times New Roman"/>
          <w:sz w:val="24"/>
          <w:szCs w:val="24"/>
        </w:rPr>
        <w:t>states,</w:t>
      </w:r>
      <w:r w:rsidR="026BCBF4" w:rsidRPr="651DF536">
        <w:rPr>
          <w:rFonts w:ascii="Times New Roman" w:eastAsia="Times New Roman" w:hAnsi="Times New Roman" w:cs="Times New Roman"/>
          <w:sz w:val="24"/>
          <w:szCs w:val="24"/>
        </w:rPr>
        <w:t xml:space="preserve"> we should be able to predict where they put branches anywhere</w:t>
      </w:r>
      <w:r w:rsidR="53C88A62" w:rsidRPr="651DF536">
        <w:rPr>
          <w:rFonts w:ascii="Times New Roman" w:eastAsia="Times New Roman" w:hAnsi="Times New Roman" w:cs="Times New Roman"/>
          <w:sz w:val="24"/>
          <w:szCs w:val="24"/>
        </w:rPr>
        <w:t xml:space="preserve"> in the United States and can suggest where they may provide more utility than they currently provide.</w:t>
      </w:r>
    </w:p>
    <w:p w14:paraId="6B819D1F" w14:textId="35407D56" w:rsidR="6C7F3031" w:rsidRDefault="6C7F3031" w:rsidP="651DF536">
      <w:pPr>
        <w:pStyle w:val="Heading1"/>
        <w:spacing w:before="0" w:after="160" w:line="257" w:lineRule="auto"/>
        <w:rPr>
          <w:rFonts w:ascii="Times New Roman" w:eastAsia="Times New Roman" w:hAnsi="Times New Roman" w:cs="Times New Roman"/>
          <w:b/>
          <w:bCs/>
          <w:color w:val="000000" w:themeColor="text1"/>
          <w:sz w:val="24"/>
          <w:szCs w:val="24"/>
        </w:rPr>
      </w:pPr>
      <w:r w:rsidRPr="651DF536">
        <w:rPr>
          <w:rFonts w:ascii="Times New Roman" w:eastAsia="Times New Roman" w:hAnsi="Times New Roman" w:cs="Times New Roman"/>
          <w:b/>
          <w:bCs/>
          <w:color w:val="000000" w:themeColor="text1"/>
          <w:sz w:val="24"/>
          <w:szCs w:val="24"/>
        </w:rPr>
        <w:t>Section 1: Analysis and Models</w:t>
      </w:r>
    </w:p>
    <w:p w14:paraId="5BA5F152" w14:textId="39FECC59" w:rsidR="6C7F3031" w:rsidRDefault="6C7F3031" w:rsidP="1323E961">
      <w:pPr>
        <w:spacing w:line="257" w:lineRule="auto"/>
        <w:ind w:firstLine="720"/>
        <w:rPr>
          <w:rFonts w:ascii="Times New Roman" w:eastAsia="Times New Roman" w:hAnsi="Times New Roman" w:cs="Times New Roman"/>
          <w:sz w:val="24"/>
          <w:szCs w:val="24"/>
        </w:rPr>
      </w:pPr>
      <w:r w:rsidRPr="56AB083B">
        <w:rPr>
          <w:rFonts w:ascii="Times New Roman" w:eastAsia="Times New Roman" w:hAnsi="Times New Roman" w:cs="Times New Roman"/>
          <w:sz w:val="24"/>
          <w:szCs w:val="24"/>
        </w:rPr>
        <w:t>This section will examine the data used for the study. A bulk of it comes from the US Census Bureau, though data regarding the United Way had to manually acquired.</w:t>
      </w:r>
    </w:p>
    <w:p w14:paraId="44021D9F" w14:textId="74A8F19C" w:rsidR="6C7F3031" w:rsidRDefault="6C7F3031" w:rsidP="651DF536">
      <w:pPr>
        <w:pStyle w:val="Heading1"/>
        <w:spacing w:before="0" w:after="160" w:line="257" w:lineRule="auto"/>
        <w:rPr>
          <w:rFonts w:ascii="Times New Roman" w:eastAsia="Times New Roman" w:hAnsi="Times New Roman" w:cs="Times New Roman"/>
          <w:b/>
          <w:bCs/>
          <w:color w:val="000000" w:themeColor="text1"/>
          <w:sz w:val="24"/>
          <w:szCs w:val="24"/>
        </w:rPr>
      </w:pPr>
      <w:r w:rsidRPr="651DF536">
        <w:rPr>
          <w:rFonts w:ascii="Times New Roman" w:eastAsia="Times New Roman" w:hAnsi="Times New Roman" w:cs="Times New Roman"/>
          <w:b/>
          <w:bCs/>
          <w:color w:val="000000" w:themeColor="text1"/>
          <w:sz w:val="24"/>
          <w:szCs w:val="24"/>
        </w:rPr>
        <w:t>Section 1.1: About the Data</w:t>
      </w:r>
    </w:p>
    <w:p w14:paraId="5D171ED3" w14:textId="77777777" w:rsidR="00CE5B46" w:rsidRDefault="6C7F3031" w:rsidP="00CE5B46">
      <w:pPr>
        <w:keepNext/>
        <w:spacing w:line="257" w:lineRule="auto"/>
        <w:ind w:firstLine="720"/>
      </w:pPr>
      <w:r w:rsidRPr="42C32C38">
        <w:rPr>
          <w:rFonts w:ascii="Times New Roman" w:eastAsia="Times New Roman" w:hAnsi="Times New Roman" w:cs="Times New Roman"/>
          <w:sz w:val="24"/>
          <w:szCs w:val="24"/>
        </w:rPr>
        <w:t xml:space="preserve">The bulk of the data comes from the previous census, taken in 2010. </w:t>
      </w:r>
      <w:r w:rsidR="23E8C26A" w:rsidRPr="42C32C38">
        <w:rPr>
          <w:rFonts w:ascii="Times New Roman" w:eastAsia="Times New Roman" w:hAnsi="Times New Roman" w:cs="Times New Roman"/>
          <w:sz w:val="24"/>
          <w:szCs w:val="24"/>
        </w:rPr>
        <w:t>Th</w:t>
      </w:r>
      <w:r w:rsidR="6D9AE0F2" w:rsidRPr="42C32C38">
        <w:rPr>
          <w:rFonts w:ascii="Times New Roman" w:eastAsia="Times New Roman" w:hAnsi="Times New Roman" w:cs="Times New Roman"/>
          <w:sz w:val="24"/>
          <w:szCs w:val="24"/>
        </w:rPr>
        <w:t xml:space="preserve">is data was subsequently cleaned and completed by the census bureau, with the ultimate final version coming in 2015. The country is broken into </w:t>
      </w:r>
      <w:r w:rsidR="23E8C26A" w:rsidRPr="42C32C38">
        <w:rPr>
          <w:rFonts w:ascii="Times New Roman" w:eastAsia="Times New Roman" w:hAnsi="Times New Roman" w:cs="Times New Roman"/>
          <w:sz w:val="24"/>
          <w:szCs w:val="24"/>
        </w:rPr>
        <w:t xml:space="preserve">74,001 </w:t>
      </w:r>
      <w:r w:rsidR="1E25017C" w:rsidRPr="42C32C38">
        <w:rPr>
          <w:rFonts w:ascii="Times New Roman" w:eastAsia="Times New Roman" w:hAnsi="Times New Roman" w:cs="Times New Roman"/>
          <w:sz w:val="24"/>
          <w:szCs w:val="24"/>
        </w:rPr>
        <w:t xml:space="preserve">different tracts, small subdivisions of each state and county comprising approximately 3,500 people. </w:t>
      </w:r>
      <w:r w:rsidR="52BA21B8" w:rsidRPr="42C32C38">
        <w:rPr>
          <w:rFonts w:ascii="Times New Roman" w:eastAsia="Times New Roman" w:hAnsi="Times New Roman" w:cs="Times New Roman"/>
          <w:sz w:val="24"/>
          <w:szCs w:val="24"/>
        </w:rPr>
        <w:t xml:space="preserve">The </w:t>
      </w:r>
      <w:r w:rsidR="14D218D3" w:rsidRPr="42C32C38">
        <w:rPr>
          <w:rFonts w:ascii="Times New Roman" w:eastAsia="Times New Roman" w:hAnsi="Times New Roman" w:cs="Times New Roman"/>
          <w:sz w:val="24"/>
          <w:szCs w:val="24"/>
        </w:rPr>
        <w:t xml:space="preserve">data consists of </w:t>
      </w:r>
      <w:r w:rsidR="52BA21B8" w:rsidRPr="42C32C38">
        <w:rPr>
          <w:rFonts w:ascii="Times New Roman" w:eastAsia="Times New Roman" w:hAnsi="Times New Roman" w:cs="Times New Roman"/>
          <w:sz w:val="24"/>
          <w:szCs w:val="24"/>
        </w:rPr>
        <w:t>37 variable</w:t>
      </w:r>
      <w:r w:rsidR="06048242" w:rsidRPr="42C32C38">
        <w:rPr>
          <w:rFonts w:ascii="Times New Roman" w:eastAsia="Times New Roman" w:hAnsi="Times New Roman" w:cs="Times New Roman"/>
          <w:sz w:val="24"/>
          <w:szCs w:val="24"/>
        </w:rPr>
        <w:t xml:space="preserve">s include information regarding location, race, income, population, gender, poverty levels, </w:t>
      </w:r>
      <w:r w:rsidR="06048242" w:rsidRPr="42C32C38">
        <w:rPr>
          <w:rFonts w:ascii="Times New Roman" w:eastAsia="Times New Roman" w:hAnsi="Times New Roman" w:cs="Times New Roman"/>
          <w:sz w:val="24"/>
          <w:szCs w:val="24"/>
        </w:rPr>
        <w:lastRenderedPageBreak/>
        <w:t xml:space="preserve">citizenship, </w:t>
      </w:r>
      <w:r w:rsidR="131CE496" w:rsidRPr="42C32C38">
        <w:rPr>
          <w:rFonts w:ascii="Times New Roman" w:eastAsia="Times New Roman" w:hAnsi="Times New Roman" w:cs="Times New Roman"/>
          <w:sz w:val="24"/>
          <w:szCs w:val="24"/>
        </w:rPr>
        <w:t>commut</w:t>
      </w:r>
      <w:r w:rsidR="5FE21241" w:rsidRPr="42C32C38">
        <w:rPr>
          <w:rFonts w:ascii="Times New Roman" w:eastAsia="Times New Roman" w:hAnsi="Times New Roman" w:cs="Times New Roman"/>
          <w:sz w:val="24"/>
          <w:szCs w:val="24"/>
        </w:rPr>
        <w:t>ing</w:t>
      </w:r>
      <w:r w:rsidR="131CE496" w:rsidRPr="42C32C38">
        <w:rPr>
          <w:rFonts w:ascii="Times New Roman" w:eastAsia="Times New Roman" w:hAnsi="Times New Roman" w:cs="Times New Roman"/>
          <w:sz w:val="24"/>
          <w:szCs w:val="24"/>
        </w:rPr>
        <w:t>, employment</w:t>
      </w:r>
      <w:r w:rsidR="4BBFDD3C" w:rsidRPr="42C32C38">
        <w:rPr>
          <w:rFonts w:ascii="Times New Roman" w:eastAsia="Times New Roman" w:hAnsi="Times New Roman" w:cs="Times New Roman"/>
          <w:sz w:val="24"/>
          <w:szCs w:val="24"/>
        </w:rPr>
        <w:t>,</w:t>
      </w:r>
      <w:r w:rsidR="131CE496" w:rsidRPr="42C32C38">
        <w:rPr>
          <w:rFonts w:ascii="Times New Roman" w:eastAsia="Times New Roman" w:hAnsi="Times New Roman" w:cs="Times New Roman"/>
          <w:sz w:val="24"/>
          <w:szCs w:val="24"/>
        </w:rPr>
        <w:t xml:space="preserve"> and job types as follows:</w:t>
      </w:r>
      <w:r w:rsidR="4DD2565D">
        <w:rPr>
          <w:noProof/>
        </w:rPr>
        <w:drawing>
          <wp:inline distT="0" distB="0" distL="0" distR="0" wp14:anchorId="3C903E28" wp14:editId="7BA54408">
            <wp:extent cx="5943600" cy="1257300"/>
            <wp:effectExtent l="0" t="0" r="0" b="0"/>
            <wp:docPr id="1120087096" name="Picture 1763346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3346331"/>
                    <pic:cNvPicPr/>
                  </pic:nvPicPr>
                  <pic:blipFill>
                    <a:blip r:embed="rId11">
                      <a:extLst>
                        <a:ext uri="{28A0092B-C50C-407E-A947-70E740481C1C}">
                          <a14:useLocalDpi xmlns:a14="http://schemas.microsoft.com/office/drawing/2010/main" val="0"/>
                        </a:ext>
                      </a:extLst>
                    </a:blip>
                    <a:stretch>
                      <a:fillRect/>
                    </a:stretch>
                  </pic:blipFill>
                  <pic:spPr>
                    <a:xfrm>
                      <a:off x="0" y="0"/>
                      <a:ext cx="5943600" cy="1257300"/>
                    </a:xfrm>
                    <a:prstGeom prst="rect">
                      <a:avLst/>
                    </a:prstGeom>
                  </pic:spPr>
                </pic:pic>
              </a:graphicData>
            </a:graphic>
          </wp:inline>
        </w:drawing>
      </w:r>
    </w:p>
    <w:p w14:paraId="3915FB85" w14:textId="7F6D7033" w:rsidR="00CE5B46" w:rsidRDefault="00CE5B46" w:rsidP="00CE5B46">
      <w:pPr>
        <w:pStyle w:val="Caption"/>
        <w:jc w:val="center"/>
      </w:pPr>
      <w:r>
        <w:t xml:space="preserve">Table </w:t>
      </w:r>
      <w:r w:rsidR="00022C57">
        <w:fldChar w:fldCharType="begin"/>
      </w:r>
      <w:r w:rsidR="00022C57">
        <w:instrText xml:space="preserve"> SEQ Table \* ARABIC </w:instrText>
      </w:r>
      <w:r w:rsidR="00022C57">
        <w:fldChar w:fldCharType="separate"/>
      </w:r>
      <w:r w:rsidR="004A0793">
        <w:rPr>
          <w:noProof/>
        </w:rPr>
        <w:t>1</w:t>
      </w:r>
      <w:r w:rsidR="00022C57">
        <w:rPr>
          <w:noProof/>
        </w:rPr>
        <w:fldChar w:fldCharType="end"/>
      </w:r>
      <w:r>
        <w:t>: Census data variable names</w:t>
      </w:r>
    </w:p>
    <w:p w14:paraId="5DE7130B" w14:textId="1405AEF7" w:rsidR="2A1123FD" w:rsidRDefault="22D1678B" w:rsidP="56AB083B">
      <w:pPr>
        <w:spacing w:line="257" w:lineRule="auto"/>
        <w:ind w:firstLine="720"/>
        <w:rPr>
          <w:rFonts w:ascii="Times New Roman" w:eastAsia="Times New Roman" w:hAnsi="Times New Roman" w:cs="Times New Roman"/>
          <w:sz w:val="24"/>
          <w:szCs w:val="24"/>
        </w:rPr>
      </w:pPr>
      <w:r w:rsidRPr="42C32C38">
        <w:rPr>
          <w:rFonts w:ascii="Times New Roman" w:eastAsia="Times New Roman" w:hAnsi="Times New Roman" w:cs="Times New Roman"/>
          <w:sz w:val="24"/>
          <w:szCs w:val="24"/>
        </w:rPr>
        <w:t>After screening for missing values, the two error variables were removed as they were determined to have no impact on United Way location placement.</w:t>
      </w:r>
    </w:p>
    <w:p w14:paraId="65AD704A" w14:textId="77777777" w:rsidR="00CE5B46" w:rsidRDefault="345C6AF3" w:rsidP="00CE5B46">
      <w:pPr>
        <w:keepNext/>
        <w:spacing w:line="257" w:lineRule="auto"/>
        <w:ind w:firstLine="720"/>
      </w:pPr>
      <w:r w:rsidRPr="42C32C38">
        <w:rPr>
          <w:rFonts w:ascii="Times New Roman" w:eastAsia="Times New Roman" w:hAnsi="Times New Roman" w:cs="Times New Roman"/>
          <w:sz w:val="24"/>
          <w:szCs w:val="24"/>
        </w:rPr>
        <w:t>T</w:t>
      </w:r>
      <w:r w:rsidR="1CAD46E3" w:rsidRPr="42C32C38">
        <w:rPr>
          <w:rFonts w:ascii="Times New Roman" w:eastAsia="Times New Roman" w:hAnsi="Times New Roman" w:cs="Times New Roman"/>
          <w:sz w:val="24"/>
          <w:szCs w:val="24"/>
        </w:rPr>
        <w:t xml:space="preserve">o get an idea of the real scope of the census data, </w:t>
      </w:r>
      <w:r w:rsidRPr="42C32C38">
        <w:rPr>
          <w:rFonts w:ascii="Times New Roman" w:eastAsia="Times New Roman" w:hAnsi="Times New Roman" w:cs="Times New Roman"/>
          <w:sz w:val="24"/>
          <w:szCs w:val="24"/>
        </w:rPr>
        <w:t xml:space="preserve">he following table shows how many census track ID’s or lines of data there are for each State. </w:t>
      </w:r>
      <w:r w:rsidR="5504C9AB" w:rsidRPr="42C32C38">
        <w:rPr>
          <w:rFonts w:ascii="Times New Roman" w:eastAsia="Times New Roman" w:hAnsi="Times New Roman" w:cs="Times New Roman"/>
          <w:sz w:val="24"/>
          <w:szCs w:val="24"/>
        </w:rPr>
        <w:t>Notice the range of values, with California having the largest number of census tracks of 8,057, while Wyoming has the least at 132.</w:t>
      </w:r>
      <w:r w:rsidR="150F5CBA" w:rsidRPr="42C32C38">
        <w:rPr>
          <w:rFonts w:ascii="Times New Roman" w:eastAsia="Times New Roman" w:hAnsi="Times New Roman" w:cs="Times New Roman"/>
          <w:sz w:val="24"/>
          <w:szCs w:val="24"/>
        </w:rPr>
        <w:t xml:space="preserve"> </w:t>
      </w:r>
      <w:r w:rsidR="2A1123FD">
        <w:rPr>
          <w:noProof/>
        </w:rPr>
        <w:drawing>
          <wp:inline distT="0" distB="0" distL="0" distR="0" wp14:anchorId="7A26EC40" wp14:editId="58AD08F8">
            <wp:extent cx="5943600" cy="1857375"/>
            <wp:effectExtent l="0" t="0" r="0" b="0"/>
            <wp:docPr id="96849415" name="Picture 1646066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6066115"/>
                    <pic:cNvPicPr/>
                  </pic:nvPicPr>
                  <pic:blipFill>
                    <a:blip r:embed="rId12">
                      <a:extLst>
                        <a:ext uri="{28A0092B-C50C-407E-A947-70E740481C1C}">
                          <a14:useLocalDpi xmlns:a14="http://schemas.microsoft.com/office/drawing/2010/main" val="0"/>
                        </a:ext>
                      </a:extLst>
                    </a:blip>
                    <a:stretch>
                      <a:fillRect/>
                    </a:stretch>
                  </pic:blipFill>
                  <pic:spPr>
                    <a:xfrm>
                      <a:off x="0" y="0"/>
                      <a:ext cx="5943600" cy="1857375"/>
                    </a:xfrm>
                    <a:prstGeom prst="rect">
                      <a:avLst/>
                    </a:prstGeom>
                  </pic:spPr>
                </pic:pic>
              </a:graphicData>
            </a:graphic>
          </wp:inline>
        </w:drawing>
      </w:r>
    </w:p>
    <w:p w14:paraId="08CA41ED" w14:textId="4E3735F3" w:rsidR="2A1123FD" w:rsidRDefault="00CE5B46" w:rsidP="00CE5B46">
      <w:pPr>
        <w:pStyle w:val="Caption"/>
        <w:jc w:val="center"/>
        <w:rPr>
          <w:rFonts w:ascii="Times New Roman" w:eastAsia="Times New Roman" w:hAnsi="Times New Roman" w:cs="Times New Roman"/>
          <w:sz w:val="24"/>
          <w:szCs w:val="24"/>
        </w:rPr>
      </w:pPr>
      <w:r>
        <w:t xml:space="preserve">Table </w:t>
      </w:r>
      <w:r w:rsidR="00022C57">
        <w:fldChar w:fldCharType="begin"/>
      </w:r>
      <w:r w:rsidR="00022C57">
        <w:instrText xml:space="preserve"> SEQ Figure \* ARABIC </w:instrText>
      </w:r>
      <w:r w:rsidR="00022C57">
        <w:fldChar w:fldCharType="separate"/>
      </w:r>
      <w:r w:rsidR="004A0793">
        <w:rPr>
          <w:noProof/>
        </w:rPr>
        <w:t>1</w:t>
      </w:r>
      <w:r w:rsidR="00022C57">
        <w:rPr>
          <w:noProof/>
        </w:rPr>
        <w:fldChar w:fldCharType="end"/>
      </w:r>
      <w:r>
        <w:t>: State census tract counts</w:t>
      </w:r>
    </w:p>
    <w:p w14:paraId="5E027BA8" w14:textId="29AC08F8" w:rsidR="6D204174" w:rsidRDefault="6D204174" w:rsidP="1323E961">
      <w:pPr>
        <w:spacing w:line="257" w:lineRule="auto"/>
        <w:rPr>
          <w:rFonts w:ascii="Times New Roman" w:eastAsia="Times New Roman" w:hAnsi="Times New Roman" w:cs="Times New Roman"/>
          <w:b/>
          <w:bCs/>
          <w:sz w:val="24"/>
          <w:szCs w:val="24"/>
        </w:rPr>
      </w:pPr>
      <w:r w:rsidRPr="1323E961">
        <w:rPr>
          <w:rFonts w:ascii="Times New Roman" w:eastAsia="Times New Roman" w:hAnsi="Times New Roman" w:cs="Times New Roman"/>
          <w:sz w:val="24"/>
          <w:szCs w:val="24"/>
        </w:rPr>
        <w:t xml:space="preserve">In order to reduce the scope </w:t>
      </w:r>
      <w:r w:rsidR="3DFA0839" w:rsidRPr="1323E961">
        <w:rPr>
          <w:rFonts w:ascii="Times New Roman" w:eastAsia="Times New Roman" w:hAnsi="Times New Roman" w:cs="Times New Roman"/>
          <w:sz w:val="24"/>
          <w:szCs w:val="24"/>
        </w:rPr>
        <w:t xml:space="preserve">of the task, </w:t>
      </w:r>
      <w:r w:rsidR="7B81A345" w:rsidRPr="1323E961">
        <w:rPr>
          <w:rFonts w:ascii="Times New Roman" w:eastAsia="Times New Roman" w:hAnsi="Times New Roman" w:cs="Times New Roman"/>
          <w:sz w:val="24"/>
          <w:szCs w:val="24"/>
        </w:rPr>
        <w:t>the data was focused to two states, previously alluded to in the introduction, Kentucky and Tennessee</w:t>
      </w:r>
      <w:r w:rsidRPr="1323E961">
        <w:rPr>
          <w:rStyle w:val="FootnoteReference"/>
          <w:rFonts w:ascii="Times New Roman" w:eastAsia="Times New Roman" w:hAnsi="Times New Roman" w:cs="Times New Roman"/>
          <w:sz w:val="24"/>
          <w:szCs w:val="24"/>
        </w:rPr>
        <w:footnoteReference w:id="2"/>
      </w:r>
      <w:r w:rsidR="7B81A345" w:rsidRPr="1323E961">
        <w:rPr>
          <w:rFonts w:ascii="Times New Roman" w:eastAsia="Times New Roman" w:hAnsi="Times New Roman" w:cs="Times New Roman"/>
          <w:sz w:val="24"/>
          <w:szCs w:val="24"/>
        </w:rPr>
        <w:t xml:space="preserve">. </w:t>
      </w:r>
      <w:r w:rsidR="1EB77E80" w:rsidRPr="1323E961">
        <w:rPr>
          <w:rFonts w:ascii="Times New Roman" w:eastAsia="Times New Roman" w:hAnsi="Times New Roman" w:cs="Times New Roman"/>
          <w:sz w:val="24"/>
          <w:szCs w:val="24"/>
        </w:rPr>
        <w:t xml:space="preserve">In order to be able to better work with the values for each state, percentages were converted to the number of people represented. </w:t>
      </w:r>
      <w:r w:rsidR="5DD2FCBB" w:rsidRPr="1323E961">
        <w:rPr>
          <w:rFonts w:ascii="Times New Roman" w:eastAsia="Times New Roman" w:hAnsi="Times New Roman" w:cs="Times New Roman"/>
          <w:sz w:val="24"/>
          <w:szCs w:val="24"/>
        </w:rPr>
        <w:t>B</w:t>
      </w:r>
      <w:r w:rsidR="2719EE87" w:rsidRPr="1323E961">
        <w:rPr>
          <w:rFonts w:ascii="Times New Roman" w:eastAsia="Times New Roman" w:hAnsi="Times New Roman" w:cs="Times New Roman"/>
          <w:sz w:val="24"/>
          <w:szCs w:val="24"/>
        </w:rPr>
        <w:t>elow are summary statistics</w:t>
      </w:r>
      <w:r w:rsidR="15A1E9B0" w:rsidRPr="1323E961">
        <w:rPr>
          <w:rFonts w:ascii="Times New Roman" w:eastAsia="Times New Roman" w:hAnsi="Times New Roman" w:cs="Times New Roman"/>
          <w:sz w:val="24"/>
          <w:szCs w:val="24"/>
        </w:rPr>
        <w:t xml:space="preserve"> for each of the two states:</w:t>
      </w:r>
    </w:p>
    <w:tbl>
      <w:tblPr>
        <w:tblStyle w:val="PlainTable4"/>
        <w:tblW w:w="0" w:type="auto"/>
        <w:tblLayout w:type="fixed"/>
        <w:tblLook w:val="06A0" w:firstRow="1" w:lastRow="0" w:firstColumn="1" w:lastColumn="0" w:noHBand="1" w:noVBand="1"/>
      </w:tblPr>
      <w:tblGrid>
        <w:gridCol w:w="4680"/>
        <w:gridCol w:w="4680"/>
      </w:tblGrid>
      <w:tr w:rsidR="1323E961" w14:paraId="1D384744" w14:textId="77777777" w:rsidTr="42C32C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3181EDF8" w14:textId="77777777" w:rsidR="00CE5B46" w:rsidRDefault="2C4A35A6" w:rsidP="00CE5B46">
            <w:pPr>
              <w:keepNext/>
              <w:jc w:val="center"/>
              <w:rPr>
                <w:b w:val="0"/>
                <w:bCs w:val="0"/>
              </w:rPr>
            </w:pPr>
            <w:r>
              <w:rPr>
                <w:noProof/>
              </w:rPr>
              <w:drawing>
                <wp:inline distT="0" distB="0" distL="0" distR="0" wp14:anchorId="18A57D46" wp14:editId="4C3B1B4A">
                  <wp:extent cx="2562225" cy="2886075"/>
                  <wp:effectExtent l="0" t="0" r="0" b="0"/>
                  <wp:docPr id="504794564" name="Picture 6363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33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62225" cy="2886075"/>
                          </a:xfrm>
                          <a:prstGeom prst="rect">
                            <a:avLst/>
                          </a:prstGeom>
                        </pic:spPr>
                      </pic:pic>
                    </a:graphicData>
                  </a:graphic>
                </wp:inline>
              </w:drawing>
            </w:r>
          </w:p>
          <w:p w14:paraId="3ED8B874" w14:textId="6C8E522A" w:rsidR="2C4A35A6" w:rsidRDefault="00CE5B46" w:rsidP="00CE5B46">
            <w:pPr>
              <w:pStyle w:val="Caption"/>
              <w:jc w:val="center"/>
              <w:rPr>
                <w:rFonts w:ascii="Times New Roman" w:eastAsia="Times New Roman" w:hAnsi="Times New Roman" w:cs="Times New Roman"/>
                <w:sz w:val="24"/>
                <w:szCs w:val="24"/>
              </w:rPr>
            </w:pPr>
            <w:r>
              <w:t xml:space="preserve">Table </w:t>
            </w:r>
            <w:r w:rsidR="00022C57">
              <w:fldChar w:fldCharType="begin"/>
            </w:r>
            <w:r w:rsidR="00022C57">
              <w:instrText xml:space="preserve"> SEQ Figure \* ARABIC </w:instrText>
            </w:r>
            <w:r w:rsidR="00022C57">
              <w:fldChar w:fldCharType="separate"/>
            </w:r>
            <w:r w:rsidR="004A0793">
              <w:rPr>
                <w:noProof/>
              </w:rPr>
              <w:t>2</w:t>
            </w:r>
            <w:r w:rsidR="00022C57">
              <w:rPr>
                <w:noProof/>
              </w:rPr>
              <w:fldChar w:fldCharType="end"/>
            </w:r>
            <w:r>
              <w:t>: Summary statistics for Kentucky</w:t>
            </w:r>
          </w:p>
        </w:tc>
        <w:tc>
          <w:tcPr>
            <w:tcW w:w="4680" w:type="dxa"/>
          </w:tcPr>
          <w:p w14:paraId="042EC961" w14:textId="77777777" w:rsidR="00CE5B46" w:rsidRDefault="06FC46AF" w:rsidP="00CE5B46">
            <w:pPr>
              <w:keepNext/>
              <w:jc w:val="center"/>
              <w:cnfStyle w:val="100000000000" w:firstRow="1" w:lastRow="0" w:firstColumn="0" w:lastColumn="0" w:oddVBand="0" w:evenVBand="0" w:oddHBand="0" w:evenHBand="0" w:firstRowFirstColumn="0" w:firstRowLastColumn="0" w:lastRowFirstColumn="0" w:lastRowLastColumn="0"/>
              <w:rPr>
                <w:b w:val="0"/>
                <w:bCs w:val="0"/>
              </w:rPr>
            </w:pPr>
            <w:r>
              <w:rPr>
                <w:noProof/>
              </w:rPr>
              <w:drawing>
                <wp:inline distT="0" distB="0" distL="0" distR="0" wp14:anchorId="17D84082" wp14:editId="4EE24654">
                  <wp:extent cx="2562225" cy="2886075"/>
                  <wp:effectExtent l="0" t="0" r="0" b="0"/>
                  <wp:docPr id="1615038183" name="Picture 366293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2932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62225" cy="2886075"/>
                          </a:xfrm>
                          <a:prstGeom prst="rect">
                            <a:avLst/>
                          </a:prstGeom>
                        </pic:spPr>
                      </pic:pic>
                    </a:graphicData>
                  </a:graphic>
                </wp:inline>
              </w:drawing>
            </w:r>
          </w:p>
          <w:p w14:paraId="6CF1A36F" w14:textId="6D6C97F9" w:rsidR="06FC46AF" w:rsidRDefault="00CE5B46" w:rsidP="00CE5B46">
            <w:pPr>
              <w:pStyle w:val="Caption"/>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t xml:space="preserve">Table </w:t>
            </w:r>
            <w:r w:rsidR="00022C57">
              <w:fldChar w:fldCharType="begin"/>
            </w:r>
            <w:r w:rsidR="00022C57">
              <w:instrText xml:space="preserve"> SEQ Figure \* ARABIC </w:instrText>
            </w:r>
            <w:r w:rsidR="00022C57">
              <w:fldChar w:fldCharType="separate"/>
            </w:r>
            <w:r w:rsidR="004A0793">
              <w:rPr>
                <w:noProof/>
              </w:rPr>
              <w:t>3</w:t>
            </w:r>
            <w:r w:rsidR="00022C57">
              <w:rPr>
                <w:noProof/>
              </w:rPr>
              <w:fldChar w:fldCharType="end"/>
            </w:r>
            <w:r>
              <w:t>: Summary statistics for Tennessee</w:t>
            </w:r>
          </w:p>
        </w:tc>
      </w:tr>
    </w:tbl>
    <w:p w14:paraId="7663FA64" w14:textId="11D5C977" w:rsidR="7FCABF2C" w:rsidRDefault="7FCABF2C" w:rsidP="1323E961">
      <w:pPr>
        <w:spacing w:line="257" w:lineRule="auto"/>
        <w:ind w:firstLine="720"/>
        <w:rPr>
          <w:rFonts w:ascii="Times New Roman" w:eastAsia="Times New Roman" w:hAnsi="Times New Roman" w:cs="Times New Roman"/>
          <w:sz w:val="24"/>
          <w:szCs w:val="24"/>
        </w:rPr>
      </w:pPr>
      <w:r w:rsidRPr="56AB083B">
        <w:rPr>
          <w:rFonts w:ascii="Times New Roman" w:eastAsia="Times New Roman" w:hAnsi="Times New Roman" w:cs="Times New Roman"/>
          <w:sz w:val="24"/>
          <w:szCs w:val="24"/>
        </w:rPr>
        <w:t>Ne</w:t>
      </w:r>
      <w:r w:rsidR="4FEA01E6" w:rsidRPr="56AB083B">
        <w:rPr>
          <w:rFonts w:ascii="Times New Roman" w:eastAsia="Times New Roman" w:hAnsi="Times New Roman" w:cs="Times New Roman"/>
          <w:sz w:val="24"/>
          <w:szCs w:val="24"/>
        </w:rPr>
        <w:t>x</w:t>
      </w:r>
      <w:r w:rsidRPr="56AB083B">
        <w:rPr>
          <w:rFonts w:ascii="Times New Roman" w:eastAsia="Times New Roman" w:hAnsi="Times New Roman" w:cs="Times New Roman"/>
          <w:sz w:val="24"/>
          <w:szCs w:val="24"/>
        </w:rPr>
        <w:t>t, United Way data was collected for each of the two states. Eight variables were included, but only the state, county, and annual gross was needed</w:t>
      </w:r>
      <w:r w:rsidR="47BA1AAD" w:rsidRPr="56AB083B">
        <w:rPr>
          <w:rFonts w:ascii="Times New Roman" w:eastAsia="Times New Roman" w:hAnsi="Times New Roman" w:cs="Times New Roman"/>
          <w:sz w:val="24"/>
          <w:szCs w:val="24"/>
        </w:rPr>
        <w:t>.</w:t>
      </w:r>
      <w:r w:rsidR="783706D8" w:rsidRPr="56AB083B">
        <w:rPr>
          <w:rFonts w:ascii="Times New Roman" w:eastAsia="Times New Roman" w:hAnsi="Times New Roman" w:cs="Times New Roman"/>
          <w:sz w:val="24"/>
          <w:szCs w:val="24"/>
        </w:rPr>
        <w:t xml:space="preserve"> Because the United Way data was broken by county, the state data sets were summarized by county as well.</w:t>
      </w:r>
      <w:r w:rsidR="47BA1AAD" w:rsidRPr="56AB083B">
        <w:rPr>
          <w:rFonts w:ascii="Times New Roman" w:eastAsia="Times New Roman" w:hAnsi="Times New Roman" w:cs="Times New Roman"/>
          <w:sz w:val="24"/>
          <w:szCs w:val="24"/>
        </w:rPr>
        <w:t xml:space="preserve"> </w:t>
      </w:r>
      <w:r w:rsidR="4665A229" w:rsidRPr="56AB083B">
        <w:rPr>
          <w:rFonts w:ascii="Times New Roman" w:eastAsia="Times New Roman" w:hAnsi="Times New Roman" w:cs="Times New Roman"/>
          <w:sz w:val="24"/>
          <w:szCs w:val="24"/>
        </w:rPr>
        <w:t>The United Way d</w:t>
      </w:r>
      <w:r w:rsidR="47BA1AAD" w:rsidRPr="56AB083B">
        <w:rPr>
          <w:rFonts w:ascii="Times New Roman" w:eastAsia="Times New Roman" w:hAnsi="Times New Roman" w:cs="Times New Roman"/>
          <w:sz w:val="24"/>
          <w:szCs w:val="24"/>
        </w:rPr>
        <w:t>ata was then merged with each of the two states, creating a new binary variable indicating whether</w:t>
      </w:r>
      <w:r w:rsidR="7698765C" w:rsidRPr="56AB083B">
        <w:rPr>
          <w:rFonts w:ascii="Times New Roman" w:eastAsia="Times New Roman" w:hAnsi="Times New Roman" w:cs="Times New Roman"/>
          <w:sz w:val="24"/>
          <w:szCs w:val="24"/>
        </w:rPr>
        <w:t xml:space="preserve"> the county had a location or not. </w:t>
      </w:r>
    </w:p>
    <w:p w14:paraId="0ACDF87B" w14:textId="42165552" w:rsidR="7698765C" w:rsidRDefault="7698765C" w:rsidP="651DF536">
      <w:pPr>
        <w:pStyle w:val="Heading1"/>
        <w:spacing w:before="0" w:after="160" w:line="257" w:lineRule="auto"/>
        <w:rPr>
          <w:rFonts w:ascii="Times New Roman" w:eastAsia="Times New Roman" w:hAnsi="Times New Roman" w:cs="Times New Roman"/>
          <w:b/>
          <w:bCs/>
          <w:color w:val="000000" w:themeColor="text1"/>
          <w:sz w:val="24"/>
          <w:szCs w:val="24"/>
        </w:rPr>
      </w:pPr>
      <w:r w:rsidRPr="651DF536">
        <w:rPr>
          <w:rFonts w:ascii="Times New Roman" w:eastAsia="Times New Roman" w:hAnsi="Times New Roman" w:cs="Times New Roman"/>
          <w:b/>
          <w:bCs/>
          <w:color w:val="000000" w:themeColor="text1"/>
          <w:sz w:val="24"/>
          <w:szCs w:val="24"/>
        </w:rPr>
        <w:t>Section 1.2: Models</w:t>
      </w:r>
    </w:p>
    <w:p w14:paraId="7C35EBF8" w14:textId="4FED794F" w:rsidR="7698765C" w:rsidRDefault="7698765C" w:rsidP="1323E961">
      <w:pPr>
        <w:spacing w:line="257" w:lineRule="auto"/>
        <w:ind w:firstLine="720"/>
        <w:rPr>
          <w:rFonts w:ascii="Times New Roman" w:eastAsia="Times New Roman" w:hAnsi="Times New Roman" w:cs="Times New Roman"/>
          <w:sz w:val="24"/>
          <w:szCs w:val="24"/>
        </w:rPr>
      </w:pPr>
      <w:r w:rsidRPr="56AB083B">
        <w:rPr>
          <w:rFonts w:ascii="Times New Roman" w:eastAsia="Times New Roman" w:hAnsi="Times New Roman" w:cs="Times New Roman"/>
          <w:sz w:val="24"/>
          <w:szCs w:val="24"/>
        </w:rPr>
        <w:t>This and the coming subsections will examine each of the different models used to determine criteria to use in predicting United Way locations.</w:t>
      </w:r>
    </w:p>
    <w:p w14:paraId="4EFCA121" w14:textId="4CF53AC4" w:rsidR="7698765C" w:rsidRDefault="7698765C" w:rsidP="651DF536">
      <w:pPr>
        <w:pStyle w:val="Heading1"/>
        <w:spacing w:before="0" w:after="160" w:line="257" w:lineRule="auto"/>
        <w:rPr>
          <w:rFonts w:ascii="Times New Roman" w:eastAsia="Times New Roman" w:hAnsi="Times New Roman" w:cs="Times New Roman"/>
          <w:b/>
          <w:bCs/>
          <w:color w:val="000000" w:themeColor="text1"/>
          <w:sz w:val="24"/>
          <w:szCs w:val="24"/>
        </w:rPr>
      </w:pPr>
      <w:r w:rsidRPr="651DF536">
        <w:rPr>
          <w:rFonts w:ascii="Times New Roman" w:eastAsia="Times New Roman" w:hAnsi="Times New Roman" w:cs="Times New Roman"/>
          <w:b/>
          <w:bCs/>
          <w:color w:val="000000" w:themeColor="text1"/>
          <w:sz w:val="24"/>
          <w:szCs w:val="24"/>
        </w:rPr>
        <w:t>Section 1.2.1: Association Rules</w:t>
      </w:r>
    </w:p>
    <w:p w14:paraId="364BEEC1" w14:textId="26B6DAC5" w:rsidR="7698765C" w:rsidRDefault="7698765C" w:rsidP="1323E961">
      <w:pPr>
        <w:spacing w:line="257" w:lineRule="auto"/>
        <w:ind w:firstLine="720"/>
        <w:rPr>
          <w:rFonts w:ascii="Times New Roman" w:eastAsia="Times New Roman" w:hAnsi="Times New Roman" w:cs="Times New Roman"/>
          <w:sz w:val="24"/>
          <w:szCs w:val="24"/>
        </w:rPr>
      </w:pPr>
      <w:r w:rsidRPr="56AB083B">
        <w:rPr>
          <w:rFonts w:ascii="Times New Roman" w:eastAsia="Times New Roman" w:hAnsi="Times New Roman" w:cs="Times New Roman"/>
          <w:sz w:val="24"/>
          <w:szCs w:val="24"/>
        </w:rPr>
        <w:t xml:space="preserve">In order to use association rule mining, additional prep had to be performed on the data. Specifically, it had to be converted into market basket data. To do this, the state, county, and gross variables were removed. </w:t>
      </w:r>
      <w:r w:rsidR="3AF351C4" w:rsidRPr="56AB083B">
        <w:rPr>
          <w:rFonts w:ascii="Times New Roman" w:eastAsia="Times New Roman" w:hAnsi="Times New Roman" w:cs="Times New Roman"/>
          <w:sz w:val="24"/>
          <w:szCs w:val="24"/>
        </w:rPr>
        <w:t>Then, each remaining variable (except the binary location variable) was discretized into its four quartiles. As an example, a county whose population was in the second quartile was re</w:t>
      </w:r>
      <w:r w:rsidR="7C00B63D" w:rsidRPr="56AB083B">
        <w:rPr>
          <w:rFonts w:ascii="Times New Roman" w:eastAsia="Times New Roman" w:hAnsi="Times New Roman" w:cs="Times New Roman"/>
          <w:sz w:val="24"/>
          <w:szCs w:val="24"/>
        </w:rPr>
        <w:t>coded as: Q2(TotalPop)</w:t>
      </w:r>
      <w:r w:rsidR="6600C566" w:rsidRPr="56AB083B">
        <w:rPr>
          <w:rFonts w:ascii="Times New Roman" w:eastAsia="Times New Roman" w:hAnsi="Times New Roman" w:cs="Times New Roman"/>
          <w:sz w:val="24"/>
          <w:szCs w:val="24"/>
        </w:rPr>
        <w:t xml:space="preserve">. Additionally, the value range for each quartile was attached, </w:t>
      </w:r>
      <w:r w:rsidR="308BA6AD" w:rsidRPr="56AB083B">
        <w:rPr>
          <w:rFonts w:ascii="Times New Roman" w:eastAsia="Times New Roman" w:hAnsi="Times New Roman" w:cs="Times New Roman"/>
          <w:sz w:val="24"/>
          <w:szCs w:val="24"/>
        </w:rPr>
        <w:t xml:space="preserve">with upper bound inclusion, </w:t>
      </w:r>
      <w:r w:rsidR="6600C566" w:rsidRPr="56AB083B">
        <w:rPr>
          <w:rFonts w:ascii="Times New Roman" w:eastAsia="Times New Roman" w:hAnsi="Times New Roman" w:cs="Times New Roman"/>
          <w:sz w:val="24"/>
          <w:szCs w:val="24"/>
        </w:rPr>
        <w:t>allowing for quick identification of which variable was in question but also giving an idea for the values. Continuing the example, the ultimate identifi</w:t>
      </w:r>
      <w:r w:rsidR="1D060878" w:rsidRPr="56AB083B">
        <w:rPr>
          <w:rFonts w:ascii="Times New Roman" w:eastAsia="Times New Roman" w:hAnsi="Times New Roman" w:cs="Times New Roman"/>
          <w:sz w:val="24"/>
          <w:szCs w:val="24"/>
        </w:rPr>
        <w:t>er would have been: Q2(TotalPop) = (13591,24065]</w:t>
      </w:r>
      <w:r w:rsidR="6476BA89" w:rsidRPr="56AB083B">
        <w:rPr>
          <w:rFonts w:ascii="Times New Roman" w:eastAsia="Times New Roman" w:hAnsi="Times New Roman" w:cs="Times New Roman"/>
          <w:sz w:val="24"/>
          <w:szCs w:val="24"/>
        </w:rPr>
        <w:t xml:space="preserve">. The Pacific variable had to be re-coded differently, as 3 of the 4 quartiles were 0, so it was recoded as “No” if there were no individuals identifying as Pacific origin in that county, or “Yes” if there was more than </w:t>
      </w:r>
      <w:r w:rsidR="7826859D" w:rsidRPr="56AB083B">
        <w:rPr>
          <w:rFonts w:ascii="Times New Roman" w:eastAsia="Times New Roman" w:hAnsi="Times New Roman" w:cs="Times New Roman"/>
          <w:sz w:val="24"/>
          <w:szCs w:val="24"/>
        </w:rPr>
        <w:t xml:space="preserve">0. </w:t>
      </w:r>
    </w:p>
    <w:p w14:paraId="0528D28F" w14:textId="30BD4C9C" w:rsidR="23440773" w:rsidRDefault="23440773" w:rsidP="1323E961">
      <w:pPr>
        <w:spacing w:line="257" w:lineRule="auto"/>
        <w:ind w:firstLine="720"/>
        <w:rPr>
          <w:rFonts w:ascii="Times New Roman" w:eastAsia="Times New Roman" w:hAnsi="Times New Roman" w:cs="Times New Roman"/>
          <w:sz w:val="24"/>
          <w:szCs w:val="24"/>
        </w:rPr>
      </w:pPr>
      <w:r w:rsidRPr="56AB083B">
        <w:rPr>
          <w:rFonts w:ascii="Times New Roman" w:eastAsia="Times New Roman" w:hAnsi="Times New Roman" w:cs="Times New Roman"/>
          <w:sz w:val="24"/>
          <w:szCs w:val="24"/>
        </w:rPr>
        <w:t>Next, in order to tune the association rules for ideal support and c</w:t>
      </w:r>
      <w:r w:rsidR="7EBE48DF" w:rsidRPr="56AB083B">
        <w:rPr>
          <w:rFonts w:ascii="Times New Roman" w:eastAsia="Times New Roman" w:hAnsi="Times New Roman" w:cs="Times New Roman"/>
          <w:sz w:val="24"/>
          <w:szCs w:val="24"/>
        </w:rPr>
        <w:t xml:space="preserve">onfidence thresholds, rule counts were generated using all combinations </w:t>
      </w:r>
      <w:r w:rsidR="12A09DFE" w:rsidRPr="56AB083B">
        <w:rPr>
          <w:rFonts w:ascii="Times New Roman" w:eastAsia="Times New Roman" w:hAnsi="Times New Roman" w:cs="Times New Roman"/>
          <w:sz w:val="24"/>
          <w:szCs w:val="24"/>
        </w:rPr>
        <w:t>of support and confidence in the range [0.1,0.9] for rules indicating there was a location and rules indicating there was not a location. Here are tables showing the results of these:</w:t>
      </w:r>
    </w:p>
    <w:tbl>
      <w:tblPr>
        <w:tblStyle w:val="PlainTable4"/>
        <w:tblW w:w="0" w:type="auto"/>
        <w:tblLayout w:type="fixed"/>
        <w:tblLook w:val="06A0" w:firstRow="1" w:lastRow="0" w:firstColumn="1" w:lastColumn="0" w:noHBand="1" w:noVBand="1"/>
      </w:tblPr>
      <w:tblGrid>
        <w:gridCol w:w="4680"/>
        <w:gridCol w:w="4680"/>
      </w:tblGrid>
      <w:tr w:rsidR="1323E961" w14:paraId="13C7AF15" w14:textId="77777777" w:rsidTr="42C32C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1D341458" w14:textId="77777777" w:rsidR="00CE5B46" w:rsidRDefault="7F673F50" w:rsidP="00CE5B46">
            <w:pPr>
              <w:keepNext/>
              <w:jc w:val="center"/>
              <w:rPr>
                <w:b w:val="0"/>
                <w:bCs w:val="0"/>
              </w:rPr>
            </w:pPr>
            <w:r>
              <w:rPr>
                <w:noProof/>
              </w:rPr>
              <w:drawing>
                <wp:inline distT="0" distB="0" distL="0" distR="0" wp14:anchorId="7130AEFD" wp14:editId="3B065E7A">
                  <wp:extent cx="2886075" cy="1371600"/>
                  <wp:effectExtent l="0" t="0" r="0" b="0"/>
                  <wp:docPr id="1759191025" name="Picture 1535533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553353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6075" cy="1371600"/>
                          </a:xfrm>
                          <a:prstGeom prst="rect">
                            <a:avLst/>
                          </a:prstGeom>
                        </pic:spPr>
                      </pic:pic>
                    </a:graphicData>
                  </a:graphic>
                </wp:inline>
              </w:drawing>
            </w:r>
          </w:p>
          <w:p w14:paraId="28FFC339" w14:textId="03877E91" w:rsidR="7F673F50" w:rsidRDefault="00CE5B46" w:rsidP="00CE5B46">
            <w:pPr>
              <w:pStyle w:val="Caption"/>
              <w:jc w:val="center"/>
              <w:rPr>
                <w:rFonts w:ascii="Times New Roman" w:eastAsia="Times New Roman" w:hAnsi="Times New Roman" w:cs="Times New Roman"/>
                <w:sz w:val="24"/>
                <w:szCs w:val="24"/>
              </w:rPr>
            </w:pPr>
            <w:r>
              <w:t xml:space="preserve">Table </w:t>
            </w:r>
            <w:r w:rsidR="00022C57">
              <w:fldChar w:fldCharType="begin"/>
            </w:r>
            <w:r w:rsidR="00022C57">
              <w:instrText xml:space="preserve"> SEQ Figure \* ARABIC </w:instrText>
            </w:r>
            <w:r w:rsidR="00022C57">
              <w:fldChar w:fldCharType="separate"/>
            </w:r>
            <w:r w:rsidR="004A0793">
              <w:rPr>
                <w:noProof/>
              </w:rPr>
              <w:t>4</w:t>
            </w:r>
            <w:r w:rsidR="00022C57">
              <w:rPr>
                <w:noProof/>
              </w:rPr>
              <w:fldChar w:fldCharType="end"/>
            </w:r>
            <w:r>
              <w:t>: "Yes" rule counts by confidence and support</w:t>
            </w:r>
          </w:p>
        </w:tc>
        <w:tc>
          <w:tcPr>
            <w:tcW w:w="4680" w:type="dxa"/>
          </w:tcPr>
          <w:p w14:paraId="5874D894" w14:textId="77777777" w:rsidR="00CE5B46" w:rsidRDefault="4E2CB991" w:rsidP="00CE5B46">
            <w:pPr>
              <w:keepNext/>
              <w:cnfStyle w:val="100000000000" w:firstRow="1" w:lastRow="0" w:firstColumn="0" w:lastColumn="0" w:oddVBand="0" w:evenVBand="0" w:oddHBand="0" w:evenHBand="0" w:firstRowFirstColumn="0" w:firstRowLastColumn="0" w:lastRowFirstColumn="0" w:lastRowLastColumn="0"/>
              <w:rPr>
                <w:b w:val="0"/>
                <w:bCs w:val="0"/>
              </w:rPr>
            </w:pPr>
            <w:r>
              <w:rPr>
                <w:noProof/>
              </w:rPr>
              <w:drawing>
                <wp:inline distT="0" distB="0" distL="0" distR="0" wp14:anchorId="68386A5E" wp14:editId="1C5247C6">
                  <wp:extent cx="2886075" cy="1381125"/>
                  <wp:effectExtent l="0" t="0" r="0" b="0"/>
                  <wp:docPr id="992473755" name="Picture 1816712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671239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6075" cy="1381125"/>
                          </a:xfrm>
                          <a:prstGeom prst="rect">
                            <a:avLst/>
                          </a:prstGeom>
                        </pic:spPr>
                      </pic:pic>
                    </a:graphicData>
                  </a:graphic>
                </wp:inline>
              </w:drawing>
            </w:r>
          </w:p>
          <w:p w14:paraId="7965CAF8" w14:textId="18E3F172" w:rsidR="4E2CB991" w:rsidRDefault="00CE5B46" w:rsidP="00CE5B46">
            <w:pPr>
              <w:pStyle w:val="Caption"/>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t>Table 5: "No" rule counts by confidence and support</w:t>
            </w:r>
          </w:p>
        </w:tc>
      </w:tr>
    </w:tbl>
    <w:p w14:paraId="34DE33DA" w14:textId="709212F7" w:rsidR="4E2CB991" w:rsidRDefault="4E2CB991" w:rsidP="1323E961">
      <w:pPr>
        <w:spacing w:line="257" w:lineRule="auto"/>
        <w:rPr>
          <w:rFonts w:ascii="Times New Roman" w:eastAsia="Times New Roman" w:hAnsi="Times New Roman" w:cs="Times New Roman"/>
          <w:sz w:val="24"/>
          <w:szCs w:val="24"/>
        </w:rPr>
      </w:pPr>
      <w:r w:rsidRPr="56AB083B">
        <w:rPr>
          <w:rFonts w:ascii="Times New Roman" w:eastAsia="Times New Roman" w:hAnsi="Times New Roman" w:cs="Times New Roman"/>
          <w:sz w:val="24"/>
          <w:szCs w:val="24"/>
        </w:rPr>
        <w:t xml:space="preserve">In the case of the “Yes rules” on the left, a minimum support above 0.1 yielded no rules. </w:t>
      </w:r>
      <w:r w:rsidR="2F2B2365" w:rsidRPr="56AB083B">
        <w:rPr>
          <w:rFonts w:ascii="Times New Roman" w:eastAsia="Times New Roman" w:hAnsi="Times New Roman" w:cs="Times New Roman"/>
          <w:sz w:val="24"/>
          <w:szCs w:val="24"/>
        </w:rPr>
        <w:t>Here are</w:t>
      </w:r>
      <w:r w:rsidR="629A5E84" w:rsidRPr="56AB083B">
        <w:rPr>
          <w:rFonts w:ascii="Times New Roman" w:eastAsia="Times New Roman" w:hAnsi="Times New Roman" w:cs="Times New Roman"/>
          <w:sz w:val="24"/>
          <w:szCs w:val="24"/>
        </w:rPr>
        <w:t xml:space="preserve"> the 20 most frequently occurring rules:</w:t>
      </w:r>
    </w:p>
    <w:p w14:paraId="6CE912D0" w14:textId="77777777" w:rsidR="00CE5B46" w:rsidRDefault="629A5E84" w:rsidP="00CE5B46">
      <w:pPr>
        <w:keepNext/>
        <w:spacing w:line="257" w:lineRule="auto"/>
        <w:jc w:val="center"/>
      </w:pPr>
      <w:r>
        <w:rPr>
          <w:noProof/>
        </w:rPr>
        <w:drawing>
          <wp:inline distT="0" distB="0" distL="0" distR="0" wp14:anchorId="712B5376" wp14:editId="326E4FD3">
            <wp:extent cx="5865090" cy="4850920"/>
            <wp:effectExtent l="0" t="0" r="0" b="0"/>
            <wp:docPr id="2052498342" name="Picture 107789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89781"/>
                    <pic:cNvPicPr/>
                  </pic:nvPicPr>
                  <pic:blipFill>
                    <a:blip r:embed="rId17">
                      <a:extLst>
                        <a:ext uri="{28A0092B-C50C-407E-A947-70E740481C1C}">
                          <a14:useLocalDpi xmlns:a14="http://schemas.microsoft.com/office/drawing/2010/main" val="0"/>
                        </a:ext>
                      </a:extLst>
                    </a:blip>
                    <a:stretch>
                      <a:fillRect/>
                    </a:stretch>
                  </pic:blipFill>
                  <pic:spPr>
                    <a:xfrm>
                      <a:off x="0" y="0"/>
                      <a:ext cx="5865090" cy="4850920"/>
                    </a:xfrm>
                    <a:prstGeom prst="rect">
                      <a:avLst/>
                    </a:prstGeom>
                  </pic:spPr>
                </pic:pic>
              </a:graphicData>
            </a:graphic>
          </wp:inline>
        </w:drawing>
      </w:r>
    </w:p>
    <w:p w14:paraId="4483B611" w14:textId="0D27A69B" w:rsidR="00CE5B46" w:rsidRDefault="00CE5B46" w:rsidP="00CE5B46">
      <w:pPr>
        <w:pStyle w:val="Caption"/>
        <w:jc w:val="center"/>
      </w:pPr>
      <w:r>
        <w:t>Figure 1: Yes rule display</w:t>
      </w:r>
    </w:p>
    <w:p w14:paraId="51274615" w14:textId="77777777" w:rsidR="00CE5B46" w:rsidRDefault="2F2B2365" w:rsidP="00CE5B46">
      <w:pPr>
        <w:spacing w:line="257" w:lineRule="auto"/>
        <w:rPr>
          <w:rFonts w:ascii="Times New Roman" w:eastAsia="Times New Roman" w:hAnsi="Times New Roman" w:cs="Times New Roman"/>
          <w:sz w:val="24"/>
          <w:szCs w:val="24"/>
        </w:rPr>
      </w:pPr>
      <w:r w:rsidRPr="42C32C38">
        <w:rPr>
          <w:rFonts w:ascii="Times New Roman" w:eastAsia="Times New Roman" w:hAnsi="Times New Roman" w:cs="Times New Roman"/>
          <w:sz w:val="24"/>
          <w:szCs w:val="24"/>
        </w:rPr>
        <w:t xml:space="preserve"> </w:t>
      </w:r>
      <w:r w:rsidR="71F61068" w:rsidRPr="56AB083B">
        <w:rPr>
          <w:rFonts w:ascii="Times New Roman" w:eastAsia="Times New Roman" w:hAnsi="Times New Roman" w:cs="Times New Roman"/>
          <w:sz w:val="24"/>
          <w:szCs w:val="24"/>
        </w:rPr>
        <w:t>Here, the intensity of the red color is indicative of the frequency in which that rule occurred.</w:t>
      </w:r>
    </w:p>
    <w:p w14:paraId="106065DE" w14:textId="166238BC" w:rsidR="71F61068" w:rsidRDefault="6D9DDADC" w:rsidP="00CE5B46">
      <w:pPr>
        <w:spacing w:line="257" w:lineRule="auto"/>
        <w:ind w:firstLine="720"/>
        <w:rPr>
          <w:rFonts w:ascii="Times New Roman" w:eastAsia="Times New Roman" w:hAnsi="Times New Roman" w:cs="Times New Roman"/>
          <w:sz w:val="24"/>
          <w:szCs w:val="24"/>
        </w:rPr>
      </w:pPr>
      <w:r w:rsidRPr="56AB083B">
        <w:rPr>
          <w:rFonts w:ascii="Times New Roman" w:eastAsia="Times New Roman" w:hAnsi="Times New Roman" w:cs="Times New Roman"/>
          <w:sz w:val="24"/>
          <w:szCs w:val="24"/>
        </w:rPr>
        <w:t>There were 14 rules that appeared a total of 24 times, each with identical support (0.111)</w:t>
      </w:r>
      <w:r w:rsidR="103A8169" w:rsidRPr="56AB083B">
        <w:rPr>
          <w:rFonts w:ascii="Times New Roman" w:eastAsia="Times New Roman" w:hAnsi="Times New Roman" w:cs="Times New Roman"/>
          <w:sz w:val="24"/>
          <w:szCs w:val="24"/>
        </w:rPr>
        <w:t>,</w:t>
      </w:r>
      <w:r w:rsidRPr="56AB083B">
        <w:rPr>
          <w:rFonts w:ascii="Times New Roman" w:eastAsia="Times New Roman" w:hAnsi="Times New Roman" w:cs="Times New Roman"/>
          <w:sz w:val="24"/>
          <w:szCs w:val="24"/>
        </w:rPr>
        <w:t xml:space="preserve"> confidence </w:t>
      </w:r>
      <w:r w:rsidR="0B075FDA" w:rsidRPr="56AB083B">
        <w:rPr>
          <w:rFonts w:ascii="Times New Roman" w:eastAsia="Times New Roman" w:hAnsi="Times New Roman" w:cs="Times New Roman"/>
          <w:sz w:val="24"/>
          <w:szCs w:val="24"/>
        </w:rPr>
        <w:t>(0.96) and lift (3.655). Surprisingly, in 1</w:t>
      </w:r>
      <w:r w:rsidR="26CB2F98" w:rsidRPr="56AB083B">
        <w:rPr>
          <w:rFonts w:ascii="Times New Roman" w:eastAsia="Times New Roman" w:hAnsi="Times New Roman" w:cs="Times New Roman"/>
          <w:sz w:val="24"/>
          <w:szCs w:val="24"/>
        </w:rPr>
        <w:t>2</w:t>
      </w:r>
      <w:r w:rsidR="0B075FDA" w:rsidRPr="56AB083B">
        <w:rPr>
          <w:rFonts w:ascii="Times New Roman" w:eastAsia="Times New Roman" w:hAnsi="Times New Roman" w:cs="Times New Roman"/>
          <w:sz w:val="24"/>
          <w:szCs w:val="24"/>
        </w:rPr>
        <w:t xml:space="preserve"> of these 14 rules,</w:t>
      </w:r>
      <w:r w:rsidR="71F61068" w:rsidRPr="56AB083B">
        <w:rPr>
          <w:rFonts w:ascii="Times New Roman" w:eastAsia="Times New Roman" w:hAnsi="Times New Roman" w:cs="Times New Roman"/>
          <w:sz w:val="24"/>
          <w:szCs w:val="24"/>
        </w:rPr>
        <w:t xml:space="preserve"> </w:t>
      </w:r>
      <w:r w:rsidR="14907CBE" w:rsidRPr="56AB083B">
        <w:rPr>
          <w:rFonts w:ascii="Times New Roman" w:eastAsia="Times New Roman" w:hAnsi="Times New Roman" w:cs="Times New Roman"/>
          <w:sz w:val="24"/>
          <w:szCs w:val="24"/>
        </w:rPr>
        <w:t>t</w:t>
      </w:r>
      <w:r w:rsidR="71F61068" w:rsidRPr="56AB083B">
        <w:rPr>
          <w:rFonts w:ascii="Times New Roman" w:eastAsia="Times New Roman" w:hAnsi="Times New Roman" w:cs="Times New Roman"/>
          <w:sz w:val="24"/>
          <w:szCs w:val="24"/>
        </w:rPr>
        <w:t xml:space="preserve">he </w:t>
      </w:r>
      <w:r w:rsidR="34D84388" w:rsidRPr="56AB083B">
        <w:rPr>
          <w:rFonts w:ascii="Times New Roman" w:eastAsia="Times New Roman" w:hAnsi="Times New Roman" w:cs="Times New Roman"/>
          <w:sz w:val="24"/>
          <w:szCs w:val="24"/>
        </w:rPr>
        <w:t>following set was present</w:t>
      </w:r>
      <w:r w:rsidR="71F61068" w:rsidRPr="56AB083B">
        <w:rPr>
          <w:rFonts w:ascii="Times New Roman" w:eastAsia="Times New Roman" w:hAnsi="Times New Roman" w:cs="Times New Roman"/>
          <w:sz w:val="24"/>
          <w:szCs w:val="24"/>
        </w:rPr>
        <w:t xml:space="preserve">: </w:t>
      </w:r>
      <w:r w:rsidR="32E59BC9" w:rsidRPr="56AB083B">
        <w:rPr>
          <w:rFonts w:ascii="Times New Roman" w:eastAsia="Times New Roman" w:hAnsi="Times New Roman" w:cs="Times New Roman"/>
          <w:sz w:val="24"/>
          <w:szCs w:val="24"/>
        </w:rPr>
        <w:t>{</w:t>
      </w:r>
      <w:r w:rsidR="71F61068" w:rsidRPr="56AB083B">
        <w:rPr>
          <w:rFonts w:ascii="Times New Roman" w:eastAsia="Times New Roman" w:hAnsi="Times New Roman" w:cs="Times New Roman"/>
          <w:sz w:val="24"/>
          <w:szCs w:val="24"/>
        </w:rPr>
        <w:t xml:space="preserve">Q4(ChildPoverty), Q4(IncomePerCap), </w:t>
      </w:r>
      <w:r w:rsidR="18F7C87D" w:rsidRPr="56AB083B">
        <w:rPr>
          <w:rFonts w:ascii="Times New Roman" w:eastAsia="Times New Roman" w:hAnsi="Times New Roman" w:cs="Times New Roman"/>
          <w:sz w:val="24"/>
          <w:szCs w:val="24"/>
        </w:rPr>
        <w:t>Q</w:t>
      </w:r>
      <w:r w:rsidR="7AB0694A" w:rsidRPr="56AB083B">
        <w:rPr>
          <w:rFonts w:ascii="Times New Roman" w:eastAsia="Times New Roman" w:hAnsi="Times New Roman" w:cs="Times New Roman"/>
          <w:sz w:val="24"/>
          <w:szCs w:val="24"/>
        </w:rPr>
        <w:t>4(N</w:t>
      </w:r>
      <w:r w:rsidR="18F7C87D" w:rsidRPr="56AB083B">
        <w:rPr>
          <w:rFonts w:ascii="Times New Roman" w:eastAsia="Times New Roman" w:hAnsi="Times New Roman" w:cs="Times New Roman"/>
          <w:sz w:val="24"/>
          <w:szCs w:val="24"/>
        </w:rPr>
        <w:t>ative)}</w:t>
      </w:r>
      <w:r w:rsidR="15385EFE" w:rsidRPr="56AB083B">
        <w:rPr>
          <w:rFonts w:ascii="Times New Roman" w:eastAsia="Times New Roman" w:hAnsi="Times New Roman" w:cs="Times New Roman"/>
          <w:sz w:val="24"/>
          <w:szCs w:val="24"/>
        </w:rPr>
        <w:t>, so that one set occurred in at least 168 rules</w:t>
      </w:r>
      <w:r w:rsidR="2AA67858" w:rsidRPr="56AB083B">
        <w:rPr>
          <w:rFonts w:ascii="Times New Roman" w:eastAsia="Times New Roman" w:hAnsi="Times New Roman" w:cs="Times New Roman"/>
          <w:sz w:val="24"/>
          <w:szCs w:val="24"/>
        </w:rPr>
        <w:t xml:space="preserve">. Q4(ChildPoverty) appeared in other rules in the “top 20” as well, and while admittedly difficult to see in the previous graphic, this is </w:t>
      </w:r>
      <w:r w:rsidR="4F4A7E3F" w:rsidRPr="56AB083B">
        <w:rPr>
          <w:rFonts w:ascii="Times New Roman" w:eastAsia="Times New Roman" w:hAnsi="Times New Roman" w:cs="Times New Roman"/>
          <w:sz w:val="24"/>
          <w:szCs w:val="24"/>
        </w:rPr>
        <w:t>indicated by the number of blue arrows stemming from that item (it’s toward the center).</w:t>
      </w:r>
    </w:p>
    <w:p w14:paraId="2927D880" w14:textId="64103F69" w:rsidR="4F4A7E3F" w:rsidRDefault="4F4A7E3F" w:rsidP="1323E961">
      <w:pPr>
        <w:spacing w:line="257" w:lineRule="auto"/>
        <w:ind w:firstLine="720"/>
        <w:rPr>
          <w:rFonts w:ascii="Times New Roman" w:eastAsia="Times New Roman" w:hAnsi="Times New Roman" w:cs="Times New Roman"/>
          <w:sz w:val="24"/>
          <w:szCs w:val="24"/>
        </w:rPr>
      </w:pPr>
      <w:r w:rsidRPr="56AB083B">
        <w:rPr>
          <w:rFonts w:ascii="Times New Roman" w:eastAsia="Times New Roman" w:hAnsi="Times New Roman" w:cs="Times New Roman"/>
          <w:sz w:val="24"/>
          <w:szCs w:val="24"/>
        </w:rPr>
        <w:t>Here are the “No” rules, using support of 0.2 and confidence of 0.9:</w:t>
      </w:r>
    </w:p>
    <w:p w14:paraId="068A30D4" w14:textId="77777777" w:rsidR="00CE5B46" w:rsidRDefault="4F4A7E3F" w:rsidP="00CE5B46">
      <w:pPr>
        <w:keepNext/>
        <w:spacing w:line="257" w:lineRule="auto"/>
        <w:jc w:val="center"/>
      </w:pPr>
      <w:r>
        <w:rPr>
          <w:noProof/>
        </w:rPr>
        <w:drawing>
          <wp:inline distT="0" distB="0" distL="0" distR="0" wp14:anchorId="757C7EE2" wp14:editId="06766278">
            <wp:extent cx="5615957" cy="4855464"/>
            <wp:effectExtent l="0" t="0" r="0" b="0"/>
            <wp:docPr id="771798876" name="Picture 708995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995559"/>
                    <pic:cNvPicPr/>
                  </pic:nvPicPr>
                  <pic:blipFill>
                    <a:blip r:embed="rId18">
                      <a:extLst>
                        <a:ext uri="{28A0092B-C50C-407E-A947-70E740481C1C}">
                          <a14:useLocalDpi xmlns:a14="http://schemas.microsoft.com/office/drawing/2010/main" val="0"/>
                        </a:ext>
                      </a:extLst>
                    </a:blip>
                    <a:stretch>
                      <a:fillRect/>
                    </a:stretch>
                  </pic:blipFill>
                  <pic:spPr>
                    <a:xfrm>
                      <a:off x="0" y="0"/>
                      <a:ext cx="5615957" cy="4855464"/>
                    </a:xfrm>
                    <a:prstGeom prst="rect">
                      <a:avLst/>
                    </a:prstGeom>
                  </pic:spPr>
                </pic:pic>
              </a:graphicData>
            </a:graphic>
          </wp:inline>
        </w:drawing>
      </w:r>
    </w:p>
    <w:p w14:paraId="4C2981A6" w14:textId="5DD52481" w:rsidR="4F4A7E3F" w:rsidRDefault="00CE5B46" w:rsidP="00CE5B46">
      <w:pPr>
        <w:pStyle w:val="Caption"/>
        <w:jc w:val="center"/>
        <w:rPr>
          <w:rFonts w:ascii="Times New Roman" w:eastAsia="Times New Roman" w:hAnsi="Times New Roman" w:cs="Times New Roman"/>
          <w:sz w:val="24"/>
          <w:szCs w:val="24"/>
        </w:rPr>
      </w:pPr>
      <w:r>
        <w:t>Figure 2: "No" rules display</w:t>
      </w:r>
    </w:p>
    <w:p w14:paraId="4BE1A82C" w14:textId="177A6CD8" w:rsidR="1AC552C2" w:rsidRDefault="1AC552C2" w:rsidP="1323E961">
      <w:pPr>
        <w:spacing w:line="257" w:lineRule="auto"/>
        <w:rPr>
          <w:rFonts w:ascii="Times New Roman" w:eastAsia="Times New Roman" w:hAnsi="Times New Roman" w:cs="Times New Roman"/>
          <w:b/>
          <w:bCs/>
          <w:sz w:val="24"/>
          <w:szCs w:val="24"/>
        </w:rPr>
      </w:pPr>
      <w:r w:rsidRPr="56AB083B">
        <w:rPr>
          <w:rFonts w:ascii="Times New Roman" w:eastAsia="Times New Roman" w:hAnsi="Times New Roman" w:cs="Times New Roman"/>
          <w:sz w:val="24"/>
          <w:szCs w:val="24"/>
        </w:rPr>
        <w:t xml:space="preserve">In this case, the most frequent rules involve ONLY the bottom quartile ranges for each variable. Compare this to the “Yes” rules that involved all the fourth quartile ranges. </w:t>
      </w:r>
    </w:p>
    <w:p w14:paraId="084FF631" w14:textId="5F9FB3B7" w:rsidR="194667CB" w:rsidRDefault="194667CB" w:rsidP="651DF536">
      <w:pPr>
        <w:pStyle w:val="Heading1"/>
        <w:spacing w:before="0" w:after="160" w:line="257" w:lineRule="auto"/>
        <w:rPr>
          <w:rFonts w:ascii="Times New Roman" w:eastAsia="Times New Roman" w:hAnsi="Times New Roman" w:cs="Times New Roman"/>
          <w:b/>
          <w:bCs/>
          <w:color w:val="000000" w:themeColor="text1"/>
          <w:sz w:val="24"/>
          <w:szCs w:val="24"/>
        </w:rPr>
      </w:pPr>
      <w:r w:rsidRPr="651DF536">
        <w:rPr>
          <w:rFonts w:ascii="Times New Roman" w:eastAsia="Times New Roman" w:hAnsi="Times New Roman" w:cs="Times New Roman"/>
          <w:b/>
          <w:bCs/>
          <w:color w:val="000000" w:themeColor="text1"/>
          <w:sz w:val="24"/>
          <w:szCs w:val="24"/>
        </w:rPr>
        <w:t>Section 1.2.2: Clustering</w:t>
      </w:r>
    </w:p>
    <w:p w14:paraId="78281609" w14:textId="30993867" w:rsidR="7C06AC5D" w:rsidRDefault="7C06AC5D" w:rsidP="0AE2CE16">
      <w:pPr>
        <w:spacing w:line="257" w:lineRule="auto"/>
        <w:ind w:firstLine="720"/>
        <w:rPr>
          <w:rFonts w:ascii="Times New Roman" w:eastAsia="Times New Roman" w:hAnsi="Times New Roman" w:cs="Times New Roman"/>
          <w:sz w:val="24"/>
          <w:szCs w:val="24"/>
        </w:rPr>
      </w:pPr>
      <w:r w:rsidRPr="56AB083B">
        <w:rPr>
          <w:rFonts w:ascii="Times New Roman" w:eastAsia="Times New Roman" w:hAnsi="Times New Roman" w:cs="Times New Roman"/>
          <w:sz w:val="24"/>
          <w:szCs w:val="24"/>
        </w:rPr>
        <w:t xml:space="preserve">There were minimal additional steps that had to be taken to ensure that data was cleansed and usable for the sake of clustering. One step that must be taken </w:t>
      </w:r>
      <w:r w:rsidR="4DC5419E" w:rsidRPr="56AB083B">
        <w:rPr>
          <w:rFonts w:ascii="Times New Roman" w:eastAsia="Times New Roman" w:hAnsi="Times New Roman" w:cs="Times New Roman"/>
          <w:sz w:val="24"/>
          <w:szCs w:val="24"/>
        </w:rPr>
        <w:t>whenever clustering is removing the data label before the cluster was created</w:t>
      </w:r>
      <w:r w:rsidR="0E59EC12" w:rsidRPr="56AB083B">
        <w:rPr>
          <w:rFonts w:ascii="Times New Roman" w:eastAsia="Times New Roman" w:hAnsi="Times New Roman" w:cs="Times New Roman"/>
          <w:sz w:val="24"/>
          <w:szCs w:val="24"/>
        </w:rPr>
        <w:t>, so</w:t>
      </w:r>
      <w:r w:rsidR="62E3F7E3" w:rsidRPr="56AB083B">
        <w:rPr>
          <w:rFonts w:ascii="Times New Roman" w:eastAsia="Times New Roman" w:hAnsi="Times New Roman" w:cs="Times New Roman"/>
          <w:sz w:val="24"/>
          <w:szCs w:val="24"/>
        </w:rPr>
        <w:t xml:space="preserve"> identifying information</w:t>
      </w:r>
      <w:r w:rsidR="046DC7D5" w:rsidRPr="56AB083B">
        <w:rPr>
          <w:rFonts w:ascii="Times New Roman" w:eastAsia="Times New Roman" w:hAnsi="Times New Roman" w:cs="Times New Roman"/>
          <w:sz w:val="24"/>
          <w:szCs w:val="24"/>
        </w:rPr>
        <w:t xml:space="preserve"> was removed</w:t>
      </w:r>
      <w:r w:rsidR="62E3F7E3" w:rsidRPr="56AB083B">
        <w:rPr>
          <w:rFonts w:ascii="Times New Roman" w:eastAsia="Times New Roman" w:hAnsi="Times New Roman" w:cs="Times New Roman"/>
          <w:sz w:val="24"/>
          <w:szCs w:val="24"/>
        </w:rPr>
        <w:t xml:space="preserve"> from the dataset before clustering</w:t>
      </w:r>
      <w:r w:rsidR="29FB61AC" w:rsidRPr="56AB083B">
        <w:rPr>
          <w:rFonts w:ascii="Times New Roman" w:eastAsia="Times New Roman" w:hAnsi="Times New Roman" w:cs="Times New Roman"/>
          <w:sz w:val="24"/>
          <w:szCs w:val="24"/>
        </w:rPr>
        <w:t xml:space="preserve"> to include revenue and whether there was a United Way there or not.</w:t>
      </w:r>
    </w:p>
    <w:p w14:paraId="3EE47FFC" w14:textId="684034FA" w:rsidR="4BA8749F" w:rsidRDefault="4BA8749F" w:rsidP="0AE2CE16">
      <w:pPr>
        <w:spacing w:line="257" w:lineRule="auto"/>
        <w:ind w:firstLine="720"/>
        <w:rPr>
          <w:rFonts w:ascii="Times New Roman" w:eastAsia="Times New Roman" w:hAnsi="Times New Roman" w:cs="Times New Roman"/>
          <w:sz w:val="24"/>
          <w:szCs w:val="24"/>
        </w:rPr>
      </w:pPr>
      <w:r w:rsidRPr="56AB083B">
        <w:rPr>
          <w:rFonts w:ascii="Times New Roman" w:eastAsia="Times New Roman" w:hAnsi="Times New Roman" w:cs="Times New Roman"/>
          <w:sz w:val="24"/>
          <w:szCs w:val="24"/>
        </w:rPr>
        <w:t>Before clustering methods such as k</w:t>
      </w:r>
      <w:r w:rsidR="52F604A0" w:rsidRPr="56AB083B">
        <w:rPr>
          <w:rFonts w:ascii="Times New Roman" w:eastAsia="Times New Roman" w:hAnsi="Times New Roman" w:cs="Times New Roman"/>
          <w:sz w:val="24"/>
          <w:szCs w:val="24"/>
        </w:rPr>
        <w:t>-</w:t>
      </w:r>
      <w:r w:rsidRPr="56AB083B">
        <w:rPr>
          <w:rFonts w:ascii="Times New Roman" w:eastAsia="Times New Roman" w:hAnsi="Times New Roman" w:cs="Times New Roman"/>
          <w:sz w:val="24"/>
          <w:szCs w:val="24"/>
        </w:rPr>
        <w:t>means and hierarchical clustering</w:t>
      </w:r>
      <w:r w:rsidR="0A6ECAF2" w:rsidRPr="56AB083B">
        <w:rPr>
          <w:rFonts w:ascii="Times New Roman" w:eastAsia="Times New Roman" w:hAnsi="Times New Roman" w:cs="Times New Roman"/>
          <w:sz w:val="24"/>
          <w:szCs w:val="24"/>
        </w:rPr>
        <w:t xml:space="preserve">, the optimal number of clusters was determined. There are several different methods by which to determine the optimal </w:t>
      </w:r>
      <w:r w:rsidR="1F017697" w:rsidRPr="56AB083B">
        <w:rPr>
          <w:rFonts w:ascii="Times New Roman" w:eastAsia="Times New Roman" w:hAnsi="Times New Roman" w:cs="Times New Roman"/>
          <w:sz w:val="24"/>
          <w:szCs w:val="24"/>
        </w:rPr>
        <w:t xml:space="preserve">number of </w:t>
      </w:r>
      <w:r w:rsidR="2C13B717" w:rsidRPr="56AB083B">
        <w:rPr>
          <w:rFonts w:ascii="Times New Roman" w:eastAsia="Times New Roman" w:hAnsi="Times New Roman" w:cs="Times New Roman"/>
          <w:sz w:val="24"/>
          <w:szCs w:val="24"/>
        </w:rPr>
        <w:t>clusters</w:t>
      </w:r>
      <w:r w:rsidR="1F017697" w:rsidRPr="56AB083B">
        <w:rPr>
          <w:rFonts w:ascii="Times New Roman" w:eastAsia="Times New Roman" w:hAnsi="Times New Roman" w:cs="Times New Roman"/>
          <w:sz w:val="24"/>
          <w:szCs w:val="24"/>
        </w:rPr>
        <w:t xml:space="preserve">; </w:t>
      </w:r>
      <w:r w:rsidR="7775BE6E" w:rsidRPr="56AB083B">
        <w:rPr>
          <w:rFonts w:ascii="Times New Roman" w:eastAsia="Times New Roman" w:hAnsi="Times New Roman" w:cs="Times New Roman"/>
          <w:sz w:val="24"/>
          <w:szCs w:val="24"/>
        </w:rPr>
        <w:t>the results of three common methods (gap statistic, silhouette, and elbow) follow.</w:t>
      </w:r>
      <w:r w:rsidR="4972CB8A" w:rsidRPr="56AB083B">
        <w:rPr>
          <w:rFonts w:ascii="Times New Roman" w:eastAsia="Times New Roman" w:hAnsi="Times New Roman" w:cs="Times New Roman"/>
          <w:sz w:val="24"/>
          <w:szCs w:val="24"/>
        </w:rPr>
        <w:t xml:space="preserve"> Gap statistic and </w:t>
      </w:r>
      <w:r w:rsidR="5E537844" w:rsidRPr="56AB083B">
        <w:rPr>
          <w:rFonts w:ascii="Times New Roman" w:eastAsia="Times New Roman" w:hAnsi="Times New Roman" w:cs="Times New Roman"/>
          <w:sz w:val="24"/>
          <w:szCs w:val="24"/>
        </w:rPr>
        <w:t xml:space="preserve">the silhouette method both agreed that two was the optimal number of clusters. </w:t>
      </w:r>
      <w:r w:rsidR="4770B14C" w:rsidRPr="56AB083B">
        <w:rPr>
          <w:rFonts w:ascii="Times New Roman" w:eastAsia="Times New Roman" w:hAnsi="Times New Roman" w:cs="Times New Roman"/>
          <w:sz w:val="24"/>
          <w:szCs w:val="24"/>
        </w:rPr>
        <w:t>A case could be made via the elbow method for a number higher than 2. Ultimately</w:t>
      </w:r>
      <w:r w:rsidR="7B863C8A" w:rsidRPr="56AB083B">
        <w:rPr>
          <w:rFonts w:ascii="Times New Roman" w:eastAsia="Times New Roman" w:hAnsi="Times New Roman" w:cs="Times New Roman"/>
          <w:sz w:val="24"/>
          <w:szCs w:val="24"/>
        </w:rPr>
        <w:t>,</w:t>
      </w:r>
      <w:r w:rsidR="4770B14C" w:rsidRPr="56AB083B">
        <w:rPr>
          <w:rFonts w:ascii="Times New Roman" w:eastAsia="Times New Roman" w:hAnsi="Times New Roman" w:cs="Times New Roman"/>
          <w:sz w:val="24"/>
          <w:szCs w:val="24"/>
        </w:rPr>
        <w:t xml:space="preserve"> 4</w:t>
      </w:r>
      <w:r w:rsidR="09466070" w:rsidRPr="56AB083B">
        <w:rPr>
          <w:rFonts w:ascii="Times New Roman" w:eastAsia="Times New Roman" w:hAnsi="Times New Roman" w:cs="Times New Roman"/>
          <w:sz w:val="24"/>
          <w:szCs w:val="24"/>
        </w:rPr>
        <w:t xml:space="preserve"> clusters were chosen</w:t>
      </w:r>
      <w:r w:rsidR="4770B14C" w:rsidRPr="56AB083B">
        <w:rPr>
          <w:rFonts w:ascii="Times New Roman" w:eastAsia="Times New Roman" w:hAnsi="Times New Roman" w:cs="Times New Roman"/>
          <w:sz w:val="24"/>
          <w:szCs w:val="24"/>
        </w:rPr>
        <w:t xml:space="preserve"> because </w:t>
      </w:r>
      <w:r w:rsidR="1C26B4BC" w:rsidRPr="56AB083B">
        <w:rPr>
          <w:rFonts w:ascii="Times New Roman" w:eastAsia="Times New Roman" w:hAnsi="Times New Roman" w:cs="Times New Roman"/>
          <w:sz w:val="24"/>
          <w:szCs w:val="24"/>
        </w:rPr>
        <w:t xml:space="preserve">this allowed for a clear </w:t>
      </w:r>
      <w:r w:rsidR="4770B14C" w:rsidRPr="56AB083B">
        <w:rPr>
          <w:rFonts w:ascii="Times New Roman" w:eastAsia="Times New Roman" w:hAnsi="Times New Roman" w:cs="Times New Roman"/>
          <w:sz w:val="24"/>
          <w:szCs w:val="24"/>
        </w:rPr>
        <w:t>di</w:t>
      </w:r>
      <w:r w:rsidR="520B0ED2" w:rsidRPr="56AB083B">
        <w:rPr>
          <w:rFonts w:ascii="Times New Roman" w:eastAsia="Times New Roman" w:hAnsi="Times New Roman" w:cs="Times New Roman"/>
          <w:sz w:val="24"/>
          <w:szCs w:val="24"/>
        </w:rPr>
        <w:t>stinction</w:t>
      </w:r>
      <w:r w:rsidR="4770B14C" w:rsidRPr="56AB083B">
        <w:rPr>
          <w:rFonts w:ascii="Times New Roman" w:eastAsia="Times New Roman" w:hAnsi="Times New Roman" w:cs="Times New Roman"/>
          <w:sz w:val="24"/>
          <w:szCs w:val="24"/>
        </w:rPr>
        <w:t xml:space="preserve"> between several of the clusters.</w:t>
      </w:r>
    </w:p>
    <w:p w14:paraId="472CC09E" w14:textId="77777777" w:rsidR="00CE5B46" w:rsidRDefault="4972CB8A" w:rsidP="00CE5B46">
      <w:pPr>
        <w:keepNext/>
        <w:spacing w:line="257" w:lineRule="auto"/>
        <w:jc w:val="center"/>
      </w:pPr>
      <w:r>
        <w:rPr>
          <w:noProof/>
        </w:rPr>
        <w:drawing>
          <wp:inline distT="0" distB="0" distL="0" distR="0" wp14:anchorId="20D54EB1" wp14:editId="00532BEC">
            <wp:extent cx="4572000" cy="2133600"/>
            <wp:effectExtent l="0" t="0" r="0" b="0"/>
            <wp:docPr id="1513058564" name="Picture 197757055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757055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6527DAF9" w14:textId="365F6BF0" w:rsidR="4972CB8A" w:rsidRDefault="00CE5B46" w:rsidP="00CE5B46">
      <w:pPr>
        <w:pStyle w:val="Caption"/>
        <w:jc w:val="center"/>
        <w:rPr>
          <w:rFonts w:ascii="Times New Roman" w:eastAsia="Times New Roman" w:hAnsi="Times New Roman" w:cs="Times New Roman"/>
          <w:sz w:val="24"/>
          <w:szCs w:val="24"/>
        </w:rPr>
      </w:pPr>
      <w:r>
        <w:t>Figure 3: GAP statistic for clusters</w:t>
      </w:r>
    </w:p>
    <w:p w14:paraId="65166560" w14:textId="77777777" w:rsidR="00CE5B46" w:rsidRDefault="4972CB8A" w:rsidP="00CE5B46">
      <w:pPr>
        <w:keepNext/>
        <w:spacing w:line="257" w:lineRule="auto"/>
        <w:jc w:val="center"/>
      </w:pPr>
      <w:r>
        <w:rPr>
          <w:noProof/>
        </w:rPr>
        <w:drawing>
          <wp:inline distT="0" distB="0" distL="0" distR="0" wp14:anchorId="35893A62" wp14:editId="41A7EA81">
            <wp:extent cx="4572000" cy="2133600"/>
            <wp:effectExtent l="0" t="0" r="0" b="0"/>
            <wp:docPr id="1759231606" name="Picture 739236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2368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28086BEF" w14:textId="72FF211D" w:rsidR="4972CB8A" w:rsidRDefault="00CE5B46" w:rsidP="00CE5B46">
      <w:pPr>
        <w:pStyle w:val="Caption"/>
        <w:jc w:val="center"/>
        <w:rPr>
          <w:rFonts w:ascii="Times New Roman" w:eastAsia="Times New Roman" w:hAnsi="Times New Roman" w:cs="Times New Roman"/>
          <w:sz w:val="24"/>
          <w:szCs w:val="24"/>
        </w:rPr>
      </w:pPr>
      <w:r>
        <w:t>Figure 4: Silhouette cluster method</w:t>
      </w:r>
    </w:p>
    <w:p w14:paraId="06C9C00E" w14:textId="77777777" w:rsidR="00CE5B46" w:rsidRDefault="4972CB8A" w:rsidP="00CE5B46">
      <w:pPr>
        <w:keepNext/>
        <w:spacing w:line="257" w:lineRule="auto"/>
        <w:jc w:val="center"/>
      </w:pPr>
      <w:r>
        <w:rPr>
          <w:noProof/>
        </w:rPr>
        <w:drawing>
          <wp:inline distT="0" distB="0" distL="0" distR="0" wp14:anchorId="70A5E966" wp14:editId="68DA9305">
            <wp:extent cx="4572000" cy="2133600"/>
            <wp:effectExtent l="0" t="0" r="0" b="0"/>
            <wp:docPr id="1731290700" name="Picture 1403640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36404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3233CBBB" w14:textId="428F30FC" w:rsidR="4972CB8A" w:rsidRDefault="00CE5B46" w:rsidP="00CE5B46">
      <w:pPr>
        <w:pStyle w:val="Caption"/>
        <w:jc w:val="center"/>
        <w:rPr>
          <w:rFonts w:ascii="Times New Roman" w:eastAsia="Times New Roman" w:hAnsi="Times New Roman" w:cs="Times New Roman"/>
          <w:sz w:val="24"/>
          <w:szCs w:val="24"/>
        </w:rPr>
      </w:pPr>
      <w:r>
        <w:t xml:space="preserve">Figure </w:t>
      </w:r>
      <w:r w:rsidR="00022C57">
        <w:fldChar w:fldCharType="begin"/>
      </w:r>
      <w:r w:rsidR="00022C57">
        <w:instrText xml:space="preserve"> SEQ Figure \* ARABIC </w:instrText>
      </w:r>
      <w:r w:rsidR="00022C57">
        <w:fldChar w:fldCharType="separate"/>
      </w:r>
      <w:r w:rsidR="004A0793">
        <w:rPr>
          <w:noProof/>
        </w:rPr>
        <w:t>5</w:t>
      </w:r>
      <w:r w:rsidR="00022C57">
        <w:rPr>
          <w:noProof/>
        </w:rPr>
        <w:fldChar w:fldCharType="end"/>
      </w:r>
      <w:r>
        <w:t>: Elbow method for cluster</w:t>
      </w:r>
    </w:p>
    <w:p w14:paraId="6E454E8B" w14:textId="1E11BA11" w:rsidR="1E5DB122" w:rsidRDefault="1E5DB122" w:rsidP="56AB083B">
      <w:pPr>
        <w:spacing w:line="257" w:lineRule="auto"/>
        <w:rPr>
          <w:rFonts w:ascii="Times New Roman" w:eastAsia="Times New Roman" w:hAnsi="Times New Roman" w:cs="Times New Roman"/>
          <w:sz w:val="24"/>
          <w:szCs w:val="24"/>
        </w:rPr>
      </w:pPr>
      <w:r w:rsidRPr="42C32C38">
        <w:rPr>
          <w:rFonts w:ascii="Times New Roman" w:eastAsia="Times New Roman" w:hAnsi="Times New Roman" w:cs="Times New Roman"/>
          <w:sz w:val="24"/>
          <w:szCs w:val="24"/>
        </w:rPr>
        <w:t xml:space="preserve">There was not a lot to glean from the hierarchical clustering. </w:t>
      </w:r>
      <w:r w:rsidR="68366647" w:rsidRPr="42C32C38">
        <w:rPr>
          <w:rFonts w:ascii="Times New Roman" w:eastAsia="Times New Roman" w:hAnsi="Times New Roman" w:cs="Times New Roman"/>
          <w:sz w:val="24"/>
          <w:szCs w:val="24"/>
        </w:rPr>
        <w:t>Different methods were used to determine distance, namely Euclidian distance and cosine similarity. Ward.D and com</w:t>
      </w:r>
      <w:r w:rsidR="04A6B1D3" w:rsidRPr="42C32C38">
        <w:rPr>
          <w:rFonts w:ascii="Times New Roman" w:eastAsia="Times New Roman" w:hAnsi="Times New Roman" w:cs="Times New Roman"/>
          <w:sz w:val="24"/>
          <w:szCs w:val="24"/>
        </w:rPr>
        <w:t xml:space="preserve">plete methods were used for hierarchical clustering. </w:t>
      </w:r>
      <w:r w:rsidR="10C60028" w:rsidRPr="42C32C38">
        <w:rPr>
          <w:rFonts w:ascii="Times New Roman" w:eastAsia="Times New Roman" w:hAnsi="Times New Roman" w:cs="Times New Roman"/>
          <w:sz w:val="24"/>
          <w:szCs w:val="24"/>
        </w:rPr>
        <w:t xml:space="preserve">In order to get more appropriately sized </w:t>
      </w:r>
      <w:r w:rsidR="13613D10" w:rsidRPr="42C32C38">
        <w:rPr>
          <w:rFonts w:ascii="Times New Roman" w:eastAsia="Times New Roman" w:hAnsi="Times New Roman" w:cs="Times New Roman"/>
          <w:sz w:val="24"/>
          <w:szCs w:val="24"/>
        </w:rPr>
        <w:t>groups,</w:t>
      </w:r>
      <w:r w:rsidR="10C60028" w:rsidRPr="42C32C38">
        <w:rPr>
          <w:rFonts w:ascii="Times New Roman" w:eastAsia="Times New Roman" w:hAnsi="Times New Roman" w:cs="Times New Roman"/>
          <w:sz w:val="24"/>
          <w:szCs w:val="24"/>
        </w:rPr>
        <w:t xml:space="preserve"> k-means clustering</w:t>
      </w:r>
      <w:r w:rsidR="3A0FA972" w:rsidRPr="42C32C38">
        <w:rPr>
          <w:rFonts w:ascii="Times New Roman" w:eastAsia="Times New Roman" w:hAnsi="Times New Roman" w:cs="Times New Roman"/>
          <w:sz w:val="24"/>
          <w:szCs w:val="24"/>
        </w:rPr>
        <w:t xml:space="preserve"> was chosen to proceed with</w:t>
      </w:r>
      <w:r w:rsidR="10C60028" w:rsidRPr="42C32C38">
        <w:rPr>
          <w:rFonts w:ascii="Times New Roman" w:eastAsia="Times New Roman" w:hAnsi="Times New Roman" w:cs="Times New Roman"/>
          <w:sz w:val="24"/>
          <w:szCs w:val="24"/>
        </w:rPr>
        <w:t xml:space="preserve">. </w:t>
      </w:r>
      <w:r w:rsidR="64E5C46E" w:rsidRPr="42C32C38">
        <w:rPr>
          <w:rFonts w:ascii="Times New Roman" w:eastAsia="Times New Roman" w:hAnsi="Times New Roman" w:cs="Times New Roman"/>
          <w:sz w:val="24"/>
          <w:szCs w:val="24"/>
        </w:rPr>
        <w:t xml:space="preserve">The following </w:t>
      </w:r>
      <w:r w:rsidR="00CE5B46" w:rsidRPr="42C32C38">
        <w:rPr>
          <w:rFonts w:ascii="Times New Roman" w:eastAsia="Times New Roman" w:hAnsi="Times New Roman" w:cs="Times New Roman"/>
          <w:sz w:val="24"/>
          <w:szCs w:val="24"/>
        </w:rPr>
        <w:t>dendrogram</w:t>
      </w:r>
      <w:r w:rsidR="64E5C46E" w:rsidRPr="42C32C38">
        <w:rPr>
          <w:rFonts w:ascii="Times New Roman" w:eastAsia="Times New Roman" w:hAnsi="Times New Roman" w:cs="Times New Roman"/>
          <w:sz w:val="24"/>
          <w:szCs w:val="24"/>
        </w:rPr>
        <w:t xml:space="preserve"> reflects cosine and complete.</w:t>
      </w:r>
    </w:p>
    <w:p w14:paraId="7C9BC066" w14:textId="77777777" w:rsidR="00CE5B46" w:rsidRDefault="54D4793D" w:rsidP="00CE5B46">
      <w:pPr>
        <w:keepNext/>
        <w:spacing w:line="257" w:lineRule="auto"/>
        <w:jc w:val="center"/>
      </w:pPr>
      <w:r>
        <w:rPr>
          <w:noProof/>
        </w:rPr>
        <w:drawing>
          <wp:inline distT="0" distB="0" distL="0" distR="0" wp14:anchorId="173E10D6" wp14:editId="0E092DB0">
            <wp:extent cx="5687122" cy="2926498"/>
            <wp:effectExtent l="0" t="0" r="0" b="0"/>
            <wp:docPr id="1960789736" name="Picture 1960789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687122" cy="2926498"/>
                    </a:xfrm>
                    <a:prstGeom prst="rect">
                      <a:avLst/>
                    </a:prstGeom>
                  </pic:spPr>
                </pic:pic>
              </a:graphicData>
            </a:graphic>
          </wp:inline>
        </w:drawing>
      </w:r>
    </w:p>
    <w:p w14:paraId="38927C0C" w14:textId="3E1BCE76" w:rsidR="54D4793D" w:rsidRDefault="00CE5B46" w:rsidP="00CE5B46">
      <w:pPr>
        <w:pStyle w:val="Caption"/>
        <w:jc w:val="center"/>
      </w:pPr>
      <w:r>
        <w:t xml:space="preserve">Figure </w:t>
      </w:r>
      <w:r w:rsidR="00022C57">
        <w:fldChar w:fldCharType="begin"/>
      </w:r>
      <w:r w:rsidR="00022C57">
        <w:instrText xml:space="preserve"> SEQ Figure \* ARABIC </w:instrText>
      </w:r>
      <w:r w:rsidR="00022C57">
        <w:fldChar w:fldCharType="separate"/>
      </w:r>
      <w:r w:rsidR="004A0793">
        <w:rPr>
          <w:noProof/>
        </w:rPr>
        <w:t>6</w:t>
      </w:r>
      <w:r w:rsidR="00022C57">
        <w:rPr>
          <w:noProof/>
        </w:rPr>
        <w:fldChar w:fldCharType="end"/>
      </w:r>
      <w:r>
        <w:t>: 4 cluster dendrogram</w:t>
      </w:r>
    </w:p>
    <w:p w14:paraId="5ABC5141" w14:textId="5F4ADF55" w:rsidR="1B9FF510" w:rsidRDefault="566DD7F2" w:rsidP="42C32C38">
      <w:pPr>
        <w:spacing w:line="257" w:lineRule="auto"/>
      </w:pPr>
      <w:r w:rsidRPr="42C32C38">
        <w:rPr>
          <w:rFonts w:ascii="Times New Roman" w:eastAsia="Times New Roman" w:hAnsi="Times New Roman" w:cs="Times New Roman"/>
          <w:sz w:val="24"/>
          <w:szCs w:val="24"/>
        </w:rPr>
        <w:t xml:space="preserve">As you can see, </w:t>
      </w:r>
      <w:r w:rsidR="67CC778D" w:rsidRPr="42C32C38">
        <w:rPr>
          <w:rFonts w:ascii="Times New Roman" w:eastAsia="Times New Roman" w:hAnsi="Times New Roman" w:cs="Times New Roman"/>
          <w:sz w:val="24"/>
          <w:szCs w:val="24"/>
        </w:rPr>
        <w:t>four</w:t>
      </w:r>
      <w:r w:rsidRPr="42C32C38">
        <w:rPr>
          <w:rFonts w:ascii="Times New Roman" w:eastAsia="Times New Roman" w:hAnsi="Times New Roman" w:cs="Times New Roman"/>
          <w:sz w:val="24"/>
          <w:szCs w:val="24"/>
        </w:rPr>
        <w:t xml:space="preserve"> clusters </w:t>
      </w:r>
      <w:r w:rsidR="3E06DA7D" w:rsidRPr="42C32C38">
        <w:rPr>
          <w:rFonts w:ascii="Times New Roman" w:eastAsia="Times New Roman" w:hAnsi="Times New Roman" w:cs="Times New Roman"/>
          <w:sz w:val="24"/>
          <w:szCs w:val="24"/>
        </w:rPr>
        <w:t>are evident</w:t>
      </w:r>
      <w:r w:rsidR="6800D8A3" w:rsidRPr="42C32C38">
        <w:rPr>
          <w:rFonts w:ascii="Times New Roman" w:eastAsia="Times New Roman" w:hAnsi="Times New Roman" w:cs="Times New Roman"/>
          <w:sz w:val="24"/>
          <w:szCs w:val="24"/>
        </w:rPr>
        <w:t xml:space="preserve">. </w:t>
      </w:r>
      <w:r w:rsidR="5A5CB5F0" w:rsidRPr="42C32C38">
        <w:rPr>
          <w:rFonts w:ascii="Times New Roman" w:eastAsia="Times New Roman" w:hAnsi="Times New Roman" w:cs="Times New Roman"/>
          <w:sz w:val="24"/>
          <w:szCs w:val="24"/>
        </w:rPr>
        <w:t xml:space="preserve">With that in mind, </w:t>
      </w:r>
      <w:r w:rsidR="5A5CB5F0" w:rsidRPr="42C32C38">
        <w:rPr>
          <w:rFonts w:ascii="Times New Roman" w:eastAsia="Times New Roman" w:hAnsi="Times New Roman" w:cs="Times New Roman"/>
          <w:i/>
          <w:iCs/>
          <w:sz w:val="24"/>
          <w:szCs w:val="24"/>
        </w:rPr>
        <w:t>k</w:t>
      </w:r>
      <w:r w:rsidR="5A5CB5F0" w:rsidRPr="42C32C38">
        <w:rPr>
          <w:rFonts w:ascii="Times New Roman" w:eastAsia="Times New Roman" w:hAnsi="Times New Roman" w:cs="Times New Roman"/>
          <w:sz w:val="24"/>
          <w:szCs w:val="24"/>
        </w:rPr>
        <w:t>-means clustering was performed searching for four clusters. The resulting clustering is show here.</w:t>
      </w:r>
    </w:p>
    <w:p w14:paraId="787C8A23" w14:textId="77777777" w:rsidR="00CE5B46" w:rsidRDefault="2F52C80D" w:rsidP="00CE5B46">
      <w:pPr>
        <w:keepNext/>
        <w:spacing w:line="257" w:lineRule="auto"/>
        <w:jc w:val="center"/>
      </w:pPr>
      <w:r>
        <w:rPr>
          <w:noProof/>
        </w:rPr>
        <w:drawing>
          <wp:inline distT="0" distB="0" distL="0" distR="0" wp14:anchorId="4EB556F1" wp14:editId="2BE1ADCC">
            <wp:extent cx="5854700" cy="4403222"/>
            <wp:effectExtent l="0" t="0" r="0" b="0"/>
            <wp:docPr id="1755393526" name="Picture 175539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854700" cy="4403222"/>
                    </a:xfrm>
                    <a:prstGeom prst="rect">
                      <a:avLst/>
                    </a:prstGeom>
                  </pic:spPr>
                </pic:pic>
              </a:graphicData>
            </a:graphic>
          </wp:inline>
        </w:drawing>
      </w:r>
    </w:p>
    <w:p w14:paraId="7C7EBCDE" w14:textId="3C8828EF" w:rsidR="2F52C80D" w:rsidRDefault="00CE5B46" w:rsidP="00CE5B46">
      <w:pPr>
        <w:pStyle w:val="Caption"/>
        <w:jc w:val="center"/>
      </w:pPr>
      <w:r>
        <w:t xml:space="preserve">Figure </w:t>
      </w:r>
      <w:r w:rsidR="00022C57">
        <w:fldChar w:fldCharType="begin"/>
      </w:r>
      <w:r w:rsidR="00022C57">
        <w:instrText xml:space="preserve"> SEQ Figure \* ARABIC </w:instrText>
      </w:r>
      <w:r w:rsidR="00022C57">
        <w:fldChar w:fldCharType="separate"/>
      </w:r>
      <w:r w:rsidR="004A0793">
        <w:rPr>
          <w:noProof/>
        </w:rPr>
        <w:t>7</w:t>
      </w:r>
      <w:r w:rsidR="00022C57">
        <w:rPr>
          <w:noProof/>
        </w:rPr>
        <w:fldChar w:fldCharType="end"/>
      </w:r>
      <w:r>
        <w:t>: k-means clusters</w:t>
      </w:r>
    </w:p>
    <w:p w14:paraId="6C5B5A9E" w14:textId="439F6305" w:rsidR="0363C093" w:rsidRDefault="0363C093" w:rsidP="42C32C38">
      <w:pPr>
        <w:spacing w:line="257" w:lineRule="auto"/>
        <w:rPr>
          <w:rFonts w:ascii="Times New Roman" w:eastAsia="Times New Roman" w:hAnsi="Times New Roman" w:cs="Times New Roman"/>
          <w:sz w:val="24"/>
          <w:szCs w:val="24"/>
        </w:rPr>
      </w:pPr>
      <w:r w:rsidRPr="42C32C38">
        <w:rPr>
          <w:rFonts w:ascii="Times New Roman" w:eastAsia="Times New Roman" w:hAnsi="Times New Roman" w:cs="Times New Roman"/>
          <w:sz w:val="24"/>
          <w:szCs w:val="24"/>
        </w:rPr>
        <w:t xml:space="preserve">Notice that the cluster with most data points, cluster </w:t>
      </w:r>
      <w:r w:rsidR="6FA984B7" w:rsidRPr="42C32C38">
        <w:rPr>
          <w:rFonts w:ascii="Times New Roman" w:eastAsia="Times New Roman" w:hAnsi="Times New Roman" w:cs="Times New Roman"/>
          <w:sz w:val="24"/>
          <w:szCs w:val="24"/>
        </w:rPr>
        <w:t>1</w:t>
      </w:r>
      <w:r w:rsidRPr="42C32C38">
        <w:rPr>
          <w:rFonts w:ascii="Times New Roman" w:eastAsia="Times New Roman" w:hAnsi="Times New Roman" w:cs="Times New Roman"/>
          <w:sz w:val="24"/>
          <w:szCs w:val="24"/>
        </w:rPr>
        <w:t xml:space="preserve"> (the </w:t>
      </w:r>
      <w:r w:rsidR="0019AC71" w:rsidRPr="42C32C38">
        <w:rPr>
          <w:rFonts w:ascii="Times New Roman" w:eastAsia="Times New Roman" w:hAnsi="Times New Roman" w:cs="Times New Roman"/>
          <w:sz w:val="24"/>
          <w:szCs w:val="24"/>
        </w:rPr>
        <w:t>red</w:t>
      </w:r>
      <w:r w:rsidRPr="42C32C38">
        <w:rPr>
          <w:rFonts w:ascii="Times New Roman" w:eastAsia="Times New Roman" w:hAnsi="Times New Roman" w:cs="Times New Roman"/>
          <w:sz w:val="24"/>
          <w:szCs w:val="24"/>
        </w:rPr>
        <w:t xml:space="preserve"> one), seemed to have the most data points. This cluster housed the vast majority of “no” and a small minority of “yes.” </w:t>
      </w:r>
      <w:r w:rsidR="3448ED47" w:rsidRPr="42C32C38">
        <w:rPr>
          <w:rFonts w:ascii="Times New Roman" w:eastAsia="Times New Roman" w:hAnsi="Times New Roman" w:cs="Times New Roman"/>
          <w:sz w:val="24"/>
          <w:szCs w:val="24"/>
        </w:rPr>
        <w:t>This table shows the distribution of locations between the different clusters.</w:t>
      </w:r>
    </w:p>
    <w:p w14:paraId="7F85D904" w14:textId="77777777" w:rsidR="00CE5B46" w:rsidRDefault="7A54671C" w:rsidP="00CE5B46">
      <w:pPr>
        <w:keepNext/>
        <w:spacing w:line="257" w:lineRule="auto"/>
        <w:jc w:val="center"/>
      </w:pPr>
      <w:r>
        <w:rPr>
          <w:noProof/>
        </w:rPr>
        <w:drawing>
          <wp:inline distT="0" distB="0" distL="0" distR="0" wp14:anchorId="4C503F12" wp14:editId="744C5E02">
            <wp:extent cx="3409950" cy="1352550"/>
            <wp:effectExtent l="0" t="0" r="0" b="0"/>
            <wp:docPr id="1633018514" name="Picture 1633018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409950" cy="1352550"/>
                    </a:xfrm>
                    <a:prstGeom prst="rect">
                      <a:avLst/>
                    </a:prstGeom>
                  </pic:spPr>
                </pic:pic>
              </a:graphicData>
            </a:graphic>
          </wp:inline>
        </w:drawing>
      </w:r>
    </w:p>
    <w:p w14:paraId="14E79C34" w14:textId="03B57C15" w:rsidR="7A54671C" w:rsidRDefault="00CE5B46" w:rsidP="00CE5B46">
      <w:pPr>
        <w:pStyle w:val="Caption"/>
        <w:jc w:val="center"/>
      </w:pPr>
      <w:r>
        <w:t>Table 6: k-means cluster table</w:t>
      </w:r>
    </w:p>
    <w:p w14:paraId="7B6FA90E" w14:textId="12E72F96" w:rsidR="2CED5D54" w:rsidRDefault="2CED5D54" w:rsidP="42C32C38">
      <w:pPr>
        <w:spacing w:line="257" w:lineRule="auto"/>
        <w:ind w:firstLine="720"/>
        <w:rPr>
          <w:rFonts w:ascii="Times New Roman" w:eastAsia="Times New Roman" w:hAnsi="Times New Roman" w:cs="Times New Roman"/>
          <w:sz w:val="24"/>
          <w:szCs w:val="24"/>
        </w:rPr>
      </w:pPr>
      <w:r w:rsidRPr="42C32C38">
        <w:rPr>
          <w:rFonts w:ascii="Times New Roman" w:eastAsia="Times New Roman" w:hAnsi="Times New Roman" w:cs="Times New Roman"/>
          <w:sz w:val="24"/>
          <w:szCs w:val="24"/>
        </w:rPr>
        <w:t xml:space="preserve">What is curious here is that clusters 3 and 4 contained only counties that had a United Way location. </w:t>
      </w:r>
      <w:r w:rsidR="7F228EDD" w:rsidRPr="42C32C38">
        <w:rPr>
          <w:rFonts w:ascii="Times New Roman" w:eastAsia="Times New Roman" w:hAnsi="Times New Roman" w:cs="Times New Roman"/>
          <w:sz w:val="24"/>
          <w:szCs w:val="24"/>
        </w:rPr>
        <w:t>Here are combined summary statistics for clusters 3 and 4.</w:t>
      </w:r>
    </w:p>
    <w:p w14:paraId="3D321942" w14:textId="77777777" w:rsidR="00CE5B46" w:rsidRDefault="7F228EDD" w:rsidP="00CE5B46">
      <w:pPr>
        <w:keepNext/>
        <w:spacing w:line="257" w:lineRule="auto"/>
        <w:ind w:firstLine="720"/>
        <w:jc w:val="center"/>
      </w:pPr>
      <w:r>
        <w:rPr>
          <w:noProof/>
        </w:rPr>
        <w:drawing>
          <wp:inline distT="0" distB="0" distL="0" distR="0" wp14:anchorId="2A85666B" wp14:editId="489580C0">
            <wp:extent cx="4743450" cy="5526349"/>
            <wp:effectExtent l="0" t="0" r="0" b="0"/>
            <wp:docPr id="1602808554" name="Picture 1602808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759593" cy="5545156"/>
                    </a:xfrm>
                    <a:prstGeom prst="rect">
                      <a:avLst/>
                    </a:prstGeom>
                  </pic:spPr>
                </pic:pic>
              </a:graphicData>
            </a:graphic>
          </wp:inline>
        </w:drawing>
      </w:r>
    </w:p>
    <w:p w14:paraId="4D469516" w14:textId="78C99741" w:rsidR="7F228EDD" w:rsidRDefault="00CE5B46" w:rsidP="00CE5B46">
      <w:pPr>
        <w:pStyle w:val="Caption"/>
        <w:jc w:val="center"/>
      </w:pPr>
      <w:r>
        <w:t>Table 7: Summary statistics for clusters 3 and 4</w:t>
      </w:r>
    </w:p>
    <w:p w14:paraId="1DBD2716" w14:textId="3C616F56" w:rsidR="3C879DAF" w:rsidRDefault="3C879DAF" w:rsidP="42C32C38">
      <w:pPr>
        <w:spacing w:line="257" w:lineRule="auto"/>
        <w:ind w:firstLine="720"/>
        <w:rPr>
          <w:rFonts w:ascii="Times New Roman" w:eastAsia="Times New Roman" w:hAnsi="Times New Roman" w:cs="Times New Roman"/>
          <w:sz w:val="24"/>
          <w:szCs w:val="24"/>
        </w:rPr>
      </w:pPr>
      <w:r w:rsidRPr="42C32C38">
        <w:rPr>
          <w:rFonts w:ascii="Times New Roman" w:eastAsia="Times New Roman" w:hAnsi="Times New Roman" w:cs="Times New Roman"/>
          <w:sz w:val="24"/>
          <w:szCs w:val="24"/>
        </w:rPr>
        <w:t>Viewing the boxplots</w:t>
      </w:r>
      <w:r w:rsidRPr="42C32C38">
        <w:rPr>
          <w:rStyle w:val="FootnoteReference"/>
          <w:rFonts w:ascii="Times New Roman" w:eastAsia="Times New Roman" w:hAnsi="Times New Roman" w:cs="Times New Roman"/>
          <w:sz w:val="24"/>
          <w:szCs w:val="24"/>
        </w:rPr>
        <w:footnoteReference w:id="3"/>
      </w:r>
      <w:r w:rsidRPr="42C32C38">
        <w:rPr>
          <w:rFonts w:ascii="Times New Roman" w:eastAsia="Times New Roman" w:hAnsi="Times New Roman" w:cs="Times New Roman"/>
          <w:sz w:val="24"/>
          <w:szCs w:val="24"/>
        </w:rPr>
        <w:t xml:space="preserve"> below, it’s evident that population is a differentiator between the different clusters. Population is a defining characteristic of cluster </w:t>
      </w:r>
      <w:r w:rsidR="289D5437" w:rsidRPr="42C32C38">
        <w:rPr>
          <w:rFonts w:ascii="Times New Roman" w:eastAsia="Times New Roman" w:hAnsi="Times New Roman" w:cs="Times New Roman"/>
          <w:sz w:val="24"/>
          <w:szCs w:val="24"/>
        </w:rPr>
        <w:t>4</w:t>
      </w:r>
      <w:r w:rsidRPr="42C32C38">
        <w:rPr>
          <w:rFonts w:ascii="Times New Roman" w:eastAsia="Times New Roman" w:hAnsi="Times New Roman" w:cs="Times New Roman"/>
          <w:sz w:val="24"/>
          <w:szCs w:val="24"/>
        </w:rPr>
        <w:t xml:space="preserve">. </w:t>
      </w:r>
    </w:p>
    <w:p w14:paraId="03938E4A" w14:textId="77777777" w:rsidR="00CE5B46" w:rsidRDefault="076C4E04" w:rsidP="00CE5B46">
      <w:pPr>
        <w:keepNext/>
        <w:spacing w:line="257" w:lineRule="auto"/>
        <w:ind w:firstLine="720"/>
        <w:jc w:val="center"/>
      </w:pPr>
      <w:r>
        <w:rPr>
          <w:noProof/>
        </w:rPr>
        <w:drawing>
          <wp:inline distT="0" distB="0" distL="0" distR="0" wp14:anchorId="443F9001" wp14:editId="71F46255">
            <wp:extent cx="5754970" cy="3429000"/>
            <wp:effectExtent l="0" t="0" r="0" b="0"/>
            <wp:docPr id="1182693154" name="Picture 1182693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94875" cy="3452777"/>
                    </a:xfrm>
                    <a:prstGeom prst="rect">
                      <a:avLst/>
                    </a:prstGeom>
                  </pic:spPr>
                </pic:pic>
              </a:graphicData>
            </a:graphic>
          </wp:inline>
        </w:drawing>
      </w:r>
    </w:p>
    <w:p w14:paraId="0DFA2B11" w14:textId="2EEF1850" w:rsidR="076C4E04" w:rsidRDefault="00CE5B46" w:rsidP="00CE5B46">
      <w:pPr>
        <w:pStyle w:val="Caption"/>
        <w:jc w:val="center"/>
        <w:rPr>
          <w:rFonts w:ascii="Times New Roman" w:eastAsia="Times New Roman" w:hAnsi="Times New Roman" w:cs="Times New Roman"/>
          <w:sz w:val="24"/>
          <w:szCs w:val="24"/>
        </w:rPr>
      </w:pPr>
      <w:r>
        <w:t xml:space="preserve">Figure </w:t>
      </w:r>
      <w:r w:rsidR="00022C57">
        <w:fldChar w:fldCharType="begin"/>
      </w:r>
      <w:r w:rsidR="00022C57">
        <w:instrText xml:space="preserve"> SEQ Figure \* ARABIC </w:instrText>
      </w:r>
      <w:r w:rsidR="00022C57">
        <w:fldChar w:fldCharType="separate"/>
      </w:r>
      <w:r w:rsidR="004A0793">
        <w:rPr>
          <w:noProof/>
        </w:rPr>
        <w:t>8</w:t>
      </w:r>
      <w:r w:rsidR="00022C57">
        <w:rPr>
          <w:noProof/>
        </w:rPr>
        <w:fldChar w:fldCharType="end"/>
      </w:r>
      <w:r>
        <w:t>: Box plots by cluster</w:t>
      </w:r>
    </w:p>
    <w:p w14:paraId="27208F3F" w14:textId="5E947A34" w:rsidR="54C78968" w:rsidRDefault="54C78968" w:rsidP="56AB083B">
      <w:pPr>
        <w:spacing w:line="257" w:lineRule="auto"/>
      </w:pPr>
    </w:p>
    <w:p w14:paraId="0B4CB35C" w14:textId="4634FC7C" w:rsidR="774C346B" w:rsidRDefault="15B88196" w:rsidP="651DF536">
      <w:pPr>
        <w:spacing w:line="257" w:lineRule="auto"/>
        <w:rPr>
          <w:rFonts w:ascii="Times New Roman" w:eastAsia="Times New Roman" w:hAnsi="Times New Roman" w:cs="Times New Roman"/>
          <w:b/>
          <w:bCs/>
          <w:sz w:val="24"/>
          <w:szCs w:val="24"/>
        </w:rPr>
      </w:pPr>
      <w:r w:rsidRPr="651DF536">
        <w:rPr>
          <w:rFonts w:ascii="Times New Roman" w:eastAsia="Times New Roman" w:hAnsi="Times New Roman" w:cs="Times New Roman"/>
          <w:b/>
          <w:bCs/>
          <w:sz w:val="24"/>
          <w:szCs w:val="24"/>
        </w:rPr>
        <w:t xml:space="preserve">Section 1.2.3: </w:t>
      </w:r>
      <w:r w:rsidR="3C00C0B9" w:rsidRPr="651DF536">
        <w:rPr>
          <w:rFonts w:ascii="Times New Roman" w:eastAsia="Times New Roman" w:hAnsi="Times New Roman" w:cs="Times New Roman"/>
          <w:b/>
          <w:bCs/>
          <w:sz w:val="24"/>
          <w:szCs w:val="24"/>
        </w:rPr>
        <w:t>Naïve Bayes</w:t>
      </w:r>
    </w:p>
    <w:p w14:paraId="4065A7B5" w14:textId="626ADB62" w:rsidR="774C346B" w:rsidRDefault="56F73758" w:rsidP="1323E961">
      <w:pPr>
        <w:spacing w:line="257" w:lineRule="auto"/>
        <w:ind w:firstLine="720"/>
        <w:rPr>
          <w:rFonts w:ascii="Times New Roman" w:eastAsia="Times New Roman" w:hAnsi="Times New Roman" w:cs="Times New Roman"/>
          <w:b/>
          <w:bCs/>
          <w:sz w:val="24"/>
          <w:szCs w:val="24"/>
        </w:rPr>
      </w:pPr>
      <w:r w:rsidRPr="56AB083B">
        <w:rPr>
          <w:rFonts w:ascii="Times New Roman" w:eastAsia="Times New Roman" w:hAnsi="Times New Roman" w:cs="Times New Roman"/>
          <w:sz w:val="24"/>
          <w:szCs w:val="24"/>
        </w:rPr>
        <w:t>Each of the remaining models require normalized data, so before continuing the original data (translated: prior to dis</w:t>
      </w:r>
      <w:r w:rsidR="41766DFA" w:rsidRPr="56AB083B">
        <w:rPr>
          <w:rFonts w:ascii="Times New Roman" w:eastAsia="Times New Roman" w:hAnsi="Times New Roman" w:cs="Times New Roman"/>
          <w:sz w:val="24"/>
          <w:szCs w:val="24"/>
        </w:rPr>
        <w:t>c</w:t>
      </w:r>
      <w:r w:rsidRPr="56AB083B">
        <w:rPr>
          <w:rFonts w:ascii="Times New Roman" w:eastAsia="Times New Roman" w:hAnsi="Times New Roman" w:cs="Times New Roman"/>
          <w:sz w:val="24"/>
          <w:szCs w:val="24"/>
        </w:rPr>
        <w:t xml:space="preserve">retization for association rule mining) was normalized. </w:t>
      </w:r>
      <w:r w:rsidR="5D739DBB" w:rsidRPr="56AB083B">
        <w:rPr>
          <w:rFonts w:ascii="Times New Roman" w:eastAsia="Times New Roman" w:hAnsi="Times New Roman" w:cs="Times New Roman"/>
          <w:sz w:val="24"/>
          <w:szCs w:val="24"/>
        </w:rPr>
        <w:t>Also, the remaining models all require training with a subset of the data, and the resulting model is then applied to the remainder of the data, called the testing set. For the purposes of this study, the training set in each case was 80% of the population, but randomly sampled every time</w:t>
      </w:r>
      <w:r w:rsidR="42458926" w:rsidRPr="56AB083B">
        <w:rPr>
          <w:rFonts w:ascii="Times New Roman" w:eastAsia="Times New Roman" w:hAnsi="Times New Roman" w:cs="Times New Roman"/>
          <w:sz w:val="24"/>
          <w:szCs w:val="24"/>
        </w:rPr>
        <w:t>. For consistency, the same training set was used for each model.</w:t>
      </w:r>
    </w:p>
    <w:p w14:paraId="35F750BC" w14:textId="13BFB103" w:rsidR="774C346B" w:rsidRDefault="56F73758" w:rsidP="1323E961">
      <w:pPr>
        <w:spacing w:line="257" w:lineRule="auto"/>
        <w:ind w:firstLine="720"/>
        <w:rPr>
          <w:rFonts w:ascii="Times New Roman" w:eastAsia="Times New Roman" w:hAnsi="Times New Roman" w:cs="Times New Roman"/>
          <w:sz w:val="24"/>
          <w:szCs w:val="24"/>
        </w:rPr>
      </w:pPr>
      <w:r w:rsidRPr="1323E961">
        <w:rPr>
          <w:rFonts w:ascii="Times New Roman" w:eastAsia="Times New Roman" w:hAnsi="Times New Roman" w:cs="Times New Roman"/>
          <w:sz w:val="24"/>
          <w:szCs w:val="24"/>
        </w:rPr>
        <w:t xml:space="preserve"> </w:t>
      </w:r>
      <w:r w:rsidR="774C346B" w:rsidRPr="1323E961">
        <w:rPr>
          <w:rFonts w:ascii="Times New Roman" w:eastAsia="Times New Roman" w:hAnsi="Times New Roman" w:cs="Times New Roman"/>
          <w:sz w:val="24"/>
          <w:szCs w:val="24"/>
        </w:rPr>
        <w:t xml:space="preserve">Although </w:t>
      </w:r>
      <w:r w:rsidR="7038F4A8" w:rsidRPr="1323E961">
        <w:rPr>
          <w:rFonts w:ascii="Times New Roman" w:eastAsia="Times New Roman" w:hAnsi="Times New Roman" w:cs="Times New Roman"/>
          <w:sz w:val="24"/>
          <w:szCs w:val="24"/>
        </w:rPr>
        <w:t xml:space="preserve">the </w:t>
      </w:r>
      <w:r w:rsidR="774C346B" w:rsidRPr="1323E961">
        <w:rPr>
          <w:rFonts w:ascii="Times New Roman" w:eastAsia="Times New Roman" w:hAnsi="Times New Roman" w:cs="Times New Roman"/>
          <w:sz w:val="24"/>
          <w:szCs w:val="24"/>
        </w:rPr>
        <w:t xml:space="preserve">Naïve Bayes </w:t>
      </w:r>
      <w:r w:rsidR="134F120D" w:rsidRPr="1323E961">
        <w:rPr>
          <w:rFonts w:ascii="Times New Roman" w:eastAsia="Times New Roman" w:hAnsi="Times New Roman" w:cs="Times New Roman"/>
          <w:sz w:val="24"/>
          <w:szCs w:val="24"/>
        </w:rPr>
        <w:t xml:space="preserve">classifier </w:t>
      </w:r>
      <w:r w:rsidR="774C346B" w:rsidRPr="1323E961">
        <w:rPr>
          <w:rFonts w:ascii="Times New Roman" w:eastAsia="Times New Roman" w:hAnsi="Times New Roman" w:cs="Times New Roman"/>
          <w:sz w:val="24"/>
          <w:szCs w:val="24"/>
        </w:rPr>
        <w:t xml:space="preserve">assumes independence between the </w:t>
      </w:r>
      <w:r w:rsidR="647481D7" w:rsidRPr="1323E961">
        <w:rPr>
          <w:rFonts w:ascii="Times New Roman" w:eastAsia="Times New Roman" w:hAnsi="Times New Roman" w:cs="Times New Roman"/>
          <w:sz w:val="24"/>
          <w:szCs w:val="24"/>
        </w:rPr>
        <w:t>predictor</w:t>
      </w:r>
      <w:r w:rsidR="774C346B" w:rsidRPr="1323E961">
        <w:rPr>
          <w:rFonts w:ascii="Times New Roman" w:eastAsia="Times New Roman" w:hAnsi="Times New Roman" w:cs="Times New Roman"/>
          <w:sz w:val="24"/>
          <w:szCs w:val="24"/>
        </w:rPr>
        <w:t xml:space="preserve"> </w:t>
      </w:r>
      <w:r w:rsidR="5A92C2BA" w:rsidRPr="1323E961">
        <w:rPr>
          <w:rFonts w:ascii="Times New Roman" w:eastAsia="Times New Roman" w:hAnsi="Times New Roman" w:cs="Times New Roman"/>
          <w:sz w:val="24"/>
          <w:szCs w:val="24"/>
        </w:rPr>
        <w:t>variable</w:t>
      </w:r>
      <w:r w:rsidR="774C346B" w:rsidRPr="1323E961">
        <w:rPr>
          <w:rFonts w:ascii="Times New Roman" w:eastAsia="Times New Roman" w:hAnsi="Times New Roman" w:cs="Times New Roman"/>
          <w:sz w:val="24"/>
          <w:szCs w:val="24"/>
        </w:rPr>
        <w:t>s, it is very unlikely that this is the case with the census data. It is known that there is a relation</w:t>
      </w:r>
      <w:r w:rsidR="5FF5AE67" w:rsidRPr="1323E961">
        <w:rPr>
          <w:rFonts w:ascii="Times New Roman" w:eastAsia="Times New Roman" w:hAnsi="Times New Roman" w:cs="Times New Roman"/>
          <w:sz w:val="24"/>
          <w:szCs w:val="24"/>
        </w:rPr>
        <w:t xml:space="preserve">ship between poverty levels and income, and demographics and income, among other factors. Despite this, the Naïve Bayes model </w:t>
      </w:r>
      <w:r w:rsidR="782B38D6" w:rsidRPr="1323E961">
        <w:rPr>
          <w:rFonts w:ascii="Times New Roman" w:eastAsia="Times New Roman" w:hAnsi="Times New Roman" w:cs="Times New Roman"/>
          <w:sz w:val="24"/>
          <w:szCs w:val="24"/>
        </w:rPr>
        <w:t>showed</w:t>
      </w:r>
      <w:r w:rsidR="5FF5AE67" w:rsidRPr="1323E961">
        <w:rPr>
          <w:rFonts w:ascii="Times New Roman" w:eastAsia="Times New Roman" w:hAnsi="Times New Roman" w:cs="Times New Roman"/>
          <w:sz w:val="24"/>
          <w:szCs w:val="24"/>
        </w:rPr>
        <w:t xml:space="preserve"> </w:t>
      </w:r>
      <w:r w:rsidR="6491984E" w:rsidRPr="1323E961">
        <w:rPr>
          <w:rFonts w:ascii="Times New Roman" w:eastAsia="Times New Roman" w:hAnsi="Times New Roman" w:cs="Times New Roman"/>
          <w:sz w:val="24"/>
          <w:szCs w:val="24"/>
        </w:rPr>
        <w:t>high</w:t>
      </w:r>
      <w:r w:rsidR="5FF5AE67" w:rsidRPr="1323E961">
        <w:rPr>
          <w:rFonts w:ascii="Times New Roman" w:eastAsia="Times New Roman" w:hAnsi="Times New Roman" w:cs="Times New Roman"/>
          <w:sz w:val="24"/>
          <w:szCs w:val="24"/>
        </w:rPr>
        <w:t xml:space="preserve"> accuracy</w:t>
      </w:r>
      <w:r w:rsidR="7DE96926" w:rsidRPr="1323E961">
        <w:rPr>
          <w:rFonts w:ascii="Times New Roman" w:eastAsia="Times New Roman" w:hAnsi="Times New Roman" w:cs="Times New Roman"/>
          <w:sz w:val="24"/>
          <w:szCs w:val="24"/>
        </w:rPr>
        <w:t xml:space="preserve"> in its predictions on the Tennessee and Kentucky test data.</w:t>
      </w:r>
      <w:r w:rsidR="774C346B" w:rsidRPr="1323E961">
        <w:rPr>
          <w:rFonts w:ascii="Times New Roman" w:eastAsia="Times New Roman" w:hAnsi="Times New Roman" w:cs="Times New Roman"/>
          <w:sz w:val="24"/>
          <w:szCs w:val="24"/>
        </w:rPr>
        <w:t xml:space="preserve"> </w:t>
      </w:r>
      <w:r w:rsidR="27AF8973" w:rsidRPr="1323E961">
        <w:rPr>
          <w:rFonts w:ascii="Times New Roman" w:eastAsia="Times New Roman" w:hAnsi="Times New Roman" w:cs="Times New Roman"/>
          <w:sz w:val="24"/>
          <w:szCs w:val="24"/>
        </w:rPr>
        <w:t xml:space="preserve">What follows are the prediction tables and </w:t>
      </w:r>
      <w:r w:rsidR="455197B8" w:rsidRPr="1323E961">
        <w:rPr>
          <w:rFonts w:ascii="Times New Roman" w:eastAsia="Times New Roman" w:hAnsi="Times New Roman" w:cs="Times New Roman"/>
          <w:sz w:val="24"/>
          <w:szCs w:val="24"/>
        </w:rPr>
        <w:t>receiver operating characteristic (ROC) curve</w:t>
      </w:r>
      <w:r w:rsidR="774C346B" w:rsidRPr="1323E961">
        <w:rPr>
          <w:rStyle w:val="FootnoteReference"/>
          <w:rFonts w:ascii="Times New Roman" w:eastAsia="Times New Roman" w:hAnsi="Times New Roman" w:cs="Times New Roman"/>
          <w:sz w:val="24"/>
          <w:szCs w:val="24"/>
        </w:rPr>
        <w:footnoteReference w:id="4"/>
      </w:r>
      <w:r w:rsidR="455197B8" w:rsidRPr="1323E961">
        <w:rPr>
          <w:rFonts w:ascii="Times New Roman" w:eastAsia="Times New Roman" w:hAnsi="Times New Roman" w:cs="Times New Roman"/>
          <w:sz w:val="24"/>
          <w:szCs w:val="24"/>
        </w:rPr>
        <w:t xml:space="preserve"> for each of the three models.</w:t>
      </w:r>
      <w:r w:rsidR="23D63378" w:rsidRPr="1323E961">
        <w:rPr>
          <w:rFonts w:ascii="Times New Roman" w:eastAsia="Times New Roman" w:hAnsi="Times New Roman" w:cs="Times New Roman"/>
          <w:sz w:val="24"/>
          <w:szCs w:val="24"/>
        </w:rPr>
        <w:t xml:space="preserve"> Boldface entries in the tables indicated accurate predictions. </w:t>
      </w:r>
      <w:r w:rsidR="048FAE72" w:rsidRPr="1323E961">
        <w:rPr>
          <w:rFonts w:ascii="Times New Roman" w:eastAsia="Times New Roman" w:hAnsi="Times New Roman" w:cs="Times New Roman"/>
          <w:sz w:val="24"/>
          <w:szCs w:val="24"/>
        </w:rPr>
        <w:t>Performance metrics will be reported at the end of this section for all techniques.</w:t>
      </w:r>
    </w:p>
    <w:tbl>
      <w:tblPr>
        <w:tblStyle w:val="PlainTable4"/>
        <w:tblW w:w="0" w:type="auto"/>
        <w:tblLayout w:type="fixed"/>
        <w:tblLook w:val="06A0" w:firstRow="1" w:lastRow="0" w:firstColumn="1" w:lastColumn="0" w:noHBand="1" w:noVBand="1"/>
      </w:tblPr>
      <w:tblGrid>
        <w:gridCol w:w="4680"/>
        <w:gridCol w:w="4680"/>
      </w:tblGrid>
      <w:tr w:rsidR="1323E961" w14:paraId="422F4998" w14:textId="77777777" w:rsidTr="42C32C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1EC42D82" w14:textId="791C363A" w:rsidR="004A0793" w:rsidRPr="004A0793" w:rsidRDefault="004A0793" w:rsidP="004A0793">
            <w:pPr>
              <w:rPr>
                <w:rFonts w:ascii="Times New Roman" w:eastAsia="Times New Roman" w:hAnsi="Times New Roman" w:cs="Times New Roman"/>
                <w:sz w:val="24"/>
                <w:szCs w:val="24"/>
              </w:rPr>
            </w:pPr>
            <w:r>
              <w:rPr>
                <w:rFonts w:ascii="Times New Roman" w:eastAsia="Times New Roman" w:hAnsi="Times New Roman" w:cs="Times New Roman"/>
                <w:sz w:val="24"/>
                <w:szCs w:val="24"/>
              </w:rPr>
              <w:t>Model 1</w:t>
            </w:r>
          </w:p>
          <w:p w14:paraId="5914F977" w14:textId="39B63962" w:rsidR="78C2CA8D" w:rsidRDefault="51DEB848" w:rsidP="56AB083B">
            <w:pPr>
              <w:jc w:val="center"/>
              <w:rPr>
                <w:rFonts w:ascii="Times New Roman" w:eastAsia="Times New Roman" w:hAnsi="Times New Roman" w:cs="Times New Roman"/>
                <w:sz w:val="24"/>
                <w:szCs w:val="24"/>
              </w:rPr>
            </w:pPr>
            <w:r>
              <w:rPr>
                <w:noProof/>
              </w:rPr>
              <w:drawing>
                <wp:inline distT="0" distB="0" distL="0" distR="0" wp14:anchorId="5B15E364" wp14:editId="2B965D02">
                  <wp:extent cx="2219325" cy="1076325"/>
                  <wp:effectExtent l="0" t="0" r="0" b="0"/>
                  <wp:docPr id="1596019812" name="Picture 39780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803555"/>
                          <pic:cNvPicPr/>
                        </pic:nvPicPr>
                        <pic:blipFill>
                          <a:blip r:embed="rId27">
                            <a:extLst>
                              <a:ext uri="{28A0092B-C50C-407E-A947-70E740481C1C}">
                                <a14:useLocalDpi xmlns:a14="http://schemas.microsoft.com/office/drawing/2010/main" val="0"/>
                              </a:ext>
                            </a:extLst>
                          </a:blip>
                          <a:stretch>
                            <a:fillRect/>
                          </a:stretch>
                        </pic:blipFill>
                        <pic:spPr>
                          <a:xfrm>
                            <a:off x="0" y="0"/>
                            <a:ext cx="2219325" cy="1076325"/>
                          </a:xfrm>
                          <a:prstGeom prst="rect">
                            <a:avLst/>
                          </a:prstGeom>
                        </pic:spPr>
                      </pic:pic>
                    </a:graphicData>
                  </a:graphic>
                </wp:inline>
              </w:drawing>
            </w:r>
          </w:p>
          <w:p w14:paraId="489766B8" w14:textId="28D0D7A1" w:rsidR="78C2CA8D" w:rsidRDefault="51DEB848" w:rsidP="56AB083B">
            <w:pPr>
              <w:jc w:val="center"/>
              <w:rPr>
                <w:rFonts w:ascii="Times New Roman" w:eastAsia="Times New Roman" w:hAnsi="Times New Roman" w:cs="Times New Roman"/>
                <w:sz w:val="24"/>
                <w:szCs w:val="24"/>
              </w:rPr>
            </w:pPr>
            <w:r w:rsidRPr="56AB083B">
              <w:rPr>
                <w:rFonts w:ascii="Times New Roman" w:eastAsia="Times New Roman" w:hAnsi="Times New Roman" w:cs="Times New Roman"/>
                <w:sz w:val="24"/>
                <w:szCs w:val="24"/>
              </w:rPr>
              <w:t>Accuracy: 86%</w:t>
            </w:r>
          </w:p>
        </w:tc>
        <w:tc>
          <w:tcPr>
            <w:tcW w:w="4680" w:type="dxa"/>
          </w:tcPr>
          <w:p w14:paraId="2B85D083" w14:textId="228C0871" w:rsidR="5309D09C" w:rsidRDefault="15C1EFBC" w:rsidP="56AB083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706BFB0E" wp14:editId="353ACF4D">
                  <wp:extent cx="2895600" cy="1685925"/>
                  <wp:effectExtent l="0" t="0" r="0" b="0"/>
                  <wp:docPr id="219540165" name="Picture 532635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63529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95600" cy="1685925"/>
                          </a:xfrm>
                          <a:prstGeom prst="rect">
                            <a:avLst/>
                          </a:prstGeom>
                        </pic:spPr>
                      </pic:pic>
                    </a:graphicData>
                  </a:graphic>
                </wp:inline>
              </w:drawing>
            </w:r>
          </w:p>
        </w:tc>
      </w:tr>
      <w:tr w:rsidR="1323E961" w14:paraId="2D5A80A7" w14:textId="77777777" w:rsidTr="42C32C38">
        <w:tc>
          <w:tcPr>
            <w:cnfStyle w:val="001000000000" w:firstRow="0" w:lastRow="0" w:firstColumn="1" w:lastColumn="0" w:oddVBand="0" w:evenVBand="0" w:oddHBand="0" w:evenHBand="0" w:firstRowFirstColumn="0" w:firstRowLastColumn="0" w:lastRowFirstColumn="0" w:lastRowLastColumn="0"/>
            <w:tcW w:w="4680" w:type="dxa"/>
          </w:tcPr>
          <w:p w14:paraId="5D0B4BAE" w14:textId="31BDB523" w:rsidR="004A0793" w:rsidRPr="004A0793" w:rsidRDefault="004A0793" w:rsidP="004A0793">
            <w:pPr>
              <w:rPr>
                <w:rFonts w:ascii="Times New Roman" w:eastAsia="Times New Roman" w:hAnsi="Times New Roman" w:cs="Times New Roman"/>
                <w:sz w:val="24"/>
                <w:szCs w:val="24"/>
              </w:rPr>
            </w:pPr>
            <w:r w:rsidRPr="004A0793">
              <w:rPr>
                <w:rFonts w:ascii="Times New Roman" w:eastAsia="Times New Roman" w:hAnsi="Times New Roman" w:cs="Times New Roman"/>
                <w:sz w:val="24"/>
                <w:szCs w:val="24"/>
              </w:rPr>
              <w:t>Model 2</w:t>
            </w:r>
          </w:p>
          <w:p w14:paraId="2E965BAE" w14:textId="4A594079" w:rsidR="7BC3D3BC" w:rsidRDefault="7BC3D3BC" w:rsidP="56AB083B">
            <w:pPr>
              <w:jc w:val="center"/>
              <w:rPr>
                <w:rFonts w:ascii="Times New Roman" w:eastAsia="Times New Roman" w:hAnsi="Times New Roman" w:cs="Times New Roman"/>
                <w:sz w:val="24"/>
                <w:szCs w:val="24"/>
              </w:rPr>
            </w:pPr>
            <w:r>
              <w:rPr>
                <w:noProof/>
              </w:rPr>
              <w:drawing>
                <wp:inline distT="0" distB="0" distL="0" distR="0" wp14:anchorId="4CB81F2C" wp14:editId="7912209A">
                  <wp:extent cx="2209800" cy="1085850"/>
                  <wp:effectExtent l="0" t="0" r="0" b="0"/>
                  <wp:docPr id="889402976" name="Picture 591623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623683"/>
                          <pic:cNvPicPr/>
                        </pic:nvPicPr>
                        <pic:blipFill>
                          <a:blip r:embed="rId29">
                            <a:extLst>
                              <a:ext uri="{28A0092B-C50C-407E-A947-70E740481C1C}">
                                <a14:useLocalDpi xmlns:a14="http://schemas.microsoft.com/office/drawing/2010/main" val="0"/>
                              </a:ext>
                            </a:extLst>
                          </a:blip>
                          <a:stretch>
                            <a:fillRect/>
                          </a:stretch>
                        </pic:blipFill>
                        <pic:spPr>
                          <a:xfrm>
                            <a:off x="0" y="0"/>
                            <a:ext cx="2209800" cy="1085850"/>
                          </a:xfrm>
                          <a:prstGeom prst="rect">
                            <a:avLst/>
                          </a:prstGeom>
                        </pic:spPr>
                      </pic:pic>
                    </a:graphicData>
                  </a:graphic>
                </wp:inline>
              </w:drawing>
            </w:r>
          </w:p>
          <w:p w14:paraId="09404B19" w14:textId="1C1B8A1A" w:rsidR="78C2CA8D" w:rsidRDefault="78C2CA8D" w:rsidP="56AB083B">
            <w:pPr>
              <w:jc w:val="center"/>
              <w:rPr>
                <w:rFonts w:ascii="Times New Roman" w:eastAsia="Times New Roman" w:hAnsi="Times New Roman" w:cs="Times New Roman"/>
                <w:sz w:val="24"/>
                <w:szCs w:val="24"/>
              </w:rPr>
            </w:pPr>
            <w:r w:rsidRPr="56AB083B">
              <w:rPr>
                <w:rFonts w:ascii="Times New Roman" w:eastAsia="Times New Roman" w:hAnsi="Times New Roman" w:cs="Times New Roman"/>
                <w:sz w:val="24"/>
                <w:szCs w:val="24"/>
              </w:rPr>
              <w:t>Accuracy: 8</w:t>
            </w:r>
            <w:r w:rsidR="1C08AEF4" w:rsidRPr="56AB083B">
              <w:rPr>
                <w:rFonts w:ascii="Times New Roman" w:eastAsia="Times New Roman" w:hAnsi="Times New Roman" w:cs="Times New Roman"/>
                <w:sz w:val="24"/>
                <w:szCs w:val="24"/>
              </w:rPr>
              <w:t>1.4</w:t>
            </w:r>
            <w:r w:rsidRPr="56AB083B">
              <w:rPr>
                <w:rFonts w:ascii="Times New Roman" w:eastAsia="Times New Roman" w:hAnsi="Times New Roman" w:cs="Times New Roman"/>
                <w:sz w:val="24"/>
                <w:szCs w:val="24"/>
              </w:rPr>
              <w:t>%</w:t>
            </w:r>
          </w:p>
        </w:tc>
        <w:tc>
          <w:tcPr>
            <w:tcW w:w="4680" w:type="dxa"/>
          </w:tcPr>
          <w:p w14:paraId="74651824" w14:textId="78DFC1A3" w:rsidR="2A58CC7C" w:rsidRDefault="445F58F9" w:rsidP="56AB08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5C2F34E2" wp14:editId="2CDE3422">
                  <wp:extent cx="2886075" cy="1685925"/>
                  <wp:effectExtent l="0" t="0" r="0" b="0"/>
                  <wp:docPr id="361598919" name="Picture 59922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22211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86075" cy="1685925"/>
                          </a:xfrm>
                          <a:prstGeom prst="rect">
                            <a:avLst/>
                          </a:prstGeom>
                        </pic:spPr>
                      </pic:pic>
                    </a:graphicData>
                  </a:graphic>
                </wp:inline>
              </w:drawing>
            </w:r>
          </w:p>
        </w:tc>
      </w:tr>
      <w:tr w:rsidR="1323E961" w14:paraId="47FC0814" w14:textId="77777777" w:rsidTr="42C32C38">
        <w:tc>
          <w:tcPr>
            <w:cnfStyle w:val="001000000000" w:firstRow="0" w:lastRow="0" w:firstColumn="1" w:lastColumn="0" w:oddVBand="0" w:evenVBand="0" w:oddHBand="0" w:evenHBand="0" w:firstRowFirstColumn="0" w:firstRowLastColumn="0" w:lastRowFirstColumn="0" w:lastRowLastColumn="0"/>
            <w:tcW w:w="4680" w:type="dxa"/>
          </w:tcPr>
          <w:p w14:paraId="456C0A31" w14:textId="36C6562E" w:rsidR="004A0793" w:rsidRPr="004A0793" w:rsidRDefault="004A0793" w:rsidP="004A0793">
            <w:pPr>
              <w:rPr>
                <w:rFonts w:ascii="Times New Roman" w:eastAsia="Times New Roman" w:hAnsi="Times New Roman" w:cs="Times New Roman"/>
                <w:sz w:val="24"/>
                <w:szCs w:val="24"/>
              </w:rPr>
            </w:pPr>
            <w:r>
              <w:rPr>
                <w:rFonts w:ascii="Times New Roman" w:eastAsia="Times New Roman" w:hAnsi="Times New Roman" w:cs="Times New Roman"/>
                <w:sz w:val="24"/>
                <w:szCs w:val="24"/>
              </w:rPr>
              <w:t>Model 3</w:t>
            </w:r>
          </w:p>
          <w:p w14:paraId="237F684F" w14:textId="55DAC95E" w:rsidR="445F58F9" w:rsidRDefault="445F58F9" w:rsidP="56AB083B">
            <w:pPr>
              <w:jc w:val="center"/>
              <w:rPr>
                <w:rFonts w:ascii="Times New Roman" w:eastAsia="Times New Roman" w:hAnsi="Times New Roman" w:cs="Times New Roman"/>
                <w:sz w:val="24"/>
                <w:szCs w:val="24"/>
              </w:rPr>
            </w:pPr>
            <w:r>
              <w:rPr>
                <w:noProof/>
              </w:rPr>
              <w:drawing>
                <wp:inline distT="0" distB="0" distL="0" distR="0" wp14:anchorId="61D6B20E" wp14:editId="70055C74">
                  <wp:extent cx="2171700" cy="1076325"/>
                  <wp:effectExtent l="0" t="0" r="0" b="0"/>
                  <wp:docPr id="966765311" name="Picture 115826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8262879"/>
                          <pic:cNvPicPr/>
                        </pic:nvPicPr>
                        <pic:blipFill>
                          <a:blip r:embed="rId31">
                            <a:extLst>
                              <a:ext uri="{28A0092B-C50C-407E-A947-70E740481C1C}">
                                <a14:useLocalDpi xmlns:a14="http://schemas.microsoft.com/office/drawing/2010/main" val="0"/>
                              </a:ext>
                            </a:extLst>
                          </a:blip>
                          <a:stretch>
                            <a:fillRect/>
                          </a:stretch>
                        </pic:blipFill>
                        <pic:spPr>
                          <a:xfrm>
                            <a:off x="0" y="0"/>
                            <a:ext cx="2171700" cy="1076325"/>
                          </a:xfrm>
                          <a:prstGeom prst="rect">
                            <a:avLst/>
                          </a:prstGeom>
                        </pic:spPr>
                      </pic:pic>
                    </a:graphicData>
                  </a:graphic>
                </wp:inline>
              </w:drawing>
            </w:r>
          </w:p>
          <w:p w14:paraId="576A5EAC" w14:textId="5E187071" w:rsidR="78C2CA8D" w:rsidRDefault="78C2CA8D" w:rsidP="56AB083B">
            <w:pPr>
              <w:jc w:val="center"/>
              <w:rPr>
                <w:rFonts w:ascii="Times New Roman" w:eastAsia="Times New Roman" w:hAnsi="Times New Roman" w:cs="Times New Roman"/>
                <w:sz w:val="24"/>
                <w:szCs w:val="24"/>
              </w:rPr>
            </w:pPr>
            <w:r w:rsidRPr="56AB083B">
              <w:rPr>
                <w:rFonts w:ascii="Times New Roman" w:eastAsia="Times New Roman" w:hAnsi="Times New Roman" w:cs="Times New Roman"/>
                <w:sz w:val="24"/>
                <w:szCs w:val="24"/>
              </w:rPr>
              <w:t>Accuracy: 8</w:t>
            </w:r>
            <w:r w:rsidR="207A6E1C" w:rsidRPr="56AB083B">
              <w:rPr>
                <w:rFonts w:ascii="Times New Roman" w:eastAsia="Times New Roman" w:hAnsi="Times New Roman" w:cs="Times New Roman"/>
                <w:sz w:val="24"/>
                <w:szCs w:val="24"/>
              </w:rPr>
              <w:t>8.3</w:t>
            </w:r>
            <w:r w:rsidRPr="56AB083B">
              <w:rPr>
                <w:rFonts w:ascii="Times New Roman" w:eastAsia="Times New Roman" w:hAnsi="Times New Roman" w:cs="Times New Roman"/>
                <w:sz w:val="24"/>
                <w:szCs w:val="24"/>
              </w:rPr>
              <w:t>%</w:t>
            </w:r>
          </w:p>
        </w:tc>
        <w:tc>
          <w:tcPr>
            <w:tcW w:w="4680" w:type="dxa"/>
          </w:tcPr>
          <w:p w14:paraId="102B23E0" w14:textId="1C675763" w:rsidR="220C5F77" w:rsidRDefault="6C056EFA" w:rsidP="56AB083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3F07B2F3" wp14:editId="4E74F5DA">
                  <wp:extent cx="2886075" cy="1685925"/>
                  <wp:effectExtent l="0" t="0" r="0" b="0"/>
                  <wp:docPr id="812295762" name="Picture 193571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571254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86075" cy="1685925"/>
                          </a:xfrm>
                          <a:prstGeom prst="rect">
                            <a:avLst/>
                          </a:prstGeom>
                        </pic:spPr>
                      </pic:pic>
                    </a:graphicData>
                  </a:graphic>
                </wp:inline>
              </w:drawing>
            </w:r>
          </w:p>
        </w:tc>
      </w:tr>
    </w:tbl>
    <w:p w14:paraId="6EE62F75" w14:textId="0634342B" w:rsidR="1323E961" w:rsidRDefault="1323E961" w:rsidP="1323E961">
      <w:pPr>
        <w:spacing w:line="257" w:lineRule="auto"/>
        <w:ind w:firstLine="720"/>
        <w:rPr>
          <w:rFonts w:ascii="Times New Roman" w:eastAsia="Times New Roman" w:hAnsi="Times New Roman" w:cs="Times New Roman"/>
          <w:sz w:val="24"/>
          <w:szCs w:val="24"/>
        </w:rPr>
      </w:pPr>
    </w:p>
    <w:p w14:paraId="575B0D85" w14:textId="57B922D4" w:rsidR="465AF17E" w:rsidRDefault="465AF17E" w:rsidP="651DF536">
      <w:pPr>
        <w:pStyle w:val="Heading1"/>
        <w:spacing w:before="0" w:after="160" w:line="257" w:lineRule="auto"/>
        <w:rPr>
          <w:rFonts w:ascii="Times New Roman" w:eastAsia="Times New Roman" w:hAnsi="Times New Roman" w:cs="Times New Roman"/>
          <w:b/>
          <w:bCs/>
          <w:color w:val="000000" w:themeColor="text1"/>
          <w:sz w:val="24"/>
          <w:szCs w:val="24"/>
        </w:rPr>
      </w:pPr>
      <w:r w:rsidRPr="42C32C38">
        <w:rPr>
          <w:rFonts w:ascii="Times New Roman" w:eastAsia="Times New Roman" w:hAnsi="Times New Roman" w:cs="Times New Roman"/>
          <w:b/>
          <w:bCs/>
          <w:color w:val="000000" w:themeColor="text1"/>
          <w:sz w:val="24"/>
          <w:szCs w:val="24"/>
        </w:rPr>
        <w:t xml:space="preserve">Section 1.2.4: </w:t>
      </w:r>
      <w:r w:rsidR="1463C9C0" w:rsidRPr="42C32C38">
        <w:rPr>
          <w:rFonts w:ascii="Times New Roman" w:eastAsia="Times New Roman" w:hAnsi="Times New Roman" w:cs="Times New Roman"/>
          <w:b/>
          <w:bCs/>
          <w:color w:val="000000" w:themeColor="text1"/>
          <w:sz w:val="24"/>
          <w:szCs w:val="24"/>
        </w:rPr>
        <w:t>D</w:t>
      </w:r>
      <w:r w:rsidR="002B3280" w:rsidRPr="42C32C38">
        <w:rPr>
          <w:rFonts w:ascii="Times New Roman" w:eastAsia="Times New Roman" w:hAnsi="Times New Roman" w:cs="Times New Roman"/>
          <w:b/>
          <w:bCs/>
          <w:color w:val="000000" w:themeColor="text1"/>
          <w:sz w:val="24"/>
          <w:szCs w:val="24"/>
        </w:rPr>
        <w:t>ecision Trees</w:t>
      </w:r>
    </w:p>
    <w:p w14:paraId="0BF29CE0" w14:textId="2C33238F" w:rsidR="2E339708" w:rsidRDefault="2E339708" w:rsidP="42C32C38">
      <w:pPr>
        <w:ind w:firstLine="720"/>
        <w:rPr>
          <w:rFonts w:ascii="Times New Roman" w:eastAsia="Times New Roman" w:hAnsi="Times New Roman" w:cs="Times New Roman"/>
          <w:color w:val="000000" w:themeColor="text1"/>
          <w:sz w:val="24"/>
          <w:szCs w:val="24"/>
        </w:rPr>
      </w:pPr>
      <w:r w:rsidRPr="42C32C38">
        <w:rPr>
          <w:rFonts w:ascii="Times New Roman" w:eastAsia="Times New Roman" w:hAnsi="Times New Roman" w:cs="Times New Roman"/>
          <w:color w:val="000000" w:themeColor="text1"/>
          <w:sz w:val="24"/>
          <w:szCs w:val="24"/>
        </w:rPr>
        <w:t xml:space="preserve">A </w:t>
      </w:r>
      <w:r w:rsidR="5B890C88" w:rsidRPr="42C32C38">
        <w:rPr>
          <w:rFonts w:ascii="Times New Roman" w:eastAsia="Times New Roman" w:hAnsi="Times New Roman" w:cs="Times New Roman"/>
          <w:color w:val="000000" w:themeColor="text1"/>
          <w:sz w:val="24"/>
          <w:szCs w:val="24"/>
        </w:rPr>
        <w:t>D</w:t>
      </w:r>
      <w:r w:rsidRPr="42C32C38">
        <w:rPr>
          <w:rFonts w:ascii="Times New Roman" w:eastAsia="Times New Roman" w:hAnsi="Times New Roman" w:cs="Times New Roman"/>
          <w:color w:val="000000" w:themeColor="text1"/>
          <w:sz w:val="24"/>
          <w:szCs w:val="24"/>
        </w:rPr>
        <w:t xml:space="preserve">ecision </w:t>
      </w:r>
      <w:r w:rsidR="6036F815" w:rsidRPr="42C32C38">
        <w:rPr>
          <w:rFonts w:ascii="Times New Roman" w:eastAsia="Times New Roman" w:hAnsi="Times New Roman" w:cs="Times New Roman"/>
          <w:color w:val="000000" w:themeColor="text1"/>
          <w:sz w:val="24"/>
          <w:szCs w:val="24"/>
        </w:rPr>
        <w:t>T</w:t>
      </w:r>
      <w:r w:rsidRPr="42C32C38">
        <w:rPr>
          <w:rFonts w:ascii="Times New Roman" w:eastAsia="Times New Roman" w:hAnsi="Times New Roman" w:cs="Times New Roman"/>
          <w:color w:val="000000" w:themeColor="text1"/>
          <w:sz w:val="24"/>
          <w:szCs w:val="24"/>
        </w:rPr>
        <w:t>ree is essentially a flowchart structure that contains internal nodes representing a feature or a test. Each of the nodes re</w:t>
      </w:r>
      <w:r w:rsidR="284655F3" w:rsidRPr="42C32C38">
        <w:rPr>
          <w:rFonts w:ascii="Times New Roman" w:eastAsia="Times New Roman" w:hAnsi="Times New Roman" w:cs="Times New Roman"/>
          <w:color w:val="000000" w:themeColor="text1"/>
          <w:sz w:val="24"/>
          <w:szCs w:val="24"/>
        </w:rPr>
        <w:t xml:space="preserve">present a label which is the decision resulting of the feature or test. The branches of the </w:t>
      </w:r>
      <w:r w:rsidR="390E602D" w:rsidRPr="42C32C38">
        <w:rPr>
          <w:rFonts w:ascii="Times New Roman" w:eastAsia="Times New Roman" w:hAnsi="Times New Roman" w:cs="Times New Roman"/>
          <w:color w:val="000000" w:themeColor="text1"/>
          <w:sz w:val="24"/>
          <w:szCs w:val="24"/>
        </w:rPr>
        <w:t xml:space="preserve">trees represent conjunctions of the features that ultimately lead to the label. </w:t>
      </w:r>
      <w:r w:rsidR="3CAF37DB" w:rsidRPr="42C32C38">
        <w:rPr>
          <w:rFonts w:ascii="Times New Roman" w:eastAsia="Times New Roman" w:hAnsi="Times New Roman" w:cs="Times New Roman"/>
          <w:color w:val="000000" w:themeColor="text1"/>
          <w:sz w:val="24"/>
          <w:szCs w:val="24"/>
        </w:rPr>
        <w:t>Overall,</w:t>
      </w:r>
      <w:r w:rsidR="390E602D" w:rsidRPr="42C32C38">
        <w:rPr>
          <w:rFonts w:ascii="Times New Roman" w:eastAsia="Times New Roman" w:hAnsi="Times New Roman" w:cs="Times New Roman"/>
          <w:color w:val="000000" w:themeColor="text1"/>
          <w:sz w:val="24"/>
          <w:szCs w:val="24"/>
        </w:rPr>
        <w:t xml:space="preserve"> the Decision Tree</w:t>
      </w:r>
      <w:r w:rsidR="37A8EC62" w:rsidRPr="42C32C38">
        <w:rPr>
          <w:rFonts w:ascii="Times New Roman" w:eastAsia="Times New Roman" w:hAnsi="Times New Roman" w:cs="Times New Roman"/>
          <w:color w:val="000000" w:themeColor="text1"/>
          <w:sz w:val="24"/>
          <w:szCs w:val="24"/>
        </w:rPr>
        <w:t xml:space="preserve"> is an algorithm identifying ways to split the data based on specific conditions.</w:t>
      </w:r>
    </w:p>
    <w:p w14:paraId="2F9D01CB" w14:textId="320EBB16" w:rsidR="74884DC8" w:rsidRDefault="74884DC8" w:rsidP="42C32C38">
      <w:pPr>
        <w:ind w:firstLine="720"/>
        <w:rPr>
          <w:rFonts w:ascii="Times New Roman" w:eastAsia="Times New Roman" w:hAnsi="Times New Roman" w:cs="Times New Roman"/>
          <w:color w:val="000000" w:themeColor="text1"/>
          <w:sz w:val="24"/>
          <w:szCs w:val="24"/>
        </w:rPr>
      </w:pPr>
      <w:r w:rsidRPr="42C32C38">
        <w:rPr>
          <w:rFonts w:ascii="Times New Roman" w:eastAsia="Times New Roman" w:hAnsi="Times New Roman" w:cs="Times New Roman"/>
          <w:color w:val="000000" w:themeColor="text1"/>
          <w:sz w:val="24"/>
          <w:szCs w:val="24"/>
        </w:rPr>
        <w:t xml:space="preserve">Among the three Decision Tree models there is a commonality in </w:t>
      </w:r>
      <w:r w:rsidR="6724E78C" w:rsidRPr="42C32C38">
        <w:rPr>
          <w:rFonts w:ascii="Times New Roman" w:eastAsia="Times New Roman" w:hAnsi="Times New Roman" w:cs="Times New Roman"/>
          <w:color w:val="000000" w:themeColor="text1"/>
          <w:sz w:val="24"/>
          <w:szCs w:val="24"/>
        </w:rPr>
        <w:t>that</w:t>
      </w:r>
      <w:r w:rsidRPr="42C32C38">
        <w:rPr>
          <w:rFonts w:ascii="Times New Roman" w:eastAsia="Times New Roman" w:hAnsi="Times New Roman" w:cs="Times New Roman"/>
          <w:color w:val="000000" w:themeColor="text1"/>
          <w:sz w:val="24"/>
          <w:szCs w:val="24"/>
        </w:rPr>
        <w:t xml:space="preserve"> poverty</w:t>
      </w:r>
      <w:r w:rsidR="01994578" w:rsidRPr="42C32C38">
        <w:rPr>
          <w:rFonts w:ascii="Times New Roman" w:eastAsia="Times New Roman" w:hAnsi="Times New Roman" w:cs="Times New Roman"/>
          <w:color w:val="000000" w:themeColor="text1"/>
          <w:sz w:val="24"/>
          <w:szCs w:val="24"/>
        </w:rPr>
        <w:t xml:space="preserve"> is present in all three at least once.</w:t>
      </w:r>
      <w:r w:rsidR="28FC915B" w:rsidRPr="42C32C38">
        <w:rPr>
          <w:rFonts w:ascii="Times New Roman" w:eastAsia="Times New Roman" w:hAnsi="Times New Roman" w:cs="Times New Roman"/>
          <w:color w:val="000000" w:themeColor="text1"/>
          <w:sz w:val="24"/>
          <w:szCs w:val="24"/>
        </w:rPr>
        <w:t xml:space="preserve"> Communities with higher poverty rates have a higher likelihood of having a United Way location.</w:t>
      </w:r>
      <w:r w:rsidR="3D3CFDE1" w:rsidRPr="42C32C38">
        <w:rPr>
          <w:rFonts w:ascii="Times New Roman" w:eastAsia="Times New Roman" w:hAnsi="Times New Roman" w:cs="Times New Roman"/>
          <w:color w:val="000000" w:themeColor="text1"/>
          <w:sz w:val="24"/>
          <w:szCs w:val="24"/>
        </w:rPr>
        <w:t xml:space="preserve"> </w:t>
      </w:r>
      <w:r w:rsidR="48E13909" w:rsidRPr="42C32C38">
        <w:rPr>
          <w:rFonts w:ascii="Times New Roman" w:eastAsia="Times New Roman" w:hAnsi="Times New Roman" w:cs="Times New Roman"/>
          <w:color w:val="000000" w:themeColor="text1"/>
          <w:sz w:val="24"/>
          <w:szCs w:val="24"/>
        </w:rPr>
        <w:t>Below are the decision trees generated from each of the three testing sets, along with their prediction tables and accuracies.</w:t>
      </w:r>
    </w:p>
    <w:tbl>
      <w:tblPr>
        <w:tblStyle w:val="PlainTable4"/>
        <w:tblW w:w="0" w:type="auto"/>
        <w:tblLayout w:type="fixed"/>
        <w:tblLook w:val="06A0" w:firstRow="1" w:lastRow="0" w:firstColumn="1" w:lastColumn="0" w:noHBand="1" w:noVBand="1"/>
      </w:tblPr>
      <w:tblGrid>
        <w:gridCol w:w="4680"/>
        <w:gridCol w:w="4680"/>
      </w:tblGrid>
      <w:tr w:rsidR="42C32C38" w14:paraId="7CEA911C" w14:textId="77777777" w:rsidTr="42C32C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2B9233E9" w14:textId="157B6E92" w:rsidR="7B73D527" w:rsidRDefault="7B73D527" w:rsidP="42C32C38">
            <w:pPr>
              <w:rPr>
                <w:rFonts w:ascii="Times New Roman" w:eastAsia="Times New Roman" w:hAnsi="Times New Roman" w:cs="Times New Roman"/>
                <w:color w:val="000000" w:themeColor="text1"/>
                <w:sz w:val="24"/>
                <w:szCs w:val="24"/>
              </w:rPr>
            </w:pPr>
            <w:r w:rsidRPr="42C32C38">
              <w:rPr>
                <w:rFonts w:ascii="Times New Roman" w:eastAsia="Times New Roman" w:hAnsi="Times New Roman" w:cs="Times New Roman"/>
                <w:color w:val="000000" w:themeColor="text1"/>
                <w:sz w:val="24"/>
                <w:szCs w:val="24"/>
              </w:rPr>
              <w:t>Model 1</w:t>
            </w:r>
          </w:p>
          <w:p w14:paraId="7F54307A" w14:textId="53A93E4B" w:rsidR="7B73D527" w:rsidRDefault="7B73D527" w:rsidP="42C32C38">
            <w:r>
              <w:rPr>
                <w:noProof/>
              </w:rPr>
              <w:drawing>
                <wp:inline distT="0" distB="0" distL="0" distR="0" wp14:anchorId="233BAF06" wp14:editId="50D61DF9">
                  <wp:extent cx="2181225" cy="1000125"/>
                  <wp:effectExtent l="0" t="0" r="0" b="0"/>
                  <wp:docPr id="156423052" name="Picture 156423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181225" cy="1000125"/>
                          </a:xfrm>
                          <a:prstGeom prst="rect">
                            <a:avLst/>
                          </a:prstGeom>
                        </pic:spPr>
                      </pic:pic>
                    </a:graphicData>
                  </a:graphic>
                </wp:inline>
              </w:drawing>
            </w:r>
          </w:p>
          <w:p w14:paraId="70B09449" w14:textId="599B6088" w:rsidR="7B73D527" w:rsidRDefault="7B73D527" w:rsidP="42C32C38">
            <w:pPr>
              <w:rPr>
                <w:rFonts w:ascii="Times New Roman" w:eastAsia="Times New Roman" w:hAnsi="Times New Roman" w:cs="Times New Roman"/>
                <w:sz w:val="24"/>
                <w:szCs w:val="24"/>
              </w:rPr>
            </w:pPr>
            <w:r w:rsidRPr="42C32C38">
              <w:rPr>
                <w:rFonts w:ascii="Times New Roman" w:eastAsia="Times New Roman" w:hAnsi="Times New Roman" w:cs="Times New Roman"/>
                <w:sz w:val="24"/>
                <w:szCs w:val="24"/>
              </w:rPr>
              <w:t>Accuracy: 81.4$</w:t>
            </w:r>
          </w:p>
        </w:tc>
        <w:tc>
          <w:tcPr>
            <w:tcW w:w="4680" w:type="dxa"/>
          </w:tcPr>
          <w:p w14:paraId="63A9E584" w14:textId="47B81396" w:rsidR="48E13909" w:rsidRDefault="48E13909" w:rsidP="42C32C38">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91201F5" wp14:editId="757E74AC">
                  <wp:extent cx="2802194" cy="1628775"/>
                  <wp:effectExtent l="0" t="0" r="0" b="0"/>
                  <wp:docPr id="72313913" name="Picture 994683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68321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02194" cy="1628775"/>
                          </a:xfrm>
                          <a:prstGeom prst="rect">
                            <a:avLst/>
                          </a:prstGeom>
                        </pic:spPr>
                      </pic:pic>
                    </a:graphicData>
                  </a:graphic>
                </wp:inline>
              </w:drawing>
            </w:r>
          </w:p>
        </w:tc>
      </w:tr>
      <w:tr w:rsidR="42C32C38" w14:paraId="0EFA0155" w14:textId="77777777" w:rsidTr="42C32C38">
        <w:tc>
          <w:tcPr>
            <w:cnfStyle w:val="001000000000" w:firstRow="0" w:lastRow="0" w:firstColumn="1" w:lastColumn="0" w:oddVBand="0" w:evenVBand="0" w:oddHBand="0" w:evenHBand="0" w:firstRowFirstColumn="0" w:firstRowLastColumn="0" w:lastRowFirstColumn="0" w:lastRowLastColumn="0"/>
            <w:tcW w:w="4680" w:type="dxa"/>
          </w:tcPr>
          <w:p w14:paraId="410E6DDF" w14:textId="72246AC5" w:rsidR="10F6C097" w:rsidRDefault="10F6C097" w:rsidP="42C32C38">
            <w:pPr>
              <w:rPr>
                <w:rFonts w:ascii="Times New Roman" w:eastAsia="Times New Roman" w:hAnsi="Times New Roman" w:cs="Times New Roman"/>
                <w:b w:val="0"/>
                <w:bCs w:val="0"/>
                <w:color w:val="000000" w:themeColor="text1"/>
                <w:sz w:val="24"/>
                <w:szCs w:val="24"/>
              </w:rPr>
            </w:pPr>
            <w:r w:rsidRPr="42C32C38">
              <w:rPr>
                <w:rFonts w:ascii="Times New Roman" w:eastAsia="Times New Roman" w:hAnsi="Times New Roman" w:cs="Times New Roman"/>
                <w:color w:val="000000" w:themeColor="text1"/>
                <w:sz w:val="24"/>
                <w:szCs w:val="24"/>
              </w:rPr>
              <w:t>Model 2</w:t>
            </w:r>
          </w:p>
          <w:p w14:paraId="22F51FB0" w14:textId="63940B60" w:rsidR="10F6C097" w:rsidRDefault="10F6C097" w:rsidP="42C32C38">
            <w:r>
              <w:rPr>
                <w:noProof/>
              </w:rPr>
              <w:drawing>
                <wp:inline distT="0" distB="0" distL="0" distR="0" wp14:anchorId="7C25BD52" wp14:editId="104750EA">
                  <wp:extent cx="2124075" cy="1019175"/>
                  <wp:effectExtent l="0" t="0" r="0" b="0"/>
                  <wp:docPr id="36480617" name="Picture 36480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124075" cy="1019175"/>
                          </a:xfrm>
                          <a:prstGeom prst="rect">
                            <a:avLst/>
                          </a:prstGeom>
                        </pic:spPr>
                      </pic:pic>
                    </a:graphicData>
                  </a:graphic>
                </wp:inline>
              </w:drawing>
            </w:r>
          </w:p>
          <w:p w14:paraId="7ECC5C48" w14:textId="6234693E" w:rsidR="10F6C097" w:rsidRDefault="10F6C097" w:rsidP="42C32C38">
            <w:pPr>
              <w:rPr>
                <w:rFonts w:ascii="Times New Roman" w:eastAsia="Times New Roman" w:hAnsi="Times New Roman" w:cs="Times New Roman"/>
                <w:sz w:val="24"/>
                <w:szCs w:val="24"/>
              </w:rPr>
            </w:pPr>
            <w:r w:rsidRPr="42C32C38">
              <w:rPr>
                <w:rFonts w:ascii="Times New Roman" w:eastAsia="Times New Roman" w:hAnsi="Times New Roman" w:cs="Times New Roman"/>
                <w:sz w:val="24"/>
                <w:szCs w:val="24"/>
              </w:rPr>
              <w:t>Accuracy: 76.7%</w:t>
            </w:r>
          </w:p>
        </w:tc>
        <w:tc>
          <w:tcPr>
            <w:tcW w:w="4680" w:type="dxa"/>
          </w:tcPr>
          <w:p w14:paraId="4DDD73D1" w14:textId="2FA86227" w:rsidR="48E13909" w:rsidRDefault="48E13909" w:rsidP="42C32C38">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416FB06" wp14:editId="6843C1F7">
                  <wp:extent cx="2814790" cy="1647825"/>
                  <wp:effectExtent l="0" t="0" r="0" b="0"/>
                  <wp:docPr id="347544826" name="Picture 693919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91967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14790" cy="1647825"/>
                          </a:xfrm>
                          <a:prstGeom prst="rect">
                            <a:avLst/>
                          </a:prstGeom>
                        </pic:spPr>
                      </pic:pic>
                    </a:graphicData>
                  </a:graphic>
                </wp:inline>
              </w:drawing>
            </w:r>
          </w:p>
        </w:tc>
      </w:tr>
      <w:tr w:rsidR="42C32C38" w14:paraId="19581EF5" w14:textId="77777777" w:rsidTr="42C32C38">
        <w:tc>
          <w:tcPr>
            <w:cnfStyle w:val="001000000000" w:firstRow="0" w:lastRow="0" w:firstColumn="1" w:lastColumn="0" w:oddVBand="0" w:evenVBand="0" w:oddHBand="0" w:evenHBand="0" w:firstRowFirstColumn="0" w:firstRowLastColumn="0" w:lastRowFirstColumn="0" w:lastRowLastColumn="0"/>
            <w:tcW w:w="4680" w:type="dxa"/>
          </w:tcPr>
          <w:p w14:paraId="709C8C45" w14:textId="0E74837A" w:rsidR="3039F4A6" w:rsidRDefault="3039F4A6" w:rsidP="42C32C38">
            <w:pPr>
              <w:rPr>
                <w:rFonts w:ascii="Times New Roman" w:eastAsia="Times New Roman" w:hAnsi="Times New Roman" w:cs="Times New Roman"/>
                <w:b w:val="0"/>
                <w:bCs w:val="0"/>
                <w:color w:val="000000" w:themeColor="text1"/>
                <w:sz w:val="24"/>
                <w:szCs w:val="24"/>
              </w:rPr>
            </w:pPr>
            <w:r w:rsidRPr="42C32C38">
              <w:rPr>
                <w:rFonts w:ascii="Times New Roman" w:eastAsia="Times New Roman" w:hAnsi="Times New Roman" w:cs="Times New Roman"/>
                <w:color w:val="000000" w:themeColor="text1"/>
                <w:sz w:val="24"/>
                <w:szCs w:val="24"/>
              </w:rPr>
              <w:t>Model 3</w:t>
            </w:r>
          </w:p>
          <w:p w14:paraId="0D71F8D8" w14:textId="6E24EF43" w:rsidR="3039F4A6" w:rsidRDefault="3039F4A6" w:rsidP="42C32C38">
            <w:r>
              <w:rPr>
                <w:noProof/>
              </w:rPr>
              <w:drawing>
                <wp:inline distT="0" distB="0" distL="0" distR="0" wp14:anchorId="5E1534E8" wp14:editId="25E93FEB">
                  <wp:extent cx="2152650" cy="1019175"/>
                  <wp:effectExtent l="0" t="0" r="0" b="0"/>
                  <wp:docPr id="1749024616" name="Picture 1749024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152650" cy="1019175"/>
                          </a:xfrm>
                          <a:prstGeom prst="rect">
                            <a:avLst/>
                          </a:prstGeom>
                        </pic:spPr>
                      </pic:pic>
                    </a:graphicData>
                  </a:graphic>
                </wp:inline>
              </w:drawing>
            </w:r>
          </w:p>
          <w:p w14:paraId="74BBBEBE" w14:textId="41D4BC52" w:rsidR="3039F4A6" w:rsidRDefault="3039F4A6" w:rsidP="42C32C38">
            <w:pPr>
              <w:rPr>
                <w:rFonts w:ascii="Times New Roman" w:eastAsia="Times New Roman" w:hAnsi="Times New Roman" w:cs="Times New Roman"/>
                <w:color w:val="000000" w:themeColor="text1"/>
                <w:sz w:val="24"/>
                <w:szCs w:val="24"/>
              </w:rPr>
            </w:pPr>
            <w:r w:rsidRPr="42C32C38">
              <w:rPr>
                <w:rFonts w:ascii="Times New Roman" w:eastAsia="Times New Roman" w:hAnsi="Times New Roman" w:cs="Times New Roman"/>
                <w:color w:val="000000" w:themeColor="text1"/>
                <w:sz w:val="24"/>
                <w:szCs w:val="24"/>
              </w:rPr>
              <w:t>Accuracy: 88.4%</w:t>
            </w:r>
          </w:p>
        </w:tc>
        <w:tc>
          <w:tcPr>
            <w:tcW w:w="4680" w:type="dxa"/>
          </w:tcPr>
          <w:p w14:paraId="5BF24C92" w14:textId="623E5AB6" w:rsidR="48E13909" w:rsidRDefault="48E13909" w:rsidP="42C32C3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7D019735" wp14:editId="3828187D">
                  <wp:extent cx="2746489" cy="1590675"/>
                  <wp:effectExtent l="0" t="0" r="0" b="0"/>
                  <wp:docPr id="1097081306" name="Picture 145064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064232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46489" cy="1590675"/>
                          </a:xfrm>
                          <a:prstGeom prst="rect">
                            <a:avLst/>
                          </a:prstGeom>
                        </pic:spPr>
                      </pic:pic>
                    </a:graphicData>
                  </a:graphic>
                </wp:inline>
              </w:drawing>
            </w:r>
          </w:p>
        </w:tc>
      </w:tr>
    </w:tbl>
    <w:p w14:paraId="487FC587" w14:textId="2BFB00DB" w:rsidR="5E290137" w:rsidRDefault="5E290137" w:rsidP="56AB083B">
      <w:pPr>
        <w:spacing w:line="257" w:lineRule="auto"/>
        <w:jc w:val="center"/>
      </w:pPr>
    </w:p>
    <w:p w14:paraId="7070BE16" w14:textId="542B0ED5" w:rsidR="5E290137" w:rsidRDefault="5E290137" w:rsidP="56AB083B">
      <w:pPr>
        <w:spacing w:line="257" w:lineRule="auto"/>
        <w:ind w:left="720"/>
        <w:jc w:val="center"/>
      </w:pPr>
    </w:p>
    <w:p w14:paraId="2B5ABAC8" w14:textId="3C86D14A" w:rsidR="2B766C46" w:rsidRDefault="2B766C46" w:rsidP="651DF536">
      <w:pPr>
        <w:pStyle w:val="Heading1"/>
        <w:spacing w:before="0" w:after="160" w:line="257" w:lineRule="auto"/>
        <w:rPr>
          <w:rFonts w:ascii="Times New Roman" w:eastAsia="Times New Roman" w:hAnsi="Times New Roman" w:cs="Times New Roman"/>
          <w:b/>
          <w:bCs/>
          <w:color w:val="000000" w:themeColor="text1"/>
          <w:sz w:val="24"/>
          <w:szCs w:val="24"/>
        </w:rPr>
      </w:pPr>
      <w:r w:rsidRPr="651DF536">
        <w:rPr>
          <w:rFonts w:ascii="Times New Roman" w:eastAsia="Times New Roman" w:hAnsi="Times New Roman" w:cs="Times New Roman"/>
          <w:b/>
          <w:bCs/>
          <w:color w:val="000000" w:themeColor="text1"/>
          <w:sz w:val="24"/>
          <w:szCs w:val="24"/>
        </w:rPr>
        <w:t>Section 1.2.5: Support Vector Machines</w:t>
      </w:r>
    </w:p>
    <w:p w14:paraId="58ADF490" w14:textId="5FEAD547" w:rsidR="3E7BD891" w:rsidRDefault="3E7BD891" w:rsidP="0AE2CE16">
      <w:pPr>
        <w:spacing w:line="257" w:lineRule="auto"/>
        <w:ind w:firstLine="720"/>
        <w:rPr>
          <w:rFonts w:ascii="Times New Roman" w:eastAsia="Times New Roman" w:hAnsi="Times New Roman" w:cs="Times New Roman"/>
          <w:sz w:val="24"/>
          <w:szCs w:val="24"/>
        </w:rPr>
      </w:pPr>
      <w:r w:rsidRPr="56AB083B">
        <w:rPr>
          <w:rFonts w:ascii="Times New Roman" w:eastAsia="Times New Roman" w:hAnsi="Times New Roman" w:cs="Times New Roman"/>
          <w:sz w:val="24"/>
          <w:szCs w:val="24"/>
        </w:rPr>
        <w:t>As with the decision tree</w:t>
      </w:r>
      <w:r w:rsidR="400213CA" w:rsidRPr="56AB083B">
        <w:rPr>
          <w:rFonts w:ascii="Times New Roman" w:eastAsia="Times New Roman" w:hAnsi="Times New Roman" w:cs="Times New Roman"/>
          <w:sz w:val="24"/>
          <w:szCs w:val="24"/>
        </w:rPr>
        <w:t xml:space="preserve"> and Naïve Bayes classifier</w:t>
      </w:r>
      <w:r w:rsidRPr="56AB083B">
        <w:rPr>
          <w:rFonts w:ascii="Times New Roman" w:eastAsia="Times New Roman" w:hAnsi="Times New Roman" w:cs="Times New Roman"/>
          <w:sz w:val="24"/>
          <w:szCs w:val="24"/>
        </w:rPr>
        <w:t xml:space="preserve">, multiple support vector machines were developed for the three training sets. Each was tuned to ensure the proper gamma, base coefficient, and cost were utilized. </w:t>
      </w:r>
      <w:r w:rsidR="74BA140E" w:rsidRPr="56AB083B">
        <w:rPr>
          <w:rFonts w:ascii="Times New Roman" w:eastAsia="Times New Roman" w:hAnsi="Times New Roman" w:cs="Times New Roman"/>
          <w:sz w:val="24"/>
          <w:szCs w:val="24"/>
        </w:rPr>
        <w:t>Each</w:t>
      </w:r>
      <w:r w:rsidR="36F1D871" w:rsidRPr="56AB083B">
        <w:rPr>
          <w:rFonts w:ascii="Times New Roman" w:eastAsia="Times New Roman" w:hAnsi="Times New Roman" w:cs="Times New Roman"/>
          <w:sz w:val="24"/>
          <w:szCs w:val="24"/>
        </w:rPr>
        <w:t xml:space="preserve"> model</w:t>
      </w:r>
      <w:r w:rsidR="74BA140E" w:rsidRPr="56AB083B">
        <w:rPr>
          <w:rFonts w:ascii="Times New Roman" w:eastAsia="Times New Roman" w:hAnsi="Times New Roman" w:cs="Times New Roman"/>
          <w:sz w:val="24"/>
          <w:szCs w:val="24"/>
        </w:rPr>
        <w:t xml:space="preserve"> used a polynomial kernel function.</w:t>
      </w:r>
      <w:r w:rsidR="72B4721D" w:rsidRPr="56AB083B">
        <w:rPr>
          <w:rFonts w:ascii="Times New Roman" w:eastAsia="Times New Roman" w:hAnsi="Times New Roman" w:cs="Times New Roman"/>
          <w:sz w:val="24"/>
          <w:szCs w:val="24"/>
        </w:rPr>
        <w:t xml:space="preserve"> These svm’s were then applied to the test set to predict United Way loc</w:t>
      </w:r>
      <w:r w:rsidR="673B073F" w:rsidRPr="56AB083B">
        <w:rPr>
          <w:rFonts w:ascii="Times New Roman" w:eastAsia="Times New Roman" w:hAnsi="Times New Roman" w:cs="Times New Roman"/>
          <w:sz w:val="24"/>
          <w:szCs w:val="24"/>
        </w:rPr>
        <w:t xml:space="preserve">ation. </w:t>
      </w:r>
      <w:r w:rsidR="4CCC2BC9" w:rsidRPr="56AB083B">
        <w:rPr>
          <w:rFonts w:ascii="Times New Roman" w:eastAsia="Times New Roman" w:hAnsi="Times New Roman" w:cs="Times New Roman"/>
          <w:sz w:val="24"/>
          <w:szCs w:val="24"/>
        </w:rPr>
        <w:t>For brevity, here is the prediction for the most accurate of the three models (which was, incidentally, model 1</w:t>
      </w:r>
      <w:r w:rsidR="3F5BE9C3" w:rsidRPr="56AB083B">
        <w:rPr>
          <w:rFonts w:ascii="Times New Roman" w:eastAsia="Times New Roman" w:hAnsi="Times New Roman" w:cs="Times New Roman"/>
          <w:sz w:val="24"/>
          <w:szCs w:val="24"/>
        </w:rPr>
        <w:t xml:space="preserve">, with </w:t>
      </w:r>
      <w:r w:rsidR="18C64553" w:rsidRPr="56AB083B">
        <w:rPr>
          <w:rFonts w:ascii="Times New Roman" w:eastAsia="Times New Roman" w:hAnsi="Times New Roman" w:cs="Times New Roman"/>
          <w:sz w:val="24"/>
          <w:szCs w:val="24"/>
        </w:rPr>
        <w:t>88.3</w:t>
      </w:r>
      <w:r w:rsidR="3F5BE9C3" w:rsidRPr="56AB083B">
        <w:rPr>
          <w:rFonts w:ascii="Times New Roman" w:eastAsia="Times New Roman" w:hAnsi="Times New Roman" w:cs="Times New Roman"/>
          <w:sz w:val="24"/>
          <w:szCs w:val="24"/>
        </w:rPr>
        <w:t>% accuracy</w:t>
      </w:r>
      <w:r w:rsidR="4CCC2BC9" w:rsidRPr="56AB083B">
        <w:rPr>
          <w:rFonts w:ascii="Times New Roman" w:eastAsia="Times New Roman" w:hAnsi="Times New Roman" w:cs="Times New Roman"/>
          <w:sz w:val="24"/>
          <w:szCs w:val="24"/>
        </w:rPr>
        <w:t>):</w:t>
      </w:r>
    </w:p>
    <w:p w14:paraId="10FA37F6" w14:textId="77777777" w:rsidR="004A0793" w:rsidRDefault="4F0715AF" w:rsidP="004A0793">
      <w:pPr>
        <w:keepNext/>
        <w:spacing w:line="257" w:lineRule="auto"/>
        <w:ind w:firstLine="720"/>
        <w:jc w:val="center"/>
      </w:pPr>
      <w:r>
        <w:rPr>
          <w:noProof/>
        </w:rPr>
        <w:drawing>
          <wp:inline distT="0" distB="0" distL="0" distR="0" wp14:anchorId="6153AE58" wp14:editId="132A8613">
            <wp:extent cx="1876425" cy="917547"/>
            <wp:effectExtent l="0" t="0" r="0" b="0"/>
            <wp:docPr id="813437146" name="Picture 1579766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9766997"/>
                    <pic:cNvPicPr/>
                  </pic:nvPicPr>
                  <pic:blipFill>
                    <a:blip r:embed="rId39">
                      <a:extLst>
                        <a:ext uri="{28A0092B-C50C-407E-A947-70E740481C1C}">
                          <a14:useLocalDpi xmlns:a14="http://schemas.microsoft.com/office/drawing/2010/main" val="0"/>
                        </a:ext>
                      </a:extLst>
                    </a:blip>
                    <a:stretch>
                      <a:fillRect/>
                    </a:stretch>
                  </pic:blipFill>
                  <pic:spPr>
                    <a:xfrm>
                      <a:off x="0" y="0"/>
                      <a:ext cx="1895821" cy="927031"/>
                    </a:xfrm>
                    <a:prstGeom prst="rect">
                      <a:avLst/>
                    </a:prstGeom>
                  </pic:spPr>
                </pic:pic>
              </a:graphicData>
            </a:graphic>
          </wp:inline>
        </w:drawing>
      </w:r>
    </w:p>
    <w:p w14:paraId="0A391F64" w14:textId="3EFACA79" w:rsidR="4F0715AF" w:rsidRDefault="004A0793" w:rsidP="004A0793">
      <w:pPr>
        <w:pStyle w:val="Caption"/>
        <w:jc w:val="center"/>
        <w:rPr>
          <w:rFonts w:ascii="Times New Roman" w:eastAsia="Times New Roman" w:hAnsi="Times New Roman" w:cs="Times New Roman"/>
          <w:sz w:val="24"/>
          <w:szCs w:val="24"/>
        </w:rPr>
      </w:pPr>
      <w:r>
        <w:t>Table 8: Support vector machine predictions</w:t>
      </w:r>
    </w:p>
    <w:p w14:paraId="6753BDD3" w14:textId="3C053D21" w:rsidR="5463AE79" w:rsidRDefault="5463AE79" w:rsidP="56AB083B">
      <w:pPr>
        <w:spacing w:line="257" w:lineRule="auto"/>
        <w:rPr>
          <w:rFonts w:ascii="Times New Roman" w:eastAsia="Times New Roman" w:hAnsi="Times New Roman" w:cs="Times New Roman"/>
          <w:sz w:val="24"/>
          <w:szCs w:val="24"/>
        </w:rPr>
      </w:pPr>
      <w:r w:rsidRPr="42C32C38">
        <w:rPr>
          <w:rFonts w:ascii="Times New Roman" w:eastAsia="Times New Roman" w:hAnsi="Times New Roman" w:cs="Times New Roman"/>
          <w:sz w:val="24"/>
          <w:szCs w:val="24"/>
        </w:rPr>
        <w:t xml:space="preserve">Notice that the support vector machine was </w:t>
      </w:r>
      <w:r w:rsidR="2336CFAC" w:rsidRPr="42C32C38">
        <w:rPr>
          <w:rFonts w:ascii="Times New Roman" w:eastAsia="Times New Roman" w:hAnsi="Times New Roman" w:cs="Times New Roman"/>
          <w:sz w:val="24"/>
          <w:szCs w:val="24"/>
        </w:rPr>
        <w:t>more</w:t>
      </w:r>
      <w:r w:rsidRPr="42C32C38">
        <w:rPr>
          <w:rFonts w:ascii="Times New Roman" w:eastAsia="Times New Roman" w:hAnsi="Times New Roman" w:cs="Times New Roman"/>
          <w:sz w:val="24"/>
          <w:szCs w:val="24"/>
        </w:rPr>
        <w:t xml:space="preserve"> accurate </w:t>
      </w:r>
      <w:r w:rsidR="2B163342" w:rsidRPr="42C32C38">
        <w:rPr>
          <w:rFonts w:ascii="Times New Roman" w:eastAsia="Times New Roman" w:hAnsi="Times New Roman" w:cs="Times New Roman"/>
          <w:sz w:val="24"/>
          <w:szCs w:val="24"/>
        </w:rPr>
        <w:t>than</w:t>
      </w:r>
      <w:r w:rsidRPr="42C32C38">
        <w:rPr>
          <w:rFonts w:ascii="Times New Roman" w:eastAsia="Times New Roman" w:hAnsi="Times New Roman" w:cs="Times New Roman"/>
          <w:sz w:val="24"/>
          <w:szCs w:val="24"/>
        </w:rPr>
        <w:t xml:space="preserve"> the Naïve Bayes model</w:t>
      </w:r>
      <w:r w:rsidR="64A8F584" w:rsidRPr="42C32C38">
        <w:rPr>
          <w:rFonts w:ascii="Times New Roman" w:eastAsia="Times New Roman" w:hAnsi="Times New Roman" w:cs="Times New Roman"/>
          <w:sz w:val="24"/>
          <w:szCs w:val="24"/>
        </w:rPr>
        <w:t xml:space="preserve"> on the same training set</w:t>
      </w:r>
      <w:r w:rsidRPr="42C32C38">
        <w:rPr>
          <w:rFonts w:ascii="Times New Roman" w:eastAsia="Times New Roman" w:hAnsi="Times New Roman" w:cs="Times New Roman"/>
          <w:sz w:val="24"/>
          <w:szCs w:val="24"/>
        </w:rPr>
        <w:t xml:space="preserve">. </w:t>
      </w:r>
      <w:r w:rsidR="28C9B14A" w:rsidRPr="42C32C38">
        <w:rPr>
          <w:rFonts w:ascii="Times New Roman" w:eastAsia="Times New Roman" w:hAnsi="Times New Roman" w:cs="Times New Roman"/>
          <w:sz w:val="24"/>
          <w:szCs w:val="24"/>
        </w:rPr>
        <w:t>Section 1.3 will address the performance measures for each model and method.</w:t>
      </w:r>
    </w:p>
    <w:p w14:paraId="7EEF6980" w14:textId="55DA2B40" w:rsidR="5463AE79" w:rsidRDefault="5463AE79" w:rsidP="56AB083B">
      <w:pPr>
        <w:spacing w:line="257" w:lineRule="auto"/>
        <w:rPr>
          <w:rFonts w:ascii="Times New Roman" w:eastAsia="Times New Roman" w:hAnsi="Times New Roman" w:cs="Times New Roman"/>
          <w:b/>
          <w:bCs/>
          <w:sz w:val="24"/>
          <w:szCs w:val="24"/>
        </w:rPr>
      </w:pPr>
      <w:r w:rsidRPr="651DF536">
        <w:rPr>
          <w:rFonts w:ascii="Times New Roman" w:eastAsia="Times New Roman" w:hAnsi="Times New Roman" w:cs="Times New Roman"/>
          <w:sz w:val="24"/>
          <w:szCs w:val="24"/>
        </w:rPr>
        <w:t xml:space="preserve"> </w:t>
      </w:r>
      <w:r w:rsidR="3320C894" w:rsidRPr="651DF536">
        <w:rPr>
          <w:rFonts w:ascii="Times New Roman" w:eastAsia="Times New Roman" w:hAnsi="Times New Roman" w:cs="Times New Roman"/>
          <w:b/>
          <w:bCs/>
          <w:sz w:val="24"/>
          <w:szCs w:val="24"/>
        </w:rPr>
        <w:t xml:space="preserve">Section 1.2.6: </w:t>
      </w:r>
      <w:r w:rsidR="3320C894" w:rsidRPr="651DF536">
        <w:rPr>
          <w:rFonts w:ascii="Times New Roman" w:eastAsia="Times New Roman" w:hAnsi="Times New Roman" w:cs="Times New Roman"/>
          <w:b/>
          <w:bCs/>
          <w:i/>
          <w:iCs/>
          <w:sz w:val="24"/>
          <w:szCs w:val="24"/>
        </w:rPr>
        <w:t>k</w:t>
      </w:r>
      <w:r w:rsidR="3320C894" w:rsidRPr="651DF536">
        <w:rPr>
          <w:rFonts w:ascii="Times New Roman" w:eastAsia="Times New Roman" w:hAnsi="Times New Roman" w:cs="Times New Roman"/>
          <w:b/>
          <w:bCs/>
          <w:sz w:val="24"/>
          <w:szCs w:val="24"/>
        </w:rPr>
        <w:t>-nearest neighbors</w:t>
      </w:r>
    </w:p>
    <w:p w14:paraId="347C6327" w14:textId="7E2BA685" w:rsidR="31006396" w:rsidRDefault="31006396" w:rsidP="54290528">
      <w:pPr>
        <w:spacing w:line="257" w:lineRule="auto"/>
        <w:ind w:firstLine="720"/>
        <w:rPr>
          <w:rFonts w:ascii="Times New Roman" w:eastAsia="Times New Roman" w:hAnsi="Times New Roman" w:cs="Times New Roman"/>
          <w:sz w:val="24"/>
          <w:szCs w:val="24"/>
        </w:rPr>
      </w:pPr>
      <w:r w:rsidRPr="54290528">
        <w:rPr>
          <w:rFonts w:ascii="Times New Roman" w:eastAsia="Times New Roman" w:hAnsi="Times New Roman" w:cs="Times New Roman"/>
          <w:sz w:val="24"/>
          <w:szCs w:val="24"/>
        </w:rPr>
        <w:t xml:space="preserve">The idea of the </w:t>
      </w:r>
      <w:r w:rsidRPr="42C32C38">
        <w:rPr>
          <w:rFonts w:ascii="Times New Roman" w:eastAsia="Times New Roman" w:hAnsi="Times New Roman" w:cs="Times New Roman"/>
          <w:i/>
          <w:iCs/>
          <w:sz w:val="24"/>
          <w:szCs w:val="24"/>
        </w:rPr>
        <w:t>k</w:t>
      </w:r>
      <w:r w:rsidRPr="54290528">
        <w:rPr>
          <w:rFonts w:ascii="Times New Roman" w:eastAsia="Times New Roman" w:hAnsi="Times New Roman" w:cs="Times New Roman"/>
          <w:sz w:val="24"/>
          <w:szCs w:val="24"/>
        </w:rPr>
        <w:t xml:space="preserve">-nearest neighbor algorithm is, in a sense, similar to </w:t>
      </w:r>
      <w:r w:rsidRPr="42C32C38">
        <w:rPr>
          <w:rFonts w:ascii="Times New Roman" w:eastAsia="Times New Roman" w:hAnsi="Times New Roman" w:cs="Times New Roman"/>
          <w:i/>
          <w:iCs/>
          <w:sz w:val="24"/>
          <w:szCs w:val="24"/>
        </w:rPr>
        <w:t>k</w:t>
      </w:r>
      <w:r w:rsidRPr="54290528">
        <w:rPr>
          <w:rFonts w:ascii="Times New Roman" w:eastAsia="Times New Roman" w:hAnsi="Times New Roman" w:cs="Times New Roman"/>
          <w:sz w:val="24"/>
          <w:szCs w:val="24"/>
        </w:rPr>
        <w:t>-means clustering in that it is assumed that the data points are grouped together with those most similar. Think of the saying “birds of a feather flock together”. The algorithm is a supervised learning algorithm</w:t>
      </w:r>
      <w:r w:rsidRPr="54290528">
        <w:rPr>
          <w:rStyle w:val="FootnoteReference"/>
          <w:rFonts w:ascii="Times New Roman" w:eastAsia="Times New Roman" w:hAnsi="Times New Roman" w:cs="Times New Roman"/>
          <w:sz w:val="24"/>
          <w:szCs w:val="24"/>
        </w:rPr>
        <w:footnoteReference w:id="5"/>
      </w:r>
      <w:r w:rsidRPr="54290528">
        <w:rPr>
          <w:rFonts w:ascii="Times New Roman" w:eastAsia="Times New Roman" w:hAnsi="Times New Roman" w:cs="Times New Roman"/>
          <w:sz w:val="24"/>
          <w:szCs w:val="24"/>
          <w:vertAlign w:val="superscript"/>
        </w:rPr>
        <w:t xml:space="preserve"> </w:t>
      </w:r>
      <w:r w:rsidRPr="54290528">
        <w:rPr>
          <w:rFonts w:ascii="Times New Roman" w:eastAsia="Times New Roman" w:hAnsi="Times New Roman" w:cs="Times New Roman"/>
          <w:sz w:val="24"/>
          <w:szCs w:val="24"/>
        </w:rPr>
        <w:t>that uses a distance metric to find the</w:t>
      </w:r>
      <w:r w:rsidRPr="54290528">
        <w:rPr>
          <w:rFonts w:ascii="Times New Roman" w:eastAsia="Times New Roman" w:hAnsi="Times New Roman" w:cs="Times New Roman"/>
          <w:sz w:val="24"/>
          <w:szCs w:val="24"/>
          <w:vertAlign w:val="superscript"/>
        </w:rPr>
        <w:t xml:space="preserve"> </w:t>
      </w:r>
      <w:r w:rsidRPr="42C32C38">
        <w:rPr>
          <w:rFonts w:ascii="Times New Roman" w:eastAsia="Times New Roman" w:hAnsi="Times New Roman" w:cs="Times New Roman"/>
          <w:i/>
          <w:iCs/>
          <w:sz w:val="24"/>
          <w:szCs w:val="24"/>
        </w:rPr>
        <w:t>k</w:t>
      </w:r>
      <w:r w:rsidRPr="54290528">
        <w:rPr>
          <w:rFonts w:ascii="Times New Roman" w:eastAsia="Times New Roman" w:hAnsi="Times New Roman" w:cs="Times New Roman"/>
          <w:sz w:val="24"/>
          <w:szCs w:val="24"/>
        </w:rPr>
        <w:t xml:space="preserve"> closest neighbors to each data point. Basically, it seeks to capture the “similarity” between various points, so that when new data is introduced it can see which group of points the new data is most </w:t>
      </w:r>
      <w:r w:rsidR="0E92BD60" w:rsidRPr="54290528">
        <w:rPr>
          <w:rFonts w:ascii="Times New Roman" w:eastAsia="Times New Roman" w:hAnsi="Times New Roman" w:cs="Times New Roman"/>
          <w:sz w:val="24"/>
          <w:szCs w:val="24"/>
        </w:rPr>
        <w:t>like</w:t>
      </w:r>
      <w:r w:rsidRPr="54290528">
        <w:rPr>
          <w:rFonts w:ascii="Times New Roman" w:eastAsia="Times New Roman" w:hAnsi="Times New Roman" w:cs="Times New Roman"/>
          <w:sz w:val="24"/>
          <w:szCs w:val="24"/>
        </w:rPr>
        <w:t xml:space="preserve"> an</w:t>
      </w:r>
      <w:r w:rsidR="6851C31B" w:rsidRPr="54290528">
        <w:rPr>
          <w:rFonts w:ascii="Times New Roman" w:eastAsia="Times New Roman" w:hAnsi="Times New Roman" w:cs="Times New Roman"/>
          <w:sz w:val="24"/>
          <w:szCs w:val="24"/>
        </w:rPr>
        <w:t>d</w:t>
      </w:r>
      <w:r w:rsidRPr="54290528">
        <w:rPr>
          <w:rFonts w:ascii="Times New Roman" w:eastAsia="Times New Roman" w:hAnsi="Times New Roman" w:cs="Times New Roman"/>
          <w:sz w:val="24"/>
          <w:szCs w:val="24"/>
        </w:rPr>
        <w:t xml:space="preserve"> assign it a label. Where this is different from </w:t>
      </w:r>
      <w:r w:rsidRPr="42C32C38">
        <w:rPr>
          <w:rFonts w:ascii="Times New Roman" w:eastAsia="Times New Roman" w:hAnsi="Times New Roman" w:cs="Times New Roman"/>
          <w:i/>
          <w:iCs/>
          <w:sz w:val="24"/>
          <w:szCs w:val="24"/>
        </w:rPr>
        <w:t>k</w:t>
      </w:r>
      <w:r w:rsidRPr="54290528">
        <w:rPr>
          <w:rFonts w:ascii="Times New Roman" w:eastAsia="Times New Roman" w:hAnsi="Times New Roman" w:cs="Times New Roman"/>
          <w:sz w:val="24"/>
          <w:szCs w:val="24"/>
        </w:rPr>
        <w:t xml:space="preserve">-means clustering is that with </w:t>
      </w:r>
      <w:r w:rsidRPr="42C32C38">
        <w:rPr>
          <w:rFonts w:ascii="Times New Roman" w:eastAsia="Times New Roman" w:hAnsi="Times New Roman" w:cs="Times New Roman"/>
          <w:i/>
          <w:iCs/>
          <w:sz w:val="24"/>
          <w:szCs w:val="24"/>
        </w:rPr>
        <w:t>k</w:t>
      </w:r>
      <w:r w:rsidRPr="54290528">
        <w:rPr>
          <w:rFonts w:ascii="Times New Roman" w:eastAsia="Times New Roman" w:hAnsi="Times New Roman" w:cs="Times New Roman"/>
          <w:sz w:val="24"/>
          <w:szCs w:val="24"/>
        </w:rPr>
        <w:t xml:space="preserve">-means one must specific the number of clusters, while </w:t>
      </w:r>
      <w:r w:rsidRPr="42C32C38">
        <w:rPr>
          <w:rFonts w:ascii="Times New Roman" w:eastAsia="Times New Roman" w:hAnsi="Times New Roman" w:cs="Times New Roman"/>
          <w:i/>
          <w:iCs/>
          <w:sz w:val="24"/>
          <w:szCs w:val="24"/>
        </w:rPr>
        <w:t>k</w:t>
      </w:r>
      <w:r w:rsidRPr="54290528">
        <w:rPr>
          <w:rFonts w:ascii="Times New Roman" w:eastAsia="Times New Roman" w:hAnsi="Times New Roman" w:cs="Times New Roman"/>
          <w:sz w:val="24"/>
          <w:szCs w:val="24"/>
        </w:rPr>
        <w:t xml:space="preserve">nn requires the number of neighbors desired. </w:t>
      </w:r>
      <w:r w:rsidR="746B7A7E" w:rsidRPr="54290528">
        <w:rPr>
          <w:rFonts w:ascii="Times New Roman" w:eastAsia="Times New Roman" w:hAnsi="Times New Roman" w:cs="Times New Roman"/>
          <w:sz w:val="24"/>
          <w:szCs w:val="24"/>
        </w:rPr>
        <w:t>W</w:t>
      </w:r>
      <w:r w:rsidR="607ED0BC" w:rsidRPr="54290528">
        <w:rPr>
          <w:rFonts w:ascii="Times New Roman" w:eastAsia="Times New Roman" w:hAnsi="Times New Roman" w:cs="Times New Roman"/>
          <w:sz w:val="24"/>
          <w:szCs w:val="24"/>
        </w:rPr>
        <w:t xml:space="preserve">ith this in mind determining the correct number for </w:t>
      </w:r>
      <w:r w:rsidR="607ED0BC" w:rsidRPr="42C32C38">
        <w:rPr>
          <w:rFonts w:ascii="Times New Roman" w:eastAsia="Times New Roman" w:hAnsi="Times New Roman" w:cs="Times New Roman"/>
          <w:i/>
          <w:iCs/>
          <w:sz w:val="24"/>
          <w:szCs w:val="24"/>
        </w:rPr>
        <w:t>k</w:t>
      </w:r>
      <w:r w:rsidR="607ED0BC" w:rsidRPr="54290528">
        <w:rPr>
          <w:rFonts w:ascii="Times New Roman" w:eastAsia="Times New Roman" w:hAnsi="Times New Roman" w:cs="Times New Roman"/>
          <w:sz w:val="24"/>
          <w:szCs w:val="24"/>
        </w:rPr>
        <w:t xml:space="preserve"> is crucial before training. </w:t>
      </w:r>
    </w:p>
    <w:p w14:paraId="16D6D580" w14:textId="172EDE2B" w:rsidR="2718B107" w:rsidRDefault="2718B107" w:rsidP="54290528">
      <w:pPr>
        <w:spacing w:line="257" w:lineRule="auto"/>
        <w:ind w:firstLine="720"/>
        <w:rPr>
          <w:rFonts w:ascii="Times New Roman" w:eastAsia="Times New Roman" w:hAnsi="Times New Roman" w:cs="Times New Roman"/>
          <w:sz w:val="24"/>
          <w:szCs w:val="24"/>
        </w:rPr>
      </w:pPr>
      <w:r w:rsidRPr="56AB083B">
        <w:rPr>
          <w:rFonts w:ascii="Times New Roman" w:eastAsia="Times New Roman" w:hAnsi="Times New Roman" w:cs="Times New Roman"/>
          <w:sz w:val="24"/>
          <w:szCs w:val="24"/>
        </w:rPr>
        <w:t xml:space="preserve">Continuing with training set 1 (though </w:t>
      </w:r>
      <w:r w:rsidRPr="56AB083B">
        <w:rPr>
          <w:rFonts w:ascii="Times New Roman" w:eastAsia="Times New Roman" w:hAnsi="Times New Roman" w:cs="Times New Roman"/>
          <w:i/>
          <w:iCs/>
          <w:sz w:val="24"/>
          <w:szCs w:val="24"/>
        </w:rPr>
        <w:t>k</w:t>
      </w:r>
      <w:r w:rsidRPr="56AB083B">
        <w:rPr>
          <w:rFonts w:ascii="Times New Roman" w:eastAsia="Times New Roman" w:hAnsi="Times New Roman" w:cs="Times New Roman"/>
          <w:sz w:val="24"/>
          <w:szCs w:val="24"/>
        </w:rPr>
        <w:t xml:space="preserve">nn was more accurate on training set 3, but by less than 2%), here is a graph showing how the accuracy </w:t>
      </w:r>
      <w:r w:rsidR="7B1BB4C1" w:rsidRPr="56AB083B">
        <w:rPr>
          <w:rFonts w:ascii="Times New Roman" w:eastAsia="Times New Roman" w:hAnsi="Times New Roman" w:cs="Times New Roman"/>
          <w:sz w:val="24"/>
          <w:szCs w:val="24"/>
        </w:rPr>
        <w:t>varies</w:t>
      </w:r>
      <w:r w:rsidR="1A8B5D68" w:rsidRPr="56AB083B">
        <w:rPr>
          <w:rFonts w:ascii="Times New Roman" w:eastAsia="Times New Roman" w:hAnsi="Times New Roman" w:cs="Times New Roman"/>
          <w:sz w:val="24"/>
          <w:szCs w:val="24"/>
        </w:rPr>
        <w:t xml:space="preserve"> based on the value of </w:t>
      </w:r>
      <w:r w:rsidR="1A8B5D68" w:rsidRPr="56AB083B">
        <w:rPr>
          <w:rFonts w:ascii="Times New Roman" w:eastAsia="Times New Roman" w:hAnsi="Times New Roman" w:cs="Times New Roman"/>
          <w:i/>
          <w:iCs/>
          <w:sz w:val="24"/>
          <w:szCs w:val="24"/>
        </w:rPr>
        <w:t>k</w:t>
      </w:r>
      <w:r w:rsidR="1A8B5D68" w:rsidRPr="56AB083B">
        <w:rPr>
          <w:rFonts w:ascii="Times New Roman" w:eastAsia="Times New Roman" w:hAnsi="Times New Roman" w:cs="Times New Roman"/>
          <w:sz w:val="24"/>
          <w:szCs w:val="24"/>
        </w:rPr>
        <w:t xml:space="preserve">. Notice that the accuracy </w:t>
      </w:r>
      <w:r w:rsidR="3BB29C62" w:rsidRPr="56AB083B">
        <w:rPr>
          <w:rFonts w:ascii="Times New Roman" w:eastAsia="Times New Roman" w:hAnsi="Times New Roman" w:cs="Times New Roman"/>
          <w:sz w:val="24"/>
          <w:szCs w:val="24"/>
        </w:rPr>
        <w:t xml:space="preserve">is </w:t>
      </w:r>
      <w:r w:rsidR="1A8B5D68" w:rsidRPr="56AB083B">
        <w:rPr>
          <w:rFonts w:ascii="Times New Roman" w:eastAsia="Times New Roman" w:hAnsi="Times New Roman" w:cs="Times New Roman"/>
          <w:sz w:val="24"/>
          <w:szCs w:val="24"/>
        </w:rPr>
        <w:t xml:space="preserve">maximized at </w:t>
      </w:r>
      <w:r w:rsidR="1A8B5D68" w:rsidRPr="56AB083B">
        <w:rPr>
          <w:rFonts w:ascii="Times New Roman" w:eastAsia="Times New Roman" w:hAnsi="Times New Roman" w:cs="Times New Roman"/>
          <w:i/>
          <w:iCs/>
          <w:sz w:val="24"/>
          <w:szCs w:val="24"/>
        </w:rPr>
        <w:t>k</w:t>
      </w:r>
      <w:r w:rsidR="1A8B5D68" w:rsidRPr="56AB083B">
        <w:rPr>
          <w:rFonts w:ascii="Times New Roman" w:eastAsia="Times New Roman" w:hAnsi="Times New Roman" w:cs="Times New Roman"/>
          <w:sz w:val="24"/>
          <w:szCs w:val="24"/>
        </w:rPr>
        <w:t xml:space="preserve">= 11 and </w:t>
      </w:r>
      <w:r w:rsidR="1A8B5D68" w:rsidRPr="56AB083B">
        <w:rPr>
          <w:rFonts w:ascii="Times New Roman" w:eastAsia="Times New Roman" w:hAnsi="Times New Roman" w:cs="Times New Roman"/>
          <w:i/>
          <w:iCs/>
          <w:sz w:val="24"/>
          <w:szCs w:val="24"/>
        </w:rPr>
        <w:t>k</w:t>
      </w:r>
      <w:r w:rsidR="1A8B5D68" w:rsidRPr="56AB083B">
        <w:rPr>
          <w:rFonts w:ascii="Times New Roman" w:eastAsia="Times New Roman" w:hAnsi="Times New Roman" w:cs="Times New Roman"/>
          <w:sz w:val="24"/>
          <w:szCs w:val="24"/>
        </w:rPr>
        <w:t xml:space="preserve">=13. </w:t>
      </w:r>
      <w:r w:rsidR="282B4A88" w:rsidRPr="56AB083B">
        <w:rPr>
          <w:rFonts w:ascii="Times New Roman" w:eastAsia="Times New Roman" w:hAnsi="Times New Roman" w:cs="Times New Roman"/>
          <w:sz w:val="24"/>
          <w:szCs w:val="24"/>
        </w:rPr>
        <w:t xml:space="preserve">Because of this, </w:t>
      </w:r>
      <w:r w:rsidR="282B4A88" w:rsidRPr="56AB083B">
        <w:rPr>
          <w:rFonts w:ascii="Times New Roman" w:eastAsia="Times New Roman" w:hAnsi="Times New Roman" w:cs="Times New Roman"/>
          <w:i/>
          <w:iCs/>
          <w:sz w:val="24"/>
          <w:szCs w:val="24"/>
        </w:rPr>
        <w:t>k</w:t>
      </w:r>
      <w:r w:rsidR="282B4A88" w:rsidRPr="56AB083B">
        <w:rPr>
          <w:rFonts w:ascii="Times New Roman" w:eastAsia="Times New Roman" w:hAnsi="Times New Roman" w:cs="Times New Roman"/>
          <w:sz w:val="24"/>
          <w:szCs w:val="24"/>
        </w:rPr>
        <w:t>=11 was used</w:t>
      </w:r>
      <w:r w:rsidR="5ECAEFCE" w:rsidRPr="56AB083B">
        <w:rPr>
          <w:rFonts w:ascii="Times New Roman" w:eastAsia="Times New Roman" w:hAnsi="Times New Roman" w:cs="Times New Roman"/>
          <w:sz w:val="24"/>
          <w:szCs w:val="24"/>
        </w:rPr>
        <w:t>, which yielded an accuracy of 88.4%.</w:t>
      </w:r>
    </w:p>
    <w:p w14:paraId="021F9447" w14:textId="77777777" w:rsidR="004A0793" w:rsidRDefault="282B4A88" w:rsidP="004A0793">
      <w:pPr>
        <w:keepNext/>
        <w:spacing w:line="257" w:lineRule="auto"/>
        <w:ind w:firstLine="720"/>
      </w:pPr>
      <w:r>
        <w:rPr>
          <w:noProof/>
        </w:rPr>
        <w:drawing>
          <wp:inline distT="0" distB="0" distL="0" distR="0" wp14:anchorId="7D5D1E24" wp14:editId="139479DD">
            <wp:extent cx="5847059" cy="3057525"/>
            <wp:effectExtent l="0" t="0" r="1905" b="0"/>
            <wp:docPr id="124556346" name="Picture 532703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703472"/>
                    <pic:cNvPicPr/>
                  </pic:nvPicPr>
                  <pic:blipFill>
                    <a:blip r:embed="rId40">
                      <a:extLst>
                        <a:ext uri="{28A0092B-C50C-407E-A947-70E740481C1C}">
                          <a14:useLocalDpi xmlns:a14="http://schemas.microsoft.com/office/drawing/2010/main" val="0"/>
                        </a:ext>
                      </a:extLst>
                    </a:blip>
                    <a:stretch>
                      <a:fillRect/>
                    </a:stretch>
                  </pic:blipFill>
                  <pic:spPr>
                    <a:xfrm>
                      <a:off x="0" y="0"/>
                      <a:ext cx="5876756" cy="3073054"/>
                    </a:xfrm>
                    <a:prstGeom prst="rect">
                      <a:avLst/>
                    </a:prstGeom>
                  </pic:spPr>
                </pic:pic>
              </a:graphicData>
            </a:graphic>
          </wp:inline>
        </w:drawing>
      </w:r>
    </w:p>
    <w:p w14:paraId="423385CD" w14:textId="261714C9" w:rsidR="282B4A88" w:rsidRDefault="004A0793" w:rsidP="004A0793">
      <w:pPr>
        <w:pStyle w:val="Caption"/>
        <w:jc w:val="center"/>
        <w:rPr>
          <w:rFonts w:ascii="Times New Roman" w:eastAsia="Times New Roman" w:hAnsi="Times New Roman" w:cs="Times New Roman"/>
          <w:sz w:val="24"/>
          <w:szCs w:val="24"/>
        </w:rPr>
      </w:pPr>
      <w:r>
        <w:t xml:space="preserve">Figure </w:t>
      </w:r>
      <w:r w:rsidR="00022C57">
        <w:fldChar w:fldCharType="begin"/>
      </w:r>
      <w:r w:rsidR="00022C57">
        <w:instrText xml:space="preserve"> SEQ Figure \* ARABIC </w:instrText>
      </w:r>
      <w:r w:rsidR="00022C57">
        <w:fldChar w:fldCharType="separate"/>
      </w:r>
      <w:r>
        <w:rPr>
          <w:noProof/>
        </w:rPr>
        <w:t>9</w:t>
      </w:r>
      <w:r w:rsidR="00022C57">
        <w:rPr>
          <w:noProof/>
        </w:rPr>
        <w:fldChar w:fldCharType="end"/>
      </w:r>
      <w:r>
        <w:t>: k-nearest neighbor optimization</w:t>
      </w:r>
    </w:p>
    <w:p w14:paraId="457BF775" w14:textId="4213C5DD" w:rsidR="54290528" w:rsidRDefault="54290528" w:rsidP="54290528">
      <w:pPr>
        <w:spacing w:line="257" w:lineRule="auto"/>
        <w:ind w:left="720"/>
        <w:rPr>
          <w:rFonts w:ascii="Times New Roman" w:eastAsia="Times New Roman" w:hAnsi="Times New Roman" w:cs="Times New Roman"/>
          <w:b/>
          <w:bCs/>
          <w:sz w:val="24"/>
          <w:szCs w:val="24"/>
        </w:rPr>
      </w:pPr>
    </w:p>
    <w:p w14:paraId="0B9A7A11" w14:textId="77777777" w:rsidR="004A0793" w:rsidRDefault="004A0793" w:rsidP="54290528">
      <w:pPr>
        <w:spacing w:line="257" w:lineRule="auto"/>
        <w:ind w:left="720"/>
        <w:rPr>
          <w:rFonts w:ascii="Times New Roman" w:eastAsia="Times New Roman" w:hAnsi="Times New Roman" w:cs="Times New Roman"/>
          <w:b/>
          <w:bCs/>
          <w:sz w:val="24"/>
          <w:szCs w:val="24"/>
        </w:rPr>
      </w:pPr>
    </w:p>
    <w:p w14:paraId="07A5C5A7" w14:textId="733C394C" w:rsidR="3320C894" w:rsidRDefault="3320C894" w:rsidP="0AE2CE16">
      <w:pPr>
        <w:spacing w:line="257" w:lineRule="auto"/>
        <w:rPr>
          <w:rFonts w:ascii="Times New Roman" w:eastAsia="Times New Roman" w:hAnsi="Times New Roman" w:cs="Times New Roman"/>
          <w:b/>
          <w:bCs/>
          <w:sz w:val="24"/>
          <w:szCs w:val="24"/>
        </w:rPr>
      </w:pPr>
      <w:r w:rsidRPr="56AB083B">
        <w:rPr>
          <w:rFonts w:ascii="Times New Roman" w:eastAsia="Times New Roman" w:hAnsi="Times New Roman" w:cs="Times New Roman"/>
          <w:b/>
          <w:bCs/>
          <w:sz w:val="24"/>
          <w:szCs w:val="24"/>
        </w:rPr>
        <w:t>Section 1.2.7: Random Forest</w:t>
      </w:r>
    </w:p>
    <w:p w14:paraId="674C3CA7" w14:textId="0FCBA8D0" w:rsidR="65550A28" w:rsidRDefault="299AD801" w:rsidP="54290528">
      <w:pPr>
        <w:spacing w:line="257" w:lineRule="auto"/>
        <w:ind w:firstLine="720"/>
        <w:rPr>
          <w:rFonts w:ascii="Times New Roman" w:eastAsia="Times New Roman" w:hAnsi="Times New Roman" w:cs="Times New Roman"/>
          <w:sz w:val="24"/>
          <w:szCs w:val="24"/>
        </w:rPr>
      </w:pPr>
      <w:r w:rsidRPr="56AB083B">
        <w:rPr>
          <w:rFonts w:ascii="Times New Roman" w:eastAsia="Times New Roman" w:hAnsi="Times New Roman" w:cs="Times New Roman"/>
          <w:sz w:val="24"/>
          <w:szCs w:val="24"/>
        </w:rPr>
        <w:t>Section 1.2.3 discussed the results of different decision tree models for the different training sets. Taking this to the extreme with a random forest can yield more interesting results. The general idea is to gener</w:t>
      </w:r>
      <w:r w:rsidR="555C031D" w:rsidRPr="56AB083B">
        <w:rPr>
          <w:rFonts w:ascii="Times New Roman" w:eastAsia="Times New Roman" w:hAnsi="Times New Roman" w:cs="Times New Roman"/>
          <w:sz w:val="24"/>
          <w:szCs w:val="24"/>
        </w:rPr>
        <w:t xml:space="preserve">ate a few thousand decision trees and have them vote on which one is the “best” so to speak. </w:t>
      </w:r>
    </w:p>
    <w:p w14:paraId="2F406871" w14:textId="04E604D8" w:rsidR="1956EDB3" w:rsidRDefault="1956EDB3" w:rsidP="54290528">
      <w:pPr>
        <w:spacing w:line="257" w:lineRule="auto"/>
        <w:ind w:firstLine="720"/>
        <w:rPr>
          <w:rFonts w:ascii="Times New Roman" w:eastAsia="Times New Roman" w:hAnsi="Times New Roman" w:cs="Times New Roman"/>
          <w:sz w:val="24"/>
          <w:szCs w:val="24"/>
        </w:rPr>
      </w:pPr>
      <w:r w:rsidRPr="56AB083B">
        <w:rPr>
          <w:rFonts w:ascii="Times New Roman" w:eastAsia="Times New Roman" w:hAnsi="Times New Roman" w:cs="Times New Roman"/>
          <w:sz w:val="24"/>
          <w:szCs w:val="24"/>
        </w:rPr>
        <w:t>Focusing on training set 1 again, the random forest model was only 79.1% accurate</w:t>
      </w:r>
      <w:r w:rsidR="6CB299EC" w:rsidRPr="56AB083B">
        <w:rPr>
          <w:rFonts w:ascii="Times New Roman" w:eastAsia="Times New Roman" w:hAnsi="Times New Roman" w:cs="Times New Roman"/>
          <w:sz w:val="24"/>
          <w:szCs w:val="24"/>
        </w:rPr>
        <w:t xml:space="preserve"> (the random forest was most accurate for training set 3, as with </w:t>
      </w:r>
      <w:r w:rsidR="6CB299EC" w:rsidRPr="56AB083B">
        <w:rPr>
          <w:rFonts w:ascii="Times New Roman" w:eastAsia="Times New Roman" w:hAnsi="Times New Roman" w:cs="Times New Roman"/>
          <w:i/>
          <w:iCs/>
          <w:sz w:val="24"/>
          <w:szCs w:val="24"/>
        </w:rPr>
        <w:t>k</w:t>
      </w:r>
      <w:r w:rsidR="6CB299EC" w:rsidRPr="56AB083B">
        <w:rPr>
          <w:rFonts w:ascii="Times New Roman" w:eastAsia="Times New Roman" w:hAnsi="Times New Roman" w:cs="Times New Roman"/>
          <w:sz w:val="24"/>
          <w:szCs w:val="24"/>
        </w:rPr>
        <w:t>nn, at 88.4%).</w:t>
      </w:r>
      <w:r w:rsidR="68B2C567" w:rsidRPr="56AB083B">
        <w:rPr>
          <w:rFonts w:ascii="Times New Roman" w:eastAsia="Times New Roman" w:hAnsi="Times New Roman" w:cs="Times New Roman"/>
          <w:sz w:val="24"/>
          <w:szCs w:val="24"/>
        </w:rPr>
        <w:t xml:space="preserve"> The plot below grad</w:t>
      </w:r>
      <w:r w:rsidR="3FC4FFA6" w:rsidRPr="56AB083B">
        <w:rPr>
          <w:rFonts w:ascii="Times New Roman" w:eastAsia="Times New Roman" w:hAnsi="Times New Roman" w:cs="Times New Roman"/>
          <w:sz w:val="24"/>
          <w:szCs w:val="24"/>
        </w:rPr>
        <w:t>es the variables in terms of their performance. Notice that, once again, ChildPoverty is at the top.</w:t>
      </w:r>
    </w:p>
    <w:p w14:paraId="466108A8" w14:textId="77777777" w:rsidR="004A0793" w:rsidRDefault="3FC4FFA6" w:rsidP="004A0793">
      <w:pPr>
        <w:keepNext/>
        <w:spacing w:line="257" w:lineRule="auto"/>
      </w:pPr>
      <w:r>
        <w:rPr>
          <w:noProof/>
        </w:rPr>
        <w:drawing>
          <wp:inline distT="0" distB="0" distL="0" distR="0" wp14:anchorId="5739B230" wp14:editId="39BD12CF">
            <wp:extent cx="5855370" cy="4171950"/>
            <wp:effectExtent l="0" t="0" r="0" b="0"/>
            <wp:docPr id="736623553" name="Picture 1119909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909520"/>
                    <pic:cNvPicPr/>
                  </pic:nvPicPr>
                  <pic:blipFill>
                    <a:blip r:embed="rId41">
                      <a:extLst>
                        <a:ext uri="{28A0092B-C50C-407E-A947-70E740481C1C}">
                          <a14:useLocalDpi xmlns:a14="http://schemas.microsoft.com/office/drawing/2010/main" val="0"/>
                        </a:ext>
                      </a:extLst>
                    </a:blip>
                    <a:stretch>
                      <a:fillRect/>
                    </a:stretch>
                  </pic:blipFill>
                  <pic:spPr>
                    <a:xfrm>
                      <a:off x="0" y="0"/>
                      <a:ext cx="5855370" cy="4171950"/>
                    </a:xfrm>
                    <a:prstGeom prst="rect">
                      <a:avLst/>
                    </a:prstGeom>
                  </pic:spPr>
                </pic:pic>
              </a:graphicData>
            </a:graphic>
          </wp:inline>
        </w:drawing>
      </w:r>
    </w:p>
    <w:p w14:paraId="1BC5811D" w14:textId="5230BD4C" w:rsidR="3FC4FFA6" w:rsidRDefault="004A0793" w:rsidP="004A0793">
      <w:pPr>
        <w:pStyle w:val="Caption"/>
        <w:rPr>
          <w:rFonts w:ascii="Times New Roman" w:eastAsia="Times New Roman" w:hAnsi="Times New Roman" w:cs="Times New Roman"/>
          <w:sz w:val="24"/>
          <w:szCs w:val="24"/>
        </w:rPr>
      </w:pPr>
      <w:r>
        <w:t xml:space="preserve">Figure </w:t>
      </w:r>
      <w:r w:rsidR="00022C57">
        <w:fldChar w:fldCharType="begin"/>
      </w:r>
      <w:r w:rsidR="00022C57">
        <w:instrText xml:space="preserve"> SEQ Figure \* ARABIC </w:instrText>
      </w:r>
      <w:r w:rsidR="00022C57">
        <w:fldChar w:fldCharType="separate"/>
      </w:r>
      <w:r>
        <w:rPr>
          <w:noProof/>
        </w:rPr>
        <w:t>10</w:t>
      </w:r>
      <w:r w:rsidR="00022C57">
        <w:rPr>
          <w:noProof/>
        </w:rPr>
        <w:fldChar w:fldCharType="end"/>
      </w:r>
      <w:r>
        <w:t>: Random forest variable importance plot</w:t>
      </w:r>
    </w:p>
    <w:p w14:paraId="19B5A613" w14:textId="084F2FB3" w:rsidR="65550A28" w:rsidRDefault="47947399" w:rsidP="651DF536">
      <w:pPr>
        <w:spacing w:line="257" w:lineRule="auto"/>
        <w:rPr>
          <w:rFonts w:ascii="Times New Roman" w:eastAsia="Times New Roman" w:hAnsi="Times New Roman" w:cs="Times New Roman"/>
          <w:b/>
          <w:bCs/>
          <w:sz w:val="24"/>
          <w:szCs w:val="24"/>
        </w:rPr>
      </w:pPr>
      <w:r w:rsidRPr="651DF536">
        <w:rPr>
          <w:rFonts w:ascii="Times New Roman" w:eastAsia="Times New Roman" w:hAnsi="Times New Roman" w:cs="Times New Roman"/>
          <w:b/>
          <w:bCs/>
          <w:sz w:val="24"/>
          <w:szCs w:val="24"/>
        </w:rPr>
        <w:t>Section 1.3: Performance</w:t>
      </w:r>
    </w:p>
    <w:p w14:paraId="3DD86123" w14:textId="46E75D2F" w:rsidR="65550A28" w:rsidRDefault="2585D11A" w:rsidP="54290528">
      <w:pPr>
        <w:spacing w:line="257" w:lineRule="auto"/>
        <w:ind w:firstLine="720"/>
        <w:rPr>
          <w:rFonts w:ascii="Times New Roman" w:eastAsia="Times New Roman" w:hAnsi="Times New Roman" w:cs="Times New Roman"/>
          <w:sz w:val="24"/>
          <w:szCs w:val="24"/>
        </w:rPr>
      </w:pPr>
      <w:r w:rsidRPr="56AB083B">
        <w:rPr>
          <w:rFonts w:ascii="Times New Roman" w:eastAsia="Times New Roman" w:hAnsi="Times New Roman" w:cs="Times New Roman"/>
          <w:sz w:val="24"/>
          <w:szCs w:val="24"/>
        </w:rPr>
        <w:t>As mentioned through Section 1.3, each model had varying levels of accuracy or “success” in predicting United Way Locations. This section is just a table showing how each model performed across the various training sets</w:t>
      </w:r>
      <w:r w:rsidR="3D53E1DD" w:rsidRPr="56AB083B">
        <w:rPr>
          <w:rFonts w:ascii="Times New Roman" w:eastAsia="Times New Roman" w:hAnsi="Times New Roman" w:cs="Times New Roman"/>
          <w:sz w:val="24"/>
          <w:szCs w:val="24"/>
        </w:rPr>
        <w:t>, for reference if nothing else.</w:t>
      </w:r>
    </w:p>
    <w:p w14:paraId="463D6CFD" w14:textId="77777777" w:rsidR="004A0793" w:rsidRDefault="45E45F5D" w:rsidP="004A0793">
      <w:pPr>
        <w:keepNext/>
        <w:spacing w:line="257" w:lineRule="auto"/>
        <w:ind w:firstLine="720"/>
        <w:jc w:val="center"/>
      </w:pPr>
      <w:r>
        <w:rPr>
          <w:noProof/>
        </w:rPr>
        <w:drawing>
          <wp:inline distT="0" distB="0" distL="0" distR="0" wp14:anchorId="4D8479F9" wp14:editId="0D0637FE">
            <wp:extent cx="5107509" cy="5584520"/>
            <wp:effectExtent l="0" t="0" r="0" b="0"/>
            <wp:docPr id="1935090834" name="Picture 1579045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9045158"/>
                    <pic:cNvPicPr/>
                  </pic:nvPicPr>
                  <pic:blipFill>
                    <a:blip r:embed="rId42">
                      <a:extLst>
                        <a:ext uri="{28A0092B-C50C-407E-A947-70E740481C1C}">
                          <a14:useLocalDpi xmlns:a14="http://schemas.microsoft.com/office/drawing/2010/main" val="0"/>
                        </a:ext>
                      </a:extLst>
                    </a:blip>
                    <a:stretch>
                      <a:fillRect/>
                    </a:stretch>
                  </pic:blipFill>
                  <pic:spPr>
                    <a:xfrm>
                      <a:off x="0" y="0"/>
                      <a:ext cx="5107509" cy="5584520"/>
                    </a:xfrm>
                    <a:prstGeom prst="rect">
                      <a:avLst/>
                    </a:prstGeom>
                  </pic:spPr>
                </pic:pic>
              </a:graphicData>
            </a:graphic>
          </wp:inline>
        </w:drawing>
      </w:r>
    </w:p>
    <w:p w14:paraId="52B9DF92" w14:textId="0092A384" w:rsidR="45E45F5D" w:rsidRDefault="004A0793" w:rsidP="004A0793">
      <w:pPr>
        <w:pStyle w:val="Caption"/>
        <w:jc w:val="center"/>
        <w:rPr>
          <w:rFonts w:ascii="Times New Roman" w:eastAsia="Times New Roman" w:hAnsi="Times New Roman" w:cs="Times New Roman"/>
          <w:sz w:val="24"/>
          <w:szCs w:val="24"/>
        </w:rPr>
      </w:pPr>
      <w:r>
        <w:t>Table 9: Model performance by technique</w:t>
      </w:r>
    </w:p>
    <w:p w14:paraId="541A084D" w14:textId="6DEAAF0C" w:rsidR="6EFEC846" w:rsidRDefault="6EFEC846" w:rsidP="42C32C38">
      <w:pPr>
        <w:rPr>
          <w:rFonts w:ascii="Times New Roman" w:eastAsia="Times New Roman" w:hAnsi="Times New Roman" w:cs="Times New Roman"/>
          <w:sz w:val="24"/>
          <w:szCs w:val="24"/>
        </w:rPr>
      </w:pPr>
      <w:r w:rsidRPr="42C32C38">
        <w:rPr>
          <w:rFonts w:ascii="Times New Roman" w:eastAsia="Times New Roman" w:hAnsi="Times New Roman" w:cs="Times New Roman"/>
          <w:sz w:val="24"/>
          <w:szCs w:val="24"/>
        </w:rPr>
        <w:t>Notice</w:t>
      </w:r>
      <w:r w:rsidR="0DC87318" w:rsidRPr="42C32C38">
        <w:rPr>
          <w:rFonts w:ascii="Times New Roman" w:eastAsia="Times New Roman" w:hAnsi="Times New Roman" w:cs="Times New Roman"/>
          <w:sz w:val="24"/>
          <w:szCs w:val="24"/>
        </w:rPr>
        <w:t xml:space="preserve"> that Model 3 was the most accurate model for four of the five tests. </w:t>
      </w:r>
      <w:r w:rsidR="4A8300F1" w:rsidRPr="42C32C38">
        <w:rPr>
          <w:rFonts w:ascii="Times New Roman" w:eastAsia="Times New Roman" w:hAnsi="Times New Roman" w:cs="Times New Roman"/>
          <w:sz w:val="24"/>
          <w:szCs w:val="24"/>
        </w:rPr>
        <w:t xml:space="preserve">This is really due to the fact that training set 3 had a much larger percentage of the “Yes” counties than it did the “No” counties. </w:t>
      </w:r>
    </w:p>
    <w:p w14:paraId="7F978DD4" w14:textId="49276941" w:rsidR="3320C894" w:rsidRDefault="3320C894" w:rsidP="651DF536">
      <w:pPr>
        <w:pStyle w:val="Heading1"/>
        <w:spacing w:before="0" w:after="160" w:line="257" w:lineRule="auto"/>
        <w:rPr>
          <w:rFonts w:ascii="Times New Roman" w:eastAsia="Times New Roman" w:hAnsi="Times New Roman" w:cs="Times New Roman"/>
          <w:b/>
          <w:bCs/>
          <w:color w:val="000000" w:themeColor="text1"/>
          <w:sz w:val="24"/>
          <w:szCs w:val="24"/>
        </w:rPr>
      </w:pPr>
      <w:r w:rsidRPr="651DF536">
        <w:rPr>
          <w:rFonts w:ascii="Times New Roman" w:eastAsia="Times New Roman" w:hAnsi="Times New Roman" w:cs="Times New Roman"/>
          <w:b/>
          <w:bCs/>
          <w:color w:val="000000" w:themeColor="text1"/>
          <w:sz w:val="24"/>
          <w:szCs w:val="24"/>
        </w:rPr>
        <w:t>Section 2: Results</w:t>
      </w:r>
    </w:p>
    <w:p w14:paraId="58C9E73A" w14:textId="1FFDD97D" w:rsidR="1C8E651D" w:rsidRDefault="1C8E651D" w:rsidP="47AC739C">
      <w:pPr>
        <w:ind w:firstLine="720"/>
        <w:rPr>
          <w:rFonts w:ascii="Times New Roman" w:eastAsia="Times New Roman" w:hAnsi="Times New Roman" w:cs="Times New Roman"/>
          <w:b/>
          <w:bCs/>
          <w:color w:val="000000" w:themeColor="text1"/>
          <w:sz w:val="24"/>
          <w:szCs w:val="24"/>
        </w:rPr>
      </w:pPr>
      <w:r w:rsidRPr="47AC739C">
        <w:rPr>
          <w:rFonts w:ascii="Times New Roman" w:eastAsia="Times New Roman" w:hAnsi="Times New Roman" w:cs="Times New Roman"/>
          <w:color w:val="000000" w:themeColor="text1"/>
          <w:sz w:val="24"/>
          <w:szCs w:val="24"/>
        </w:rPr>
        <w:t xml:space="preserve">Having considered how well different techniques could predict United Way locations, the models </w:t>
      </w:r>
      <w:r w:rsidR="7C80ABF8" w:rsidRPr="47AC739C">
        <w:rPr>
          <w:rFonts w:ascii="Times New Roman" w:eastAsia="Times New Roman" w:hAnsi="Times New Roman" w:cs="Times New Roman"/>
          <w:color w:val="000000" w:themeColor="text1"/>
          <w:sz w:val="24"/>
          <w:szCs w:val="24"/>
        </w:rPr>
        <w:t xml:space="preserve">deemed most accurate for each testing method above were </w:t>
      </w:r>
      <w:r w:rsidR="3C110843" w:rsidRPr="47AC739C">
        <w:rPr>
          <w:rFonts w:ascii="Times New Roman" w:eastAsia="Times New Roman" w:hAnsi="Times New Roman" w:cs="Times New Roman"/>
          <w:color w:val="000000" w:themeColor="text1"/>
          <w:sz w:val="24"/>
          <w:szCs w:val="24"/>
        </w:rPr>
        <w:t xml:space="preserve">applied to data for Ohio, that was prepared in the same way as the Kentucky and Tennessee data. </w:t>
      </w:r>
      <w:r w:rsidR="3F7D5D7E" w:rsidRPr="47AC739C">
        <w:rPr>
          <w:rFonts w:ascii="Times New Roman" w:eastAsia="Times New Roman" w:hAnsi="Times New Roman" w:cs="Times New Roman"/>
          <w:color w:val="000000" w:themeColor="text1"/>
          <w:sz w:val="24"/>
          <w:szCs w:val="24"/>
        </w:rPr>
        <w:t>Here are the results:</w:t>
      </w:r>
    </w:p>
    <w:p w14:paraId="364A878C" w14:textId="77777777" w:rsidR="004A0793" w:rsidRDefault="78CE5A4E" w:rsidP="004A0793">
      <w:pPr>
        <w:keepNext/>
        <w:ind w:firstLine="720"/>
        <w:jc w:val="center"/>
      </w:pPr>
      <w:r>
        <w:rPr>
          <w:noProof/>
        </w:rPr>
        <w:drawing>
          <wp:inline distT="0" distB="0" distL="0" distR="0" wp14:anchorId="333D4185" wp14:editId="20C55EE0">
            <wp:extent cx="4572000" cy="1781175"/>
            <wp:effectExtent l="0" t="0" r="0" b="0"/>
            <wp:docPr id="1711949188" name="Picture 197293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293103"/>
                    <pic:cNvPicPr/>
                  </pic:nvPicPr>
                  <pic:blipFill>
                    <a:blip r:embed="rId43">
                      <a:extLst>
                        <a:ext uri="{28A0092B-C50C-407E-A947-70E740481C1C}">
                          <a14:useLocalDpi xmlns:a14="http://schemas.microsoft.com/office/drawing/2010/main" val="0"/>
                        </a:ext>
                      </a:extLst>
                    </a:blip>
                    <a:stretch>
                      <a:fillRect/>
                    </a:stretch>
                  </pic:blipFill>
                  <pic:spPr>
                    <a:xfrm>
                      <a:off x="0" y="0"/>
                      <a:ext cx="4572000" cy="1781175"/>
                    </a:xfrm>
                    <a:prstGeom prst="rect">
                      <a:avLst/>
                    </a:prstGeom>
                  </pic:spPr>
                </pic:pic>
              </a:graphicData>
            </a:graphic>
          </wp:inline>
        </w:drawing>
      </w:r>
    </w:p>
    <w:p w14:paraId="1FC52413" w14:textId="593FE6CB" w:rsidR="78CE5A4E" w:rsidRDefault="004A0793" w:rsidP="004A0793">
      <w:pPr>
        <w:pStyle w:val="Caption"/>
        <w:jc w:val="center"/>
      </w:pPr>
      <w:r>
        <w:t>Table 10: Model performance applied to Ohio</w:t>
      </w:r>
    </w:p>
    <w:p w14:paraId="338C845C" w14:textId="4FC1520D" w:rsidR="3A4E4CE1" w:rsidRDefault="1C8BAEB4" w:rsidP="3A4E4CE1">
      <w:pPr>
        <w:spacing w:line="257" w:lineRule="auto"/>
        <w:rPr>
          <w:rFonts w:ascii="Times New Roman" w:eastAsia="Times New Roman" w:hAnsi="Times New Roman" w:cs="Times New Roman"/>
          <w:sz w:val="24"/>
          <w:szCs w:val="24"/>
        </w:rPr>
      </w:pPr>
      <w:r w:rsidRPr="42C32C38">
        <w:rPr>
          <w:rFonts w:ascii="Times New Roman" w:eastAsia="Times New Roman" w:hAnsi="Times New Roman" w:cs="Times New Roman"/>
          <w:sz w:val="24"/>
          <w:szCs w:val="24"/>
        </w:rPr>
        <w:t xml:space="preserve">Although models were generated with high accuracy on predicting Tennessee and Kentucky data, these same models were noticeably less accurate when used on Ohio test data. </w:t>
      </w:r>
      <w:r w:rsidR="7EA59ECF" w:rsidRPr="42C32C38">
        <w:rPr>
          <w:rFonts w:ascii="Times New Roman" w:eastAsia="Times New Roman" w:hAnsi="Times New Roman" w:cs="Times New Roman"/>
          <w:sz w:val="24"/>
          <w:szCs w:val="24"/>
        </w:rPr>
        <w:t>Indeed</w:t>
      </w:r>
      <w:r w:rsidR="37D03297" w:rsidRPr="42C32C38">
        <w:rPr>
          <w:rFonts w:ascii="Times New Roman" w:eastAsia="Times New Roman" w:hAnsi="Times New Roman" w:cs="Times New Roman"/>
          <w:sz w:val="24"/>
          <w:szCs w:val="24"/>
        </w:rPr>
        <w:t>,</w:t>
      </w:r>
      <w:r w:rsidR="7EA59ECF" w:rsidRPr="42C32C38">
        <w:rPr>
          <w:rFonts w:ascii="Times New Roman" w:eastAsia="Times New Roman" w:hAnsi="Times New Roman" w:cs="Times New Roman"/>
          <w:sz w:val="24"/>
          <w:szCs w:val="24"/>
        </w:rPr>
        <w:t xml:space="preserve"> even when using the entire data set for KY/TN dataset and not just the training set with the highest accuracy, only the support vector machine model was over 55% (specifically </w:t>
      </w:r>
      <w:r w:rsidR="3440A124" w:rsidRPr="42C32C38">
        <w:rPr>
          <w:rFonts w:ascii="Times New Roman" w:eastAsia="Times New Roman" w:hAnsi="Times New Roman" w:cs="Times New Roman"/>
          <w:sz w:val="24"/>
          <w:szCs w:val="24"/>
        </w:rPr>
        <w:t>87.1%).</w:t>
      </w:r>
      <w:r w:rsidRPr="42C32C38">
        <w:rPr>
          <w:rFonts w:ascii="Times New Roman" w:eastAsia="Times New Roman" w:hAnsi="Times New Roman" w:cs="Times New Roman"/>
          <w:sz w:val="24"/>
          <w:szCs w:val="24"/>
        </w:rPr>
        <w:t xml:space="preserve"> This suggests that there may be other factors behind where United Way c</w:t>
      </w:r>
      <w:r w:rsidR="2DD2689F" w:rsidRPr="42C32C38">
        <w:rPr>
          <w:rFonts w:ascii="Times New Roman" w:eastAsia="Times New Roman" w:hAnsi="Times New Roman" w:cs="Times New Roman"/>
          <w:sz w:val="24"/>
          <w:szCs w:val="24"/>
        </w:rPr>
        <w:t xml:space="preserve">hooses its locations other than demographics. For example, they may </w:t>
      </w:r>
      <w:r w:rsidR="3BE2E6BF" w:rsidRPr="42C32C38">
        <w:rPr>
          <w:rFonts w:ascii="Times New Roman" w:eastAsia="Times New Roman" w:hAnsi="Times New Roman" w:cs="Times New Roman"/>
          <w:sz w:val="24"/>
          <w:szCs w:val="24"/>
        </w:rPr>
        <w:t>choose</w:t>
      </w:r>
      <w:r w:rsidR="2DD2689F" w:rsidRPr="42C32C38">
        <w:rPr>
          <w:rFonts w:ascii="Times New Roman" w:eastAsia="Times New Roman" w:hAnsi="Times New Roman" w:cs="Times New Roman"/>
          <w:sz w:val="24"/>
          <w:szCs w:val="24"/>
        </w:rPr>
        <w:t xml:space="preserve"> locations in areas tha</w:t>
      </w:r>
      <w:r w:rsidR="18CC3111" w:rsidRPr="42C32C38">
        <w:rPr>
          <w:rFonts w:ascii="Times New Roman" w:eastAsia="Times New Roman" w:hAnsi="Times New Roman" w:cs="Times New Roman"/>
          <w:sz w:val="24"/>
          <w:szCs w:val="24"/>
        </w:rPr>
        <w:t>t are convenient to reach for a larger number of people, or that are along distribution routes for shipping.</w:t>
      </w:r>
    </w:p>
    <w:p w14:paraId="167F6A92" w14:textId="45BEBAFB" w:rsidR="1463C9C0" w:rsidRDefault="1463C9C0" w:rsidP="56AB083B">
      <w:pPr>
        <w:pStyle w:val="Heading1"/>
        <w:spacing w:before="0" w:after="160" w:line="257" w:lineRule="auto"/>
        <w:rPr>
          <w:rFonts w:ascii="Times New Roman" w:eastAsia="Times New Roman" w:hAnsi="Times New Roman" w:cs="Times New Roman"/>
          <w:b/>
          <w:bCs/>
          <w:color w:val="000000" w:themeColor="text1"/>
          <w:sz w:val="24"/>
          <w:szCs w:val="24"/>
        </w:rPr>
      </w:pPr>
      <w:r w:rsidRPr="651DF536">
        <w:rPr>
          <w:rFonts w:ascii="Times New Roman" w:eastAsia="Times New Roman" w:hAnsi="Times New Roman" w:cs="Times New Roman"/>
          <w:b/>
          <w:bCs/>
          <w:color w:val="000000" w:themeColor="text1"/>
          <w:sz w:val="24"/>
          <w:szCs w:val="24"/>
        </w:rPr>
        <w:t>C</w:t>
      </w:r>
      <w:r w:rsidR="5A9118D4" w:rsidRPr="651DF536">
        <w:rPr>
          <w:rFonts w:ascii="Times New Roman" w:eastAsia="Times New Roman" w:hAnsi="Times New Roman" w:cs="Times New Roman"/>
          <w:b/>
          <w:bCs/>
          <w:color w:val="000000" w:themeColor="text1"/>
          <w:sz w:val="24"/>
          <w:szCs w:val="24"/>
        </w:rPr>
        <w:t>onclusion</w:t>
      </w:r>
      <w:r w:rsidRPr="651DF536">
        <w:rPr>
          <w:rFonts w:ascii="Times New Roman" w:eastAsia="Times New Roman" w:hAnsi="Times New Roman" w:cs="Times New Roman"/>
          <w:b/>
          <w:bCs/>
          <w:color w:val="000000" w:themeColor="text1"/>
          <w:sz w:val="24"/>
          <w:szCs w:val="24"/>
        </w:rPr>
        <w:t xml:space="preserve">: </w:t>
      </w:r>
    </w:p>
    <w:p w14:paraId="00B452F7" w14:textId="2CC65645" w:rsidR="15A6D47D" w:rsidRDefault="379C023A" w:rsidP="651DF536">
      <w:pPr>
        <w:ind w:firstLine="720"/>
        <w:rPr>
          <w:rFonts w:ascii="Times New Roman" w:eastAsia="Times New Roman" w:hAnsi="Times New Roman" w:cs="Times New Roman"/>
          <w:sz w:val="24"/>
          <w:szCs w:val="24"/>
        </w:rPr>
      </w:pPr>
      <w:r w:rsidRPr="651DF536">
        <w:rPr>
          <w:rFonts w:ascii="Times New Roman" w:eastAsia="Times New Roman" w:hAnsi="Times New Roman" w:cs="Times New Roman"/>
          <w:sz w:val="24"/>
          <w:szCs w:val="24"/>
        </w:rPr>
        <w:t xml:space="preserve">Initially, it was believed that census data alone would be able to predict where United Ways would place their branches. While it is possible to predict within similar regions of the country at a rate </w:t>
      </w:r>
      <w:r w:rsidR="06651EF9" w:rsidRPr="651DF536">
        <w:rPr>
          <w:rFonts w:ascii="Times New Roman" w:eastAsia="Times New Roman" w:hAnsi="Times New Roman" w:cs="Times New Roman"/>
          <w:sz w:val="24"/>
          <w:szCs w:val="24"/>
        </w:rPr>
        <w:t xml:space="preserve">of 87.1 %, more </w:t>
      </w:r>
      <w:r w:rsidRPr="651DF536">
        <w:rPr>
          <w:rFonts w:ascii="Times New Roman" w:eastAsia="Times New Roman" w:hAnsi="Times New Roman" w:cs="Times New Roman"/>
          <w:sz w:val="24"/>
          <w:szCs w:val="24"/>
        </w:rPr>
        <w:t>data is necessary to predict at a higher rate than ~87.1% for any given st</w:t>
      </w:r>
      <w:r w:rsidR="417A16CD" w:rsidRPr="651DF536">
        <w:rPr>
          <w:rFonts w:ascii="Times New Roman" w:eastAsia="Times New Roman" w:hAnsi="Times New Roman" w:cs="Times New Roman"/>
          <w:sz w:val="24"/>
          <w:szCs w:val="24"/>
        </w:rPr>
        <w:t>ate</w:t>
      </w:r>
      <w:r w:rsidRPr="651DF536">
        <w:rPr>
          <w:rFonts w:ascii="Times New Roman" w:eastAsia="Times New Roman" w:hAnsi="Times New Roman" w:cs="Times New Roman"/>
          <w:sz w:val="24"/>
          <w:szCs w:val="24"/>
        </w:rPr>
        <w:t>. The data that would be most useful is lat</w:t>
      </w:r>
      <w:r w:rsidR="47052056" w:rsidRPr="651DF536">
        <w:rPr>
          <w:rFonts w:ascii="Times New Roman" w:eastAsia="Times New Roman" w:hAnsi="Times New Roman" w:cs="Times New Roman"/>
          <w:sz w:val="24"/>
          <w:szCs w:val="24"/>
        </w:rPr>
        <w:t>/</w:t>
      </w:r>
      <w:r w:rsidRPr="651DF536">
        <w:rPr>
          <w:rFonts w:ascii="Times New Roman" w:eastAsia="Times New Roman" w:hAnsi="Times New Roman" w:cs="Times New Roman"/>
          <w:sz w:val="24"/>
          <w:szCs w:val="24"/>
        </w:rPr>
        <w:t xml:space="preserve">long data and the number of people that are served by each of the branches. </w:t>
      </w:r>
    </w:p>
    <w:p w14:paraId="72D609CC" w14:textId="77C05BCA" w:rsidR="15A6D47D" w:rsidRDefault="15A6D47D" w:rsidP="47AC739C">
      <w:pPr>
        <w:ind w:firstLine="720"/>
        <w:rPr>
          <w:rFonts w:ascii="Times New Roman" w:eastAsia="Times New Roman" w:hAnsi="Times New Roman" w:cs="Times New Roman"/>
          <w:sz w:val="24"/>
          <w:szCs w:val="24"/>
        </w:rPr>
      </w:pPr>
      <w:r w:rsidRPr="651DF536">
        <w:rPr>
          <w:rFonts w:ascii="Times New Roman" w:eastAsia="Times New Roman" w:hAnsi="Times New Roman" w:cs="Times New Roman"/>
          <w:sz w:val="24"/>
          <w:szCs w:val="24"/>
        </w:rPr>
        <w:t xml:space="preserve">Being that each United Way </w:t>
      </w:r>
      <w:r w:rsidR="214FFA6A" w:rsidRPr="651DF536">
        <w:rPr>
          <w:rFonts w:ascii="Times New Roman" w:eastAsia="Times New Roman" w:hAnsi="Times New Roman" w:cs="Times New Roman"/>
          <w:sz w:val="24"/>
          <w:szCs w:val="24"/>
        </w:rPr>
        <w:t xml:space="preserve">branch </w:t>
      </w:r>
      <w:r w:rsidRPr="651DF536">
        <w:rPr>
          <w:rFonts w:ascii="Times New Roman" w:eastAsia="Times New Roman" w:hAnsi="Times New Roman" w:cs="Times New Roman"/>
          <w:sz w:val="24"/>
          <w:szCs w:val="24"/>
        </w:rPr>
        <w:t xml:space="preserve">is both a revenue and a cost center, the United Way </w:t>
      </w:r>
      <w:r w:rsidR="320743E6" w:rsidRPr="651DF536">
        <w:rPr>
          <w:rFonts w:ascii="Times New Roman" w:eastAsia="Times New Roman" w:hAnsi="Times New Roman" w:cs="Times New Roman"/>
          <w:sz w:val="24"/>
          <w:szCs w:val="24"/>
        </w:rPr>
        <w:t>must</w:t>
      </w:r>
      <w:r w:rsidRPr="651DF536">
        <w:rPr>
          <w:rFonts w:ascii="Times New Roman" w:eastAsia="Times New Roman" w:hAnsi="Times New Roman" w:cs="Times New Roman"/>
          <w:sz w:val="24"/>
          <w:szCs w:val="24"/>
        </w:rPr>
        <w:t xml:space="preserve"> be incredibly picky with where they choose to place branches</w:t>
      </w:r>
      <w:r w:rsidR="7D2A5111" w:rsidRPr="651DF536">
        <w:rPr>
          <w:rFonts w:ascii="Times New Roman" w:eastAsia="Times New Roman" w:hAnsi="Times New Roman" w:cs="Times New Roman"/>
          <w:sz w:val="24"/>
          <w:szCs w:val="24"/>
        </w:rPr>
        <w:t>.</w:t>
      </w:r>
      <w:r w:rsidR="2A82E116" w:rsidRPr="651DF536">
        <w:rPr>
          <w:rFonts w:ascii="Times New Roman" w:eastAsia="Times New Roman" w:hAnsi="Times New Roman" w:cs="Times New Roman"/>
          <w:sz w:val="24"/>
          <w:szCs w:val="24"/>
        </w:rPr>
        <w:t xml:space="preserve"> Donations are much easier to come by in populated areas. Less densely populated areas need more assistance per capita but are less able to donate</w:t>
      </w:r>
      <w:r w:rsidR="31957E23" w:rsidRPr="651DF536">
        <w:rPr>
          <w:rFonts w:ascii="Times New Roman" w:eastAsia="Times New Roman" w:hAnsi="Times New Roman" w:cs="Times New Roman"/>
          <w:sz w:val="24"/>
          <w:szCs w:val="24"/>
        </w:rPr>
        <w:t>.</w:t>
      </w:r>
      <w:r w:rsidR="0FF8D64D" w:rsidRPr="651DF536">
        <w:rPr>
          <w:rFonts w:ascii="Times New Roman" w:eastAsia="Times New Roman" w:hAnsi="Times New Roman" w:cs="Times New Roman"/>
          <w:sz w:val="24"/>
          <w:szCs w:val="24"/>
        </w:rPr>
        <w:t xml:space="preserve"> Also, less densely populated areas share United Ways</w:t>
      </w:r>
      <w:r w:rsidR="6F510DD7" w:rsidRPr="651DF536">
        <w:rPr>
          <w:rFonts w:ascii="Times New Roman" w:eastAsia="Times New Roman" w:hAnsi="Times New Roman" w:cs="Times New Roman"/>
          <w:sz w:val="24"/>
          <w:szCs w:val="24"/>
        </w:rPr>
        <w:t>; this</w:t>
      </w:r>
      <w:r w:rsidR="0FF8D64D" w:rsidRPr="651DF536">
        <w:rPr>
          <w:rFonts w:ascii="Times New Roman" w:eastAsia="Times New Roman" w:hAnsi="Times New Roman" w:cs="Times New Roman"/>
          <w:sz w:val="24"/>
          <w:szCs w:val="24"/>
        </w:rPr>
        <w:t xml:space="preserve"> increases the distance that some</w:t>
      </w:r>
      <w:r w:rsidR="38A49CF7" w:rsidRPr="651DF536">
        <w:rPr>
          <w:rFonts w:ascii="Times New Roman" w:eastAsia="Times New Roman" w:hAnsi="Times New Roman" w:cs="Times New Roman"/>
          <w:sz w:val="24"/>
          <w:szCs w:val="24"/>
        </w:rPr>
        <w:t>one who needs help</w:t>
      </w:r>
      <w:r w:rsidR="0FF8D64D" w:rsidRPr="651DF536">
        <w:rPr>
          <w:rFonts w:ascii="Times New Roman" w:eastAsia="Times New Roman" w:hAnsi="Times New Roman" w:cs="Times New Roman"/>
          <w:sz w:val="24"/>
          <w:szCs w:val="24"/>
        </w:rPr>
        <w:t xml:space="preserve"> must </w:t>
      </w:r>
      <w:r w:rsidR="2AEA5AE9" w:rsidRPr="651DF536">
        <w:rPr>
          <w:rFonts w:ascii="Times New Roman" w:eastAsia="Times New Roman" w:hAnsi="Times New Roman" w:cs="Times New Roman"/>
          <w:sz w:val="24"/>
          <w:szCs w:val="24"/>
        </w:rPr>
        <w:t>travel to get</w:t>
      </w:r>
      <w:r w:rsidR="0FF8D64D" w:rsidRPr="651DF536">
        <w:rPr>
          <w:rFonts w:ascii="Times New Roman" w:eastAsia="Times New Roman" w:hAnsi="Times New Roman" w:cs="Times New Roman"/>
          <w:sz w:val="24"/>
          <w:szCs w:val="24"/>
        </w:rPr>
        <w:t xml:space="preserve"> help</w:t>
      </w:r>
      <w:r w:rsidR="1A434310" w:rsidRPr="651DF536">
        <w:rPr>
          <w:rFonts w:ascii="Times New Roman" w:eastAsia="Times New Roman" w:hAnsi="Times New Roman" w:cs="Times New Roman"/>
          <w:sz w:val="24"/>
          <w:szCs w:val="24"/>
        </w:rPr>
        <w:t>, or someone who wishes to donate has to travel to donate</w:t>
      </w:r>
      <w:r w:rsidR="0FF8D64D" w:rsidRPr="651DF536">
        <w:rPr>
          <w:rFonts w:ascii="Times New Roman" w:eastAsia="Times New Roman" w:hAnsi="Times New Roman" w:cs="Times New Roman"/>
          <w:sz w:val="24"/>
          <w:szCs w:val="24"/>
        </w:rPr>
        <w:t xml:space="preserve">. </w:t>
      </w:r>
    </w:p>
    <w:p w14:paraId="58814080" w14:textId="3B0795C3" w:rsidR="216E4908" w:rsidRDefault="216E4908" w:rsidP="651DF536">
      <w:pPr>
        <w:ind w:firstLine="720"/>
        <w:rPr>
          <w:rFonts w:ascii="Times New Roman" w:eastAsia="Times New Roman" w:hAnsi="Times New Roman" w:cs="Times New Roman"/>
          <w:sz w:val="24"/>
          <w:szCs w:val="24"/>
        </w:rPr>
      </w:pPr>
      <w:r w:rsidRPr="651DF536">
        <w:rPr>
          <w:rFonts w:ascii="Times New Roman" w:eastAsia="Times New Roman" w:hAnsi="Times New Roman" w:cs="Times New Roman"/>
          <w:sz w:val="24"/>
          <w:szCs w:val="24"/>
        </w:rPr>
        <w:t xml:space="preserve">There is a nonlinear relationship between population and the number of branches that </w:t>
      </w:r>
      <w:r w:rsidR="2B083972" w:rsidRPr="651DF536">
        <w:rPr>
          <w:rFonts w:ascii="Times New Roman" w:eastAsia="Times New Roman" w:hAnsi="Times New Roman" w:cs="Times New Roman"/>
          <w:sz w:val="24"/>
          <w:szCs w:val="24"/>
        </w:rPr>
        <w:t xml:space="preserve">exist </w:t>
      </w:r>
      <w:r w:rsidRPr="651DF536">
        <w:rPr>
          <w:rFonts w:ascii="Times New Roman" w:eastAsia="Times New Roman" w:hAnsi="Times New Roman" w:cs="Times New Roman"/>
          <w:sz w:val="24"/>
          <w:szCs w:val="24"/>
        </w:rPr>
        <w:t xml:space="preserve">in a given area; that is more populated </w:t>
      </w:r>
      <w:r w:rsidR="2961FB51" w:rsidRPr="651DF536">
        <w:rPr>
          <w:rFonts w:ascii="Times New Roman" w:eastAsia="Times New Roman" w:hAnsi="Times New Roman" w:cs="Times New Roman"/>
          <w:sz w:val="24"/>
          <w:szCs w:val="24"/>
        </w:rPr>
        <w:t xml:space="preserve">areas (states, counties, etc.) </w:t>
      </w:r>
      <w:r w:rsidRPr="651DF536">
        <w:rPr>
          <w:rFonts w:ascii="Times New Roman" w:eastAsia="Times New Roman" w:hAnsi="Times New Roman" w:cs="Times New Roman"/>
          <w:sz w:val="24"/>
          <w:szCs w:val="24"/>
        </w:rPr>
        <w:t xml:space="preserve">get more United Ways per </w:t>
      </w:r>
      <w:r w:rsidR="4D88665F" w:rsidRPr="651DF536">
        <w:rPr>
          <w:rFonts w:ascii="Times New Roman" w:eastAsia="Times New Roman" w:hAnsi="Times New Roman" w:cs="Times New Roman"/>
          <w:sz w:val="24"/>
          <w:szCs w:val="24"/>
        </w:rPr>
        <w:t xml:space="preserve">area </w:t>
      </w:r>
      <w:r w:rsidRPr="651DF536">
        <w:rPr>
          <w:rFonts w:ascii="Times New Roman" w:eastAsia="Times New Roman" w:hAnsi="Times New Roman" w:cs="Times New Roman"/>
          <w:sz w:val="24"/>
          <w:szCs w:val="24"/>
        </w:rPr>
        <w:t>whereas less populated areas get less United Ways</w:t>
      </w:r>
      <w:r w:rsidR="62A012BC" w:rsidRPr="651DF536">
        <w:rPr>
          <w:rFonts w:ascii="Times New Roman" w:eastAsia="Times New Roman" w:hAnsi="Times New Roman" w:cs="Times New Roman"/>
          <w:sz w:val="24"/>
          <w:szCs w:val="24"/>
        </w:rPr>
        <w:t xml:space="preserve"> or even no United Way</w:t>
      </w:r>
      <w:r w:rsidRPr="651DF536">
        <w:rPr>
          <w:rFonts w:ascii="Times New Roman" w:eastAsia="Times New Roman" w:hAnsi="Times New Roman" w:cs="Times New Roman"/>
          <w:sz w:val="24"/>
          <w:szCs w:val="24"/>
        </w:rPr>
        <w:t>.</w:t>
      </w:r>
      <w:r w:rsidR="7AD9D9E2" w:rsidRPr="651DF536">
        <w:rPr>
          <w:rFonts w:ascii="Times New Roman" w:eastAsia="Times New Roman" w:hAnsi="Times New Roman" w:cs="Times New Roman"/>
          <w:sz w:val="24"/>
          <w:szCs w:val="24"/>
        </w:rPr>
        <w:t xml:space="preserve"> United Ways that </w:t>
      </w:r>
      <w:r w:rsidR="679E7316" w:rsidRPr="651DF536">
        <w:rPr>
          <w:rFonts w:ascii="Times New Roman" w:eastAsia="Times New Roman" w:hAnsi="Times New Roman" w:cs="Times New Roman"/>
          <w:sz w:val="24"/>
          <w:szCs w:val="24"/>
        </w:rPr>
        <w:t>exist in</w:t>
      </w:r>
      <w:r w:rsidR="7AD9D9E2" w:rsidRPr="651DF536">
        <w:rPr>
          <w:rFonts w:ascii="Times New Roman" w:eastAsia="Times New Roman" w:hAnsi="Times New Roman" w:cs="Times New Roman"/>
          <w:sz w:val="24"/>
          <w:szCs w:val="24"/>
        </w:rPr>
        <w:t xml:space="preserve"> lesser populated counties are essentia</w:t>
      </w:r>
      <w:r w:rsidR="78636222" w:rsidRPr="651DF536">
        <w:rPr>
          <w:rFonts w:ascii="Times New Roman" w:eastAsia="Times New Roman" w:hAnsi="Times New Roman" w:cs="Times New Roman"/>
          <w:sz w:val="24"/>
          <w:szCs w:val="24"/>
        </w:rPr>
        <w:t>lly the geographical center of need for several counties</w:t>
      </w:r>
      <w:r w:rsidR="0C01B045" w:rsidRPr="651DF536">
        <w:rPr>
          <w:rFonts w:ascii="Times New Roman" w:eastAsia="Times New Roman" w:hAnsi="Times New Roman" w:cs="Times New Roman"/>
          <w:sz w:val="24"/>
          <w:szCs w:val="24"/>
        </w:rPr>
        <w:t xml:space="preserve"> that are clustered together</w:t>
      </w:r>
      <w:r w:rsidR="78636222" w:rsidRPr="651DF536">
        <w:rPr>
          <w:rFonts w:ascii="Times New Roman" w:eastAsia="Times New Roman" w:hAnsi="Times New Roman" w:cs="Times New Roman"/>
          <w:sz w:val="24"/>
          <w:szCs w:val="24"/>
        </w:rPr>
        <w:t xml:space="preserve">. </w:t>
      </w:r>
      <w:r w:rsidR="5FCF76EE" w:rsidRPr="651DF536">
        <w:rPr>
          <w:rFonts w:ascii="Times New Roman" w:eastAsia="Times New Roman" w:hAnsi="Times New Roman" w:cs="Times New Roman"/>
          <w:sz w:val="24"/>
          <w:szCs w:val="24"/>
        </w:rPr>
        <w:t xml:space="preserve">A cursory </w:t>
      </w:r>
      <w:r w:rsidR="191F0768" w:rsidRPr="651DF536">
        <w:rPr>
          <w:rFonts w:ascii="Times New Roman" w:eastAsia="Times New Roman" w:hAnsi="Times New Roman" w:cs="Times New Roman"/>
          <w:sz w:val="24"/>
          <w:szCs w:val="24"/>
        </w:rPr>
        <w:t>G</w:t>
      </w:r>
      <w:r w:rsidR="5FCF76EE" w:rsidRPr="651DF536">
        <w:rPr>
          <w:rFonts w:ascii="Times New Roman" w:eastAsia="Times New Roman" w:hAnsi="Times New Roman" w:cs="Times New Roman"/>
          <w:sz w:val="24"/>
          <w:szCs w:val="24"/>
        </w:rPr>
        <w:t>oogle search shows that United Way locations are typically at the center of each county; for United Ways that serve several contiguous counties, folks that live near the edge of adjacent counties are affected the most by distance.</w:t>
      </w:r>
    </w:p>
    <w:p w14:paraId="72CD1CE7" w14:textId="28EE51E9" w:rsidR="54290528" w:rsidRDefault="15A6D47D" w:rsidP="651DF536">
      <w:pPr>
        <w:ind w:firstLine="720"/>
        <w:rPr>
          <w:rFonts w:ascii="Times New Roman" w:eastAsia="Times New Roman" w:hAnsi="Times New Roman" w:cs="Times New Roman"/>
          <w:sz w:val="24"/>
          <w:szCs w:val="24"/>
        </w:rPr>
      </w:pPr>
      <w:r w:rsidRPr="651DF536">
        <w:rPr>
          <w:rFonts w:ascii="Times New Roman" w:eastAsia="Times New Roman" w:hAnsi="Times New Roman" w:cs="Times New Roman"/>
          <w:sz w:val="24"/>
          <w:szCs w:val="24"/>
        </w:rPr>
        <w:t>The</w:t>
      </w:r>
      <w:r w:rsidR="75398CA4" w:rsidRPr="651DF536">
        <w:rPr>
          <w:rFonts w:ascii="Times New Roman" w:eastAsia="Times New Roman" w:hAnsi="Times New Roman" w:cs="Times New Roman"/>
          <w:sz w:val="24"/>
          <w:szCs w:val="24"/>
        </w:rPr>
        <w:t xml:space="preserve"> goal of the United Way is to</w:t>
      </w:r>
      <w:r w:rsidRPr="651DF536">
        <w:rPr>
          <w:rFonts w:ascii="Times New Roman" w:eastAsia="Times New Roman" w:hAnsi="Times New Roman" w:cs="Times New Roman"/>
          <w:sz w:val="24"/>
          <w:szCs w:val="24"/>
        </w:rPr>
        <w:t xml:space="preserve"> positively </w:t>
      </w:r>
      <w:r w:rsidR="1028EAF0" w:rsidRPr="651DF536">
        <w:rPr>
          <w:rFonts w:ascii="Times New Roman" w:eastAsia="Times New Roman" w:hAnsi="Times New Roman" w:cs="Times New Roman"/>
          <w:sz w:val="24"/>
          <w:szCs w:val="24"/>
        </w:rPr>
        <w:t>impact</w:t>
      </w:r>
      <w:r w:rsidRPr="651DF536">
        <w:rPr>
          <w:rFonts w:ascii="Times New Roman" w:eastAsia="Times New Roman" w:hAnsi="Times New Roman" w:cs="Times New Roman"/>
          <w:sz w:val="24"/>
          <w:szCs w:val="24"/>
        </w:rPr>
        <w:t xml:space="preserve"> the lives of the greatest number of people</w:t>
      </w:r>
      <w:r w:rsidR="51960E0F" w:rsidRPr="651DF536">
        <w:rPr>
          <w:rFonts w:ascii="Times New Roman" w:eastAsia="Times New Roman" w:hAnsi="Times New Roman" w:cs="Times New Roman"/>
          <w:sz w:val="24"/>
          <w:szCs w:val="24"/>
        </w:rPr>
        <w:t xml:space="preserve"> in need</w:t>
      </w:r>
      <w:r w:rsidRPr="651DF536">
        <w:rPr>
          <w:rFonts w:ascii="Times New Roman" w:eastAsia="Times New Roman" w:hAnsi="Times New Roman" w:cs="Times New Roman"/>
          <w:sz w:val="24"/>
          <w:szCs w:val="24"/>
        </w:rPr>
        <w:t>.</w:t>
      </w:r>
      <w:r w:rsidR="6A136A0A" w:rsidRPr="651DF536">
        <w:rPr>
          <w:rFonts w:ascii="Times New Roman" w:eastAsia="Times New Roman" w:hAnsi="Times New Roman" w:cs="Times New Roman"/>
          <w:sz w:val="24"/>
          <w:szCs w:val="24"/>
        </w:rPr>
        <w:t xml:space="preserve"> </w:t>
      </w:r>
      <w:r w:rsidR="342FB35C" w:rsidRPr="651DF536">
        <w:rPr>
          <w:rFonts w:ascii="Times New Roman" w:eastAsia="Times New Roman" w:hAnsi="Times New Roman" w:cs="Times New Roman"/>
          <w:sz w:val="24"/>
          <w:szCs w:val="24"/>
        </w:rPr>
        <w:t>As such</w:t>
      </w:r>
      <w:r w:rsidR="5889A910" w:rsidRPr="651DF536">
        <w:rPr>
          <w:rFonts w:ascii="Times New Roman" w:eastAsia="Times New Roman" w:hAnsi="Times New Roman" w:cs="Times New Roman"/>
          <w:sz w:val="24"/>
          <w:szCs w:val="24"/>
        </w:rPr>
        <w:t>, the United Way Worldwid</w:t>
      </w:r>
      <w:r w:rsidR="152F96C0" w:rsidRPr="651DF536">
        <w:rPr>
          <w:rFonts w:ascii="Times New Roman" w:eastAsia="Times New Roman" w:hAnsi="Times New Roman" w:cs="Times New Roman"/>
          <w:sz w:val="24"/>
          <w:szCs w:val="24"/>
        </w:rPr>
        <w:t xml:space="preserve">e </w:t>
      </w:r>
      <w:r w:rsidR="30DBE29E" w:rsidRPr="651DF536">
        <w:rPr>
          <w:rFonts w:ascii="Times New Roman" w:eastAsia="Times New Roman" w:hAnsi="Times New Roman" w:cs="Times New Roman"/>
          <w:sz w:val="24"/>
          <w:szCs w:val="24"/>
        </w:rPr>
        <w:t xml:space="preserve">should </w:t>
      </w:r>
      <w:r w:rsidR="18A85662" w:rsidRPr="651DF536">
        <w:rPr>
          <w:rFonts w:ascii="Times New Roman" w:eastAsia="Times New Roman" w:hAnsi="Times New Roman" w:cs="Times New Roman"/>
          <w:sz w:val="24"/>
          <w:szCs w:val="24"/>
        </w:rPr>
        <w:t xml:space="preserve">take a small cut of each donation and pool those funds in a corporate coffer. These funds </w:t>
      </w:r>
      <w:r w:rsidR="2CAB54EA" w:rsidRPr="651DF536">
        <w:rPr>
          <w:rFonts w:ascii="Times New Roman" w:eastAsia="Times New Roman" w:hAnsi="Times New Roman" w:cs="Times New Roman"/>
          <w:sz w:val="24"/>
          <w:szCs w:val="24"/>
        </w:rPr>
        <w:t xml:space="preserve">should be disbursed and fund branches that otherwise would operate at a loss. </w:t>
      </w:r>
      <w:r w:rsidR="3A67B5D9" w:rsidRPr="651DF536">
        <w:rPr>
          <w:rFonts w:ascii="Times New Roman" w:eastAsia="Times New Roman" w:hAnsi="Times New Roman" w:cs="Times New Roman"/>
          <w:sz w:val="24"/>
          <w:szCs w:val="24"/>
        </w:rPr>
        <w:t>Put simply, t</w:t>
      </w:r>
      <w:r w:rsidR="3E787E8E" w:rsidRPr="651DF536">
        <w:rPr>
          <w:rFonts w:ascii="Times New Roman" w:eastAsia="Times New Roman" w:hAnsi="Times New Roman" w:cs="Times New Roman"/>
          <w:sz w:val="24"/>
          <w:szCs w:val="24"/>
        </w:rPr>
        <w:t>here are branches that should exist that</w:t>
      </w:r>
      <w:r w:rsidR="137C9C3B" w:rsidRPr="651DF536">
        <w:rPr>
          <w:rFonts w:ascii="Times New Roman" w:eastAsia="Times New Roman" w:hAnsi="Times New Roman" w:cs="Times New Roman"/>
          <w:sz w:val="24"/>
          <w:szCs w:val="24"/>
        </w:rPr>
        <w:t xml:space="preserve"> </w:t>
      </w:r>
      <w:r w:rsidR="3E787E8E" w:rsidRPr="651DF536">
        <w:rPr>
          <w:rFonts w:ascii="Times New Roman" w:eastAsia="Times New Roman" w:hAnsi="Times New Roman" w:cs="Times New Roman"/>
          <w:sz w:val="24"/>
          <w:szCs w:val="24"/>
        </w:rPr>
        <w:t>do</w:t>
      </w:r>
      <w:r w:rsidR="1CBFFC95" w:rsidRPr="651DF536">
        <w:rPr>
          <w:rFonts w:ascii="Times New Roman" w:eastAsia="Times New Roman" w:hAnsi="Times New Roman" w:cs="Times New Roman"/>
          <w:sz w:val="24"/>
          <w:szCs w:val="24"/>
        </w:rPr>
        <w:t>n’t</w:t>
      </w:r>
      <w:r w:rsidR="54290528" w:rsidRPr="651DF536">
        <w:rPr>
          <w:rStyle w:val="FootnoteReference"/>
          <w:rFonts w:ascii="Times New Roman" w:eastAsia="Times New Roman" w:hAnsi="Times New Roman" w:cs="Times New Roman"/>
          <w:sz w:val="24"/>
          <w:szCs w:val="24"/>
        </w:rPr>
        <w:footnoteReference w:id="6"/>
      </w:r>
      <w:r w:rsidR="3FDE110E" w:rsidRPr="651DF536">
        <w:rPr>
          <w:rFonts w:ascii="Times New Roman" w:eastAsia="Times New Roman" w:hAnsi="Times New Roman" w:cs="Times New Roman"/>
          <w:sz w:val="24"/>
          <w:szCs w:val="24"/>
        </w:rPr>
        <w:t>.</w:t>
      </w:r>
      <w:r w:rsidR="3E787E8E" w:rsidRPr="651DF536">
        <w:rPr>
          <w:rFonts w:ascii="Times New Roman" w:eastAsia="Times New Roman" w:hAnsi="Times New Roman" w:cs="Times New Roman"/>
          <w:sz w:val="24"/>
          <w:szCs w:val="24"/>
        </w:rPr>
        <w:t xml:space="preserve"> </w:t>
      </w:r>
      <w:r w:rsidR="2CAB54EA" w:rsidRPr="651DF536">
        <w:rPr>
          <w:rFonts w:ascii="Times New Roman" w:eastAsia="Times New Roman" w:hAnsi="Times New Roman" w:cs="Times New Roman"/>
          <w:sz w:val="24"/>
          <w:szCs w:val="24"/>
        </w:rPr>
        <w:t xml:space="preserve">This will minimize the </w:t>
      </w:r>
      <w:r w:rsidR="51D7FD71" w:rsidRPr="651DF536">
        <w:rPr>
          <w:rFonts w:ascii="Times New Roman" w:eastAsia="Times New Roman" w:hAnsi="Times New Roman" w:cs="Times New Roman"/>
          <w:sz w:val="24"/>
          <w:szCs w:val="24"/>
        </w:rPr>
        <w:t xml:space="preserve">number of miles that those in the neediest of areas </w:t>
      </w:r>
      <w:r w:rsidR="509EEF7A" w:rsidRPr="651DF536">
        <w:rPr>
          <w:rFonts w:ascii="Times New Roman" w:eastAsia="Times New Roman" w:hAnsi="Times New Roman" w:cs="Times New Roman"/>
          <w:sz w:val="24"/>
          <w:szCs w:val="24"/>
        </w:rPr>
        <w:t>must</w:t>
      </w:r>
      <w:r w:rsidR="51D7FD71" w:rsidRPr="651DF536">
        <w:rPr>
          <w:rFonts w:ascii="Times New Roman" w:eastAsia="Times New Roman" w:hAnsi="Times New Roman" w:cs="Times New Roman"/>
          <w:sz w:val="24"/>
          <w:szCs w:val="24"/>
        </w:rPr>
        <w:t xml:space="preserve"> travel to get help</w:t>
      </w:r>
      <w:r w:rsidR="106CBFF7" w:rsidRPr="651DF536">
        <w:rPr>
          <w:rFonts w:ascii="Times New Roman" w:eastAsia="Times New Roman" w:hAnsi="Times New Roman" w:cs="Times New Roman"/>
          <w:sz w:val="24"/>
          <w:szCs w:val="24"/>
        </w:rPr>
        <w:t>, thereby extending the reach of this organization.</w:t>
      </w:r>
    </w:p>
    <w:p w14:paraId="6CB43743" w14:textId="169DC97A" w:rsidR="54290528" w:rsidRDefault="54290528" w:rsidP="54290528">
      <w:pPr>
        <w:rPr>
          <w:rFonts w:ascii="Times New Roman" w:eastAsia="Times New Roman" w:hAnsi="Times New Roman" w:cs="Times New Roman"/>
          <w:sz w:val="24"/>
          <w:szCs w:val="24"/>
        </w:rPr>
      </w:pPr>
    </w:p>
    <w:sectPr w:rsidR="54290528" w:rsidSect="006925F0">
      <w:headerReference w:type="default" r:id="rId44"/>
      <w:footerReference w:type="default" r:id="rId4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5C779A" w14:textId="77777777" w:rsidR="00022C57" w:rsidRDefault="00022C57">
      <w:pPr>
        <w:spacing w:after="0" w:line="240" w:lineRule="auto"/>
      </w:pPr>
      <w:r>
        <w:separator/>
      </w:r>
    </w:p>
  </w:endnote>
  <w:endnote w:type="continuationSeparator" w:id="0">
    <w:p w14:paraId="60C5AB8E" w14:textId="77777777" w:rsidR="00022C57" w:rsidRDefault="00022C57">
      <w:pPr>
        <w:spacing w:after="0" w:line="240" w:lineRule="auto"/>
      </w:pPr>
      <w:r>
        <w:continuationSeparator/>
      </w:r>
    </w:p>
  </w:endnote>
  <w:endnote w:type="continuationNotice" w:id="1">
    <w:p w14:paraId="09BB462A" w14:textId="77777777" w:rsidR="00022C57" w:rsidRDefault="00022C5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1323E961" w14:paraId="7084F328" w14:textId="77777777" w:rsidTr="1323E961">
      <w:tc>
        <w:tcPr>
          <w:tcW w:w="3120" w:type="dxa"/>
        </w:tcPr>
        <w:p w14:paraId="790181B0" w14:textId="35D2FF65" w:rsidR="1323E961" w:rsidRDefault="1323E961" w:rsidP="1323E961">
          <w:pPr>
            <w:pStyle w:val="Header"/>
            <w:ind w:left="-115"/>
          </w:pPr>
        </w:p>
      </w:tc>
      <w:tc>
        <w:tcPr>
          <w:tcW w:w="3120" w:type="dxa"/>
        </w:tcPr>
        <w:p w14:paraId="2E356CFA" w14:textId="0F71F380" w:rsidR="1323E961" w:rsidRDefault="1323E961" w:rsidP="1323E961">
          <w:pPr>
            <w:pStyle w:val="Header"/>
            <w:jc w:val="center"/>
          </w:pPr>
        </w:p>
      </w:tc>
      <w:tc>
        <w:tcPr>
          <w:tcW w:w="3120" w:type="dxa"/>
        </w:tcPr>
        <w:p w14:paraId="02C10FE3" w14:textId="69A8D81B" w:rsidR="1323E961" w:rsidRDefault="1323E961" w:rsidP="1323E961">
          <w:pPr>
            <w:pStyle w:val="Header"/>
            <w:ind w:right="-115"/>
            <w:jc w:val="right"/>
          </w:pPr>
        </w:p>
      </w:tc>
    </w:tr>
  </w:tbl>
  <w:p w14:paraId="6BCEF2DD" w14:textId="1F55FF46" w:rsidR="1323E961" w:rsidRDefault="1323E961" w:rsidP="1323E9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C6F3AA" w14:textId="77777777" w:rsidR="00022C57" w:rsidRDefault="00022C57">
      <w:pPr>
        <w:spacing w:after="0" w:line="240" w:lineRule="auto"/>
      </w:pPr>
      <w:r>
        <w:separator/>
      </w:r>
    </w:p>
  </w:footnote>
  <w:footnote w:type="continuationSeparator" w:id="0">
    <w:p w14:paraId="7C1A6FF5" w14:textId="77777777" w:rsidR="00022C57" w:rsidRDefault="00022C57">
      <w:pPr>
        <w:spacing w:after="0" w:line="240" w:lineRule="auto"/>
      </w:pPr>
      <w:r>
        <w:continuationSeparator/>
      </w:r>
    </w:p>
  </w:footnote>
  <w:footnote w:type="continuationNotice" w:id="1">
    <w:p w14:paraId="2283EAB1" w14:textId="77777777" w:rsidR="00022C57" w:rsidRDefault="00022C57">
      <w:pPr>
        <w:spacing w:after="0" w:line="240" w:lineRule="auto"/>
      </w:pPr>
    </w:p>
  </w:footnote>
  <w:footnote w:id="2">
    <w:p w14:paraId="2487EE5C" w14:textId="2B7A8303" w:rsidR="1323E961" w:rsidRDefault="1323E961" w:rsidP="1323E961">
      <w:pPr>
        <w:pStyle w:val="FootnoteText"/>
      </w:pPr>
      <w:r w:rsidRPr="1323E961">
        <w:rPr>
          <w:rStyle w:val="FootnoteReference"/>
        </w:rPr>
        <w:footnoteRef/>
      </w:r>
      <w:r>
        <w:t xml:space="preserve"> These </w:t>
      </w:r>
      <w:r w:rsidR="00CE5B46">
        <w:t>states</w:t>
      </w:r>
      <w:r>
        <w:t xml:space="preserve"> were chosen for various demographic reasons, </w:t>
      </w:r>
    </w:p>
  </w:footnote>
  <w:footnote w:id="3">
    <w:p w14:paraId="50699373" w14:textId="6E6AE84D" w:rsidR="42C32C38" w:rsidRDefault="42C32C38" w:rsidP="42C32C38">
      <w:pPr>
        <w:pStyle w:val="FootnoteText"/>
      </w:pPr>
      <w:r w:rsidRPr="42C32C38">
        <w:rPr>
          <w:rStyle w:val="FootnoteReference"/>
        </w:rPr>
        <w:footnoteRef/>
      </w:r>
      <w:r>
        <w:t xml:space="preserve"> For a small collection of seemingly important variables</w:t>
      </w:r>
    </w:p>
  </w:footnote>
  <w:footnote w:id="4">
    <w:p w14:paraId="0EB50E19" w14:textId="741D5576" w:rsidR="1323E961" w:rsidRDefault="1323E961" w:rsidP="1323E961">
      <w:pPr>
        <w:pStyle w:val="FootnoteText"/>
      </w:pPr>
      <w:r w:rsidRPr="1323E961">
        <w:rPr>
          <w:rStyle w:val="FootnoteReference"/>
        </w:rPr>
        <w:footnoteRef/>
      </w:r>
      <w:r>
        <w:t xml:space="preserve"> Remember that a good model will have the bend in the ROC curve as far away from the diagonal as possible</w:t>
      </w:r>
    </w:p>
  </w:footnote>
  <w:footnote w:id="5">
    <w:p w14:paraId="019AAC1E" w14:textId="5E5D1855" w:rsidR="54290528" w:rsidRDefault="54290528" w:rsidP="54290528">
      <w:pPr>
        <w:pStyle w:val="FootnoteText"/>
      </w:pPr>
      <w:r w:rsidRPr="54290528">
        <w:rPr>
          <w:rStyle w:val="FootnoteReference"/>
        </w:rPr>
        <w:footnoteRef/>
      </w:r>
      <w:r>
        <w:t xml:space="preserve"> </w:t>
      </w:r>
      <w:r w:rsidRPr="54290528">
        <w:rPr>
          <w:rFonts w:ascii="Times New Roman" w:eastAsia="Times New Roman" w:hAnsi="Times New Roman" w:cs="Times New Roman"/>
          <w:vertAlign w:val="superscript"/>
        </w:rPr>
        <w:t>Supervised learning algorithms rely on labeled input data with which to learn a function that produces appropriate outcomes when provided new data that is unlabeled. Compare this to unsupervised learning algorithms that learn the structure of un-labeled data.</w:t>
      </w:r>
    </w:p>
  </w:footnote>
  <w:footnote w:id="6">
    <w:p w14:paraId="43EE98A7" w14:textId="05D7DB3C" w:rsidR="651DF536" w:rsidRDefault="651DF536" w:rsidP="651DF536">
      <w:pPr>
        <w:pStyle w:val="FootnoteText"/>
      </w:pPr>
      <w:r w:rsidRPr="651DF536">
        <w:rPr>
          <w:rStyle w:val="FootnoteReference"/>
        </w:rPr>
        <w:footnoteRef/>
      </w:r>
      <w:r>
        <w:t xml:space="preserve"> Note: this was ultimately not part of the study, but seems obvious given the results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1323E961" w14:paraId="16DEBA9D" w14:textId="77777777" w:rsidTr="1323E961">
      <w:tc>
        <w:tcPr>
          <w:tcW w:w="3120" w:type="dxa"/>
        </w:tcPr>
        <w:p w14:paraId="2182B14C" w14:textId="0330C70B" w:rsidR="1323E961" w:rsidRDefault="1323E961" w:rsidP="1323E961">
          <w:pPr>
            <w:pStyle w:val="Header"/>
            <w:ind w:left="-115"/>
          </w:pPr>
        </w:p>
      </w:tc>
      <w:tc>
        <w:tcPr>
          <w:tcW w:w="3120" w:type="dxa"/>
        </w:tcPr>
        <w:p w14:paraId="3B28EDE9" w14:textId="018BD14F" w:rsidR="1323E961" w:rsidRDefault="1323E961" w:rsidP="1323E961">
          <w:pPr>
            <w:pStyle w:val="Header"/>
            <w:jc w:val="center"/>
          </w:pPr>
        </w:p>
      </w:tc>
      <w:tc>
        <w:tcPr>
          <w:tcW w:w="3120" w:type="dxa"/>
        </w:tcPr>
        <w:p w14:paraId="0D06194D" w14:textId="6CC810AB" w:rsidR="1323E961" w:rsidRDefault="1323E961" w:rsidP="1323E961">
          <w:pPr>
            <w:pStyle w:val="Header"/>
            <w:ind w:right="-115"/>
            <w:jc w:val="right"/>
          </w:pPr>
        </w:p>
      </w:tc>
    </w:tr>
  </w:tbl>
  <w:p w14:paraId="7113E0F2" w14:textId="5C48779D" w:rsidR="1323E961" w:rsidRDefault="1323E961" w:rsidP="1323E96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E741127"/>
    <w:rsid w:val="00022C57"/>
    <w:rsid w:val="000D1147"/>
    <w:rsid w:val="00114C8D"/>
    <w:rsid w:val="0019AC71"/>
    <w:rsid w:val="002B3280"/>
    <w:rsid w:val="003FB14A"/>
    <w:rsid w:val="0045CD07"/>
    <w:rsid w:val="004A0793"/>
    <w:rsid w:val="004A0C2E"/>
    <w:rsid w:val="004A59E1"/>
    <w:rsid w:val="00529F5B"/>
    <w:rsid w:val="00652E96"/>
    <w:rsid w:val="006925F0"/>
    <w:rsid w:val="00713B4F"/>
    <w:rsid w:val="009E4693"/>
    <w:rsid w:val="00B3402B"/>
    <w:rsid w:val="00B53DCD"/>
    <w:rsid w:val="00C1584A"/>
    <w:rsid w:val="00CE5B46"/>
    <w:rsid w:val="00CF1C85"/>
    <w:rsid w:val="00E72141"/>
    <w:rsid w:val="00E97A0E"/>
    <w:rsid w:val="00F36C1D"/>
    <w:rsid w:val="00F408EE"/>
    <w:rsid w:val="0125BD44"/>
    <w:rsid w:val="01374885"/>
    <w:rsid w:val="015BE863"/>
    <w:rsid w:val="01994578"/>
    <w:rsid w:val="01A483AD"/>
    <w:rsid w:val="01A49B6D"/>
    <w:rsid w:val="02041680"/>
    <w:rsid w:val="0207028A"/>
    <w:rsid w:val="020DE3BB"/>
    <w:rsid w:val="021B986F"/>
    <w:rsid w:val="0242193D"/>
    <w:rsid w:val="024FFC73"/>
    <w:rsid w:val="025301E8"/>
    <w:rsid w:val="0257B1A8"/>
    <w:rsid w:val="025BAC8F"/>
    <w:rsid w:val="026BCBF4"/>
    <w:rsid w:val="026C00C6"/>
    <w:rsid w:val="028B1121"/>
    <w:rsid w:val="0292DE73"/>
    <w:rsid w:val="02932301"/>
    <w:rsid w:val="02A48BAA"/>
    <w:rsid w:val="02DC895B"/>
    <w:rsid w:val="02F6706E"/>
    <w:rsid w:val="03092140"/>
    <w:rsid w:val="032902D8"/>
    <w:rsid w:val="034BF705"/>
    <w:rsid w:val="035088E1"/>
    <w:rsid w:val="0363C093"/>
    <w:rsid w:val="039A3F0E"/>
    <w:rsid w:val="03E67B36"/>
    <w:rsid w:val="03E9D4AF"/>
    <w:rsid w:val="03F4E012"/>
    <w:rsid w:val="042D0A89"/>
    <w:rsid w:val="04537A5D"/>
    <w:rsid w:val="046DC7D5"/>
    <w:rsid w:val="046E7DE7"/>
    <w:rsid w:val="047E81FF"/>
    <w:rsid w:val="048FAE72"/>
    <w:rsid w:val="049E9E3B"/>
    <w:rsid w:val="04A6B1D3"/>
    <w:rsid w:val="04E10BC2"/>
    <w:rsid w:val="04EDC122"/>
    <w:rsid w:val="0505AB22"/>
    <w:rsid w:val="05091191"/>
    <w:rsid w:val="0524B11B"/>
    <w:rsid w:val="0536411B"/>
    <w:rsid w:val="0536598B"/>
    <w:rsid w:val="054A7DB8"/>
    <w:rsid w:val="055A21C8"/>
    <w:rsid w:val="056039A3"/>
    <w:rsid w:val="0591E908"/>
    <w:rsid w:val="05921810"/>
    <w:rsid w:val="05999AE4"/>
    <w:rsid w:val="05D3008E"/>
    <w:rsid w:val="05FFA242"/>
    <w:rsid w:val="06010308"/>
    <w:rsid w:val="06048242"/>
    <w:rsid w:val="0606D44D"/>
    <w:rsid w:val="06170324"/>
    <w:rsid w:val="063B40BD"/>
    <w:rsid w:val="063FB014"/>
    <w:rsid w:val="065F0988"/>
    <w:rsid w:val="06651EF9"/>
    <w:rsid w:val="0672D617"/>
    <w:rsid w:val="0698B2BA"/>
    <w:rsid w:val="069B9D1E"/>
    <w:rsid w:val="06BE1232"/>
    <w:rsid w:val="06E8A7EF"/>
    <w:rsid w:val="06FC46AF"/>
    <w:rsid w:val="071F9236"/>
    <w:rsid w:val="0725B1F7"/>
    <w:rsid w:val="07438CDA"/>
    <w:rsid w:val="076C4E04"/>
    <w:rsid w:val="078731A4"/>
    <w:rsid w:val="07CA68A4"/>
    <w:rsid w:val="07EC7FFE"/>
    <w:rsid w:val="07F8FB97"/>
    <w:rsid w:val="07F968FB"/>
    <w:rsid w:val="080431A8"/>
    <w:rsid w:val="081A8F2B"/>
    <w:rsid w:val="08278DA3"/>
    <w:rsid w:val="08352778"/>
    <w:rsid w:val="08393298"/>
    <w:rsid w:val="083D48EC"/>
    <w:rsid w:val="08483ABD"/>
    <w:rsid w:val="088918CD"/>
    <w:rsid w:val="08B107F6"/>
    <w:rsid w:val="08B3A369"/>
    <w:rsid w:val="08BC0A9C"/>
    <w:rsid w:val="08CCF16F"/>
    <w:rsid w:val="0934CD3A"/>
    <w:rsid w:val="09364444"/>
    <w:rsid w:val="09466070"/>
    <w:rsid w:val="09A2D04D"/>
    <w:rsid w:val="09A8AC54"/>
    <w:rsid w:val="09A8D44A"/>
    <w:rsid w:val="09BCD122"/>
    <w:rsid w:val="09C40A71"/>
    <w:rsid w:val="09EC4498"/>
    <w:rsid w:val="0A0BB153"/>
    <w:rsid w:val="0A15E484"/>
    <w:rsid w:val="0A30EE6E"/>
    <w:rsid w:val="0A4CE68B"/>
    <w:rsid w:val="0A50180E"/>
    <w:rsid w:val="0A6ECAF2"/>
    <w:rsid w:val="0AA52BD4"/>
    <w:rsid w:val="0AB62F14"/>
    <w:rsid w:val="0AB6ED02"/>
    <w:rsid w:val="0AE2CE16"/>
    <w:rsid w:val="0B075FDA"/>
    <w:rsid w:val="0B1EF8F4"/>
    <w:rsid w:val="0B26E78E"/>
    <w:rsid w:val="0B2EDA6A"/>
    <w:rsid w:val="0B94601F"/>
    <w:rsid w:val="0BC67840"/>
    <w:rsid w:val="0C01B045"/>
    <w:rsid w:val="0C2B8D64"/>
    <w:rsid w:val="0C3949A3"/>
    <w:rsid w:val="0C55FCAC"/>
    <w:rsid w:val="0C76BCF4"/>
    <w:rsid w:val="0C95B10E"/>
    <w:rsid w:val="0CA24DAD"/>
    <w:rsid w:val="0CCCA07E"/>
    <w:rsid w:val="0CD49009"/>
    <w:rsid w:val="0CEED5F8"/>
    <w:rsid w:val="0CF253F5"/>
    <w:rsid w:val="0CFBDDBB"/>
    <w:rsid w:val="0CFC8474"/>
    <w:rsid w:val="0D0B3C1E"/>
    <w:rsid w:val="0D4001B8"/>
    <w:rsid w:val="0D69E78C"/>
    <w:rsid w:val="0D731DDB"/>
    <w:rsid w:val="0D934088"/>
    <w:rsid w:val="0DB77FA4"/>
    <w:rsid w:val="0DBE46C3"/>
    <w:rsid w:val="0DC3B08E"/>
    <w:rsid w:val="0DC670B7"/>
    <w:rsid w:val="0DC80F29"/>
    <w:rsid w:val="0DC87318"/>
    <w:rsid w:val="0DD00CB6"/>
    <w:rsid w:val="0DEFA015"/>
    <w:rsid w:val="0E0D463B"/>
    <w:rsid w:val="0E10A19D"/>
    <w:rsid w:val="0E59EC12"/>
    <w:rsid w:val="0E92BD60"/>
    <w:rsid w:val="0E952B49"/>
    <w:rsid w:val="0EC3F3D6"/>
    <w:rsid w:val="0EE29B8A"/>
    <w:rsid w:val="0EF539FA"/>
    <w:rsid w:val="0F5D6293"/>
    <w:rsid w:val="0F70DA87"/>
    <w:rsid w:val="0F7D3ED5"/>
    <w:rsid w:val="0F9CB69B"/>
    <w:rsid w:val="0FAF597E"/>
    <w:rsid w:val="0FE0C0B9"/>
    <w:rsid w:val="0FF8D64D"/>
    <w:rsid w:val="1002349E"/>
    <w:rsid w:val="1016E8E0"/>
    <w:rsid w:val="1028EAF0"/>
    <w:rsid w:val="103A8169"/>
    <w:rsid w:val="105DF7DC"/>
    <w:rsid w:val="106CBFF7"/>
    <w:rsid w:val="108D6951"/>
    <w:rsid w:val="109021F0"/>
    <w:rsid w:val="10C60028"/>
    <w:rsid w:val="10D78531"/>
    <w:rsid w:val="10F6C097"/>
    <w:rsid w:val="110C84C0"/>
    <w:rsid w:val="111D8875"/>
    <w:rsid w:val="114331C1"/>
    <w:rsid w:val="1167FAE1"/>
    <w:rsid w:val="116CA71B"/>
    <w:rsid w:val="11B9707A"/>
    <w:rsid w:val="11BC4670"/>
    <w:rsid w:val="11BD23A6"/>
    <w:rsid w:val="11E70CB8"/>
    <w:rsid w:val="11EA9430"/>
    <w:rsid w:val="1214CAFF"/>
    <w:rsid w:val="1234E215"/>
    <w:rsid w:val="1241E964"/>
    <w:rsid w:val="1268A1AB"/>
    <w:rsid w:val="12A09DFE"/>
    <w:rsid w:val="12B475F1"/>
    <w:rsid w:val="12BFDF59"/>
    <w:rsid w:val="12CB5CB8"/>
    <w:rsid w:val="12E8DCC6"/>
    <w:rsid w:val="12EFB9AA"/>
    <w:rsid w:val="130AF3D5"/>
    <w:rsid w:val="1310E2E8"/>
    <w:rsid w:val="131CE496"/>
    <w:rsid w:val="1323E961"/>
    <w:rsid w:val="13263C90"/>
    <w:rsid w:val="134F120D"/>
    <w:rsid w:val="135B86FD"/>
    <w:rsid w:val="13613D10"/>
    <w:rsid w:val="137A73BA"/>
    <w:rsid w:val="137C9C3B"/>
    <w:rsid w:val="13AC6AB9"/>
    <w:rsid w:val="13BA8CD7"/>
    <w:rsid w:val="13C8B5DF"/>
    <w:rsid w:val="13D7B185"/>
    <w:rsid w:val="14527363"/>
    <w:rsid w:val="1463C9C0"/>
    <w:rsid w:val="14907CBE"/>
    <w:rsid w:val="14D218D3"/>
    <w:rsid w:val="14E4640B"/>
    <w:rsid w:val="14F911AD"/>
    <w:rsid w:val="150AF8D5"/>
    <w:rsid w:val="150F5CBA"/>
    <w:rsid w:val="1511DBAC"/>
    <w:rsid w:val="152F96C0"/>
    <w:rsid w:val="15385EFE"/>
    <w:rsid w:val="15407894"/>
    <w:rsid w:val="15436260"/>
    <w:rsid w:val="15A1E9B0"/>
    <w:rsid w:val="15A6D47D"/>
    <w:rsid w:val="15B88196"/>
    <w:rsid w:val="15C1EFBC"/>
    <w:rsid w:val="15D35A5E"/>
    <w:rsid w:val="1606343F"/>
    <w:rsid w:val="161F7189"/>
    <w:rsid w:val="162E0D6F"/>
    <w:rsid w:val="166373E0"/>
    <w:rsid w:val="1686751F"/>
    <w:rsid w:val="16AA0A50"/>
    <w:rsid w:val="16CD77A9"/>
    <w:rsid w:val="16F35F86"/>
    <w:rsid w:val="170C6F6B"/>
    <w:rsid w:val="171A5E94"/>
    <w:rsid w:val="1746C49A"/>
    <w:rsid w:val="176C7960"/>
    <w:rsid w:val="179E9072"/>
    <w:rsid w:val="17B487A0"/>
    <w:rsid w:val="17C4A61E"/>
    <w:rsid w:val="17C5C97B"/>
    <w:rsid w:val="17C92C84"/>
    <w:rsid w:val="183E969D"/>
    <w:rsid w:val="18447B67"/>
    <w:rsid w:val="1862DD93"/>
    <w:rsid w:val="1878B928"/>
    <w:rsid w:val="189A8823"/>
    <w:rsid w:val="18A8142E"/>
    <w:rsid w:val="18A85662"/>
    <w:rsid w:val="18BED2FE"/>
    <w:rsid w:val="18C64553"/>
    <w:rsid w:val="18CC3111"/>
    <w:rsid w:val="18F7C87D"/>
    <w:rsid w:val="190820AB"/>
    <w:rsid w:val="19125D3E"/>
    <w:rsid w:val="19154658"/>
    <w:rsid w:val="19158BC9"/>
    <w:rsid w:val="191F0768"/>
    <w:rsid w:val="1923D243"/>
    <w:rsid w:val="194667CB"/>
    <w:rsid w:val="1956EDB3"/>
    <w:rsid w:val="197E6261"/>
    <w:rsid w:val="198F2C08"/>
    <w:rsid w:val="198F2C81"/>
    <w:rsid w:val="19907289"/>
    <w:rsid w:val="1A05D0A6"/>
    <w:rsid w:val="1A434310"/>
    <w:rsid w:val="1A8B5D68"/>
    <w:rsid w:val="1AC552C2"/>
    <w:rsid w:val="1AFCE867"/>
    <w:rsid w:val="1B02A94C"/>
    <w:rsid w:val="1B59CAEB"/>
    <w:rsid w:val="1B68C1BD"/>
    <w:rsid w:val="1B774B68"/>
    <w:rsid w:val="1B9FF510"/>
    <w:rsid w:val="1BAD7D5E"/>
    <w:rsid w:val="1BEE66F4"/>
    <w:rsid w:val="1C08AEF4"/>
    <w:rsid w:val="1C15BEDC"/>
    <w:rsid w:val="1C16051E"/>
    <w:rsid w:val="1C26B4BC"/>
    <w:rsid w:val="1C4F1F1A"/>
    <w:rsid w:val="1C5F861C"/>
    <w:rsid w:val="1C85D7F8"/>
    <w:rsid w:val="1C8BAEB4"/>
    <w:rsid w:val="1C8E651D"/>
    <w:rsid w:val="1CAD46E3"/>
    <w:rsid w:val="1CBFFC95"/>
    <w:rsid w:val="1CC57F78"/>
    <w:rsid w:val="1CF145FA"/>
    <w:rsid w:val="1CF1D7D9"/>
    <w:rsid w:val="1D0098C9"/>
    <w:rsid w:val="1D060878"/>
    <w:rsid w:val="1D4F732F"/>
    <w:rsid w:val="1D63648D"/>
    <w:rsid w:val="1DB66070"/>
    <w:rsid w:val="1DD4C81A"/>
    <w:rsid w:val="1E1FB653"/>
    <w:rsid w:val="1E25017C"/>
    <w:rsid w:val="1E253E9C"/>
    <w:rsid w:val="1E49B4DB"/>
    <w:rsid w:val="1E5DB122"/>
    <w:rsid w:val="1E6681C0"/>
    <w:rsid w:val="1E6AE018"/>
    <w:rsid w:val="1E96BC71"/>
    <w:rsid w:val="1EA80542"/>
    <w:rsid w:val="1EB77E80"/>
    <w:rsid w:val="1EF012A8"/>
    <w:rsid w:val="1EFDCE3B"/>
    <w:rsid w:val="1F017697"/>
    <w:rsid w:val="1F0AE9F3"/>
    <w:rsid w:val="1F339E0A"/>
    <w:rsid w:val="1F3BD487"/>
    <w:rsid w:val="1F5C6271"/>
    <w:rsid w:val="1F6B415C"/>
    <w:rsid w:val="1F93B96E"/>
    <w:rsid w:val="1FCBD206"/>
    <w:rsid w:val="1FCCF19A"/>
    <w:rsid w:val="1FDA3285"/>
    <w:rsid w:val="1FE5B613"/>
    <w:rsid w:val="20378F3C"/>
    <w:rsid w:val="203B3E61"/>
    <w:rsid w:val="2043FEC1"/>
    <w:rsid w:val="204F3A14"/>
    <w:rsid w:val="205403C0"/>
    <w:rsid w:val="207A6E1C"/>
    <w:rsid w:val="2085A460"/>
    <w:rsid w:val="20EE5A35"/>
    <w:rsid w:val="20F993F3"/>
    <w:rsid w:val="21287AFE"/>
    <w:rsid w:val="21495062"/>
    <w:rsid w:val="214FFA6A"/>
    <w:rsid w:val="2152BBAB"/>
    <w:rsid w:val="2157A467"/>
    <w:rsid w:val="216161DC"/>
    <w:rsid w:val="216E4908"/>
    <w:rsid w:val="2181E237"/>
    <w:rsid w:val="21985199"/>
    <w:rsid w:val="219E7A8F"/>
    <w:rsid w:val="21AA3CD7"/>
    <w:rsid w:val="21B111F6"/>
    <w:rsid w:val="21F78386"/>
    <w:rsid w:val="21FF33CD"/>
    <w:rsid w:val="220C5F77"/>
    <w:rsid w:val="2218632B"/>
    <w:rsid w:val="222F1830"/>
    <w:rsid w:val="223B5A82"/>
    <w:rsid w:val="223E8F56"/>
    <w:rsid w:val="2255907E"/>
    <w:rsid w:val="22579760"/>
    <w:rsid w:val="2263127A"/>
    <w:rsid w:val="22730634"/>
    <w:rsid w:val="2286742A"/>
    <w:rsid w:val="229C99C9"/>
    <w:rsid w:val="22D1678B"/>
    <w:rsid w:val="22E01EB0"/>
    <w:rsid w:val="22E08046"/>
    <w:rsid w:val="232FD978"/>
    <w:rsid w:val="2336CFAC"/>
    <w:rsid w:val="23440773"/>
    <w:rsid w:val="235E79F7"/>
    <w:rsid w:val="236C934F"/>
    <w:rsid w:val="23C85CF8"/>
    <w:rsid w:val="23D36DFC"/>
    <w:rsid w:val="23D63378"/>
    <w:rsid w:val="23E780E6"/>
    <w:rsid w:val="23E871BA"/>
    <w:rsid w:val="23E8C26A"/>
    <w:rsid w:val="23F355CC"/>
    <w:rsid w:val="23FCFB38"/>
    <w:rsid w:val="24230466"/>
    <w:rsid w:val="242F1BB4"/>
    <w:rsid w:val="244221ED"/>
    <w:rsid w:val="244DA907"/>
    <w:rsid w:val="246BDD1C"/>
    <w:rsid w:val="247A1020"/>
    <w:rsid w:val="249C4C87"/>
    <w:rsid w:val="24D48EF8"/>
    <w:rsid w:val="24F4AF51"/>
    <w:rsid w:val="2507D639"/>
    <w:rsid w:val="251BBCCD"/>
    <w:rsid w:val="2538518B"/>
    <w:rsid w:val="2547BBD2"/>
    <w:rsid w:val="256229E4"/>
    <w:rsid w:val="25661D16"/>
    <w:rsid w:val="25838212"/>
    <w:rsid w:val="2585D11A"/>
    <w:rsid w:val="259C4273"/>
    <w:rsid w:val="25C78563"/>
    <w:rsid w:val="25EAE3BF"/>
    <w:rsid w:val="2601790D"/>
    <w:rsid w:val="263C2A38"/>
    <w:rsid w:val="2656AF3E"/>
    <w:rsid w:val="26791987"/>
    <w:rsid w:val="26CB2F98"/>
    <w:rsid w:val="26CD7D5C"/>
    <w:rsid w:val="26F0A76D"/>
    <w:rsid w:val="2706EFEA"/>
    <w:rsid w:val="2718B107"/>
    <w:rsid w:val="2719EE87"/>
    <w:rsid w:val="271ECA96"/>
    <w:rsid w:val="27523E65"/>
    <w:rsid w:val="277692BC"/>
    <w:rsid w:val="27952D52"/>
    <w:rsid w:val="27AF8973"/>
    <w:rsid w:val="27B98DE7"/>
    <w:rsid w:val="27C875C6"/>
    <w:rsid w:val="27CFD180"/>
    <w:rsid w:val="27DCD98A"/>
    <w:rsid w:val="27DD347B"/>
    <w:rsid w:val="27E1BB79"/>
    <w:rsid w:val="27EE8729"/>
    <w:rsid w:val="2806A854"/>
    <w:rsid w:val="2808ABFB"/>
    <w:rsid w:val="2817E503"/>
    <w:rsid w:val="282B4A88"/>
    <w:rsid w:val="2834DA4B"/>
    <w:rsid w:val="284655F3"/>
    <w:rsid w:val="28890E67"/>
    <w:rsid w:val="289D5437"/>
    <w:rsid w:val="28A28742"/>
    <w:rsid w:val="28A83B8B"/>
    <w:rsid w:val="28B77694"/>
    <w:rsid w:val="28C9B14A"/>
    <w:rsid w:val="28CAC033"/>
    <w:rsid w:val="28FC915B"/>
    <w:rsid w:val="291E4A01"/>
    <w:rsid w:val="2921266D"/>
    <w:rsid w:val="2961FB51"/>
    <w:rsid w:val="298AADB9"/>
    <w:rsid w:val="298C5B2B"/>
    <w:rsid w:val="299AD801"/>
    <w:rsid w:val="29BA38D9"/>
    <w:rsid w:val="29FB61AC"/>
    <w:rsid w:val="2A1123FD"/>
    <w:rsid w:val="2A1D980E"/>
    <w:rsid w:val="2A2AD719"/>
    <w:rsid w:val="2A2C0057"/>
    <w:rsid w:val="2A3AF442"/>
    <w:rsid w:val="2A3BCD72"/>
    <w:rsid w:val="2A58CC7C"/>
    <w:rsid w:val="2A82E116"/>
    <w:rsid w:val="2A98BB5A"/>
    <w:rsid w:val="2AA67858"/>
    <w:rsid w:val="2AC151D5"/>
    <w:rsid w:val="2AD553D9"/>
    <w:rsid w:val="2AE05C71"/>
    <w:rsid w:val="2AE12F7A"/>
    <w:rsid w:val="2AEA5AE9"/>
    <w:rsid w:val="2AFEE369"/>
    <w:rsid w:val="2B03BCBB"/>
    <w:rsid w:val="2B083972"/>
    <w:rsid w:val="2B13EC8F"/>
    <w:rsid w:val="2B163342"/>
    <w:rsid w:val="2B2ED666"/>
    <w:rsid w:val="2B4F15E7"/>
    <w:rsid w:val="2B766C46"/>
    <w:rsid w:val="2BBF9449"/>
    <w:rsid w:val="2BEAE108"/>
    <w:rsid w:val="2C028658"/>
    <w:rsid w:val="2C13B717"/>
    <w:rsid w:val="2C2165C6"/>
    <w:rsid w:val="2C4A35A6"/>
    <w:rsid w:val="2C5025E8"/>
    <w:rsid w:val="2C560157"/>
    <w:rsid w:val="2C56E51C"/>
    <w:rsid w:val="2C7DBD0C"/>
    <w:rsid w:val="2C92D0F5"/>
    <w:rsid w:val="2C979ADD"/>
    <w:rsid w:val="2CAB54EA"/>
    <w:rsid w:val="2CED5D54"/>
    <w:rsid w:val="2CFF11FA"/>
    <w:rsid w:val="2D12DF45"/>
    <w:rsid w:val="2D1411B3"/>
    <w:rsid w:val="2D28C3B5"/>
    <w:rsid w:val="2D2DFDC5"/>
    <w:rsid w:val="2D2FEC8B"/>
    <w:rsid w:val="2D51B7A4"/>
    <w:rsid w:val="2D560DF4"/>
    <w:rsid w:val="2DA6C39E"/>
    <w:rsid w:val="2DD2689F"/>
    <w:rsid w:val="2E292360"/>
    <w:rsid w:val="2E339708"/>
    <w:rsid w:val="2E357952"/>
    <w:rsid w:val="2E4A9751"/>
    <w:rsid w:val="2E741127"/>
    <w:rsid w:val="2E7F5693"/>
    <w:rsid w:val="2EE63D36"/>
    <w:rsid w:val="2EE73920"/>
    <w:rsid w:val="2EFCA987"/>
    <w:rsid w:val="2F2B2365"/>
    <w:rsid w:val="2F3520EA"/>
    <w:rsid w:val="2F3FC89F"/>
    <w:rsid w:val="2F45125F"/>
    <w:rsid w:val="2F52C80D"/>
    <w:rsid w:val="2F69A948"/>
    <w:rsid w:val="2FCC954E"/>
    <w:rsid w:val="2FEBCD79"/>
    <w:rsid w:val="301BDBD1"/>
    <w:rsid w:val="3039F4A6"/>
    <w:rsid w:val="3072B2F1"/>
    <w:rsid w:val="30896EC2"/>
    <w:rsid w:val="308BA6AD"/>
    <w:rsid w:val="308CD2D9"/>
    <w:rsid w:val="30B3EC3F"/>
    <w:rsid w:val="30DBE29E"/>
    <w:rsid w:val="30EA9252"/>
    <w:rsid w:val="30F41A80"/>
    <w:rsid w:val="31006396"/>
    <w:rsid w:val="310D9F56"/>
    <w:rsid w:val="3129FD3F"/>
    <w:rsid w:val="3135D8E3"/>
    <w:rsid w:val="3140BFF2"/>
    <w:rsid w:val="31515166"/>
    <w:rsid w:val="315DC432"/>
    <w:rsid w:val="317BAB2E"/>
    <w:rsid w:val="317BE67C"/>
    <w:rsid w:val="318C9148"/>
    <w:rsid w:val="318DE426"/>
    <w:rsid w:val="31957E23"/>
    <w:rsid w:val="31A4702E"/>
    <w:rsid w:val="31AFCBED"/>
    <w:rsid w:val="31B6BB0A"/>
    <w:rsid w:val="320743E6"/>
    <w:rsid w:val="32369A0E"/>
    <w:rsid w:val="32525E1D"/>
    <w:rsid w:val="325771B7"/>
    <w:rsid w:val="325D0A09"/>
    <w:rsid w:val="32620C1F"/>
    <w:rsid w:val="32922605"/>
    <w:rsid w:val="32E59BC9"/>
    <w:rsid w:val="32F0C351"/>
    <w:rsid w:val="32F10649"/>
    <w:rsid w:val="330068C2"/>
    <w:rsid w:val="33177C8B"/>
    <w:rsid w:val="3320C894"/>
    <w:rsid w:val="332465B4"/>
    <w:rsid w:val="337752B3"/>
    <w:rsid w:val="338386FB"/>
    <w:rsid w:val="338A8908"/>
    <w:rsid w:val="33DC94E0"/>
    <w:rsid w:val="33DE3792"/>
    <w:rsid w:val="3410F00B"/>
    <w:rsid w:val="342EC839"/>
    <w:rsid w:val="342FB35C"/>
    <w:rsid w:val="3440A124"/>
    <w:rsid w:val="3448ED47"/>
    <w:rsid w:val="345C6AF3"/>
    <w:rsid w:val="34683B35"/>
    <w:rsid w:val="34D84388"/>
    <w:rsid w:val="34DD20EB"/>
    <w:rsid w:val="34F1E256"/>
    <w:rsid w:val="34FA6670"/>
    <w:rsid w:val="3552275C"/>
    <w:rsid w:val="3553A88E"/>
    <w:rsid w:val="357A1BF9"/>
    <w:rsid w:val="357BD298"/>
    <w:rsid w:val="35CA2C3A"/>
    <w:rsid w:val="35E620ED"/>
    <w:rsid w:val="35ECD498"/>
    <w:rsid w:val="366CAD5B"/>
    <w:rsid w:val="3680AE7A"/>
    <w:rsid w:val="3697B894"/>
    <w:rsid w:val="36BE108F"/>
    <w:rsid w:val="36F1D871"/>
    <w:rsid w:val="371AB347"/>
    <w:rsid w:val="374839A1"/>
    <w:rsid w:val="3757FC7C"/>
    <w:rsid w:val="375D2762"/>
    <w:rsid w:val="376535EE"/>
    <w:rsid w:val="377E3F8A"/>
    <w:rsid w:val="379C023A"/>
    <w:rsid w:val="37A8EC62"/>
    <w:rsid w:val="37D03297"/>
    <w:rsid w:val="37DA666B"/>
    <w:rsid w:val="37DAC518"/>
    <w:rsid w:val="37E971FB"/>
    <w:rsid w:val="3820B638"/>
    <w:rsid w:val="38327D93"/>
    <w:rsid w:val="3836BA08"/>
    <w:rsid w:val="38431F76"/>
    <w:rsid w:val="38448E9D"/>
    <w:rsid w:val="385772F0"/>
    <w:rsid w:val="38A49CF7"/>
    <w:rsid w:val="38C57FB7"/>
    <w:rsid w:val="390CC47F"/>
    <w:rsid w:val="390E602D"/>
    <w:rsid w:val="393395D5"/>
    <w:rsid w:val="394CDAB7"/>
    <w:rsid w:val="3960B569"/>
    <w:rsid w:val="3999890A"/>
    <w:rsid w:val="399F2F93"/>
    <w:rsid w:val="39BFBCAE"/>
    <w:rsid w:val="39C7B6CF"/>
    <w:rsid w:val="39CD25A0"/>
    <w:rsid w:val="39CF680B"/>
    <w:rsid w:val="3A0FA972"/>
    <w:rsid w:val="3A21420A"/>
    <w:rsid w:val="3A23C3BE"/>
    <w:rsid w:val="3A442A04"/>
    <w:rsid w:val="3A4E4CE1"/>
    <w:rsid w:val="3A65DA71"/>
    <w:rsid w:val="3A67B5D9"/>
    <w:rsid w:val="3A6F8FC5"/>
    <w:rsid w:val="3A837FFB"/>
    <w:rsid w:val="3AEE4F70"/>
    <w:rsid w:val="3AF351C4"/>
    <w:rsid w:val="3AF6DCA8"/>
    <w:rsid w:val="3B2E3E54"/>
    <w:rsid w:val="3B392A2C"/>
    <w:rsid w:val="3B750E99"/>
    <w:rsid w:val="3B8053D1"/>
    <w:rsid w:val="3B93269F"/>
    <w:rsid w:val="3B9DF214"/>
    <w:rsid w:val="3BA7E08D"/>
    <w:rsid w:val="3BB07E38"/>
    <w:rsid w:val="3BB29C62"/>
    <w:rsid w:val="3BD1E51A"/>
    <w:rsid w:val="3BE2E6BF"/>
    <w:rsid w:val="3C00C0B9"/>
    <w:rsid w:val="3C110843"/>
    <w:rsid w:val="3C24FE3D"/>
    <w:rsid w:val="3C43A121"/>
    <w:rsid w:val="3C879DAF"/>
    <w:rsid w:val="3C98AB40"/>
    <w:rsid w:val="3CAF37DB"/>
    <w:rsid w:val="3CC992F0"/>
    <w:rsid w:val="3CD450B7"/>
    <w:rsid w:val="3D271D16"/>
    <w:rsid w:val="3D30916E"/>
    <w:rsid w:val="3D377B70"/>
    <w:rsid w:val="3D3CFDE1"/>
    <w:rsid w:val="3D44C0FE"/>
    <w:rsid w:val="3D53E1DD"/>
    <w:rsid w:val="3D8AFCAC"/>
    <w:rsid w:val="3DC576BB"/>
    <w:rsid w:val="3DD37FB3"/>
    <w:rsid w:val="3DFA0839"/>
    <w:rsid w:val="3DFD9C06"/>
    <w:rsid w:val="3E06DA7D"/>
    <w:rsid w:val="3E0AB323"/>
    <w:rsid w:val="3E24567C"/>
    <w:rsid w:val="3E2757F1"/>
    <w:rsid w:val="3E2D6A10"/>
    <w:rsid w:val="3E3C99C6"/>
    <w:rsid w:val="3E4F66DE"/>
    <w:rsid w:val="3E787E8E"/>
    <w:rsid w:val="3E7BD891"/>
    <w:rsid w:val="3E9CEB5C"/>
    <w:rsid w:val="3EB843B4"/>
    <w:rsid w:val="3EFC3966"/>
    <w:rsid w:val="3F0051AE"/>
    <w:rsid w:val="3F02F277"/>
    <w:rsid w:val="3F10CAD2"/>
    <w:rsid w:val="3F1A9ACD"/>
    <w:rsid w:val="3F236AD5"/>
    <w:rsid w:val="3F3EFE1B"/>
    <w:rsid w:val="3F5BE9C3"/>
    <w:rsid w:val="3F7D5D7E"/>
    <w:rsid w:val="3F88C072"/>
    <w:rsid w:val="3FA2BF27"/>
    <w:rsid w:val="3FC4FFA6"/>
    <w:rsid w:val="3FD67C3A"/>
    <w:rsid w:val="3FDE110E"/>
    <w:rsid w:val="400213CA"/>
    <w:rsid w:val="400D03DC"/>
    <w:rsid w:val="403FBCFE"/>
    <w:rsid w:val="405AC510"/>
    <w:rsid w:val="40A64CD4"/>
    <w:rsid w:val="40DE2336"/>
    <w:rsid w:val="40E2FC60"/>
    <w:rsid w:val="40FAC3C5"/>
    <w:rsid w:val="41159A47"/>
    <w:rsid w:val="4129A0A8"/>
    <w:rsid w:val="4152B75E"/>
    <w:rsid w:val="4175239F"/>
    <w:rsid w:val="41766DFA"/>
    <w:rsid w:val="417A16CD"/>
    <w:rsid w:val="41C79203"/>
    <w:rsid w:val="41EB13DC"/>
    <w:rsid w:val="42192F22"/>
    <w:rsid w:val="421F4743"/>
    <w:rsid w:val="42458926"/>
    <w:rsid w:val="425518DB"/>
    <w:rsid w:val="4272D44D"/>
    <w:rsid w:val="4275FADC"/>
    <w:rsid w:val="429FE8D7"/>
    <w:rsid w:val="42C32C38"/>
    <w:rsid w:val="42DE4721"/>
    <w:rsid w:val="432A1695"/>
    <w:rsid w:val="433FA453"/>
    <w:rsid w:val="4360AD05"/>
    <w:rsid w:val="437BBEFC"/>
    <w:rsid w:val="4387CEED"/>
    <w:rsid w:val="43A63F89"/>
    <w:rsid w:val="43B3CD96"/>
    <w:rsid w:val="43C3526D"/>
    <w:rsid w:val="43F0D017"/>
    <w:rsid w:val="445F58F9"/>
    <w:rsid w:val="447E5B8F"/>
    <w:rsid w:val="447E7BE8"/>
    <w:rsid w:val="448CAF88"/>
    <w:rsid w:val="44931D71"/>
    <w:rsid w:val="44964C69"/>
    <w:rsid w:val="451392AF"/>
    <w:rsid w:val="45217535"/>
    <w:rsid w:val="4521BCC6"/>
    <w:rsid w:val="45390D22"/>
    <w:rsid w:val="455197B8"/>
    <w:rsid w:val="4555D8FB"/>
    <w:rsid w:val="45591BE1"/>
    <w:rsid w:val="4568701F"/>
    <w:rsid w:val="45A6AF25"/>
    <w:rsid w:val="45A7FB0F"/>
    <w:rsid w:val="45E45F5D"/>
    <w:rsid w:val="45FBC624"/>
    <w:rsid w:val="45FD78A6"/>
    <w:rsid w:val="462CA554"/>
    <w:rsid w:val="464E6B1A"/>
    <w:rsid w:val="4652F7C7"/>
    <w:rsid w:val="465AF17E"/>
    <w:rsid w:val="4665A229"/>
    <w:rsid w:val="46AB0892"/>
    <w:rsid w:val="46B8B15C"/>
    <w:rsid w:val="46D8E8C4"/>
    <w:rsid w:val="46DF405E"/>
    <w:rsid w:val="47052056"/>
    <w:rsid w:val="470BB4F3"/>
    <w:rsid w:val="47189926"/>
    <w:rsid w:val="4742057D"/>
    <w:rsid w:val="47467789"/>
    <w:rsid w:val="47498B46"/>
    <w:rsid w:val="475DB336"/>
    <w:rsid w:val="47680DD7"/>
    <w:rsid w:val="4770B14C"/>
    <w:rsid w:val="4777445A"/>
    <w:rsid w:val="47947399"/>
    <w:rsid w:val="47AC739C"/>
    <w:rsid w:val="47BA1AAD"/>
    <w:rsid w:val="48462DC7"/>
    <w:rsid w:val="485D030B"/>
    <w:rsid w:val="486AD2BA"/>
    <w:rsid w:val="4885E65F"/>
    <w:rsid w:val="48C4179B"/>
    <w:rsid w:val="48DAA878"/>
    <w:rsid w:val="48DF219E"/>
    <w:rsid w:val="48E13909"/>
    <w:rsid w:val="490BCDC0"/>
    <w:rsid w:val="4949A576"/>
    <w:rsid w:val="4950D9B5"/>
    <w:rsid w:val="4972CB8A"/>
    <w:rsid w:val="49B78E9D"/>
    <w:rsid w:val="49B7D148"/>
    <w:rsid w:val="49E388FF"/>
    <w:rsid w:val="49EB9A13"/>
    <w:rsid w:val="4A08791A"/>
    <w:rsid w:val="4A4381EE"/>
    <w:rsid w:val="4A59FD4E"/>
    <w:rsid w:val="4A5F00FC"/>
    <w:rsid w:val="4A8300F1"/>
    <w:rsid w:val="4AA30204"/>
    <w:rsid w:val="4AA93FA1"/>
    <w:rsid w:val="4AB0183F"/>
    <w:rsid w:val="4AE123CB"/>
    <w:rsid w:val="4AFB1DAA"/>
    <w:rsid w:val="4B3E73B0"/>
    <w:rsid w:val="4B49D349"/>
    <w:rsid w:val="4B4FA716"/>
    <w:rsid w:val="4B66DAF6"/>
    <w:rsid w:val="4B833DF2"/>
    <w:rsid w:val="4B893391"/>
    <w:rsid w:val="4B96A597"/>
    <w:rsid w:val="4BA8749F"/>
    <w:rsid w:val="4BBFB1BB"/>
    <w:rsid w:val="4BBFDD3C"/>
    <w:rsid w:val="4BD25BCF"/>
    <w:rsid w:val="4BE4FAD9"/>
    <w:rsid w:val="4BE770FC"/>
    <w:rsid w:val="4BF3542A"/>
    <w:rsid w:val="4C239A14"/>
    <w:rsid w:val="4C2B1366"/>
    <w:rsid w:val="4C39C1C7"/>
    <w:rsid w:val="4C4176DE"/>
    <w:rsid w:val="4C58FD19"/>
    <w:rsid w:val="4C81B414"/>
    <w:rsid w:val="4C8EFFBE"/>
    <w:rsid w:val="4CCC2BC9"/>
    <w:rsid w:val="4CCD4F51"/>
    <w:rsid w:val="4CD272F3"/>
    <w:rsid w:val="4CE04E43"/>
    <w:rsid w:val="4CE9363D"/>
    <w:rsid w:val="4D4FB8C9"/>
    <w:rsid w:val="4D823C4C"/>
    <w:rsid w:val="4D88665F"/>
    <w:rsid w:val="4D8EA742"/>
    <w:rsid w:val="4D94B392"/>
    <w:rsid w:val="4D996254"/>
    <w:rsid w:val="4DBA3669"/>
    <w:rsid w:val="4DC5419E"/>
    <w:rsid w:val="4DD2565D"/>
    <w:rsid w:val="4DE96CEB"/>
    <w:rsid w:val="4E2CB991"/>
    <w:rsid w:val="4E60557E"/>
    <w:rsid w:val="4E75995D"/>
    <w:rsid w:val="4E898671"/>
    <w:rsid w:val="4EA5B980"/>
    <w:rsid w:val="4EB99797"/>
    <w:rsid w:val="4EBC9DA6"/>
    <w:rsid w:val="4ED992D8"/>
    <w:rsid w:val="4EE2CF2F"/>
    <w:rsid w:val="4F0715AF"/>
    <w:rsid w:val="4F31317D"/>
    <w:rsid w:val="4F333280"/>
    <w:rsid w:val="4F4A7E3F"/>
    <w:rsid w:val="4F4BE498"/>
    <w:rsid w:val="4F54E588"/>
    <w:rsid w:val="4F63AD4F"/>
    <w:rsid w:val="4F66B738"/>
    <w:rsid w:val="4F97F331"/>
    <w:rsid w:val="4F9F4832"/>
    <w:rsid w:val="4FEA01E6"/>
    <w:rsid w:val="4FFA4859"/>
    <w:rsid w:val="502C7F6A"/>
    <w:rsid w:val="502E0447"/>
    <w:rsid w:val="509EEF7A"/>
    <w:rsid w:val="50ADB252"/>
    <w:rsid w:val="50CA056A"/>
    <w:rsid w:val="50CE898E"/>
    <w:rsid w:val="50ED591F"/>
    <w:rsid w:val="51110934"/>
    <w:rsid w:val="51311951"/>
    <w:rsid w:val="51960E0F"/>
    <w:rsid w:val="51A6B2D3"/>
    <w:rsid w:val="51C809DD"/>
    <w:rsid w:val="51D7FD71"/>
    <w:rsid w:val="51DEB848"/>
    <w:rsid w:val="520B0ED2"/>
    <w:rsid w:val="522B771A"/>
    <w:rsid w:val="52323680"/>
    <w:rsid w:val="525759BC"/>
    <w:rsid w:val="526117E6"/>
    <w:rsid w:val="5265D9C5"/>
    <w:rsid w:val="5276FF24"/>
    <w:rsid w:val="52947D5D"/>
    <w:rsid w:val="52B110B2"/>
    <w:rsid w:val="52BA21B8"/>
    <w:rsid w:val="52DD36B2"/>
    <w:rsid w:val="52EBAAF8"/>
    <w:rsid w:val="52F604A0"/>
    <w:rsid w:val="52FADCAE"/>
    <w:rsid w:val="52FDBAE0"/>
    <w:rsid w:val="5309575C"/>
    <w:rsid w:val="5309D09C"/>
    <w:rsid w:val="534925D4"/>
    <w:rsid w:val="538EA2CC"/>
    <w:rsid w:val="5396D691"/>
    <w:rsid w:val="53C88A62"/>
    <w:rsid w:val="53F21317"/>
    <w:rsid w:val="54151889"/>
    <w:rsid w:val="54290528"/>
    <w:rsid w:val="5434FE3E"/>
    <w:rsid w:val="5463AE79"/>
    <w:rsid w:val="54843F98"/>
    <w:rsid w:val="54883D66"/>
    <w:rsid w:val="54A8B84E"/>
    <w:rsid w:val="54C78968"/>
    <w:rsid w:val="54D4793D"/>
    <w:rsid w:val="54F88699"/>
    <w:rsid w:val="5504C9AB"/>
    <w:rsid w:val="555A3286"/>
    <w:rsid w:val="555C031D"/>
    <w:rsid w:val="5595A42E"/>
    <w:rsid w:val="55ACC24C"/>
    <w:rsid w:val="55AF5E45"/>
    <w:rsid w:val="55B2492A"/>
    <w:rsid w:val="55B451B7"/>
    <w:rsid w:val="55D572CC"/>
    <w:rsid w:val="55DD99C8"/>
    <w:rsid w:val="562EDD9C"/>
    <w:rsid w:val="566DD7F2"/>
    <w:rsid w:val="56896C14"/>
    <w:rsid w:val="568E3F06"/>
    <w:rsid w:val="56A80D00"/>
    <w:rsid w:val="56AB083B"/>
    <w:rsid w:val="56F73758"/>
    <w:rsid w:val="570AA1B6"/>
    <w:rsid w:val="5724437A"/>
    <w:rsid w:val="5763E97E"/>
    <w:rsid w:val="577ADB52"/>
    <w:rsid w:val="57BE95E4"/>
    <w:rsid w:val="57C9F9F8"/>
    <w:rsid w:val="57DBCC60"/>
    <w:rsid w:val="5803B7F2"/>
    <w:rsid w:val="58400963"/>
    <w:rsid w:val="5857627F"/>
    <w:rsid w:val="5861E52A"/>
    <w:rsid w:val="5889A910"/>
    <w:rsid w:val="5893BB66"/>
    <w:rsid w:val="58A223DC"/>
    <w:rsid w:val="58D6584F"/>
    <w:rsid w:val="58D7C465"/>
    <w:rsid w:val="58F27039"/>
    <w:rsid w:val="590794F5"/>
    <w:rsid w:val="59199614"/>
    <w:rsid w:val="594F1C2B"/>
    <w:rsid w:val="5950DD38"/>
    <w:rsid w:val="598E34C9"/>
    <w:rsid w:val="59A31F1C"/>
    <w:rsid w:val="59A616D6"/>
    <w:rsid w:val="59AC822B"/>
    <w:rsid w:val="59CABC8E"/>
    <w:rsid w:val="5A265DFB"/>
    <w:rsid w:val="5A5CB5F0"/>
    <w:rsid w:val="5A8B2368"/>
    <w:rsid w:val="5A9118D4"/>
    <w:rsid w:val="5A92C2BA"/>
    <w:rsid w:val="5A9833C4"/>
    <w:rsid w:val="5A9EB01C"/>
    <w:rsid w:val="5AB0679D"/>
    <w:rsid w:val="5AE3BA95"/>
    <w:rsid w:val="5AEA0B4F"/>
    <w:rsid w:val="5AF8C7C6"/>
    <w:rsid w:val="5B037B0E"/>
    <w:rsid w:val="5B5C4119"/>
    <w:rsid w:val="5B62081D"/>
    <w:rsid w:val="5B744267"/>
    <w:rsid w:val="5B890C88"/>
    <w:rsid w:val="5BA7AE55"/>
    <w:rsid w:val="5BC71A44"/>
    <w:rsid w:val="5C0AADA2"/>
    <w:rsid w:val="5C18886F"/>
    <w:rsid w:val="5C345D68"/>
    <w:rsid w:val="5CAD0C66"/>
    <w:rsid w:val="5CD3C1B9"/>
    <w:rsid w:val="5CF0379A"/>
    <w:rsid w:val="5D02C049"/>
    <w:rsid w:val="5D0EB7DC"/>
    <w:rsid w:val="5D14559F"/>
    <w:rsid w:val="5D739DBB"/>
    <w:rsid w:val="5D7CEEC9"/>
    <w:rsid w:val="5D81959C"/>
    <w:rsid w:val="5D9A0E65"/>
    <w:rsid w:val="5DC2D9D2"/>
    <w:rsid w:val="5DC2FACB"/>
    <w:rsid w:val="5DD2FCBB"/>
    <w:rsid w:val="5DE64428"/>
    <w:rsid w:val="5DE82EFC"/>
    <w:rsid w:val="5E290137"/>
    <w:rsid w:val="5E2EE5F3"/>
    <w:rsid w:val="5E2F37D9"/>
    <w:rsid w:val="5E38F900"/>
    <w:rsid w:val="5E537844"/>
    <w:rsid w:val="5E5E9AEF"/>
    <w:rsid w:val="5E6C651B"/>
    <w:rsid w:val="5EC958F5"/>
    <w:rsid w:val="5ECAEFCE"/>
    <w:rsid w:val="5F094EB3"/>
    <w:rsid w:val="5F0E7DE0"/>
    <w:rsid w:val="5F2031CA"/>
    <w:rsid w:val="5F28CB05"/>
    <w:rsid w:val="5F2ECD94"/>
    <w:rsid w:val="5F4299FC"/>
    <w:rsid w:val="5F7134FA"/>
    <w:rsid w:val="5F74D7EB"/>
    <w:rsid w:val="5F92A6BF"/>
    <w:rsid w:val="5FCF76EE"/>
    <w:rsid w:val="5FE21241"/>
    <w:rsid w:val="5FEBC52E"/>
    <w:rsid w:val="5FF5AE67"/>
    <w:rsid w:val="6036F815"/>
    <w:rsid w:val="60380737"/>
    <w:rsid w:val="60629583"/>
    <w:rsid w:val="606399DC"/>
    <w:rsid w:val="6070CDE2"/>
    <w:rsid w:val="607ED0BC"/>
    <w:rsid w:val="60AC6BAA"/>
    <w:rsid w:val="60C805FE"/>
    <w:rsid w:val="60D965A9"/>
    <w:rsid w:val="611159E7"/>
    <w:rsid w:val="615A78C6"/>
    <w:rsid w:val="6165174B"/>
    <w:rsid w:val="618F2E19"/>
    <w:rsid w:val="619C1199"/>
    <w:rsid w:val="6210AA13"/>
    <w:rsid w:val="6212064C"/>
    <w:rsid w:val="622541FA"/>
    <w:rsid w:val="622FF016"/>
    <w:rsid w:val="623D757C"/>
    <w:rsid w:val="6275903D"/>
    <w:rsid w:val="629A5E84"/>
    <w:rsid w:val="62A012BC"/>
    <w:rsid w:val="62A87D9E"/>
    <w:rsid w:val="62D309A5"/>
    <w:rsid w:val="62E3F7E3"/>
    <w:rsid w:val="632273C4"/>
    <w:rsid w:val="63712459"/>
    <w:rsid w:val="637A0175"/>
    <w:rsid w:val="6392FAC2"/>
    <w:rsid w:val="639B1591"/>
    <w:rsid w:val="63AB14F2"/>
    <w:rsid w:val="63D6C2C1"/>
    <w:rsid w:val="63EE3049"/>
    <w:rsid w:val="640E0621"/>
    <w:rsid w:val="64120478"/>
    <w:rsid w:val="647481D7"/>
    <w:rsid w:val="6476BA89"/>
    <w:rsid w:val="6491984E"/>
    <w:rsid w:val="64A8F584"/>
    <w:rsid w:val="64E5C46E"/>
    <w:rsid w:val="651CF937"/>
    <w:rsid w:val="651D75C1"/>
    <w:rsid w:val="651DF536"/>
    <w:rsid w:val="653C3793"/>
    <w:rsid w:val="6540CDE5"/>
    <w:rsid w:val="6554D839"/>
    <w:rsid w:val="65550A28"/>
    <w:rsid w:val="655B0890"/>
    <w:rsid w:val="656A3B75"/>
    <w:rsid w:val="656D762D"/>
    <w:rsid w:val="6577C806"/>
    <w:rsid w:val="657B492D"/>
    <w:rsid w:val="657D8D8E"/>
    <w:rsid w:val="65947F49"/>
    <w:rsid w:val="65CA9E06"/>
    <w:rsid w:val="6600C566"/>
    <w:rsid w:val="661B7DDD"/>
    <w:rsid w:val="665C8827"/>
    <w:rsid w:val="66821853"/>
    <w:rsid w:val="66D84D40"/>
    <w:rsid w:val="66F69FA1"/>
    <w:rsid w:val="67024A76"/>
    <w:rsid w:val="670475C8"/>
    <w:rsid w:val="6724E78C"/>
    <w:rsid w:val="67314726"/>
    <w:rsid w:val="6738A6EA"/>
    <w:rsid w:val="67395EC2"/>
    <w:rsid w:val="673B073F"/>
    <w:rsid w:val="677A6863"/>
    <w:rsid w:val="679E7316"/>
    <w:rsid w:val="67AB844C"/>
    <w:rsid w:val="67C6D72F"/>
    <w:rsid w:val="67CC778D"/>
    <w:rsid w:val="67D89F80"/>
    <w:rsid w:val="67F7D88D"/>
    <w:rsid w:val="6800D8A3"/>
    <w:rsid w:val="68029EEA"/>
    <w:rsid w:val="68043799"/>
    <w:rsid w:val="68108170"/>
    <w:rsid w:val="682CAC88"/>
    <w:rsid w:val="6834A867"/>
    <w:rsid w:val="68366647"/>
    <w:rsid w:val="6851C31B"/>
    <w:rsid w:val="6856F6D7"/>
    <w:rsid w:val="686A5FFD"/>
    <w:rsid w:val="68A9FC59"/>
    <w:rsid w:val="68B2C567"/>
    <w:rsid w:val="68EC7DC7"/>
    <w:rsid w:val="69348F71"/>
    <w:rsid w:val="6936D003"/>
    <w:rsid w:val="6959F77A"/>
    <w:rsid w:val="69BD9098"/>
    <w:rsid w:val="69CBA34E"/>
    <w:rsid w:val="69E6F00D"/>
    <w:rsid w:val="6A0246E4"/>
    <w:rsid w:val="6A0F77E2"/>
    <w:rsid w:val="6A136A0A"/>
    <w:rsid w:val="6A33C433"/>
    <w:rsid w:val="6A42F1C6"/>
    <w:rsid w:val="6A4CC4B3"/>
    <w:rsid w:val="6A61B759"/>
    <w:rsid w:val="6A6796FC"/>
    <w:rsid w:val="6A9E0D16"/>
    <w:rsid w:val="6AD131B6"/>
    <w:rsid w:val="6ADA9A77"/>
    <w:rsid w:val="6ADDAAC4"/>
    <w:rsid w:val="6ADEFEDA"/>
    <w:rsid w:val="6AE9023A"/>
    <w:rsid w:val="6B0C011B"/>
    <w:rsid w:val="6B28C995"/>
    <w:rsid w:val="6B2E61AA"/>
    <w:rsid w:val="6B9AC473"/>
    <w:rsid w:val="6BA6CBE7"/>
    <w:rsid w:val="6BBA12F3"/>
    <w:rsid w:val="6BDFCA03"/>
    <w:rsid w:val="6BF33D4F"/>
    <w:rsid w:val="6BF914C9"/>
    <w:rsid w:val="6C056EFA"/>
    <w:rsid w:val="6C23A658"/>
    <w:rsid w:val="6C2E05F3"/>
    <w:rsid w:val="6C357D31"/>
    <w:rsid w:val="6C7F3031"/>
    <w:rsid w:val="6C9E6798"/>
    <w:rsid w:val="6CB299EC"/>
    <w:rsid w:val="6CBD633D"/>
    <w:rsid w:val="6CC15DB4"/>
    <w:rsid w:val="6CDF5107"/>
    <w:rsid w:val="6CF56E68"/>
    <w:rsid w:val="6CFC7EF7"/>
    <w:rsid w:val="6D0DA696"/>
    <w:rsid w:val="6D1CBE10"/>
    <w:rsid w:val="6D204174"/>
    <w:rsid w:val="6D345E08"/>
    <w:rsid w:val="6D4A8162"/>
    <w:rsid w:val="6D4FCADE"/>
    <w:rsid w:val="6D5CB5E1"/>
    <w:rsid w:val="6D9AE0F2"/>
    <w:rsid w:val="6D9DDADC"/>
    <w:rsid w:val="6DA3BF2C"/>
    <w:rsid w:val="6DEC39B6"/>
    <w:rsid w:val="6DEED02A"/>
    <w:rsid w:val="6DF5524D"/>
    <w:rsid w:val="6E0A2757"/>
    <w:rsid w:val="6E0CBFA3"/>
    <w:rsid w:val="6E1FCE34"/>
    <w:rsid w:val="6E246D46"/>
    <w:rsid w:val="6E2A32A4"/>
    <w:rsid w:val="6E36FF17"/>
    <w:rsid w:val="6E657F04"/>
    <w:rsid w:val="6E7BF3EB"/>
    <w:rsid w:val="6E8576CE"/>
    <w:rsid w:val="6E9D203D"/>
    <w:rsid w:val="6EAD52C2"/>
    <w:rsid w:val="6ECCD887"/>
    <w:rsid w:val="6EFEC846"/>
    <w:rsid w:val="6F025194"/>
    <w:rsid w:val="6F510DD7"/>
    <w:rsid w:val="6F7408DF"/>
    <w:rsid w:val="6FA07306"/>
    <w:rsid w:val="6FA984B7"/>
    <w:rsid w:val="6FCB8464"/>
    <w:rsid w:val="6FE12BC1"/>
    <w:rsid w:val="6FF70FEE"/>
    <w:rsid w:val="6FF7ED22"/>
    <w:rsid w:val="7021DC85"/>
    <w:rsid w:val="702E1238"/>
    <w:rsid w:val="7038B6C9"/>
    <w:rsid w:val="7038F4A8"/>
    <w:rsid w:val="70B230A9"/>
    <w:rsid w:val="70D1C06C"/>
    <w:rsid w:val="70D87B6B"/>
    <w:rsid w:val="70ED065C"/>
    <w:rsid w:val="71525298"/>
    <w:rsid w:val="71858B48"/>
    <w:rsid w:val="71D77B03"/>
    <w:rsid w:val="71F61068"/>
    <w:rsid w:val="721A10E1"/>
    <w:rsid w:val="7228EED7"/>
    <w:rsid w:val="7231D6BB"/>
    <w:rsid w:val="723E719B"/>
    <w:rsid w:val="724A5A67"/>
    <w:rsid w:val="7281C63E"/>
    <w:rsid w:val="72ABF13C"/>
    <w:rsid w:val="72B1A301"/>
    <w:rsid w:val="72B4721D"/>
    <w:rsid w:val="72D84F83"/>
    <w:rsid w:val="72E18687"/>
    <w:rsid w:val="72E1B3B2"/>
    <w:rsid w:val="72EEE0E6"/>
    <w:rsid w:val="732CD858"/>
    <w:rsid w:val="73483FA5"/>
    <w:rsid w:val="737A5F77"/>
    <w:rsid w:val="737E9CB0"/>
    <w:rsid w:val="739D07F6"/>
    <w:rsid w:val="73A19D3C"/>
    <w:rsid w:val="73A69392"/>
    <w:rsid w:val="73AC762D"/>
    <w:rsid w:val="73B22B95"/>
    <w:rsid w:val="73B87C76"/>
    <w:rsid w:val="73CC0F7D"/>
    <w:rsid w:val="73E93335"/>
    <w:rsid w:val="741F720D"/>
    <w:rsid w:val="74367739"/>
    <w:rsid w:val="744A8D1E"/>
    <w:rsid w:val="745DAB5C"/>
    <w:rsid w:val="74653667"/>
    <w:rsid w:val="746B7A7E"/>
    <w:rsid w:val="7476314A"/>
    <w:rsid w:val="747D6F82"/>
    <w:rsid w:val="74884DC8"/>
    <w:rsid w:val="74B69779"/>
    <w:rsid w:val="74BA140E"/>
    <w:rsid w:val="74F47124"/>
    <w:rsid w:val="75018467"/>
    <w:rsid w:val="75398CA4"/>
    <w:rsid w:val="754DA0C2"/>
    <w:rsid w:val="7584E733"/>
    <w:rsid w:val="75C11F6B"/>
    <w:rsid w:val="75D45861"/>
    <w:rsid w:val="75DEB5CF"/>
    <w:rsid w:val="7609FBA4"/>
    <w:rsid w:val="76214712"/>
    <w:rsid w:val="764AA313"/>
    <w:rsid w:val="764DBA94"/>
    <w:rsid w:val="7685B5C5"/>
    <w:rsid w:val="7698765C"/>
    <w:rsid w:val="76A27EBB"/>
    <w:rsid w:val="76AD1127"/>
    <w:rsid w:val="76C4701F"/>
    <w:rsid w:val="76EE36AE"/>
    <w:rsid w:val="7713E3EE"/>
    <w:rsid w:val="773C7DB0"/>
    <w:rsid w:val="7747E53C"/>
    <w:rsid w:val="774C346B"/>
    <w:rsid w:val="7775BE6E"/>
    <w:rsid w:val="77808813"/>
    <w:rsid w:val="7781D1B8"/>
    <w:rsid w:val="77915379"/>
    <w:rsid w:val="77B1D0E9"/>
    <w:rsid w:val="77F80C2A"/>
    <w:rsid w:val="7826859D"/>
    <w:rsid w:val="782B38D6"/>
    <w:rsid w:val="783706D8"/>
    <w:rsid w:val="7837E011"/>
    <w:rsid w:val="7838FB90"/>
    <w:rsid w:val="783B876C"/>
    <w:rsid w:val="78636222"/>
    <w:rsid w:val="7869E71C"/>
    <w:rsid w:val="7889D442"/>
    <w:rsid w:val="7897283F"/>
    <w:rsid w:val="78C2CA8D"/>
    <w:rsid w:val="78CE5A4E"/>
    <w:rsid w:val="78EFC0A5"/>
    <w:rsid w:val="7949FCEC"/>
    <w:rsid w:val="794A4FF1"/>
    <w:rsid w:val="796CE2D4"/>
    <w:rsid w:val="796D2D8F"/>
    <w:rsid w:val="797F1901"/>
    <w:rsid w:val="79864FC5"/>
    <w:rsid w:val="7999C8A2"/>
    <w:rsid w:val="79C526F9"/>
    <w:rsid w:val="79D60AA2"/>
    <w:rsid w:val="79E42BE0"/>
    <w:rsid w:val="7A0D4404"/>
    <w:rsid w:val="7A1066B9"/>
    <w:rsid w:val="7A1A9F8B"/>
    <w:rsid w:val="7A34AADA"/>
    <w:rsid w:val="7A54671C"/>
    <w:rsid w:val="7A6DDB73"/>
    <w:rsid w:val="7A81B788"/>
    <w:rsid w:val="7A92739A"/>
    <w:rsid w:val="7AB0694A"/>
    <w:rsid w:val="7AB3D7F9"/>
    <w:rsid w:val="7ACC4A31"/>
    <w:rsid w:val="7AD9D9E2"/>
    <w:rsid w:val="7AED491D"/>
    <w:rsid w:val="7AF3F8CF"/>
    <w:rsid w:val="7B13B4CF"/>
    <w:rsid w:val="7B1BB4C1"/>
    <w:rsid w:val="7B1CD762"/>
    <w:rsid w:val="7B28A503"/>
    <w:rsid w:val="7B6A1199"/>
    <w:rsid w:val="7B73D527"/>
    <w:rsid w:val="7B81A345"/>
    <w:rsid w:val="7B863C8A"/>
    <w:rsid w:val="7B923284"/>
    <w:rsid w:val="7B92D143"/>
    <w:rsid w:val="7BC3D3BC"/>
    <w:rsid w:val="7BC4A415"/>
    <w:rsid w:val="7BC4D522"/>
    <w:rsid w:val="7BE269F2"/>
    <w:rsid w:val="7BFF1937"/>
    <w:rsid w:val="7C00B63D"/>
    <w:rsid w:val="7C06AC5D"/>
    <w:rsid w:val="7C2D3888"/>
    <w:rsid w:val="7C392538"/>
    <w:rsid w:val="7C45544A"/>
    <w:rsid w:val="7C6ACE4B"/>
    <w:rsid w:val="7C80ABF8"/>
    <w:rsid w:val="7CAA099A"/>
    <w:rsid w:val="7CC91611"/>
    <w:rsid w:val="7CF62D0C"/>
    <w:rsid w:val="7D163DAF"/>
    <w:rsid w:val="7D2A5111"/>
    <w:rsid w:val="7D353AE5"/>
    <w:rsid w:val="7D4B7263"/>
    <w:rsid w:val="7D7FA7E5"/>
    <w:rsid w:val="7D974082"/>
    <w:rsid w:val="7DB13759"/>
    <w:rsid w:val="7DBE3213"/>
    <w:rsid w:val="7DE96926"/>
    <w:rsid w:val="7DF61552"/>
    <w:rsid w:val="7E0A3F17"/>
    <w:rsid w:val="7E0C83A5"/>
    <w:rsid w:val="7E0FEC47"/>
    <w:rsid w:val="7E2D13D3"/>
    <w:rsid w:val="7E40E8CE"/>
    <w:rsid w:val="7E41390E"/>
    <w:rsid w:val="7E7281E7"/>
    <w:rsid w:val="7EA59ECF"/>
    <w:rsid w:val="7EA62C90"/>
    <w:rsid w:val="7EBE48DF"/>
    <w:rsid w:val="7EE2C809"/>
    <w:rsid w:val="7EEA38F3"/>
    <w:rsid w:val="7F228EDD"/>
    <w:rsid w:val="7F23C908"/>
    <w:rsid w:val="7F32A7F0"/>
    <w:rsid w:val="7F377A72"/>
    <w:rsid w:val="7F5EB61C"/>
    <w:rsid w:val="7F673F50"/>
    <w:rsid w:val="7F7224DE"/>
    <w:rsid w:val="7FCABF2C"/>
    <w:rsid w:val="7FE504E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41127"/>
  <w15:chartTrackingRefBased/>
  <w15:docId w15:val="{124BC313-1755-4F8C-9EAB-9186A2C30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otnoteReference">
    <w:name w:val="footnote reference"/>
    <w:basedOn w:val="DefaultParagraphFont"/>
    <w:uiPriority w:val="99"/>
    <w:semiHidden/>
    <w:unhideWhenUsed/>
    <w:rPr>
      <w:vertAlign w:val="superscript"/>
    </w:rPr>
  </w:style>
  <w:style w:type="table" w:styleId="PlainTable4">
    <w:name w:val="Plain Table 4"/>
    <w:basedOn w:val="Table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E5B46"/>
    <w:pPr>
      <w:spacing w:after="200" w:line="240" w:lineRule="auto"/>
    </w:pPr>
    <w:rPr>
      <w:i/>
      <w:iCs/>
      <w:color w:val="44546A" w:themeColor="text2"/>
      <w:sz w:val="18"/>
      <w:szCs w:val="18"/>
    </w:rPr>
  </w:style>
  <w:style w:type="paragraph" w:styleId="NoSpacing">
    <w:name w:val="No Spacing"/>
    <w:link w:val="NoSpacingChar"/>
    <w:uiPriority w:val="1"/>
    <w:qFormat/>
    <w:rsid w:val="006925F0"/>
    <w:pPr>
      <w:spacing w:after="0" w:line="240" w:lineRule="auto"/>
    </w:pPr>
    <w:rPr>
      <w:rFonts w:eastAsiaTheme="minorEastAsia"/>
    </w:rPr>
  </w:style>
  <w:style w:type="character" w:customStyle="1" w:styleId="NoSpacingChar">
    <w:name w:val="No Spacing Char"/>
    <w:basedOn w:val="DefaultParagraphFont"/>
    <w:link w:val="NoSpacing"/>
    <w:uiPriority w:val="1"/>
    <w:rsid w:val="006925F0"/>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3FC398B6E8462459AD130D73D9FB9FF" ma:contentTypeVersion="4" ma:contentTypeDescription="Create a new document." ma:contentTypeScope="" ma:versionID="e69c52c9623a0dc0e9c1721301dc62fc">
  <xsd:schema xmlns:xsd="http://www.w3.org/2001/XMLSchema" xmlns:xs="http://www.w3.org/2001/XMLSchema" xmlns:p="http://schemas.microsoft.com/office/2006/metadata/properties" xmlns:ns2="a0d0584e-7c33-45cf-8104-efcda0db62f5" targetNamespace="http://schemas.microsoft.com/office/2006/metadata/properties" ma:root="true" ma:fieldsID="ab519228a1f36fc3775eba7fd762005d" ns2:_="">
    <xsd:import namespace="a0d0584e-7c33-45cf-8104-efcda0db62f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d0584e-7c33-45cf-8104-efcda0db62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38ED88A-2BD9-466C-A397-FE7E83ED62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d0584e-7c33-45cf-8104-efcda0db62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4CD7E08-8465-44ED-A950-0EC19F760DFB}">
  <ds:schemaRefs>
    <ds:schemaRef ds:uri="http://schemas.microsoft.com/sharepoint/v3/contenttype/forms"/>
  </ds:schemaRefs>
</ds:datastoreItem>
</file>

<file path=customXml/itemProps3.xml><?xml version="1.0" encoding="utf-8"?>
<ds:datastoreItem xmlns:ds="http://schemas.openxmlformats.org/officeDocument/2006/customXml" ds:itemID="{0B51D12F-EED4-469B-9BAE-32292DAA7DA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2735</Words>
  <Characters>15591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United way of choosing… united way locations</dc:title>
  <dc:subject/>
  <dc:creator>Benjamin Harwood, Kevin Vogel, Kyle Wass, and Nina Williams</dc:creator>
  <cp:keywords/>
  <dc:description/>
  <cp:lastModifiedBy>Nina Williams</cp:lastModifiedBy>
  <cp:revision>2</cp:revision>
  <dcterms:created xsi:type="dcterms:W3CDTF">2020-12-02T01:45:00Z</dcterms:created>
  <dcterms:modified xsi:type="dcterms:W3CDTF">2020-12-02T01:45:00Z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0x01010093FC398B6E8462459AD130D73D9FB9FF</vt:lpwstr>
  </property>
</Properties>
</file>