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1.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FD1D3"/>
          <w:sz w:val="19"/>
          <w:szCs w:val="19"/>
          <w:lang w:eastAsia="pt-BR"/>
        </w:rPr>
      </w:pPr>
      <w:proofErr w:type="gramStart"/>
      <w:r w:rsidRPr="00E42662">
        <w:rPr>
          <w:rFonts w:ascii="Arial" w:eastAsia="Times New Roman" w:hAnsi="Arial" w:cs="Arial"/>
          <w:color w:val="CFD1D3"/>
          <w:sz w:val="19"/>
          <w:szCs w:val="19"/>
          <w:lang w:eastAsia="pt-BR"/>
        </w:rPr>
        <w:t>peso</w:t>
      </w:r>
      <w:proofErr w:type="gramEnd"/>
      <w:r w:rsidRPr="00E42662">
        <w:rPr>
          <w:rFonts w:ascii="Arial" w:eastAsia="Times New Roman" w:hAnsi="Arial" w:cs="Arial"/>
          <w:color w:val="CFD1D3"/>
          <w:sz w:val="19"/>
          <w:szCs w:val="19"/>
          <w:lang w:eastAsia="pt-BR"/>
        </w:rPr>
        <w:t>: 20%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 xml:space="preserve">Com base nas classe Carro e </w:t>
      </w:r>
      <w:proofErr w:type="spellStart"/>
      <w:r w:rsidRPr="00E42662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CarroCorrida</w:t>
      </w:r>
      <w:proofErr w:type="spellEnd"/>
      <w:r w:rsidRPr="00E42662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 xml:space="preserve">, indique o resultado do método </w:t>
      </w:r>
      <w:proofErr w:type="spellStart"/>
      <w:proofErr w:type="gramStart"/>
      <w:r w:rsidRPr="00E42662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Main</w:t>
      </w:r>
      <w:proofErr w:type="spellEnd"/>
      <w:r w:rsidRPr="00E42662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(</w:t>
      </w:r>
      <w:proofErr w:type="gramEnd"/>
      <w:r w:rsidRPr="00E42662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) ou de seu comportamento.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proofErr w:type="spellStart"/>
      <w:proofErr w:type="gram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class</w:t>
      </w:r>
      <w:proofErr w:type="spellEnd"/>
      <w:proofErr w:type="gram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Carro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{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private</w:t>
      </w:r>
      <w:proofErr w:type="spellEnd"/>
      <w:proofErr w:type="gram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int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velocidade {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get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; set;}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 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public</w:t>
      </w:r>
      <w:proofErr w:type="spellEnd"/>
      <w:proofErr w:type="gram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virtual 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void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Acelerar()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{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gram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velocidade</w:t>
      </w:r>
      <w:proofErr w:type="gram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= velocidade + 1;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}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 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public</w:t>
      </w:r>
      <w:proofErr w:type="spellEnd"/>
      <w:proofErr w:type="gram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void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Desacelerar()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{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gram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velocidade</w:t>
      </w:r>
      <w:proofErr w:type="gram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= velocidade - 1;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}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}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 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proofErr w:type="spellStart"/>
      <w:proofErr w:type="gram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class</w:t>
      </w:r>
      <w:proofErr w:type="spellEnd"/>
      <w:proofErr w:type="gram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CarroCorrida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: Carro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{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public</w:t>
      </w:r>
      <w:proofErr w:type="spellEnd"/>
      <w:proofErr w:type="gram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override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void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Acelerar()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{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gram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velocidade</w:t>
      </w:r>
      <w:proofErr w:type="gram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= velocidade + 10;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}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}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 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proofErr w:type="spellStart"/>
      <w:proofErr w:type="gram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class</w:t>
      </w:r>
      <w:proofErr w:type="spellEnd"/>
      <w:proofErr w:type="gram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Program</w:t>
      </w:r>
      <w:proofErr w:type="spellEnd"/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{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static</w:t>
      </w:r>
      <w:proofErr w:type="spellEnd"/>
      <w:proofErr w:type="gram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void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Main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(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string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[] 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args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)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{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Carro c = new </w:t>
      </w:r>
      <w:proofErr w:type="gram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Carro(</w:t>
      </w:r>
      <w:proofErr w:type="gram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);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CarroCorrida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cc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= new </w:t>
      </w:r>
      <w:proofErr w:type="spellStart"/>
      <w:proofErr w:type="gram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CarroCorrida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(</w:t>
      </w:r>
      <w:proofErr w:type="gram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);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c.Acelerar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();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c.Acelerar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();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c.Desacelerar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();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cc.Acelerar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();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Console.WriteLine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(</w:t>
      </w:r>
      <w:proofErr w:type="spellStart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c.velocidade</w:t>
      </w:r>
      <w:proofErr w:type="spellEnd"/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);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}</w:t>
      </w:r>
    </w:p>
    <w:p w:rsidR="00E42662" w:rsidRPr="00E42662" w:rsidRDefault="00E42662" w:rsidP="00E42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}</w:t>
      </w:r>
    </w:p>
    <w:p w:rsidR="00E42662" w:rsidRPr="00E42662" w:rsidRDefault="00E42662" w:rsidP="00E4266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</w:t>
      </w:r>
    </w:p>
    <w:p w:rsidR="00E42662" w:rsidRPr="00E42662" w:rsidRDefault="00E42662" w:rsidP="00E4266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Erro: propriedade inacessível devido ao seu nível de proteção (</w:t>
      </w:r>
      <w:proofErr w:type="spellStart"/>
      <w:r w:rsidRPr="00E4266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private</w:t>
      </w:r>
      <w:proofErr w:type="spellEnd"/>
      <w:r w:rsidRPr="00E4266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)</w:t>
      </w:r>
    </w:p>
    <w:p w:rsidR="00E42662" w:rsidRPr="00E42662" w:rsidRDefault="00E42662" w:rsidP="00E4266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11</w:t>
      </w:r>
    </w:p>
    <w:p w:rsidR="00E42662" w:rsidRPr="00E42662" w:rsidRDefault="00E42662" w:rsidP="00E4266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0</w:t>
      </w:r>
    </w:p>
    <w:p w:rsidR="00E42662" w:rsidRPr="00E42662" w:rsidRDefault="00E42662" w:rsidP="00E4266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E4266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10</w:t>
      </w:r>
    </w:p>
    <w:p w:rsidR="00711563" w:rsidRDefault="00711563"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A alternativa correta é "Erro: propriedade inacessível devido ao seu nível de proteção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private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)". O modificador de acesso 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private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 na classe pai (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private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 xml:space="preserve"> 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int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 xml:space="preserve"> velocidade {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get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; set;}</w:t>
      </w:r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) não permite que classes filhas acessem o atributo velocidade da classe pai. O compilador, portanto, acusará erro e encerrará a compilação, não executando o programa.</w:t>
      </w:r>
    </w:p>
    <w:p w:rsidR="00B569B2" w:rsidRDefault="00B569B2" w:rsidP="00711563"/>
    <w:p w:rsidR="00711563" w:rsidRDefault="00711563" w:rsidP="00711563"/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lastRenderedPageBreak/>
        <w:t>2.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FD1D3"/>
          <w:sz w:val="19"/>
          <w:szCs w:val="19"/>
          <w:lang w:eastAsia="pt-BR"/>
        </w:rPr>
      </w:pPr>
      <w:proofErr w:type="gramStart"/>
      <w:r w:rsidRPr="00711563">
        <w:rPr>
          <w:rFonts w:ascii="Arial" w:eastAsia="Times New Roman" w:hAnsi="Arial" w:cs="Arial"/>
          <w:color w:val="CFD1D3"/>
          <w:sz w:val="19"/>
          <w:szCs w:val="19"/>
          <w:lang w:eastAsia="pt-BR"/>
        </w:rPr>
        <w:t>peso</w:t>
      </w:r>
      <w:proofErr w:type="gramEnd"/>
      <w:r w:rsidRPr="00711563">
        <w:rPr>
          <w:rFonts w:ascii="Arial" w:eastAsia="Times New Roman" w:hAnsi="Arial" w:cs="Arial"/>
          <w:color w:val="CFD1D3"/>
          <w:sz w:val="19"/>
          <w:szCs w:val="19"/>
          <w:lang w:eastAsia="pt-BR"/>
        </w:rPr>
        <w:t>: 20%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 xml:space="preserve">Com base na classe </w:t>
      </w:r>
      <w:proofErr w:type="spellStart"/>
      <w:r w:rsidRPr="00711563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PedidoCompra</w:t>
      </w:r>
      <w:proofErr w:type="spellEnd"/>
      <w:r w:rsidRPr="00711563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 xml:space="preserve">, indique o resultado do método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Main</w:t>
      </w:r>
      <w:proofErr w:type="spellEnd"/>
      <w:r w:rsidRPr="00711563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(</w:t>
      </w:r>
      <w:proofErr w:type="gramEnd"/>
      <w:r w:rsidRPr="00711563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) a seguir.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class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PedidoCompra</w:t>
      </w:r>
      <w:proofErr w:type="spellEnd"/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{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public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int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numero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{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get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; set;}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public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string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produto {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get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; set;}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public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int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qtde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{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get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; set;}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public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double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preco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{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get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; set;}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public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double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desconto {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get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; set;}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public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double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total {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get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; set;}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 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public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void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CalcularPedido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(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int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q,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double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p,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double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d)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{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this.qtde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= q;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this.preco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= p;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this.desconto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= d;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this.total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= q * p - d;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}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}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 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 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class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Program</w:t>
      </w:r>
      <w:proofErr w:type="spellEnd"/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{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static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void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Main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(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string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[]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args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)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{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PedidoCompra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p = new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PedidoCompra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(</w:t>
      </w:r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);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p.CalcularPedido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(3, 20.00, 5.00);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Console.WriteLine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(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p.total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);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}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}</w:t>
      </w:r>
    </w:p>
    <w:p w:rsidR="00711563" w:rsidRDefault="00711563" w:rsidP="00711563"/>
    <w:p w:rsidR="00711563" w:rsidRDefault="00711563" w:rsidP="00711563"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A alternativa correta é "55". No código do exemplo, temos a implementação da classe 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PedidoCompra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 com atributos e método públicos. Dentro do método 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Main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, temos o objeto p, instância da classe 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PedidoCompra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, e a declaração dos valores das variáveis usadas no método 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CalcularPedido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, sendo </w:t>
      </w: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q</w:t>
      </w:r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 = 3, p = 20.00 e </w:t>
      </w: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d</w:t>
      </w:r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 = 5.00. O resultado de 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CalcularPedido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 é armazenado na variável </w:t>
      </w: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total</w:t>
      </w:r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 e é mostrado no console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Console.Writeline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). O valor de total é </w:t>
      </w: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q*p-d</w:t>
      </w:r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, ou seja, 3*20.00-5.00 = 55.</w:t>
      </w:r>
    </w:p>
    <w:p w:rsidR="00711563" w:rsidRDefault="00711563" w:rsidP="00711563"/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3.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FD1D3"/>
          <w:sz w:val="19"/>
          <w:szCs w:val="19"/>
          <w:lang w:eastAsia="pt-BR"/>
        </w:rPr>
      </w:pPr>
      <w:proofErr w:type="gramStart"/>
      <w:r w:rsidRPr="00711563">
        <w:rPr>
          <w:rFonts w:ascii="Arial" w:eastAsia="Times New Roman" w:hAnsi="Arial" w:cs="Arial"/>
          <w:color w:val="CFD1D3"/>
          <w:sz w:val="19"/>
          <w:szCs w:val="19"/>
          <w:lang w:eastAsia="pt-BR"/>
        </w:rPr>
        <w:t>peso</w:t>
      </w:r>
      <w:proofErr w:type="gramEnd"/>
      <w:r w:rsidRPr="00711563">
        <w:rPr>
          <w:rFonts w:ascii="Arial" w:eastAsia="Times New Roman" w:hAnsi="Arial" w:cs="Arial"/>
          <w:color w:val="CFD1D3"/>
          <w:sz w:val="19"/>
          <w:szCs w:val="19"/>
          <w:lang w:eastAsia="pt-BR"/>
        </w:rPr>
        <w:t>: 20%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Verdadeiro ou Falso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O paradigma de programação orientada a objetos (POO) surgiu como uma alternativa para aproximar a representação dos itens do mundo real para o mundo da programação. Indique se a afirmativa é verdadeira ou falsa.</w:t>
      </w:r>
    </w:p>
    <w:p w:rsidR="00711563" w:rsidRPr="00711563" w:rsidRDefault="00711563" w:rsidP="00711563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Verdadeira.</w:t>
      </w:r>
    </w:p>
    <w:p w:rsidR="00711563" w:rsidRPr="00711563" w:rsidRDefault="00711563" w:rsidP="00711563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Falsa.</w:t>
      </w:r>
    </w:p>
    <w:p w:rsidR="00711563" w:rsidRDefault="00711563" w:rsidP="00711563"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A alternativa é verdadeira. O principal objetivo da programação é solucionar problemas do mundo real. Representar objetos do mundo real na programação pode facilitar a solução de problemas reais. Esse conceito é chamado de abstração e é um dos pilares da POO.</w:t>
      </w:r>
    </w:p>
    <w:p w:rsidR="00711563" w:rsidRDefault="00711563" w:rsidP="00711563"/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lastRenderedPageBreak/>
        <w:t>4.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FD1D3"/>
          <w:sz w:val="19"/>
          <w:szCs w:val="19"/>
          <w:lang w:eastAsia="pt-BR"/>
        </w:rPr>
      </w:pPr>
      <w:proofErr w:type="gramStart"/>
      <w:r w:rsidRPr="00711563">
        <w:rPr>
          <w:rFonts w:ascii="Arial" w:eastAsia="Times New Roman" w:hAnsi="Arial" w:cs="Arial"/>
          <w:color w:val="CFD1D3"/>
          <w:sz w:val="19"/>
          <w:szCs w:val="19"/>
          <w:lang w:eastAsia="pt-BR"/>
        </w:rPr>
        <w:t>peso</w:t>
      </w:r>
      <w:proofErr w:type="gramEnd"/>
      <w:r w:rsidRPr="00711563">
        <w:rPr>
          <w:rFonts w:ascii="Arial" w:eastAsia="Times New Roman" w:hAnsi="Arial" w:cs="Arial"/>
          <w:color w:val="CFD1D3"/>
          <w:sz w:val="19"/>
          <w:szCs w:val="19"/>
          <w:lang w:eastAsia="pt-BR"/>
        </w:rPr>
        <w:t>: 20%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 xml:space="preserve">Com base nas classes Forma e Triangulo, indique o resultado do método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Main</w:t>
      </w:r>
      <w:proofErr w:type="spellEnd"/>
      <w:r w:rsidRPr="00711563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(</w:t>
      </w:r>
      <w:proofErr w:type="gramEnd"/>
      <w:r w:rsidRPr="00711563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) a seguir.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class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Forma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{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public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double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base {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get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; set;}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public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double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altura {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get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; set;}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public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double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area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{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get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; set;}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 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public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virtual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void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CalcularArea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()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{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area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= base * altura;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}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}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 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class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Triangulo : Forma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{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public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override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void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CalcularArea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()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{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area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= base * altura / 2;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}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}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 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 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class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Program</w:t>
      </w:r>
      <w:proofErr w:type="spellEnd"/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{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 </w:t>
      </w:r>
      <w:proofErr w:type="spellStart"/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static</w:t>
      </w:r>
      <w:proofErr w:type="spellEnd"/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void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Main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(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string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[]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args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)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{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Triangulo t = new </w:t>
      </w:r>
      <w:proofErr w:type="gram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Triangulo(</w:t>
      </w:r>
      <w:proofErr w:type="gram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);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t.base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= 6;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t.altura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 = 4;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t.CalcularArea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();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 xml:space="preserve">             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Console.WriteLine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(</w:t>
      </w:r>
      <w:proofErr w:type="spellStart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t.area</w:t>
      </w:r>
      <w:proofErr w:type="spellEnd"/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);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      }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6A6A6A"/>
          <w:sz w:val="23"/>
          <w:szCs w:val="23"/>
          <w:lang w:eastAsia="pt-BR"/>
        </w:rPr>
        <w:t>}</w:t>
      </w:r>
    </w:p>
    <w:p w:rsidR="00711563" w:rsidRDefault="00711563" w:rsidP="00711563"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A alternativa correta é "12". O polimorfismo ocorre quando um método da classe pai é reescrito ou sobrescrito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override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) ou recebe argumentos diferentes (sobrecarga) na classe filha. No exemplo, o método 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CalcularArea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 xml:space="preserve"> (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area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 xml:space="preserve"> = base * altura;)</w:t>
      </w:r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, da classe pai Forma, é reescrito na classe filha </w:t>
      </w: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Triangulo (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area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 xml:space="preserve"> = base * altura / 2;)</w:t>
      </w:r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. Note a presença das palavras-chave </w:t>
      </w: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virtual</w:t>
      </w:r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 na classe pai e 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override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 na classe filha, necessárias para o 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CFD1D3"/>
        </w:rPr>
        <w:t>override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.</w:t>
      </w:r>
    </w:p>
    <w:p w:rsidR="00711563" w:rsidRDefault="00711563" w:rsidP="00711563"/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5.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FD1D3"/>
          <w:sz w:val="19"/>
          <w:szCs w:val="19"/>
          <w:lang w:eastAsia="pt-BR"/>
        </w:rPr>
      </w:pPr>
      <w:proofErr w:type="gramStart"/>
      <w:r w:rsidRPr="00711563">
        <w:rPr>
          <w:rFonts w:ascii="Arial" w:eastAsia="Times New Roman" w:hAnsi="Arial" w:cs="Arial"/>
          <w:color w:val="CFD1D3"/>
          <w:sz w:val="19"/>
          <w:szCs w:val="19"/>
          <w:lang w:eastAsia="pt-BR"/>
        </w:rPr>
        <w:t>peso</w:t>
      </w:r>
      <w:proofErr w:type="gramEnd"/>
      <w:r w:rsidRPr="00711563">
        <w:rPr>
          <w:rFonts w:ascii="Arial" w:eastAsia="Times New Roman" w:hAnsi="Arial" w:cs="Arial"/>
          <w:color w:val="CFD1D3"/>
          <w:sz w:val="19"/>
          <w:szCs w:val="19"/>
          <w:lang w:eastAsia="pt-BR"/>
        </w:rPr>
        <w:t>: 20%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Os modificadores de acesso são palavras-chave utilizadas para especificar a acessibilidade de uma propriedade ou de um método cujo acesso pode ser mais ou menos restritivo.</w:t>
      </w:r>
    </w:p>
    <w:p w:rsidR="00711563" w:rsidRPr="00711563" w:rsidRDefault="00711563" w:rsidP="0071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Considerando os modificadores de acesso existentes na linguagem C#, indique aquele que permite acesso apenas dentro da própria classe.</w:t>
      </w:r>
    </w:p>
    <w:p w:rsidR="00711563" w:rsidRPr="00711563" w:rsidRDefault="00711563" w:rsidP="00711563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proofErr w:type="spellStart"/>
      <w:r w:rsidRPr="0071156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Public</w:t>
      </w:r>
      <w:proofErr w:type="spellEnd"/>
    </w:p>
    <w:p w:rsidR="00711563" w:rsidRPr="00711563" w:rsidRDefault="00711563" w:rsidP="00711563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proofErr w:type="spellStart"/>
      <w:r w:rsidRPr="0071156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Protected</w:t>
      </w:r>
      <w:proofErr w:type="spellEnd"/>
    </w:p>
    <w:p w:rsidR="00711563" w:rsidRPr="00711563" w:rsidRDefault="00711563" w:rsidP="00711563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color w:val="000000"/>
          <w:sz w:val="23"/>
          <w:szCs w:val="23"/>
          <w:lang w:eastAsia="pt-BR"/>
        </w:rPr>
        <w:lastRenderedPageBreak/>
        <w:t>Default</w:t>
      </w:r>
    </w:p>
    <w:p w:rsidR="00711563" w:rsidRPr="00711563" w:rsidRDefault="00711563" w:rsidP="00711563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Private</w:t>
      </w:r>
    </w:p>
    <w:p w:rsidR="00711563" w:rsidRPr="00711563" w:rsidRDefault="00711563" w:rsidP="00711563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71156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Security</w:t>
      </w:r>
    </w:p>
    <w:p w:rsidR="00711563" w:rsidRDefault="00523353" w:rsidP="00711563"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 xml:space="preserve">A alternativa correta é "Private". O modificador de acesso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private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 xml:space="preserve"> permite que o tipo ou membro possa ser acessado somente na mesma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class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 xml:space="preserve"> ou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struct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.</w:t>
      </w:r>
      <w:bookmarkStart w:id="0" w:name="_GoBack"/>
      <w:bookmarkEnd w:id="0"/>
    </w:p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Default="00711563" w:rsidP="00711563"/>
    <w:p w:rsidR="00711563" w:rsidRPr="00711563" w:rsidRDefault="00711563" w:rsidP="00711563"/>
    <w:sectPr w:rsidR="00711563" w:rsidRPr="00711563" w:rsidSect="00E426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562CE"/>
    <w:multiLevelType w:val="multilevel"/>
    <w:tmpl w:val="8F7E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C380E"/>
    <w:multiLevelType w:val="multilevel"/>
    <w:tmpl w:val="71E2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EA6FDE"/>
    <w:multiLevelType w:val="multilevel"/>
    <w:tmpl w:val="CFD8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62"/>
    <w:rsid w:val="00523353"/>
    <w:rsid w:val="00711563"/>
    <w:rsid w:val="00B569B2"/>
    <w:rsid w:val="00E4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A83E5-D98A-4073-B5DD-6F5D1AF7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426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04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5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4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1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7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9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109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7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9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18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4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8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8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1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4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33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13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8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6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8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1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02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9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2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1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78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9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3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6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0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2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75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9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4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12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2024-03-17T11:20:00Z</dcterms:created>
  <dcterms:modified xsi:type="dcterms:W3CDTF">2024-03-17T12:21:00Z</dcterms:modified>
</cp:coreProperties>
</file>