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djfjejsj388492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:303454tr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djfjejsj388492@gmail.com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password :Sakine444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jfjejsj3884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