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YEAR:2009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|100000695719934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|Viaus@1234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|LDFBTXZBIO5YLGTX3NJBY4VE4NUANUAT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|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djyrachofis@outlook.com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|AGal9790|06/23/1980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jyrachofis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