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                           ROSEMARY NWOSU-IHUEZE</w:t>
      </w:r>
    </w:p>
    <w:p w:rsidR="00000000" w:rsidDel="00000000" w:rsidP="00000000" w:rsidRDefault="00000000" w:rsidRPr="00000000" w14:paraId="00000002">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Louisville, KY 40228 </w:t>
      </w:r>
      <w:r w:rsidDel="00000000" w:rsidR="00000000" w:rsidRPr="00000000">
        <w:rPr>
          <w:rFonts w:ascii="Calibri" w:cs="Calibri" w:eastAsia="Calibri" w:hAnsi="Calibri"/>
          <w:b w:val="1"/>
          <w:rtl w:val="0"/>
        </w:rPr>
        <w:t xml:space="preserve">|+1 502-263-3522 </w:t>
      </w:r>
      <w:r w:rsidDel="00000000" w:rsidR="00000000" w:rsidRPr="00000000">
        <w:rPr>
          <w:rFonts w:ascii="Calibri" w:cs="Calibri" w:eastAsia="Calibri" w:hAnsi="Calibri"/>
          <w:b w:val="1"/>
          <w:color w:val="000000"/>
          <w:rtl w:val="0"/>
        </w:rPr>
        <w:t xml:space="preserve">|</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b w:val="1"/>
            <w:color w:val="000000"/>
            <w:u w:val="single"/>
            <w:rtl w:val="0"/>
          </w:rPr>
          <w:t xml:space="preserve">Nwosunneoma@gmail.com</w:t>
        </w:r>
      </w:hyperlink>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www.linkedin.com/in/rosemary-nwosu-ihueze</w:t>
      </w:r>
    </w:p>
    <w:p w:rsidR="00000000" w:rsidDel="00000000" w:rsidP="00000000" w:rsidRDefault="00000000" w:rsidRPr="00000000" w14:paraId="00000004">
      <w:pPr>
        <w:pBdr>
          <w:bottom w:color="000000" w:space="1" w:sz="6" w:val="single"/>
        </w:pBd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5">
      <w:pPr>
        <w:pBdr>
          <w:bottom w:color="000000" w:space="1" w:sz="6" w:val="single"/>
        </w:pBdr>
        <w:spacing w:line="24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PROFILE SUMMARY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990"/>
        </w:tabs>
        <w:spacing w:after="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Competent Frontend web developer with expertise in web site design, and application integration. Ability to increase reliability, maximize productivity, and introduce system efficiencies. Adept in various stages of web development. Knowledgeable in user interface, testing, and debugging processes. Bringing forth expertise in design, implementation and testing of web systems. Equipped with a diverse and promising skill-set. Able to effectively self-manage during independent projects and collaborate in a team setting. Provides genuine commitment to quality and customer satisfaction. Proficient in HTML5, CSS3, JavaScript, React, Git.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990"/>
        </w:tabs>
        <w:spacing w:after="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Bdr>
          <w:bottom w:color="000000" w:space="1" w:sz="6" w:val="single"/>
        </w:pBdr>
        <w:spacing w:after="0" w:line="24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SKILLS AND COMPETENCIES</w:t>
      </w:r>
    </w:p>
    <w:tbl>
      <w:tblPr>
        <w:tblStyle w:val="Table1"/>
        <w:tblW w:w="11213.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86"/>
        <w:gridCol w:w="2786"/>
        <w:gridCol w:w="2854"/>
        <w:gridCol w:w="2787"/>
        <w:tblGridChange w:id="0">
          <w:tblGrid>
            <w:gridCol w:w="2786"/>
            <w:gridCol w:w="2786"/>
            <w:gridCol w:w="2854"/>
            <w:gridCol w:w="2787"/>
          </w:tblGrid>
        </w:tblGridChange>
      </w:tblGrid>
      <w:tr>
        <w:trPr>
          <w:trHeight w:val="937" w:hRule="atLeast"/>
        </w:trPr>
        <w:tc>
          <w:tcPr/>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Coding/Programming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Web Development</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Software Programming</w:t>
            </w:r>
          </w:p>
        </w:tc>
        <w:tc>
          <w:tcPr/>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Project Management </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Computer Aided Software</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Research and Analysis</w:t>
            </w:r>
          </w:p>
        </w:tc>
        <w:tc>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Debugging/Troubleshooting</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Information Technology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Testing &amp; Documentation</w:t>
            </w:r>
          </w:p>
        </w:tc>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Operating Systems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Analytical Thinking</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59"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Record Keeping </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990"/>
        </w:tabs>
        <w:spacing w:after="0" w:before="0" w:line="276" w:lineRule="auto"/>
        <w:ind w:left="36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16">
      <w:pPr>
        <w:pBdr>
          <w:bottom w:color="000000" w:space="1" w:sz="6" w:val="single"/>
        </w:pBdr>
        <w:spacing w:after="0" w:line="24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KEY CAREER ACHIEVEMENTS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right" w:pos="9781"/>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Managed Envato pharmacy project to design and implement templates with high pixel quality; improved communication flow amongst developers and designers and increased team collaboration by 80%.</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color="000000" w:space="1" w:sz="6" w:val="single"/>
          <w:right w:space="0" w:sz="0" w:val="nil"/>
          <w:between w:space="0" w:sz="0" w:val="nil"/>
        </w:pBdr>
        <w:shd w:fill="auto" w:val="clear"/>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Adopted the approach of mentoring at least 4 new teammates on the requirements of the projects in regards to pixel perfect designs and implementation each week; increased my team’s ranking on the leaderboard by 50%</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color="000000" w:space="1" w:sz="6" w:val="single"/>
          <w:right w:space="0" w:sz="0" w:val="nil"/>
          <w:between w:space="0" w:sz="0" w:val="nil"/>
        </w:pBdr>
        <w:shd w:fill="auto" w:val="clear"/>
        <w:spacing w:after="0" w:before="0" w:line="276" w:lineRule="auto"/>
        <w:ind w:left="360" w:right="0" w:hanging="360"/>
        <w:jc w:val="both"/>
        <w:rPr>
          <w:b w:val="1"/>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Met deadlines by evaluating template quality and specifications at 95% completion; improved deadline record by 2 days against the initial 5 hours.</w:t>
      </w:r>
      <w:r w:rsidDel="00000000" w:rsidR="00000000" w:rsidRPr="00000000">
        <w:rPr>
          <w:rtl w:val="0"/>
        </w:rPr>
      </w:r>
    </w:p>
    <w:p w:rsidR="00000000" w:rsidDel="00000000" w:rsidP="00000000" w:rsidRDefault="00000000" w:rsidRPr="00000000" w14:paraId="0000001A">
      <w:pPr>
        <w:pBdr>
          <w:bottom w:color="000000" w:space="1" w:sz="6" w:val="single"/>
        </w:pBdr>
        <w:spacing w:line="240" w:lineRule="auto"/>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B">
      <w:pPr>
        <w:pBdr>
          <w:bottom w:color="000000" w:space="1" w:sz="6" w:val="single"/>
        </w:pBdr>
        <w:spacing w:line="24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 EXPERIENCE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10980"/>
        </w:tabs>
        <w:spacing w:after="0" w:before="0" w:line="259"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Frontend Developer| HNGI7- Lagos</w:t>
        <w:tab/>
        <w:t xml:space="preserve">|May 2020 – August 2020|</w:t>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Served as project manager on the pharmacy Envato project and designed a splash screen for PharMed mobile app using Flutter. </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Implemented designs using bootstrap framework and designed a chatbot using python.</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Collaborated effectively with design teams to ensure software solutions elevated the client-side experience.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and modified numerous scalable websites from inception to completion.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Handling and executing all aspects of the software development life cycle specific to building/ integrating applications.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 leader board using ReactJS and implemented front-end website designs.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pBdr>
          <w:bottom w:color="000000" w:space="1" w:sz="6" w:val="single"/>
        </w:pBdr>
        <w:tabs>
          <w:tab w:val="right" w:pos="10980"/>
        </w:tabs>
        <w:spacing w:after="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EDUCATION</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right" w:pos="9990"/>
        </w:tabs>
        <w:spacing w:after="0" w:before="0" w:line="276" w:lineRule="auto"/>
        <w:ind w:left="36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Associate in Science, Computer Programming – Jefferson Community and Technical College, Louisville, KY</w:t>
        <w:tab/>
        <w:tab/>
        <w:t xml:space="preserve">          in View</w:t>
      </w:r>
    </w:p>
    <w:p w:rsidR="00000000" w:rsidDel="00000000" w:rsidP="00000000" w:rsidRDefault="00000000" w:rsidRPr="00000000" w14:paraId="00000026">
      <w:pPr>
        <w:pBdr>
          <w:bottom w:color="000000" w:space="1" w:sz="6" w:val="single"/>
        </w:pBdr>
        <w:tabs>
          <w:tab w:val="right" w:pos="10980"/>
        </w:tabs>
        <w:spacing w:after="0" w:lineRule="auto"/>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7">
      <w:pPr>
        <w:pBdr>
          <w:bottom w:color="000000" w:space="1" w:sz="6" w:val="single"/>
        </w:pBdr>
        <w:tabs>
          <w:tab w:val="right" w:pos="10980"/>
        </w:tabs>
        <w:spacing w:after="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TRAINING AND CERTIFICATIONS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990"/>
        </w:tabs>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Mobile Developer – HNG Internship </w:t>
        <w:tab/>
        <w:tab/>
        <w:t xml:space="preserve">               2020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990"/>
        </w:tabs>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Frontend React Track – Wejapa</w:t>
        <w:tab/>
        <w:tab/>
        <w:t xml:space="preserve">               2020</w:t>
      </w:r>
    </w:p>
    <w:p w:rsidR="00000000" w:rsidDel="00000000" w:rsidP="00000000" w:rsidRDefault="00000000" w:rsidRPr="00000000" w14:paraId="0000002A">
      <w:pPr>
        <w:pBdr>
          <w:bottom w:color="000000" w:space="1" w:sz="6" w:val="single"/>
        </w:pBdr>
        <w:tabs>
          <w:tab w:val="right" w:pos="10980"/>
        </w:tabs>
        <w:spacing w:after="0" w:lineRule="auto"/>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2B">
      <w:pPr>
        <w:pBdr>
          <w:bottom w:color="000000" w:space="1" w:sz="6" w:val="single"/>
        </w:pBdr>
        <w:tabs>
          <w:tab w:val="right" w:pos="10980"/>
        </w:tabs>
        <w:spacing w:after="0" w:lineRule="auto"/>
        <w:jc w:val="left"/>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AWARDS/PROFESSIONAL AFFILIATIONS</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Two-time recipient of Dean’s List for academic achievement</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right" w:pos="10980"/>
        </w:tabs>
        <w:spacing w:after="0" w:before="0" w:line="276" w:lineRule="auto"/>
        <w:ind w:left="360" w:right="0" w:hanging="360"/>
        <w:jc w:val="both"/>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Member of the Phi Theta Kappa Honor Society.</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10980"/>
        </w:tabs>
        <w:spacing w:after="0" w:before="0" w:line="276"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284" w:top="709" w:left="567" w:right="474" w:header="0" w:footer="2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31"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31" w:firstLine="0"/>
      <w:jc w:val="right"/>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31"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
      <w:lvlJc w:val="left"/>
      <w:pPr>
        <w:ind w:left="1125" w:hanging="405"/>
      </w:pPr>
      <w:rPr>
        <w:rFonts w:ascii="Calibri" w:cs="Calibri" w:eastAsia="Calibri" w:hAnsi="Calibri"/>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ill Sans" w:cs="Gill Sans" w:eastAsia="Gill Sans" w:hAnsi="Gill Sans"/>
        <w:sz w:val="22"/>
        <w:szCs w:val="22"/>
        <w:lang w:val="en-US"/>
      </w:rPr>
    </w:rPrDefault>
    <w:pPrDefault>
      <w:pPr>
        <w:spacing w:after="60" w:line="259"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549e39" w:space="16" w:sz="8" w:val="single"/>
        <w:bottom w:color="549e39" w:space="16" w:sz="8" w:val="single"/>
      </w:pBdr>
      <w:spacing w:after="0" w:line="240" w:lineRule="auto"/>
    </w:pPr>
    <w:rPr>
      <w:rFonts w:ascii="Gill Sans" w:cs="Gill Sans" w:eastAsia="Gill Sans" w:hAnsi="Gill Sans"/>
      <w:smallCaps w:val="1"/>
      <w:sz w:val="44"/>
      <w:szCs w:val="44"/>
    </w:rPr>
  </w:style>
  <w:style w:type="paragraph" w:styleId="Heading2">
    <w:name w:val="heading 2"/>
    <w:basedOn w:val="Normal"/>
    <w:next w:val="Normal"/>
    <w:pPr>
      <w:keepNext w:val="1"/>
      <w:keepLines w:val="1"/>
      <w:pBdr>
        <w:top w:color="549e39" w:space="6" w:sz="8" w:val="single"/>
        <w:bottom w:color="549e39" w:space="6" w:sz="8" w:val="single"/>
      </w:pBdr>
      <w:spacing w:after="360" w:line="240" w:lineRule="auto"/>
    </w:pPr>
    <w:rPr>
      <w:rFonts w:ascii="Gill Sans" w:cs="Gill Sans" w:eastAsia="Gill Sans" w:hAnsi="Gill Sans"/>
      <w:smallCaps w:val="1"/>
      <w:sz w:val="26"/>
      <w:szCs w:val="26"/>
    </w:rPr>
  </w:style>
  <w:style w:type="paragraph" w:styleId="Heading3">
    <w:name w:val="heading 3"/>
    <w:basedOn w:val="Normal"/>
    <w:next w:val="Normal"/>
    <w:pPr>
      <w:keepNext w:val="1"/>
      <w:keepLines w:val="1"/>
      <w:spacing w:after="0" w:lineRule="auto"/>
    </w:pPr>
    <w:rPr>
      <w:rFonts w:ascii="Gill Sans" w:cs="Gill Sans" w:eastAsia="Gill Sans" w:hAnsi="Gill Sans"/>
      <w:smallCaps w:val="1"/>
    </w:rPr>
  </w:style>
  <w:style w:type="paragraph" w:styleId="Heading4">
    <w:name w:val="heading 4"/>
    <w:basedOn w:val="Normal"/>
    <w:next w:val="Normal"/>
    <w:pPr>
      <w:keepNext w:val="1"/>
      <w:keepLines w:val="1"/>
      <w:spacing w:after="0" w:before="360" w:lineRule="auto"/>
    </w:pPr>
    <w:rPr>
      <w:rFonts w:ascii="Gill Sans" w:cs="Gill Sans" w:eastAsia="Gill Sans" w:hAnsi="Gill Sans"/>
      <w:b w:val="1"/>
      <w:smallCaps w:val="1"/>
    </w:rPr>
  </w:style>
  <w:style w:type="paragraph" w:styleId="Heading5">
    <w:name w:val="heading 5"/>
    <w:basedOn w:val="Normal"/>
    <w:next w:val="Normal"/>
    <w:pPr>
      <w:keepNext w:val="1"/>
      <w:keepLines w:val="1"/>
      <w:spacing w:after="0" w:lineRule="auto"/>
    </w:pPr>
    <w:rPr>
      <w:rFonts w:ascii="Gill Sans" w:cs="Gill Sans" w:eastAsia="Gill Sans" w:hAnsi="Gill Sans"/>
    </w:rPr>
  </w:style>
  <w:style w:type="paragraph" w:styleId="Heading6">
    <w:name w:val="heading 6"/>
    <w:basedOn w:val="Normal"/>
    <w:next w:val="Normal"/>
    <w:pPr>
      <w:keepNext w:val="1"/>
      <w:keepLines w:val="1"/>
      <w:spacing w:after="0" w:before="40" w:lineRule="auto"/>
    </w:pPr>
    <w:rPr>
      <w:rFonts w:ascii="Gill Sans" w:cs="Gill Sans" w:eastAsia="Gill Sans" w:hAnsi="Gill Sans"/>
      <w:color w:val="294e1c"/>
    </w:rPr>
  </w:style>
  <w:style w:type="paragraph" w:styleId="Title">
    <w:name w:val="Title"/>
    <w:basedOn w:val="Normal"/>
    <w:next w:val="Normal"/>
    <w:pPr>
      <w:spacing w:after="0" w:line="240" w:lineRule="auto"/>
    </w:pPr>
    <w:rPr>
      <w:rFonts w:ascii="Gill Sans" w:cs="Gill Sans" w:eastAsia="Gill Sans" w:hAnsi="Gill Sans"/>
      <w:sz w:val="56"/>
      <w:szCs w:val="56"/>
    </w:rPr>
  </w:style>
  <w:style w:type="paragraph" w:styleId="Subtitle">
    <w:name w:val="Subtitle"/>
    <w:basedOn w:val="Normal"/>
    <w:next w:val="Normal"/>
    <w:pPr>
      <w:spacing w:after="160" w:lineRule="auto"/>
    </w:pPr>
    <w:rPr>
      <w:color w:val="5a5a5a"/>
    </w:rPr>
  </w:style>
  <w:style w:type="table" w:styleId="Table1">
    <w:basedOn w:val="TableNormal"/>
    <w:pPr>
      <w:spacing w:after="0" w:before="40" w:line="240" w:lineRule="auto"/>
      <w:ind w:left="144" w:right="144"/>
      <w:jc w:val="left"/>
    </w:pPr>
    <w:rPr>
      <w:rFonts w:ascii="Gill Sans" w:cs="Gill Sans" w:eastAsia="Gill Sans" w:hAnsi="Gill Sans"/>
      <w:b w:val="1"/>
      <w:color w:val="595959"/>
      <w:sz w:val="20"/>
      <w:szCs w:val="20"/>
    </w:rPr>
    <w:tblPr>
      <w:tblStyleRowBandSize w:val="1"/>
      <w:tblStyleColBandSize w:val="1"/>
      <w:tblCellMar>
        <w:top w:w="0.0" w:type="dxa"/>
        <w:left w:w="0.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Nwosunneoma@gmail.com" TargetMode="Externa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