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1314" w:rsidRDefault="00E71314">
      <w:pPr>
        <w:divId w:val="666136263"/>
        <w:rPr>
          <w:rFonts w:ascii="Arial" w:eastAsia="Times New Roman" w:hAnsi="Arial" w:cs="Arial"/>
          <w:b/>
          <w:bCs/>
          <w:sz w:val="39"/>
          <w:szCs w:val="39"/>
          <w:lang w:val="en"/>
        </w:rPr>
      </w:pPr>
      <w:r>
        <w:rPr>
          <w:rFonts w:ascii="Arial" w:eastAsia="Times New Roman" w:hAnsi="Arial" w:cs="Arial"/>
          <w:b/>
          <w:bCs/>
          <w:sz w:val="39"/>
          <w:szCs w:val="39"/>
          <w:lang w:val="en"/>
        </w:rPr>
        <w:t>nxance.</w:t>
      </w:r>
    </w:p>
    <w:p w:rsidR="00E71314" w:rsidRDefault="00E71314">
      <w:pPr>
        <w:pStyle w:val="Heading1"/>
        <w:divId w:val="1232739579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MBP — Master Specification (v3-Aligned)</w:t>
      </w:r>
    </w:p>
    <w:p w:rsidR="00E71314" w:rsidRDefault="00E71314">
      <w:pPr>
        <w:pStyle w:val="sub"/>
        <w:divId w:val="1232739579"/>
        <w:rPr>
          <w:rFonts w:ascii="Arial" w:hAnsi="Arial" w:cs="Arial"/>
          <w:sz w:val="23"/>
          <w:szCs w:val="23"/>
          <w:lang w:val="en"/>
        </w:rPr>
      </w:pPr>
      <w:r>
        <w:rPr>
          <w:rFonts w:ascii="Arial" w:hAnsi="Arial" w:cs="Arial"/>
          <w:sz w:val="23"/>
          <w:szCs w:val="23"/>
          <w:lang w:val="en"/>
        </w:rPr>
        <w:t>Minimum Buyable Product — v3 Ultimate suite (HC 26+ · Construction 26+ · NxanceLM 18+ · App Blueprint · Roadmap) ke against rebuilt. Har engine ka core job full imaandari se, depth minimum par: yahi MBP hai.</w:t>
      </w:r>
    </w:p>
    <w:p w:rsidR="00E71314" w:rsidRDefault="00E71314">
      <w:pPr>
        <w:pStyle w:val="NormalWeb"/>
        <w:spacing w:before="0" w:after="0"/>
        <w:divId w:val="1232739579"/>
        <w:rPr>
          <w:rFonts w:ascii="Arial" w:hAnsi="Arial" w:cs="Arial"/>
          <w:sz w:val="23"/>
          <w:szCs w:val="23"/>
          <w:lang w:val="en"/>
        </w:rPr>
      </w:pPr>
      <w:r>
        <w:rPr>
          <w:rStyle w:val="badge1"/>
          <w:rFonts w:cs="Arial"/>
          <w:lang w:val="en"/>
        </w:rPr>
        <w:t>MBP v3.03 engines × 5 sub-enginesStocks · MF · FDSuggestion-only · Payment Day-1</w:t>
      </w:r>
    </w:p>
    <w:p w:rsidR="00E71314" w:rsidRDefault="00E71314">
      <w:pPr>
        <w:pStyle w:val="Heading2"/>
        <w:divId w:val="1232739579"/>
        <w:rPr>
          <w:rFonts w:ascii="Arial" w:eastAsia="Times New Roman" w:hAnsi="Arial" w:cs="Arial"/>
          <w:lang w:val="en"/>
        </w:rPr>
      </w:pPr>
      <w:r>
        <w:rPr>
          <w:rStyle w:val="n2"/>
          <w:rFonts w:ascii="Arial" w:eastAsia="Times New Roman" w:hAnsi="Arial" w:cs="Arial"/>
          <w:b/>
          <w:bCs/>
          <w:lang w:val="en"/>
        </w:rPr>
        <w:t>01</w:t>
      </w:r>
      <w:r>
        <w:rPr>
          <w:rFonts w:ascii="Arial" w:eastAsia="Times New Roman" w:hAnsi="Arial" w:cs="Arial"/>
          <w:lang w:val="en"/>
        </w:rPr>
        <w:t>MBP ek line mein + core rule</w:t>
      </w:r>
    </w:p>
    <w:p w:rsidR="00E71314" w:rsidRDefault="00E71314">
      <w:pPr>
        <w:pStyle w:val="NormalWeb"/>
        <w:divId w:val="1605920552"/>
        <w:rPr>
          <w:rFonts w:ascii="Arial" w:hAnsi="Arial" w:cs="Arial"/>
          <w:sz w:val="23"/>
          <w:szCs w:val="23"/>
          <w:lang w:val="en"/>
        </w:rPr>
      </w:pPr>
      <w:r>
        <w:rPr>
          <w:rStyle w:val="Strong"/>
          <w:rFonts w:ascii="Arial" w:hAnsi="Arial" w:cs="Arial"/>
          <w:sz w:val="23"/>
          <w:szCs w:val="23"/>
          <w:lang w:val="en"/>
        </w:rPr>
        <w:t>MBP = teeno engines apne simplest 5-sub-engine roop mein — Health Check questionnaire ke against diagnose + best suggestion; Construction questionnaire ke liye best diversified portfolio design; NxanceLM (TinyLlama placeholder + Number Guard) plain-language explain. Suggestion-only, stocks+MF+FD, payment-gated Day 1.</w:t>
      </w:r>
    </w:p>
    <w:p w:rsidR="00E71314" w:rsidRDefault="00E71314">
      <w:pPr>
        <w:pStyle w:val="NormalWeb"/>
        <w:divId w:val="1605920552"/>
        <w:rPr>
          <w:rFonts w:ascii="Arial" w:hAnsi="Arial" w:cs="Arial"/>
          <w:sz w:val="23"/>
          <w:szCs w:val="23"/>
          <w:lang w:val="en"/>
        </w:rPr>
      </w:pPr>
      <w:r>
        <w:rPr>
          <w:rStyle w:val="Strong"/>
          <w:rFonts w:ascii="Arial" w:hAnsi="Arial" w:cs="Arial"/>
          <w:sz w:val="23"/>
          <w:szCs w:val="23"/>
          <w:lang w:val="en"/>
        </w:rPr>
        <w:t>The one rule (roadmap ka):</w:t>
      </w:r>
      <w:r>
        <w:rPr>
          <w:rFonts w:ascii="Arial" w:hAnsi="Arial" w:cs="Arial"/>
          <w:sz w:val="23"/>
          <w:szCs w:val="23"/>
          <w:lang w:val="en"/>
        </w:rPr>
        <w:t xml:space="preserve"> har version, chahe kitna simple ho, engines ka core job HONESTLY deliver karta hai. Depth badhti hai, motive kabhi nahi badalta. Aur Golden Rule Day-1 se: </w:t>
      </w:r>
      <w:r>
        <w:rPr>
          <w:rStyle w:val="Strong"/>
          <w:rFonts w:ascii="Arial" w:hAnsi="Arial" w:cs="Arial"/>
          <w:sz w:val="23"/>
          <w:szCs w:val="23"/>
          <w:lang w:val="en"/>
        </w:rPr>
        <w:t>koi engine akela decide nahi karta; NxanceLM helper hai, lone decider kabhi nahi.</w:t>
      </w:r>
    </w:p>
    <w:p w:rsidR="00E71314" w:rsidRDefault="00E71314">
      <w:pPr>
        <w:pStyle w:val="Heading2"/>
        <w:divId w:val="1232739579"/>
        <w:rPr>
          <w:rFonts w:ascii="Arial" w:eastAsia="Times New Roman" w:hAnsi="Arial" w:cs="Arial"/>
          <w:lang w:val="en"/>
        </w:rPr>
      </w:pPr>
      <w:r>
        <w:rPr>
          <w:rStyle w:val="n2"/>
          <w:rFonts w:ascii="Arial" w:eastAsia="Times New Roman" w:hAnsi="Arial" w:cs="Arial"/>
          <w:b/>
          <w:bCs/>
          <w:lang w:val="en"/>
        </w:rPr>
        <w:t>02</w:t>
      </w:r>
      <w:r>
        <w:rPr>
          <w:rFonts w:ascii="Arial" w:eastAsia="Times New Roman" w:hAnsi="Arial" w:cs="Arial"/>
          <w:lang w:val="en"/>
        </w:rPr>
        <w:t>Engine activation — v3 ke 26/26/18 mein se MBP mein kya</w:t>
      </w:r>
    </w:p>
    <w:p w:rsidR="00E71314" w:rsidRDefault="00E71314">
      <w:pPr>
        <w:pStyle w:val="note"/>
        <w:spacing w:before="120" w:after="120"/>
        <w:divId w:val="1232739579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Yeh mapping roadmap ke "5 sub-engines each" allocation ko v3 numbering pe pin karti hai. MBP ke "5" = core-job engines; kuch Foundation/Supervise engines (Number Guard, Data, Speed, Compliance, Asset Universe) THIN form mein Day-1 se exist karte hain kyunki baad mein retrofit mehenga hai — roadmap ka explicit decision.</w:t>
      </w:r>
    </w:p>
    <w:p w:rsidR="00E71314" w:rsidRDefault="00E71314">
      <w:pPr>
        <w:pStyle w:val="Heading3"/>
        <w:divId w:val="1232739579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Health Check (v3: 26 sub-engines) — 5 active + 8 partial of 26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114"/>
        <w:gridCol w:w="1649"/>
        <w:gridCol w:w="2986"/>
        <w:gridCol w:w="1784"/>
      </w:tblGrid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#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Sub-engine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Layer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Core job (v3 doc)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Status is phase mein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01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Engine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Diagnose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Gap-finding vs goal, root cause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02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Risk Analysis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Diagnose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Current risk vs minimum-needed risk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03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Fraud Gate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Diagnose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 hard checks, hard veto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04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Behaviour Analysis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Diagnose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User timing/bias patterns from history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Tax Efficiency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Diagnose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LTCG/STCG, harvest, constrains fixes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06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Forecasting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Diagnose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Monte Carlo of current trajectory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Guidance Engine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Best advice, minimum risk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08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Selection Engine (16-layer)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Replacement: which + how much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09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Backtesting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 survives 5 real crashes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&amp; Managing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Daily tracking post-execution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Rebalancing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Drift fix, behaviour-adapted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Redesigning (SIP)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SIP execution + amount changes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Peer Comparison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Diagnose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Cross-validate vs cohort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Goal-Drift Watchdog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Life changes → re-analysis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Execution &amp; Order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Advise/Manage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Real orders after user approval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User Behaviour Engine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Supervise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Behaviour-shaped everything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Quantum Supervisor (Q-Core)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Supervise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optimality, independent risk check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Own AI (NxanceLM in-loop)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Supervise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Cross-engine sanity, helper to all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Data Intelligence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Foundation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 of truth + nightly precompute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Speed &amp; Orchestration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Foundation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Parallel DAG, owns &lt;10s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Report Card &amp; Tracking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Honest grade + progress vs goal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Asset Universe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Diagnose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India/global + amount-unlock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Scenario Sandbox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What-if preview, commit nothing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Guard (Rust Verifier)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Supervise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number LLM outputs that engines didn't compute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Peer Intelligence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Supervise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Score calibration vs real outcomes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Compliance &amp; Audit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Foundation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Immutable trail, suitability gates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</w:tbl>
    <w:p w:rsidR="00E71314" w:rsidRDefault="00E71314">
      <w:pPr>
        <w:pStyle w:val="NormalWeb"/>
        <w:divId w:val="334304775"/>
        <w:rPr>
          <w:rFonts w:ascii="Arial" w:hAnsi="Arial" w:cs="Arial"/>
          <w:sz w:val="23"/>
          <w:szCs w:val="23"/>
          <w:lang w:val="en"/>
        </w:rPr>
      </w:pPr>
      <w:r>
        <w:rPr>
          <w:rStyle w:val="Strong"/>
          <w:rFonts w:ascii="Arial" w:hAnsi="Arial" w:cs="Arial"/>
          <w:sz w:val="23"/>
          <w:szCs w:val="23"/>
          <w:lang w:val="en"/>
        </w:rPr>
        <w:t>MBP HC ke named 5 (roadmap):</w:t>
      </w:r>
      <w:r>
        <w:rPr>
          <w:rFonts w:ascii="Arial" w:hAnsi="Arial" w:cs="Arial"/>
          <w:sz w:val="23"/>
          <w:szCs w:val="23"/>
          <w:lang w:val="en"/>
        </w:rPr>
        <w:t xml:space="preserve"> Input/Parse (SUB-19 ka parse slice) · Analysis (01) · Risk (02) · Fraud Gate (03) · Guidance (07). Saath mein thin: Tax basics (05), deterministic Forecast range (06-lite), Report Card (21), Number Guard (24), audit log + disclosures + proposal-only toggle (26-basic), Asset Universe dial=3 classes (22).</w:t>
      </w:r>
    </w:p>
    <w:p w:rsidR="00E71314" w:rsidRDefault="00E71314">
      <w:pPr>
        <w:pStyle w:val="Heading3"/>
        <w:divId w:val="1232739579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Construction (v3: 26 sub-engines) — 5 active + 5 partial of 26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046"/>
        <w:gridCol w:w="1271"/>
        <w:gridCol w:w="3500"/>
        <w:gridCol w:w="1716"/>
      </w:tblGrid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#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Sub-engine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Layer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Core job (v3 doc)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Status is phase mein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01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Profile &amp; Goal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Answers → risk score + required XIRR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02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Asset Allocation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(Rules→) Black-Litterman split across classes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03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Selection Engine (16-layer)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Which instrument + how much (FIT)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04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Constraint + Fraud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Hard pre-filters; fraud veto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Correlation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True cross-asset diversification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06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MVO Optimisation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Classical baseline weights (always-works)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QAOA Quantum Opt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Quantum weights; ships only if beats MVO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08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Backtesting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Replay vs 5 real crashes + hold-ability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09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Risk Analysis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risk that still hits target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Tax-Aware Optimiser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LTCG/STCG-aware weight nudges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&amp; Managing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Watches everything, decides nothing alone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Rebalancing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Drift fix, tax-aware, user-approved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Redesigning (SIP)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SIP execution + amount changes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Execution &amp; Order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Real mandates/orders after approval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Life-Event Adaptation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Goal changes → full re-profile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User Behaviour Engine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Supervise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Behaviour-shaped construction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Quantum Supervisor (Q-Core)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Supervise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optimality, min-time path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Own AI (NxanceLM in-loop)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Supervise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Cross-engine sanity check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Data Intelligence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Foundation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Single source of truth + precompute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Speed &amp; Orchestration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Foundation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Parallel DAG, owns &lt;10s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Multi-Goal Engine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Retirement+house+education as one system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Scenario Sandbox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Manage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 what-if re-runs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Asset Universe &amp; Eligibility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Foundation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Country default vs global opt-in, amount-unlock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Guard (Rust Verifier)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Supervise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Blocks hallucinated figures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Peer Intelligence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Supervise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FIT calibration vs real outcomes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Compliance &amp; Audit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Foundation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Immutable trail, proposal-only toggle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</w:tbl>
    <w:p w:rsidR="00E71314" w:rsidRDefault="00E71314">
      <w:pPr>
        <w:pStyle w:val="NormalWeb"/>
        <w:divId w:val="1793940822"/>
        <w:rPr>
          <w:rFonts w:ascii="Arial" w:hAnsi="Arial" w:cs="Arial"/>
          <w:sz w:val="23"/>
          <w:szCs w:val="23"/>
          <w:lang w:val="en"/>
        </w:rPr>
      </w:pPr>
      <w:r>
        <w:rPr>
          <w:rStyle w:val="Strong"/>
          <w:rFonts w:ascii="Arial" w:hAnsi="Arial" w:cs="Arial"/>
          <w:sz w:val="23"/>
          <w:szCs w:val="23"/>
          <w:lang w:val="en"/>
        </w:rPr>
        <w:t>MBP Construction ke named 5 (roadmap):</w:t>
      </w:r>
      <w:r>
        <w:rPr>
          <w:rFonts w:ascii="Arial" w:hAnsi="Arial" w:cs="Arial"/>
          <w:sz w:val="23"/>
          <w:szCs w:val="23"/>
          <w:lang w:val="en"/>
        </w:rPr>
        <w:t xml:space="preserve"> </w:t>
      </w:r>
      <w:r>
        <w:rPr>
          <w:rFonts w:ascii="Arial" w:hAnsi="Arial" w:cs="Arial"/>
          <w:sz w:val="23"/>
          <w:szCs w:val="23"/>
          <w:lang w:val="en"/>
        </w:rPr>
        <w:t>Profile/Goal (01) · Allocation (02, rules-based) · Selection (03, simplified scoring — 16-layer ka subset: cost/risk-screen/consistency/fraud) · Fraud Gate (04, HC ke saath shared) · Risk/Diversification (09). Quantity decision Selection ke andar separate step — v3 ka iron rule MBP se hi.</w:t>
      </w:r>
    </w:p>
    <w:p w:rsidR="00E71314" w:rsidRDefault="00E71314">
      <w:pPr>
        <w:pStyle w:val="Heading3"/>
        <w:divId w:val="1232739579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NxanceLM (v3: 18 mini-engines) — 5 active + 1 partial of 18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134"/>
        <w:gridCol w:w="1260"/>
        <w:gridCol w:w="3379"/>
        <w:gridCol w:w="1760"/>
      </w:tblGrid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#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Sub-engine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Layer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Core job (v3 doc)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Status is phase mein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01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Intent &amp; Understanding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Perception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Works out the ask; routes or redirects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02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Tokenizer &amp; Encoder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Perception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Own finance-native BPE (₹, AMFI, Hinglish)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03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Knowledge &amp; Retrieval (RAG)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Knowledge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Grounds answers in live data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04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Reasoning Core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Reasoning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Transformer+Mamba+MoE, from scratch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Research &amp; Analysis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Reasoning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Multi-source synthesis for engines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06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Explainability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Why we chose this + counterfactuals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Report Card Generator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Verified-numbers reports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08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Economy &amp; Market Chat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Finance chat; redirects build/analyse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part1"/>
                <w:rFonts w:ascii="Arial" w:eastAsia="Times New Roman" w:hAnsi="Arial" w:cs="Arial"/>
                <w:sz w:val="20"/>
                <w:szCs w:val="20"/>
              </w:rPr>
              <w:t>PARTIAL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09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Behaviour Tracking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Reasoning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Feeds both engines' behaviour subs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Daily Reporting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Goal-progress digests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Number-Verification Guard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Guard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Every ₹/%/date vs source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&amp; Boundary Guard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Guard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Helper-not-decider + hedging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n1"/>
                <w:rFonts w:ascii="Arial" w:eastAsia="Times New Roman" w:hAnsi="Arial" w:cs="Arial"/>
                <w:sz w:val="20"/>
                <w:szCs w:val="20"/>
              </w:rPr>
              <w:t>ACTIVE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Quantum Acceleration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Guard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Search/sampling speedups; classical fallback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Memory &amp; Context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Knowledge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Cross-session continuity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Multilingual &amp; Hinglish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Expression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Hinglish/Hindi/regional in + out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Voice (ASR + TTS)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Expression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Speak to Nxance, hear the report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Proactive Alerts &amp; Nudges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Action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Crash-day calm notes, SIP reminders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Self-Evaluation &amp; Learning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Guard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Nightly evals, hallucination tracking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off"/>
                <w:rFonts w:ascii="Arial" w:eastAsia="Times New Roman" w:hAnsi="Arial" w:cs="Arial"/>
                <w:sz w:val="20"/>
                <w:szCs w:val="20"/>
              </w:rPr>
              <w:t>later</w:t>
            </w:r>
          </w:p>
        </w:tc>
      </w:tr>
    </w:tbl>
    <w:p w:rsidR="00E71314" w:rsidRDefault="00E71314">
      <w:pPr>
        <w:pStyle w:val="NormalWeb"/>
        <w:divId w:val="1518545946"/>
        <w:rPr>
          <w:rFonts w:ascii="Arial" w:hAnsi="Arial" w:cs="Arial"/>
          <w:sz w:val="23"/>
          <w:szCs w:val="23"/>
          <w:lang w:val="en"/>
        </w:rPr>
      </w:pPr>
      <w:r>
        <w:rPr>
          <w:rStyle w:val="Strong"/>
          <w:rFonts w:ascii="Arial" w:hAnsi="Arial" w:cs="Arial"/>
          <w:sz w:val="23"/>
          <w:szCs w:val="23"/>
          <w:lang w:val="en"/>
        </w:rPr>
        <w:t>MBP LM ke named 5 (roadmap):</w:t>
      </w:r>
      <w:r>
        <w:rPr>
          <w:rFonts w:ascii="Arial" w:hAnsi="Arial" w:cs="Arial"/>
          <w:sz w:val="23"/>
          <w:szCs w:val="23"/>
          <w:lang w:val="en"/>
        </w:rPr>
        <w:t xml:space="preserve"> Intent (01) · Explainability (06) · Number Guard (11) · Basic Chat (08-basic: user ke apne report par grounded; build/analyse requests engines ko REDIRECT) · Report Writer (07). Safety boundary (12) implicit in sab. TinyLlama placeholder — from-scratch Beta se.</w:t>
      </w:r>
    </w:p>
    <w:p w:rsidR="00E71314" w:rsidRDefault="00E71314">
      <w:pPr>
        <w:pStyle w:val="Heading2"/>
        <w:divId w:val="1232739579"/>
        <w:rPr>
          <w:rFonts w:ascii="Arial" w:eastAsia="Times New Roman" w:hAnsi="Arial" w:cs="Arial"/>
          <w:lang w:val="en"/>
        </w:rPr>
      </w:pPr>
      <w:r>
        <w:rPr>
          <w:rStyle w:val="n2"/>
          <w:rFonts w:ascii="Arial" w:eastAsia="Times New Roman" w:hAnsi="Arial" w:cs="Arial"/>
          <w:b/>
          <w:bCs/>
          <w:lang w:val="en"/>
        </w:rPr>
        <w:t>03</w:t>
      </w:r>
      <w:r>
        <w:rPr>
          <w:rFonts w:ascii="Arial" w:eastAsia="Times New Roman" w:hAnsi="Arial" w:cs="Arial"/>
          <w:lang w:val="en"/>
        </w:rPr>
        <w:t>Features (App Blueprint ke MBP-slice)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301"/>
      </w:tblGrid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Feature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MBP form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Onboarding + KYC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Phone OTP + profile + </w:t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mandatory KYC gate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(blueprint rule: onboarding par GOAL questions NAHI — questionnaire per engine-use)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Questionnaire ordering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HC: portfolio upload PEHLE, questions baad (2-step, draft 24hr valid) · Construction: questions pehle.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Shuru mein questionnaire = friction; upload-first = trust-first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 input paths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CAS file (CDSL/NSDL/CAMS) · consolidated PDF · Excel/spreadsheet (fuzzy headers: naam, ISIN/AMFI, buy price, qty, NAV, invested, current, buy date, avg price) — messy sheet par NxanceLM column-mapping help, user-confirm ke saath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Payment gate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₹99-class one-time unlock (Razorpay) Day-1: order → checkout → browser verify + </w:t>
            </w:r>
            <w:r>
              <w:rPr>
                <w:rStyle w:val="Strong"/>
                <w:rFonts w:ascii="Arial" w:eastAsia="Times New Roman" w:hAnsi="Arial" w:cs="Arial"/>
                <w:sz w:val="20"/>
                <w:szCs w:val="20"/>
              </w:rPr>
              <w:t>webhook HMAC = source of truth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→ unlock persist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Teaser → full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Free: score/verdict + 1 insight (paid fields response mein EXIST hi nahi karte). Paid: full gaps, fixes, plan, projection range, chat, report card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Usage &amp; payment data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events: portfolio_uploaded · questions_answered · report_created · teaser_viewed · pay_clicked · paid — funnel endpoint admin-gated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Deliberately OUT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Execution · assets beyond 3 · own-AI training · wallet money-movement · demat linking · live market hub — sab baad ke phases mein (roadmap)</w:t>
            </w:r>
          </w:p>
        </w:tc>
      </w:tr>
    </w:tbl>
    <w:p w:rsidR="00E71314" w:rsidRDefault="00E71314">
      <w:pPr>
        <w:pStyle w:val="Heading2"/>
        <w:divId w:val="1232739579"/>
        <w:rPr>
          <w:rFonts w:ascii="Arial" w:eastAsia="Times New Roman" w:hAnsi="Arial" w:cs="Arial"/>
          <w:lang w:val="en"/>
        </w:rPr>
      </w:pPr>
      <w:r>
        <w:rPr>
          <w:rStyle w:val="n2"/>
          <w:rFonts w:ascii="Arial" w:eastAsia="Times New Roman" w:hAnsi="Arial" w:cs="Arial"/>
          <w:b/>
          <w:bCs/>
          <w:lang w:val="en"/>
        </w:rPr>
        <w:t>04</w:t>
      </w:r>
      <w:r>
        <w:rPr>
          <w:rFonts w:ascii="Arial" w:eastAsia="Times New Roman" w:hAnsi="Arial" w:cs="Arial"/>
          <w:lang w:val="en"/>
        </w:rPr>
        <w:t xml:space="preserve">Maths &amp; </w:t>
      </w:r>
      <w:r>
        <w:rPr>
          <w:rFonts w:ascii="Arial" w:eastAsia="Times New Roman" w:hAnsi="Arial" w:cs="Arial"/>
          <w:lang w:val="en"/>
        </w:rPr>
        <w:t>formulas (MBP floor — v3 engine docs ke Formula sections ka MBP-slice)</w:t>
      </w:r>
    </w:p>
    <w:p w:rsidR="00E71314" w:rsidRDefault="00E71314">
      <w:pPr>
        <w:divId w:val="1299340245"/>
        <w:rPr>
          <w:rFonts w:ascii="Courier New" w:eastAsia="Times New Roman" w:hAnsi="Courier New" w:cs="Courier New"/>
          <w:sz w:val="20"/>
          <w:szCs w:val="20"/>
          <w:lang w:val="en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val="en"/>
        </w:rPr>
        <w:t>XIRR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: Σ CFᵢ/(1+r)^(tᵢ/365) = 0 → brentq/bisection · 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"/>
        </w:rPr>
        <w:t>Absolute %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(current−invested)/invested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br/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"/>
        </w:rPr>
        <w:t>Required XIRR (goal)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>: solve r: SIP-FV + lumpsum-FV = target (bisection) · infeasible (&gt;30%) → honest fixes (SIP↑/years↑)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br/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"/>
        </w:rPr>
        <w:t>Risk capacity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0.5·drop-response + 0.3·income-stability + 0.2·experience → caps: &lt;35 conservative, &lt;65 balanced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br/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"/>
        </w:rPr>
        <w:t>HHI concentration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Σwᵢ² · 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"/>
        </w:rPr>
        <w:t>Cost-leak ₹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= counterfactual vs 0.7% direct baseline over horizon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br/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"/>
        </w:rPr>
        <w:t>FD accrual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: A = P(1+r/4)^(4t) (quarterly) · post-tax yield = r(1−slab) · DICGC ₹5L split rule · 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>FD-first debt &lt;3yr goals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br/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"/>
        </w:rPr>
        <w:t>Fraud veto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: koi critical → health score = min(score,40) · 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"/>
        </w:rPr>
        <w:t>Projection honesty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>: hamesha range (base &amp; base−3%), FD leg exact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br/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"/>
        </w:rPr>
        <w:t>Number Guard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: template digits </w:t>
      </w:r>
      <w:r>
        <w:rPr>
          <w:rFonts w:ascii="Cambria Math" w:eastAsia="Times New Roman" w:hAnsi="Cambria Math" w:cs="Cambria Math"/>
          <w:sz w:val="20"/>
          <w:szCs w:val="20"/>
          <w:lang w:val="en"/>
        </w:rPr>
        <w:t>⊇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LLM digits, warna LLM output discard 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>—</w:t>
      </w: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Rust-style verifier from Day 1</w:t>
      </w:r>
    </w:p>
    <w:p w:rsidR="00E71314" w:rsidRDefault="00E71314">
      <w:pPr>
        <w:pStyle w:val="Heading2"/>
        <w:divId w:val="1232739579"/>
        <w:rPr>
          <w:rFonts w:ascii="Arial" w:eastAsia="Times New Roman" w:hAnsi="Arial" w:cs="Arial"/>
          <w:lang w:val="en"/>
        </w:rPr>
      </w:pPr>
      <w:r>
        <w:rPr>
          <w:rStyle w:val="n2"/>
          <w:rFonts w:ascii="Arial" w:eastAsia="Times New Roman" w:hAnsi="Arial" w:cs="Arial"/>
          <w:b/>
          <w:bCs/>
          <w:lang w:val="en"/>
        </w:rPr>
        <w:t>05</w:t>
      </w:r>
      <w:r>
        <w:rPr>
          <w:rFonts w:ascii="Arial" w:eastAsia="Times New Roman" w:hAnsi="Arial" w:cs="Arial"/>
          <w:lang w:val="en"/>
        </w:rPr>
        <w:t>Workflow + Tech stack (roadmap MBP column)</w:t>
      </w:r>
    </w:p>
    <w:p w:rsidR="00E71314" w:rsidRDefault="00E71314">
      <w:pPr>
        <w:divId w:val="475878960"/>
        <w:rPr>
          <w:rFonts w:ascii="Arial" w:eastAsia="Times New Roman" w:hAnsi="Arial" w:cs="Arial"/>
          <w:sz w:val="23"/>
          <w:szCs w:val="23"/>
          <w:lang w:val="en"/>
        </w:rPr>
      </w:pPr>
      <w:r>
        <w:rPr>
          <w:rStyle w:val="step2"/>
          <w:rFonts w:ascii="Arial" w:eastAsia="Times New Roman" w:hAnsi="Arial" w:cs="Arial"/>
          <w:lang w:val="en"/>
        </w:rPr>
        <w:t>OTP + KYC</w:t>
      </w:r>
      <w:r>
        <w:rPr>
          <w:rStyle w:val="arr"/>
          <w:rFonts w:ascii="Arial" w:eastAsia="Times New Roman" w:hAnsi="Arial" w:cs="Arial"/>
          <w:sz w:val="23"/>
          <w:szCs w:val="23"/>
          <w:lang w:val="en"/>
        </w:rPr>
        <w:t>→</w:t>
      </w:r>
      <w:r>
        <w:rPr>
          <w:rStyle w:val="step2"/>
          <w:rFonts w:ascii="Arial" w:eastAsia="Times New Roman" w:hAnsi="Arial" w:cs="Arial"/>
          <w:lang w:val="en"/>
        </w:rPr>
        <w:t>HC: upload → parse-confirm → questions → engines</w:t>
      </w:r>
      <w:r>
        <w:rPr>
          <w:rStyle w:val="arr"/>
          <w:rFonts w:ascii="Arial" w:eastAsia="Times New Roman" w:hAnsi="Arial" w:cs="Arial"/>
          <w:sz w:val="23"/>
          <w:szCs w:val="23"/>
          <w:lang w:val="en"/>
        </w:rPr>
        <w:t>·</w:t>
      </w:r>
      <w:r>
        <w:rPr>
          <w:rStyle w:val="step2"/>
          <w:rFonts w:ascii="Arial" w:eastAsia="Times New Roman" w:hAnsi="Arial" w:cs="Arial"/>
          <w:lang w:val="en"/>
        </w:rPr>
        <w:t>C: questions → design</w:t>
      </w:r>
      <w:r>
        <w:rPr>
          <w:rStyle w:val="arr"/>
          <w:rFonts w:ascii="Arial" w:eastAsia="Times New Roman" w:hAnsi="Arial" w:cs="Arial"/>
          <w:sz w:val="23"/>
          <w:szCs w:val="23"/>
          <w:lang w:val="en"/>
        </w:rPr>
        <w:t>→</w:t>
      </w:r>
      <w:r>
        <w:rPr>
          <w:rStyle w:val="step2"/>
          <w:rFonts w:ascii="Arial" w:eastAsia="Times New Roman" w:hAnsi="Arial" w:cs="Arial"/>
          <w:lang w:val="en"/>
        </w:rPr>
        <w:t>Teaser</w:t>
      </w:r>
      <w:r>
        <w:rPr>
          <w:rStyle w:val="arr"/>
          <w:rFonts w:ascii="Arial" w:eastAsia="Times New Roman" w:hAnsi="Arial" w:cs="Arial"/>
          <w:sz w:val="23"/>
          <w:szCs w:val="23"/>
          <w:lang w:val="en"/>
        </w:rPr>
        <w:t>→</w:t>
      </w:r>
      <w:r>
        <w:rPr>
          <w:rStyle w:val="step2"/>
          <w:rFonts w:ascii="Arial" w:eastAsia="Times New Roman" w:hAnsi="Arial" w:cs="Arial"/>
          <w:lang w:val="en"/>
        </w:rPr>
        <w:t>₹ unlock</w:t>
      </w:r>
      <w:r>
        <w:rPr>
          <w:rStyle w:val="arr"/>
          <w:rFonts w:ascii="Arial" w:eastAsia="Times New Roman" w:hAnsi="Arial" w:cs="Arial"/>
          <w:sz w:val="23"/>
          <w:szCs w:val="23"/>
          <w:lang w:val="en"/>
        </w:rPr>
        <w:t>→</w:t>
      </w:r>
      <w:r>
        <w:rPr>
          <w:rStyle w:val="step2"/>
          <w:rFonts w:ascii="Arial" w:eastAsia="Times New Roman" w:hAnsi="Arial" w:cs="Arial"/>
          <w:lang w:val="en"/>
        </w:rPr>
        <w:t>Full report + chat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7710"/>
      </w:tblGrid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Layer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vAlign w:val="center"/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spacing w:val="24"/>
                <w:sz w:val="16"/>
                <w:szCs w:val="16"/>
              </w:rPr>
              <w:t>MBP choice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Frontend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Next.js (+ RN/Flutter shell jab chahiye)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spacing w:before="180" w:after="18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Backend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Python FastAPI monolith — engines pure functions, uniform contract </w:t>
            </w:r>
            <w:r>
              <w:rPr>
                <w:rStyle w:val="f1"/>
                <w:rFonts w:eastAsia="Times New Roman"/>
              </w:rPr>
              <w:t>run(...) → score, findings, trace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Postgres (Supabase) + AMFI NAV nightly (free) + cheap stock EOD API · curated JSON universes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AI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TinyLlama/Ollama optional behind Number Guard; template fallback hamesha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Integrations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Razorpay · Supabase Auth/MSG91 OTP · KYC provider</w:t>
            </w:r>
          </w:p>
        </w:tc>
      </w:tr>
      <w:tr w:rsidR="00000000">
        <w:trPr>
          <w:divId w:val="1232739579"/>
        </w:trPr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Hosting</w:t>
            </w:r>
          </w:p>
        </w:tc>
        <w:tc>
          <w:tcPr>
            <w:tcW w:w="0" w:type="auto"/>
            <w:tcMar>
              <w:top w:w="120" w:type="dxa"/>
              <w:left w:w="135" w:type="dxa"/>
              <w:bottom w:w="120" w:type="dxa"/>
              <w:right w:w="135" w:type="dxa"/>
            </w:tcMar>
            <w:hideMark/>
          </w:tcPr>
          <w:p w:rsidR="00E71314" w:rsidRDefault="00E71314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Railway/Render + Vercel · cron 23:30 IST NAV sync</w:t>
            </w:r>
          </w:p>
        </w:tc>
      </w:tr>
    </w:tbl>
    <w:p w:rsidR="00E71314" w:rsidRDefault="00E71314">
      <w:pPr>
        <w:pStyle w:val="Heading2"/>
        <w:divId w:val="1232739579"/>
        <w:rPr>
          <w:rFonts w:ascii="Arial" w:eastAsia="Times New Roman" w:hAnsi="Arial" w:cs="Arial"/>
          <w:lang w:val="en"/>
        </w:rPr>
      </w:pPr>
      <w:r>
        <w:rPr>
          <w:rStyle w:val="n2"/>
          <w:rFonts w:ascii="Arial" w:eastAsia="Times New Roman" w:hAnsi="Arial" w:cs="Arial"/>
          <w:b/>
          <w:bCs/>
          <w:lang w:val="en"/>
        </w:rPr>
        <w:t>06</w:t>
      </w:r>
      <w:r>
        <w:rPr>
          <w:rFonts w:ascii="Arial" w:eastAsia="Times New Roman" w:hAnsi="Arial" w:cs="Arial"/>
          <w:lang w:val="en"/>
        </w:rPr>
        <w:t>Exit gates — MBP → Beta (roadmap ke numbers, dashboard-checkable)</w:t>
      </w:r>
    </w:p>
    <w:p w:rsidR="00E71314" w:rsidRDefault="00E71314">
      <w:pPr>
        <w:pStyle w:val="NormalWeb"/>
        <w:divId w:val="1130510171"/>
        <w:rPr>
          <w:rFonts w:ascii="Arial" w:hAnsi="Arial" w:cs="Arial"/>
          <w:sz w:val="23"/>
          <w:szCs w:val="23"/>
          <w:lang w:val="en"/>
        </w:rPr>
      </w:pPr>
      <w:r>
        <w:rPr>
          <w:rStyle w:val="Strong"/>
          <w:rFonts w:ascii="Arial" w:hAnsi="Arial" w:cs="Arial"/>
          <w:sz w:val="23"/>
          <w:szCs w:val="23"/>
          <w:lang w:val="en"/>
        </w:rPr>
        <w:t>Business:</w:t>
      </w:r>
      <w:r>
        <w:rPr>
          <w:rFonts w:ascii="Arial" w:hAnsi="Arial" w:cs="Arial"/>
          <w:sz w:val="23"/>
          <w:szCs w:val="23"/>
          <w:lang w:val="en"/>
        </w:rPr>
        <w:t xml:space="preserve"> 100–300 paying unlocks · payment→result conversion ≥ 40% · ≥20 repeat payers. </w:t>
      </w:r>
      <w:r>
        <w:rPr>
          <w:rStyle w:val="Strong"/>
          <w:rFonts w:ascii="Arial" w:hAnsi="Arial" w:cs="Arial"/>
          <w:sz w:val="23"/>
          <w:szCs w:val="23"/>
          <w:lang w:val="en"/>
        </w:rPr>
        <w:t>Product/Tech:</w:t>
      </w:r>
      <w:r>
        <w:rPr>
          <w:rFonts w:ascii="Arial" w:hAnsi="Arial" w:cs="Arial"/>
          <w:sz w:val="23"/>
          <w:szCs w:val="23"/>
          <w:lang w:val="en"/>
        </w:rPr>
        <w:t xml:space="preserve"> engine runs p95 &lt; 10s · CAS/PDF/Excel parse success ≥ 90% on real files · crash-free ≥ 99.5%. </w:t>
      </w:r>
      <w:r>
        <w:rPr>
          <w:rStyle w:val="Strong"/>
          <w:rFonts w:ascii="Arial" w:hAnsi="Arial" w:cs="Arial"/>
          <w:sz w:val="23"/>
          <w:szCs w:val="23"/>
          <w:lang w:val="en"/>
        </w:rPr>
        <w:t>Trust:</w:t>
      </w:r>
      <w:r>
        <w:rPr>
          <w:rFonts w:ascii="Arial" w:hAnsi="Arial" w:cs="Arial"/>
          <w:sz w:val="23"/>
          <w:szCs w:val="23"/>
          <w:lang w:val="en"/>
        </w:rPr>
        <w:t xml:space="preserve"> zero Number-Guard misses reaching users · zero fraud-gate false-negatives · KYC completion ≥ 80%.</w:t>
      </w:r>
    </w:p>
    <w:p w:rsidR="00E71314" w:rsidRDefault="00E71314">
      <w:pPr>
        <w:pStyle w:val="NormalWeb"/>
        <w:divId w:val="1130510171"/>
        <w:rPr>
          <w:rFonts w:ascii="Arial" w:hAnsi="Arial" w:cs="Arial"/>
          <w:sz w:val="23"/>
          <w:szCs w:val="23"/>
          <w:lang w:val="en"/>
        </w:rPr>
      </w:pPr>
      <w:r>
        <w:rPr>
          <w:rStyle w:val="Strong"/>
          <w:rFonts w:ascii="Arial" w:hAnsi="Arial" w:cs="Arial"/>
          <w:sz w:val="23"/>
          <w:szCs w:val="23"/>
          <w:lang w:val="en"/>
        </w:rPr>
        <w:t>Rule:</w:t>
      </w:r>
      <w:r>
        <w:rPr>
          <w:rFonts w:ascii="Arial" w:hAnsi="Arial" w:cs="Arial"/>
          <w:sz w:val="23"/>
          <w:szCs w:val="23"/>
          <w:lang w:val="en"/>
        </w:rPr>
        <w:t xml:space="preserve"> gate fail = go back nahi — stay, fix, re-measure. Money gates before machine gates: MBP ka asli sawaal ek hi hai — "kya log pay karenge?"</w:t>
      </w:r>
    </w:p>
    <w:p w:rsidR="00E71314" w:rsidRDefault="00E71314">
      <w:pPr>
        <w:pStyle w:val="note"/>
        <w:spacing w:before="510" w:after="120"/>
        <w:jc w:val="center"/>
        <w:divId w:val="1232739579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Ohshn Intelligence Pvt Ltd · Palampur HP · July 2026 · Aligned to v3 Ultimate suite (HC 26+ · Construction 26+ · NxanceLM 18+ · App Blueprint · Phase-Wise Roadmap)</w:t>
      </w: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14"/>
    <w:rsid w:val="00CE0337"/>
    <w:rsid w:val="00E7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C22838-4FF5-4DCE-B69A-3CD875E0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210" w:after="120"/>
      <w:outlineLvl w:val="0"/>
    </w:pPr>
    <w:rPr>
      <w:b/>
      <w:bCs/>
      <w:spacing w:val="-5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780" w:after="9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120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  <w:color w:val="FFFFFF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wrap">
    <w:name w:val="wrap"/>
    <w:basedOn w:val="Normal"/>
  </w:style>
  <w:style w:type="paragraph" w:customStyle="1" w:styleId="logo">
    <w:name w:val="logo"/>
    <w:basedOn w:val="Normal"/>
    <w:pPr>
      <w:spacing w:before="90" w:after="90"/>
    </w:pPr>
    <w:rPr>
      <w:b/>
      <w:bCs/>
      <w:sz w:val="39"/>
      <w:szCs w:val="39"/>
    </w:rPr>
  </w:style>
  <w:style w:type="paragraph" w:customStyle="1" w:styleId="badge">
    <w:name w:val="badge"/>
    <w:basedOn w:val="Normal"/>
    <w:pPr>
      <w:spacing w:after="90"/>
      <w:ind w:right="120"/>
    </w:pPr>
    <w:rPr>
      <w:rFonts w:ascii="Plus Jakarta Sans" w:hAnsi="Plus Jakarta Sans"/>
      <w:b/>
      <w:bCs/>
      <w:caps/>
      <w:spacing w:val="29"/>
      <w:sz w:val="17"/>
      <w:szCs w:val="17"/>
    </w:rPr>
  </w:style>
  <w:style w:type="paragraph" w:customStyle="1" w:styleId="note">
    <w:name w:val="note"/>
    <w:basedOn w:val="Normal"/>
    <w:pPr>
      <w:spacing w:before="90" w:after="90"/>
    </w:pPr>
    <w:rPr>
      <w:sz w:val="20"/>
      <w:szCs w:val="20"/>
    </w:rPr>
  </w:style>
  <w:style w:type="paragraph" w:customStyle="1" w:styleId="card">
    <w:name w:val="card"/>
    <w:basedOn w:val="Normal"/>
    <w:pPr>
      <w:spacing w:before="210" w:after="210"/>
    </w:pPr>
  </w:style>
  <w:style w:type="paragraph" w:customStyle="1" w:styleId="f">
    <w:name w:val="f"/>
    <w:basedOn w:val="Normal"/>
    <w:pPr>
      <w:spacing w:before="150" w:after="150"/>
    </w:pPr>
    <w:rPr>
      <w:rFonts w:ascii="Courier New" w:hAnsi="Courier New" w:cs="Courier New"/>
      <w:sz w:val="20"/>
      <w:szCs w:val="20"/>
    </w:rPr>
  </w:style>
  <w:style w:type="paragraph" w:customStyle="1" w:styleId="flow">
    <w:name w:val="flow"/>
    <w:basedOn w:val="Normal"/>
    <w:pPr>
      <w:spacing w:before="180" w:after="180"/>
    </w:pPr>
  </w:style>
  <w:style w:type="paragraph" w:customStyle="1" w:styleId="on">
    <w:name w:val="on"/>
    <w:basedOn w:val="Normal"/>
    <w:pPr>
      <w:spacing w:before="90" w:after="90"/>
    </w:pPr>
    <w:rPr>
      <w:b/>
      <w:bCs/>
    </w:rPr>
  </w:style>
  <w:style w:type="paragraph" w:customStyle="1" w:styleId="part">
    <w:name w:val="part"/>
    <w:basedOn w:val="Normal"/>
    <w:pPr>
      <w:spacing w:before="90" w:after="90"/>
    </w:pPr>
    <w:rPr>
      <w:b/>
      <w:bCs/>
    </w:rPr>
  </w:style>
  <w:style w:type="paragraph" w:customStyle="1" w:styleId="toc">
    <w:name w:val="toc"/>
    <w:basedOn w:val="Normal"/>
    <w:pPr>
      <w:spacing w:before="90" w:after="90"/>
    </w:pPr>
    <w:rPr>
      <w:sz w:val="21"/>
      <w:szCs w:val="21"/>
    </w:rPr>
  </w:style>
  <w:style w:type="paragraph" w:customStyle="1" w:styleId="n">
    <w:name w:val="n"/>
    <w:basedOn w:val="Normal"/>
    <w:pPr>
      <w:spacing w:before="90" w:after="90"/>
    </w:pPr>
  </w:style>
  <w:style w:type="paragraph" w:customStyle="1" w:styleId="step">
    <w:name w:val="step"/>
    <w:basedOn w:val="Normal"/>
    <w:pPr>
      <w:spacing w:before="90" w:after="90"/>
    </w:pPr>
  </w:style>
  <w:style w:type="paragraph" w:customStyle="1" w:styleId="n1">
    <w:name w:val="n1"/>
    <w:basedOn w:val="Normal"/>
    <w:pPr>
      <w:spacing w:before="120" w:after="120"/>
      <w:ind w:right="150"/>
    </w:pPr>
    <w:rPr>
      <w:b/>
      <w:bCs/>
    </w:rPr>
  </w:style>
  <w:style w:type="paragraph" w:customStyle="1" w:styleId="step1">
    <w:name w:val="step1"/>
    <w:basedOn w:val="Normal"/>
    <w:pPr>
      <w:spacing w:before="120" w:after="120"/>
    </w:pPr>
    <w:rPr>
      <w:b/>
      <w:bCs/>
      <w:sz w:val="19"/>
      <w:szCs w:val="19"/>
    </w:rPr>
  </w:style>
  <w:style w:type="paragraph" w:customStyle="1" w:styleId="sub">
    <w:name w:val="sub"/>
    <w:basedOn w:val="Normal"/>
    <w:pPr>
      <w:spacing w:before="120" w:after="120"/>
    </w:pPr>
  </w:style>
  <w:style w:type="character" w:customStyle="1" w:styleId="badge1">
    <w:name w:val="badge1"/>
    <w:basedOn w:val="DefaultParagraphFont"/>
    <w:rPr>
      <w:rFonts w:ascii="Plus Jakarta Sans" w:hAnsi="Plus Jakarta Sans" w:hint="default"/>
      <w:b/>
      <w:bCs/>
      <w:caps/>
      <w:spacing w:val="29"/>
      <w:sz w:val="17"/>
      <w:szCs w:val="17"/>
    </w:rPr>
  </w:style>
  <w:style w:type="character" w:customStyle="1" w:styleId="n2">
    <w:name w:val="n2"/>
    <w:basedOn w:val="DefaultParagraphFont"/>
    <w:rPr>
      <w:b/>
      <w:bCs/>
    </w:rPr>
  </w:style>
  <w:style w:type="character" w:customStyle="1" w:styleId="on1">
    <w:name w:val="on1"/>
    <w:basedOn w:val="DefaultParagraphFont"/>
    <w:rPr>
      <w:b/>
      <w:bCs/>
    </w:rPr>
  </w:style>
  <w:style w:type="character" w:customStyle="1" w:styleId="off">
    <w:name w:val="off"/>
    <w:basedOn w:val="DefaultParagraphFont"/>
  </w:style>
  <w:style w:type="character" w:customStyle="1" w:styleId="part1">
    <w:name w:val="part1"/>
    <w:basedOn w:val="DefaultParagraphFont"/>
    <w:rPr>
      <w:b/>
      <w:bCs/>
    </w:rPr>
  </w:style>
  <w:style w:type="character" w:customStyle="1" w:styleId="step2">
    <w:name w:val="step2"/>
    <w:basedOn w:val="DefaultParagraphFont"/>
    <w:rPr>
      <w:b/>
      <w:bCs/>
      <w:sz w:val="19"/>
      <w:szCs w:val="19"/>
    </w:rPr>
  </w:style>
  <w:style w:type="character" w:customStyle="1" w:styleId="arr">
    <w:name w:val="arr"/>
    <w:basedOn w:val="DefaultParagraphFont"/>
  </w:style>
  <w:style w:type="character" w:customStyle="1" w:styleId="f1">
    <w:name w:val="f1"/>
    <w:basedOn w:val="DefaultParagraphFont"/>
    <w:rPr>
      <w:rFonts w:ascii="Courier New" w:hAnsi="Courier New" w:cs="Courier New" w:hint="default"/>
      <w:b w:val="0"/>
      <w:bCs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739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0552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4775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822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5946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02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896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0171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1809</Words>
  <Characters>9318</Characters>
  <Application>Microsoft Office Word</Application>
  <DocSecurity>4</DocSecurity>
  <Lines>194</Lines>
  <Paragraphs>57</Paragraphs>
  <ScaleCrop>false</ScaleCrop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MBP — Master Specification (v3-Aligned)</dc:title>
</cp:coreProperties>
</file>