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10E" w:rsidRDefault="005B55FA">
      <w:pPr>
        <w:spacing w:line="256" w:lineRule="auto"/>
        <w:jc w:val="center"/>
        <w:rPr>
          <w:rFonts w:ascii="Calibri" w:eastAsia="Calibri" w:hAnsi="Calibri" w:cs="Calibri"/>
          <w:b/>
          <w:i/>
          <w:sz w:val="96"/>
          <w:u w:val="single"/>
        </w:rPr>
      </w:pPr>
      <w:r>
        <w:rPr>
          <w:rFonts w:ascii="Calibri" w:eastAsia="Calibri" w:hAnsi="Calibri" w:cs="Calibri"/>
          <w:b/>
          <w:i/>
          <w:sz w:val="96"/>
          <w:u w:val="single"/>
        </w:rPr>
        <w:t>Abstract</w:t>
      </w:r>
    </w:p>
    <w:p w:rsidR="0077210E" w:rsidRDefault="005B55FA">
      <w:pPr>
        <w:spacing w:line="256" w:lineRule="auto"/>
        <w:rPr>
          <w:rFonts w:ascii="Calibri" w:eastAsia="Calibri" w:hAnsi="Calibri" w:cs="Calibri"/>
          <w:sz w:val="24"/>
        </w:rPr>
      </w:pPr>
      <w:r>
        <w:rPr>
          <w:rFonts w:ascii="Calibri" w:eastAsia="Calibri" w:hAnsi="Calibri" w:cs="Calibri"/>
          <w:sz w:val="24"/>
        </w:rPr>
        <w:t xml:space="preserve">This project presents the development of </w:t>
      </w:r>
      <w:proofErr w:type="spellStart"/>
      <w:r>
        <w:rPr>
          <w:rFonts w:ascii="Calibri" w:eastAsia="Calibri" w:hAnsi="Calibri" w:cs="Calibri"/>
          <w:sz w:val="24"/>
        </w:rPr>
        <w:t>ServiceHub</w:t>
      </w:r>
      <w:proofErr w:type="spellEnd"/>
      <w:r>
        <w:rPr>
          <w:rFonts w:ascii="Calibri" w:eastAsia="Calibri" w:hAnsi="Calibri" w:cs="Calibri"/>
          <w:sz w:val="24"/>
        </w:rPr>
        <w:t xml:space="preserve"> MVM, a scalable and modular multi-vendor service marketplace designed to streamline service listings, bookings, and transactions between vendors and customers in a centralized ecosystem. The system allows</w:t>
      </w:r>
      <w:r>
        <w:rPr>
          <w:rFonts w:ascii="Calibri" w:eastAsia="Calibri" w:hAnsi="Calibri" w:cs="Calibri"/>
          <w:sz w:val="24"/>
        </w:rPr>
        <w:t xml:space="preserve"> vendors to register, authenticate, and manage their service offerings, while customers can seamlessly browse categorized services, make real-time bookings, and manage personal profiles and order histories. Additionally, an administrator dashboard facilita</w:t>
      </w:r>
      <w:r>
        <w:rPr>
          <w:rFonts w:ascii="Calibri" w:eastAsia="Calibri" w:hAnsi="Calibri" w:cs="Calibri"/>
          <w:sz w:val="24"/>
        </w:rPr>
        <w:t>tes system-wide oversight, including user management, performance analytics, and order regulation.</w:t>
      </w:r>
    </w:p>
    <w:p w:rsidR="0077210E" w:rsidRDefault="0077210E">
      <w:pPr>
        <w:spacing w:line="256" w:lineRule="auto"/>
        <w:rPr>
          <w:rFonts w:ascii="Calibri" w:eastAsia="Calibri" w:hAnsi="Calibri" w:cs="Calibri"/>
          <w:sz w:val="24"/>
        </w:rPr>
      </w:pPr>
    </w:p>
    <w:p w:rsidR="0077210E" w:rsidRDefault="005B55FA">
      <w:pPr>
        <w:spacing w:line="256" w:lineRule="auto"/>
        <w:rPr>
          <w:rFonts w:ascii="Calibri" w:eastAsia="Calibri" w:hAnsi="Calibri" w:cs="Calibri"/>
          <w:sz w:val="24"/>
        </w:rPr>
      </w:pPr>
      <w:proofErr w:type="spellStart"/>
      <w:r>
        <w:rPr>
          <w:rFonts w:ascii="Calibri" w:eastAsia="Calibri" w:hAnsi="Calibri" w:cs="Calibri"/>
          <w:sz w:val="24"/>
        </w:rPr>
        <w:t>ServiceHub</w:t>
      </w:r>
      <w:proofErr w:type="spellEnd"/>
      <w:r>
        <w:rPr>
          <w:rFonts w:ascii="Calibri" w:eastAsia="Calibri" w:hAnsi="Calibri" w:cs="Calibri"/>
          <w:sz w:val="24"/>
        </w:rPr>
        <w:t xml:space="preserve"> MVM is engineered to function independently or integrate with popular content management systems (CMS) such as WordPress, making it highly extens</w:t>
      </w:r>
      <w:r>
        <w:rPr>
          <w:rFonts w:ascii="Calibri" w:eastAsia="Calibri" w:hAnsi="Calibri" w:cs="Calibri"/>
          <w:sz w:val="24"/>
        </w:rPr>
        <w:t>ible and compatible with existing web infrastructures. The platform emphasizes modularity, maintainability, and role-based access control through the implementation of custom user roles and dedicated dashboards for Admin, Vendor, and Customer tiers.</w:t>
      </w:r>
    </w:p>
    <w:p w:rsidR="0077210E" w:rsidRDefault="0077210E">
      <w:pPr>
        <w:spacing w:line="256" w:lineRule="auto"/>
        <w:rPr>
          <w:rFonts w:ascii="Calibri" w:eastAsia="Calibri" w:hAnsi="Calibri" w:cs="Calibri"/>
          <w:sz w:val="24"/>
        </w:rPr>
      </w:pPr>
    </w:p>
    <w:p w:rsidR="0077210E" w:rsidRDefault="005B55FA">
      <w:pPr>
        <w:spacing w:line="256" w:lineRule="auto"/>
        <w:rPr>
          <w:rFonts w:ascii="Calibri" w:eastAsia="Calibri" w:hAnsi="Calibri" w:cs="Calibri"/>
          <w:sz w:val="24"/>
        </w:rPr>
      </w:pPr>
      <w:r>
        <w:rPr>
          <w:rFonts w:ascii="Calibri" w:eastAsia="Calibri" w:hAnsi="Calibri" w:cs="Calibri"/>
          <w:sz w:val="24"/>
        </w:rPr>
        <w:t xml:space="preserve">Core </w:t>
      </w:r>
      <w:r>
        <w:rPr>
          <w:rFonts w:ascii="Calibri" w:eastAsia="Calibri" w:hAnsi="Calibri" w:cs="Calibri"/>
          <w:sz w:val="24"/>
        </w:rPr>
        <w:t>features include a dynamic service booking system with real-time form validation and asynchronous submission, custom order generation and tracking mechanisms, role-specific dashboards for streamlined user experiences, advanced filtering and search capabili</w:t>
      </w:r>
      <w:r>
        <w:rPr>
          <w:rFonts w:ascii="Calibri" w:eastAsia="Calibri" w:hAnsi="Calibri" w:cs="Calibri"/>
          <w:sz w:val="24"/>
        </w:rPr>
        <w:t>ties based on taxonomies and price ranges, secure Stripe payment integration for transactional operations, administrative dashboard widgets to monitor platform metrics, and automated email notifications for booking confirmations and vendor alerts. The syst</w:t>
      </w:r>
      <w:r>
        <w:rPr>
          <w:rFonts w:ascii="Calibri" w:eastAsia="Calibri" w:hAnsi="Calibri" w:cs="Calibri"/>
          <w:sz w:val="24"/>
        </w:rPr>
        <w:t xml:space="preserve">em also ensures robust security through role-based authentication and session validation. Built using modern development practices, </w:t>
      </w:r>
      <w:proofErr w:type="spellStart"/>
      <w:r>
        <w:rPr>
          <w:rFonts w:ascii="Calibri" w:eastAsia="Calibri" w:hAnsi="Calibri" w:cs="Calibri"/>
          <w:sz w:val="24"/>
        </w:rPr>
        <w:t>ServiceHub</w:t>
      </w:r>
      <w:proofErr w:type="spellEnd"/>
      <w:r>
        <w:rPr>
          <w:rFonts w:ascii="Calibri" w:eastAsia="Calibri" w:hAnsi="Calibri" w:cs="Calibri"/>
          <w:sz w:val="24"/>
        </w:rPr>
        <w:t xml:space="preserve"> MVM provides a robust foundation for launching a commercial-grade service marketplace connecting digital service </w:t>
      </w:r>
      <w:r>
        <w:rPr>
          <w:rFonts w:ascii="Calibri" w:eastAsia="Calibri" w:hAnsi="Calibri" w:cs="Calibri"/>
          <w:sz w:val="24"/>
        </w:rPr>
        <w:t>providers with end-users.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system architecture follows modern web development paradigms using a mix of backend and frontend technologies, ensuring scalability, extensibility, and performance. This project stands as a blueprint for building a commercial-</w:t>
      </w:r>
      <w:r>
        <w:rPr>
          <w:rFonts w:ascii="Times New Roman" w:eastAsia="Times New Roman" w:hAnsi="Times New Roman" w:cs="Times New Roman"/>
          <w:sz w:val="24"/>
        </w:rPr>
        <w:t>grade online service marketplace that bridges the gap between digital service providers and consumers.</w:t>
      </w:r>
    </w:p>
    <w:p w:rsidR="0077210E" w:rsidRDefault="0077210E">
      <w:pPr>
        <w:spacing w:line="256" w:lineRule="auto"/>
        <w:rPr>
          <w:rFonts w:ascii="Calibri" w:eastAsia="Calibri" w:hAnsi="Calibri" w:cs="Calibri"/>
          <w:sz w:val="24"/>
        </w:rPr>
      </w:pPr>
    </w:p>
    <w:p w:rsidR="0077210E" w:rsidRDefault="0077210E">
      <w:pPr>
        <w:spacing w:line="256" w:lineRule="auto"/>
        <w:rPr>
          <w:rFonts w:ascii="Calibri" w:eastAsia="Calibri" w:hAnsi="Calibri" w:cs="Calibri"/>
          <w:sz w:val="24"/>
        </w:rPr>
      </w:pPr>
    </w:p>
    <w:p w:rsidR="0077210E" w:rsidRDefault="0077210E">
      <w:pPr>
        <w:spacing w:line="256" w:lineRule="auto"/>
        <w:rPr>
          <w:rFonts w:ascii="Calibri" w:eastAsia="Calibri" w:hAnsi="Calibri" w:cs="Calibri"/>
          <w:sz w:val="24"/>
        </w:rPr>
      </w:pPr>
    </w:p>
    <w:p w:rsidR="005B55FA" w:rsidRDefault="005B55FA">
      <w:pPr>
        <w:spacing w:line="256" w:lineRule="auto"/>
        <w:rPr>
          <w:rFonts w:ascii="Calibri" w:eastAsia="Calibri" w:hAnsi="Calibri" w:cs="Calibri"/>
          <w:sz w:val="24"/>
        </w:rPr>
      </w:pPr>
    </w:p>
    <w:p w:rsidR="0077210E" w:rsidRDefault="005B55FA">
      <w:pPr>
        <w:spacing w:before="100" w:after="100" w:line="240" w:lineRule="auto"/>
        <w:jc w:val="center"/>
        <w:rPr>
          <w:rFonts w:ascii="Times New Roman" w:eastAsia="Times New Roman" w:hAnsi="Times New Roman" w:cs="Times New Roman"/>
          <w:b/>
          <w:i/>
          <w:sz w:val="56"/>
          <w:u w:val="single"/>
        </w:rPr>
      </w:pPr>
      <w:r>
        <w:rPr>
          <w:rFonts w:ascii="Times New Roman" w:eastAsia="Times New Roman" w:hAnsi="Times New Roman" w:cs="Times New Roman"/>
          <w:b/>
          <w:i/>
          <w:sz w:val="56"/>
          <w:u w:val="single"/>
        </w:rPr>
        <w:lastRenderedPageBreak/>
        <w:t>Chapter 1: Introduction</w:t>
      </w:r>
    </w:p>
    <w:p w:rsidR="0077210E" w:rsidRDefault="0077210E">
      <w:pPr>
        <w:spacing w:before="100" w:after="100" w:line="240" w:lineRule="auto"/>
        <w:jc w:val="center"/>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 today’s digital age, the way people find and book services has changed dramatically. From hiring electricians to booking p</w:t>
      </w:r>
      <w:r>
        <w:rPr>
          <w:rFonts w:ascii="Times New Roman" w:eastAsia="Times New Roman" w:hAnsi="Times New Roman" w:cs="Times New Roman"/>
          <w:sz w:val="24"/>
        </w:rPr>
        <w:t>hotography sessions, users now expect fast, convenient, and secure ways to connect with professionals. Traditional service models often involve time-consuming phone calls or visits, while many local businesses struggle with limited online presence. To addr</w:t>
      </w:r>
      <w:r>
        <w:rPr>
          <w:rFonts w:ascii="Times New Roman" w:eastAsia="Times New Roman" w:hAnsi="Times New Roman" w:cs="Times New Roman"/>
          <w:sz w:val="24"/>
        </w:rPr>
        <w:t>ess this gap, online service marketplaces have become increasingly popular, acting as a bridge between customers and service providers.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project presents a modern solution: a Multi-Vendor Service Marketplace that simplifies the entire process for all s</w:t>
      </w:r>
      <w:r>
        <w:rPr>
          <w:rFonts w:ascii="Times New Roman" w:eastAsia="Times New Roman" w:hAnsi="Times New Roman" w:cs="Times New Roman"/>
          <w:sz w:val="24"/>
        </w:rPr>
        <w:t>takeholders. Service providers (vendors) can register, showcase their offerings, manage orders, and receive payments. At the same time, customers can explore services, apply filters to find relevant options, and book services with ease. The platform is use</w:t>
      </w:r>
      <w:r>
        <w:rPr>
          <w:rFonts w:ascii="Times New Roman" w:eastAsia="Times New Roman" w:hAnsi="Times New Roman" w:cs="Times New Roman"/>
          <w:sz w:val="24"/>
        </w:rPr>
        <w:t>r-friendly, scalable, and designed to support integration with widely-used content management systems, including WordPress.</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1.1 Background</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today’s digital age, service-based businesses are increasingly moving online to reach more customers and streamline operations. While product-based </w:t>
      </w:r>
      <w:proofErr w:type="spellStart"/>
      <w:r>
        <w:rPr>
          <w:rFonts w:ascii="Times New Roman" w:eastAsia="Times New Roman" w:hAnsi="Times New Roman" w:cs="Times New Roman"/>
          <w:sz w:val="24"/>
        </w:rPr>
        <w:t>eCommerce</w:t>
      </w:r>
      <w:proofErr w:type="spellEnd"/>
      <w:r>
        <w:rPr>
          <w:rFonts w:ascii="Times New Roman" w:eastAsia="Times New Roman" w:hAnsi="Times New Roman" w:cs="Times New Roman"/>
          <w:sz w:val="24"/>
        </w:rPr>
        <w:t xml:space="preserve"> has seen massive growth and support from major platforms, service-based businesses—especially l</w:t>
      </w:r>
      <w:r>
        <w:rPr>
          <w:rFonts w:ascii="Times New Roman" w:eastAsia="Times New Roman" w:hAnsi="Times New Roman" w:cs="Times New Roman"/>
          <w:sz w:val="24"/>
        </w:rPr>
        <w:t>ocal and independent providers—have limited access to structured, scalable platforms. Many vendors still rely on traditional communication methods like calls or physical visits to get leads, schedule appointments, and handle payments. This results in ineff</w:t>
      </w:r>
      <w:r>
        <w:rPr>
          <w:rFonts w:ascii="Times New Roman" w:eastAsia="Times New Roman" w:hAnsi="Times New Roman" w:cs="Times New Roman"/>
          <w:sz w:val="24"/>
        </w:rPr>
        <w:t>iciencies, limited reach, and lack of automation.</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To bridge this gap, a comprehensive digital marketplace that can bring together vendors from different industries under a unified system is needed. A Multi-Vendor Service Marketplace empowers individual ser</w:t>
      </w:r>
      <w:r>
        <w:rPr>
          <w:rFonts w:ascii="Times New Roman" w:eastAsia="Times New Roman" w:hAnsi="Times New Roman" w:cs="Times New Roman"/>
          <w:sz w:val="24"/>
        </w:rPr>
        <w:t>vice providers to register, showcase their services, manage bookings, and receive payments, all within a controlled environment. It also gives customers a centralized platform to compare services, check availability, and place bookings. This concept has be</w:t>
      </w:r>
      <w:r>
        <w:rPr>
          <w:rFonts w:ascii="Times New Roman" w:eastAsia="Times New Roman" w:hAnsi="Times New Roman" w:cs="Times New Roman"/>
          <w:sz w:val="24"/>
        </w:rPr>
        <w:t>en implemented in some global platforms, but customized, affordable, and CMS-compatible solutions are still lacking, especially for regional and small-scale use.</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1.2 Problem Statement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Despite the rapid digitization of commerce and services, there is a significant gap in the availability of structured, user-friendly platforms tailored for service-based businesses—</w:t>
      </w:r>
      <w:proofErr w:type="gramStart"/>
      <w:r>
        <w:rPr>
          <w:rFonts w:ascii="Times New Roman" w:eastAsia="Times New Roman" w:hAnsi="Times New Roman" w:cs="Times New Roman"/>
          <w:sz w:val="24"/>
        </w:rPr>
        <w:t>especially</w:t>
      </w:r>
      <w:proofErr w:type="gramEnd"/>
      <w:r>
        <w:rPr>
          <w:rFonts w:ascii="Times New Roman" w:eastAsia="Times New Roman" w:hAnsi="Times New Roman" w:cs="Times New Roman"/>
          <w:sz w:val="24"/>
        </w:rPr>
        <w:t xml:space="preserve"> those that support multiple vendors. Most existing online soluti</w:t>
      </w:r>
      <w:r>
        <w:rPr>
          <w:rFonts w:ascii="Times New Roman" w:eastAsia="Times New Roman" w:hAnsi="Times New Roman" w:cs="Times New Roman"/>
          <w:sz w:val="24"/>
        </w:rPr>
        <w:t xml:space="preserve">ons are either tailored to product-based </w:t>
      </w:r>
      <w:proofErr w:type="spellStart"/>
      <w:r>
        <w:rPr>
          <w:rFonts w:ascii="Times New Roman" w:eastAsia="Times New Roman" w:hAnsi="Times New Roman" w:cs="Times New Roman"/>
          <w:sz w:val="24"/>
        </w:rPr>
        <w:t>eCommerce</w:t>
      </w:r>
      <w:proofErr w:type="spellEnd"/>
      <w:r>
        <w:rPr>
          <w:rFonts w:ascii="Times New Roman" w:eastAsia="Times New Roman" w:hAnsi="Times New Roman" w:cs="Times New Roman"/>
          <w:sz w:val="24"/>
        </w:rPr>
        <w:t>, require extensive technical knowledge, or demand high development costs, making them inaccessible for small to mid-sized service providers.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Local service providers often lack the technical infrastructure </w:t>
      </w:r>
      <w:r>
        <w:rPr>
          <w:rFonts w:ascii="Times New Roman" w:eastAsia="Times New Roman" w:hAnsi="Times New Roman" w:cs="Times New Roman"/>
          <w:sz w:val="24"/>
        </w:rPr>
        <w:t xml:space="preserve">to create their own websites or manage online bookings, payments, and customer communications. As a result, they remain dependent on outdated methods like phone bookings or word-of-mouth promotions, leading to limited market reach, inefficient operations, </w:t>
      </w:r>
      <w:r>
        <w:rPr>
          <w:rFonts w:ascii="Times New Roman" w:eastAsia="Times New Roman" w:hAnsi="Times New Roman" w:cs="Times New Roman"/>
          <w:sz w:val="24"/>
        </w:rPr>
        <w:t>and lost revenue opportunities.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On the other hand, customers frequently encounter fragmented experiences when attempting to discover and book services. There is no unified system where users can explore services by category, location, or price, compare pro</w:t>
      </w:r>
      <w:r>
        <w:rPr>
          <w:rFonts w:ascii="Times New Roman" w:eastAsia="Times New Roman" w:hAnsi="Times New Roman" w:cs="Times New Roman"/>
          <w:sz w:val="24"/>
        </w:rPr>
        <w:t>viders, view availability in real time, and complete bookings with integrated payment options. This results in a lack of transparency, trust, and convenience.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Moreover, many existing multi-vendor platforms do not provide personalized dashboards for differe</w:t>
      </w:r>
      <w:r>
        <w:rPr>
          <w:rFonts w:ascii="Times New Roman" w:eastAsia="Times New Roman" w:hAnsi="Times New Roman" w:cs="Times New Roman"/>
          <w:sz w:val="24"/>
        </w:rPr>
        <w:t xml:space="preserve">nt user roles (e.g., admin, vendor, </w:t>
      </w:r>
      <w:proofErr w:type="gramStart"/>
      <w:r>
        <w:rPr>
          <w:rFonts w:ascii="Times New Roman" w:eastAsia="Times New Roman" w:hAnsi="Times New Roman" w:cs="Times New Roman"/>
          <w:sz w:val="24"/>
        </w:rPr>
        <w:t>customer</w:t>
      </w:r>
      <w:proofErr w:type="gramEnd"/>
      <w:r>
        <w:rPr>
          <w:rFonts w:ascii="Times New Roman" w:eastAsia="Times New Roman" w:hAnsi="Times New Roman" w:cs="Times New Roman"/>
          <w:sz w:val="24"/>
        </w:rPr>
        <w:t>), leading to confusion and poor user engagement. They also lack essential features like order tracking, automated notifications, or secure payment integration.</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Therefore, there is a clear need for a dedicated, s</w:t>
      </w:r>
      <w:r>
        <w:rPr>
          <w:rFonts w:ascii="Times New Roman" w:eastAsia="Times New Roman" w:hAnsi="Times New Roman" w:cs="Times New Roman"/>
          <w:sz w:val="24"/>
        </w:rPr>
        <w:t>calable, and CMS-compatible Multi-Vendor Service Marketplace—a platform that can streamline vendor onboarding, service discovery, booking management, and secure transactions in a single ecosystem. This project aims to address this gap by offering an extens</w:t>
      </w:r>
      <w:r>
        <w:rPr>
          <w:rFonts w:ascii="Times New Roman" w:eastAsia="Times New Roman" w:hAnsi="Times New Roman" w:cs="Times New Roman"/>
          <w:sz w:val="24"/>
        </w:rPr>
        <w:t>ible, role-based solution that enhances both vendor capabilities and customer experience.</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1.3 Objectives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primary aim of this project is to develop a functional Multi-Vendor Service Marketplace that simplifies service discovery, booking, and vendor m</w:t>
      </w:r>
      <w:r>
        <w:rPr>
          <w:rFonts w:ascii="Times New Roman" w:eastAsia="Times New Roman" w:hAnsi="Times New Roman" w:cs="Times New Roman"/>
          <w:sz w:val="24"/>
        </w:rPr>
        <w:t>anagement using a web-based system. The platform should be flexible enough to support a variety of service categories and user interactions while ensuring usability, performance, and security.</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key objectives of this system include the creation of dedic</w:t>
      </w:r>
      <w:r>
        <w:rPr>
          <w:rFonts w:ascii="Times New Roman" w:eastAsia="Times New Roman" w:hAnsi="Times New Roman" w:cs="Times New Roman"/>
          <w:sz w:val="24"/>
        </w:rPr>
        <w:t>ated dashboards for each user type—Admin, Vendor, and Customer—along with support for real-time service listings, booking forms, order generation, and payment processing. The platform must also provide a responsive interface, advanced service filtering (by</w:t>
      </w:r>
      <w:r>
        <w:rPr>
          <w:rFonts w:ascii="Times New Roman" w:eastAsia="Times New Roman" w:hAnsi="Times New Roman" w:cs="Times New Roman"/>
          <w:sz w:val="24"/>
        </w:rPr>
        <w:t xml:space="preserve"> location, type, and price), and role-based access controls. Admins should have oversight of user registrations, orders, and vendor approvals. The system should be extensible and compatible with popular content management frameworks to ensure broader usabi</w:t>
      </w:r>
      <w:r>
        <w:rPr>
          <w:rFonts w:ascii="Times New Roman" w:eastAsia="Times New Roman" w:hAnsi="Times New Roman" w:cs="Times New Roman"/>
          <w:sz w:val="24"/>
        </w:rPr>
        <w:t>lity.</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1.4 Scope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project focuses on developing a full-stack web application that can support multiple service vendors across various industries. The platform will allow vendors to register, list their services with relevant details and media, and m</w:t>
      </w:r>
      <w:r>
        <w:rPr>
          <w:rFonts w:ascii="Times New Roman" w:eastAsia="Times New Roman" w:hAnsi="Times New Roman" w:cs="Times New Roman"/>
          <w:sz w:val="24"/>
        </w:rPr>
        <w:t>anage their own orders and availability. Customers will be able to explore these services, place bookings, track orders, and manage their profiles from a personalized dashboard.</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project also includes a role-based access system, meaning different interf</w:t>
      </w:r>
      <w:r>
        <w:rPr>
          <w:rFonts w:ascii="Times New Roman" w:eastAsia="Times New Roman" w:hAnsi="Times New Roman" w:cs="Times New Roman"/>
          <w:sz w:val="24"/>
        </w:rPr>
        <w:t>aces and permissions are available based on user type. It incorporates features like service filtering, secure user authentication, order status management, and integrated email notifications. Although the project is built to be CMS-compatible, it is devel</w:t>
      </w:r>
      <w:r>
        <w:rPr>
          <w:rFonts w:ascii="Times New Roman" w:eastAsia="Times New Roman" w:hAnsi="Times New Roman" w:cs="Times New Roman"/>
          <w:sz w:val="24"/>
        </w:rPr>
        <w:t>oped in a way that the core logic can be adapted for non-CMS platforms as well. Features such as review systems, messaging, or mobile apps may be considered outside the current scope but could be added in future expansions.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1.5 Methodology</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To ensure a st</w:t>
      </w:r>
      <w:r>
        <w:rPr>
          <w:rFonts w:ascii="Times New Roman" w:eastAsia="Times New Roman" w:hAnsi="Times New Roman" w:cs="Times New Roman"/>
          <w:sz w:val="24"/>
        </w:rPr>
        <w:t xml:space="preserve">ructured and efficient development process, this project followed a combination of the Waterfall and Iterative methodologies. The Waterfall model was applied during the initial stages of the project to define the requirements clearly, plan the development </w:t>
      </w:r>
      <w:r>
        <w:rPr>
          <w:rFonts w:ascii="Times New Roman" w:eastAsia="Times New Roman" w:hAnsi="Times New Roman" w:cs="Times New Roman"/>
          <w:sz w:val="24"/>
        </w:rPr>
        <w:t>phases, and establish a complete understanding of the project's goals and scope. This helped in maintaining a clear roadmap and ensuring that each core feature—such as the user roles, service listings, and booking mechanism—was addressed systematically. On</w:t>
      </w:r>
      <w:r>
        <w:rPr>
          <w:rFonts w:ascii="Times New Roman" w:eastAsia="Times New Roman" w:hAnsi="Times New Roman" w:cs="Times New Roman"/>
          <w:sz w:val="24"/>
        </w:rPr>
        <w:t>ce the foundation was laid, the Iterative model was used to refine, improve, and test functionalities through cycles of development, testing, and feedback.</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development was divided into key modules, including the creation of custom user roles (Admin, Ve</w:t>
      </w:r>
      <w:r>
        <w:rPr>
          <w:rFonts w:ascii="Times New Roman" w:eastAsia="Times New Roman" w:hAnsi="Times New Roman" w:cs="Times New Roman"/>
          <w:sz w:val="24"/>
        </w:rPr>
        <w:t xml:space="preserve">ndor, </w:t>
      </w:r>
      <w:proofErr w:type="gramStart"/>
      <w:r>
        <w:rPr>
          <w:rFonts w:ascii="Times New Roman" w:eastAsia="Times New Roman" w:hAnsi="Times New Roman" w:cs="Times New Roman"/>
          <w:sz w:val="24"/>
        </w:rPr>
        <w:t>Customer</w:t>
      </w:r>
      <w:proofErr w:type="gramEnd"/>
      <w:r>
        <w:rPr>
          <w:rFonts w:ascii="Times New Roman" w:eastAsia="Times New Roman" w:hAnsi="Times New Roman" w:cs="Times New Roman"/>
          <w:sz w:val="24"/>
        </w:rPr>
        <w:t>), implementation of service posting features, dynamic booking systems, and secure payment integration. Each module was developed separately and tested individually before being integrated into the main system. Backend logic and database mana</w:t>
      </w:r>
      <w:r>
        <w:rPr>
          <w:rFonts w:ascii="Times New Roman" w:eastAsia="Times New Roman" w:hAnsi="Times New Roman" w:cs="Times New Roman"/>
          <w:sz w:val="24"/>
        </w:rPr>
        <w:t>gement were handled using PHP and MySQL, with custom post types and metadata structures ensuring flexibility and scalability. Frontend design was done using responsive frameworks to provide an optimal user experience on both desktop and mobile devices.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Tes</w:t>
      </w:r>
      <w:r>
        <w:rPr>
          <w:rFonts w:ascii="Times New Roman" w:eastAsia="Times New Roman" w:hAnsi="Times New Roman" w:cs="Times New Roman"/>
          <w:sz w:val="24"/>
        </w:rPr>
        <w:t xml:space="preserve">ting and validation were a critical part of the methodology. Functional testing was conducted at each phase to ensure that all features worked as intended. Role-based testing ensured that each user had access only to relevant data and actions. Edge cases, </w:t>
      </w:r>
      <w:r>
        <w:rPr>
          <w:rFonts w:ascii="Times New Roman" w:eastAsia="Times New Roman" w:hAnsi="Times New Roman" w:cs="Times New Roman"/>
          <w:sz w:val="24"/>
        </w:rPr>
        <w:t>such as invalid form submissions, duplicate user registrations, and payment failures, were also tested thoroughly. The methodology allowed for real-time feedback and continuous improvements throughout the development cycle. As a result, the system is not o</w:t>
      </w:r>
      <w:r>
        <w:rPr>
          <w:rFonts w:ascii="Times New Roman" w:eastAsia="Times New Roman" w:hAnsi="Times New Roman" w:cs="Times New Roman"/>
          <w:sz w:val="24"/>
        </w:rPr>
        <w:t>nly functionally robust but also flexible enough for future enhancements and scalability.</w:t>
      </w:r>
    </w:p>
    <w:p w:rsidR="005B55FA" w:rsidRDefault="005B55FA">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jc w:val="center"/>
        <w:rPr>
          <w:rFonts w:ascii="Times New Roman" w:eastAsia="Times New Roman" w:hAnsi="Times New Roman" w:cs="Times New Roman"/>
          <w:b/>
          <w:i/>
          <w:sz w:val="56"/>
          <w:u w:val="single"/>
        </w:rPr>
      </w:pPr>
      <w:r>
        <w:rPr>
          <w:rFonts w:ascii="Times New Roman" w:eastAsia="Times New Roman" w:hAnsi="Times New Roman" w:cs="Times New Roman"/>
          <w:b/>
          <w:i/>
          <w:sz w:val="56"/>
          <w:u w:val="single"/>
        </w:rPr>
        <w:lastRenderedPageBreak/>
        <w:t>Chapter 2: Literature Review</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solid understanding of prior research and related systems is essential for developing a well-informed and technically sound software s</w:t>
      </w:r>
      <w:r>
        <w:rPr>
          <w:rFonts w:ascii="Times New Roman" w:eastAsia="Times New Roman" w:hAnsi="Times New Roman" w:cs="Times New Roman"/>
          <w:sz w:val="24"/>
        </w:rPr>
        <w:t xml:space="preserve">olution. This chapter investigates existing literature, tools, and technologies that are relevant to the development of a multi-vendor service marketplace. The review focuses on platforms that enable service listing, user role management, booking systems, </w:t>
      </w:r>
      <w:r>
        <w:rPr>
          <w:rFonts w:ascii="Times New Roman" w:eastAsia="Times New Roman" w:hAnsi="Times New Roman" w:cs="Times New Roman"/>
          <w:sz w:val="24"/>
        </w:rPr>
        <w:t>and transaction handling. Additionally, the research includes existing CMS platforms, plugin architectures, and service-oriented portals to highlight both the strengths and limitations of current systems.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Several online platforms facilitate service-based t</w:t>
      </w:r>
      <w:r>
        <w:rPr>
          <w:rFonts w:ascii="Times New Roman" w:eastAsia="Times New Roman" w:hAnsi="Times New Roman" w:cs="Times New Roman"/>
          <w:sz w:val="24"/>
        </w:rPr>
        <w:t xml:space="preserve">ransactions between vendors and customers, such as Fiverr, </w:t>
      </w:r>
      <w:proofErr w:type="spellStart"/>
      <w:r>
        <w:rPr>
          <w:rFonts w:ascii="Times New Roman" w:eastAsia="Times New Roman" w:hAnsi="Times New Roman" w:cs="Times New Roman"/>
          <w:sz w:val="24"/>
        </w:rPr>
        <w:t>TaskRabbit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UrbanClap</w:t>
      </w:r>
      <w:proofErr w:type="spellEnd"/>
      <w:r>
        <w:rPr>
          <w:rFonts w:ascii="Times New Roman" w:eastAsia="Times New Roman" w:hAnsi="Times New Roman" w:cs="Times New Roman"/>
          <w:sz w:val="24"/>
        </w:rPr>
        <w:t>. These systems follow a core principle of service aggregation, enabling users to access various services under a single unified portal. While these platforms provide end-t</w:t>
      </w:r>
      <w:r>
        <w:rPr>
          <w:rFonts w:ascii="Times New Roman" w:eastAsia="Times New Roman" w:hAnsi="Times New Roman" w:cs="Times New Roman"/>
          <w:sz w:val="24"/>
        </w:rPr>
        <w:t>o-end functionality, they are proprietary and lack customization freedom for developers seeking tailored solutions for niche industries. Open-source alternatives, including various WordPress-based systems, offer a modular approach where features can be int</w:t>
      </w:r>
      <w:r>
        <w:rPr>
          <w:rFonts w:ascii="Times New Roman" w:eastAsia="Times New Roman" w:hAnsi="Times New Roman" w:cs="Times New Roman"/>
          <w:sz w:val="24"/>
        </w:rPr>
        <w:t>egrated via plugins, making them flexible and extensible.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 terms of architecture, many of the successful systems rely on a component-based modular framework where different user roles such as admin, vendor, and customer interact through distinct yet interconnected dashboards. Payment gateways like Stripe or Pay</w:t>
      </w:r>
      <w:r>
        <w:rPr>
          <w:rFonts w:ascii="Times New Roman" w:eastAsia="Times New Roman" w:hAnsi="Times New Roman" w:cs="Times New Roman"/>
          <w:sz w:val="24"/>
        </w:rPr>
        <w:t>Pal are integrated to streamline financial transactions and commissions. Literature also highlights the use of REST APIs for real-time data synchronization between users and services, ensuring a smooth and responsive user experience.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recurring limitation</w:t>
      </w:r>
      <w:r>
        <w:rPr>
          <w:rFonts w:ascii="Times New Roman" w:eastAsia="Times New Roman" w:hAnsi="Times New Roman" w:cs="Times New Roman"/>
          <w:sz w:val="24"/>
        </w:rPr>
        <w:t xml:space="preserve"> observed in many platforms is the lack of personalized dashboards for different user roles. Vendors often lack comprehensive tools to manage bookings, while customers experience limited tracking options post-purchase. The administrative dashboards are oft</w:t>
      </w:r>
      <w:r>
        <w:rPr>
          <w:rFonts w:ascii="Times New Roman" w:eastAsia="Times New Roman" w:hAnsi="Times New Roman" w:cs="Times New Roman"/>
          <w:sz w:val="24"/>
        </w:rPr>
        <w:t>en generic, without real-time performance indicators or analytics. These gaps present an opportunity for systems that not only centralize marketplace features but also focus on the experience and functionality unique to each user type.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Several academic pap</w:t>
      </w:r>
      <w:r>
        <w:rPr>
          <w:rFonts w:ascii="Times New Roman" w:eastAsia="Times New Roman" w:hAnsi="Times New Roman" w:cs="Times New Roman"/>
          <w:sz w:val="24"/>
        </w:rPr>
        <w:t>ers and technical journals also examine the use of taxonomies and metadata in filtering services, which is especially relevant to this project’s search and filter functionality. Moreover, case studies around Stripe Connect demonstrate its capability to fac</w:t>
      </w:r>
      <w:r>
        <w:rPr>
          <w:rFonts w:ascii="Times New Roman" w:eastAsia="Times New Roman" w:hAnsi="Times New Roman" w:cs="Times New Roman"/>
          <w:sz w:val="24"/>
        </w:rPr>
        <w:t>ilitate direct vendor payouts in multi-vendor setups, eliminating the need for complex manual intervention. This provides a solid technical foundation for implementing secure and automated payment flows.</w:t>
      </w: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 conclusion, the literature review reflects a gro</w:t>
      </w:r>
      <w:r>
        <w:rPr>
          <w:rFonts w:ascii="Times New Roman" w:eastAsia="Times New Roman" w:hAnsi="Times New Roman" w:cs="Times New Roman"/>
          <w:sz w:val="24"/>
        </w:rPr>
        <w:t>wing demand for flexible, modular, and role-specific service marketplaces. The reviewed platforms and research works have influenced the design choices in this project, especially in the implementation of features such as dynamic dashboards, booking system</w:t>
      </w:r>
      <w:r>
        <w:rPr>
          <w:rFonts w:ascii="Times New Roman" w:eastAsia="Times New Roman" w:hAnsi="Times New Roman" w:cs="Times New Roman"/>
          <w:sz w:val="24"/>
        </w:rPr>
        <w:t>s, custom user roles, and scalable transaction mechanisms. This chapter provides the contextual basis for decisions made in system architecture, user flow, and feature prioritization in the development phase.</w:t>
      </w:r>
    </w:p>
    <w:p w:rsidR="0077210E" w:rsidRDefault="005B55FA" w:rsidP="005B55FA">
      <w:pPr>
        <w:spacing w:before="100" w:after="100" w:line="240" w:lineRule="auto"/>
        <w:rPr>
          <w:rFonts w:ascii="Times New Roman" w:eastAsia="Times New Roman" w:hAnsi="Times New Roman" w:cs="Times New Roman"/>
          <w:b/>
          <w:i/>
          <w:sz w:val="56"/>
          <w:u w:val="single"/>
        </w:rPr>
      </w:pPr>
      <w:r>
        <w:rPr>
          <w:rFonts w:ascii="Times New Roman" w:eastAsia="Times New Roman" w:hAnsi="Times New Roman" w:cs="Times New Roman"/>
          <w:b/>
          <w:i/>
          <w:sz w:val="56"/>
          <w:u w:val="single"/>
        </w:rPr>
        <w:lastRenderedPageBreak/>
        <w:t>Chapter 3: Requirements Specification</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Calibri" w:eastAsia="Calibri" w:hAnsi="Calibri" w:cs="Calibri"/>
        </w:rPr>
      </w:pPr>
      <w:r>
        <w:rPr>
          <w:rFonts w:ascii="Calibri" w:eastAsia="Calibri" w:hAnsi="Calibri" w:cs="Calibri"/>
        </w:rPr>
        <w:t>A well-defined requirements specification is essential to the success of any software project. It establishes a clear understanding between the development team and stakeholders by outlining what the system must do, h</w:t>
      </w:r>
      <w:r>
        <w:rPr>
          <w:rFonts w:ascii="Calibri" w:eastAsia="Calibri" w:hAnsi="Calibri" w:cs="Calibri"/>
        </w:rPr>
        <w:t xml:space="preserve">ow it should behave, and the constraints it must operate within. This chapter documents all the functional and non-functional requirements for the </w:t>
      </w:r>
      <w:r>
        <w:rPr>
          <w:rFonts w:ascii="Calibri" w:eastAsia="Calibri" w:hAnsi="Calibri" w:cs="Calibri"/>
          <w:b/>
        </w:rPr>
        <w:t>Multi-Vendor Service Marketplace</w:t>
      </w:r>
      <w:r>
        <w:rPr>
          <w:rFonts w:ascii="Calibri" w:eastAsia="Calibri" w:hAnsi="Calibri" w:cs="Calibri"/>
        </w:rPr>
        <w:t xml:space="preserve"> project. These requirements serve as a foundation for design, development, t</w:t>
      </w:r>
      <w:r>
        <w:rPr>
          <w:rFonts w:ascii="Calibri" w:eastAsia="Calibri" w:hAnsi="Calibri" w:cs="Calibri"/>
        </w:rPr>
        <w:t>esting, and validation phases.</w:t>
      </w:r>
    </w:p>
    <w:p w:rsidR="0077210E" w:rsidRDefault="005B55FA">
      <w:pPr>
        <w:spacing w:before="100" w:after="100" w:line="256" w:lineRule="auto"/>
        <w:rPr>
          <w:rFonts w:ascii="Calibri" w:eastAsia="Calibri" w:hAnsi="Calibri" w:cs="Calibri"/>
        </w:rPr>
      </w:pPr>
      <w:r>
        <w:rPr>
          <w:rFonts w:ascii="Calibri" w:eastAsia="Calibri" w:hAnsi="Calibri" w:cs="Calibri"/>
        </w:rPr>
        <w:t>The requirements have been categorized based on their purpose and scope, and each is assigned a unique identifier for easy tracking. Functional requirements define what the system should do, such as user registration, service</w:t>
      </w:r>
      <w:r>
        <w:rPr>
          <w:rFonts w:ascii="Calibri" w:eastAsia="Calibri" w:hAnsi="Calibri" w:cs="Calibri"/>
        </w:rPr>
        <w:t xml:space="preserve"> booking, and order management. Non-functional requirements specify the quality attributes of the system, such as performance, security, and usability.</w:t>
      </w: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ID Format</w:t>
      </w:r>
    </w:p>
    <w:p w:rsidR="0077210E" w:rsidRDefault="005B55FA">
      <w:pPr>
        <w:spacing w:before="100" w:after="100" w:line="256" w:lineRule="auto"/>
        <w:rPr>
          <w:rFonts w:ascii="Calibri" w:eastAsia="Calibri" w:hAnsi="Calibri" w:cs="Calibri"/>
        </w:rPr>
      </w:pPr>
      <w:r>
        <w:rPr>
          <w:rFonts w:ascii="Calibri" w:eastAsia="Calibri" w:hAnsi="Calibri" w:cs="Calibri"/>
        </w:rPr>
        <w:t>Each requirement is assigned an ID with three components, structured as follows:</w:t>
      </w:r>
    </w:p>
    <w:p w:rsidR="0077210E" w:rsidRDefault="005B55FA">
      <w:pPr>
        <w:numPr>
          <w:ilvl w:val="0"/>
          <w:numId w:val="1"/>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Requirement Type</w:t>
      </w:r>
      <w:r>
        <w:rPr>
          <w:rFonts w:ascii="Calibri" w:eastAsia="Calibri" w:hAnsi="Calibri" w:cs="Calibri"/>
        </w:rPr>
        <w:t>: A two-letter code indicating the nature of the requirement.</w:t>
      </w:r>
    </w:p>
    <w:p w:rsidR="0077210E" w:rsidRDefault="005B55FA">
      <w:pPr>
        <w:numPr>
          <w:ilvl w:val="0"/>
          <w:numId w:val="1"/>
        </w:numPr>
        <w:tabs>
          <w:tab w:val="left" w:pos="1440"/>
        </w:tabs>
        <w:spacing w:before="100" w:after="100" w:line="240" w:lineRule="auto"/>
        <w:ind w:left="1440" w:hanging="360"/>
        <w:rPr>
          <w:rFonts w:ascii="Calibri" w:eastAsia="Calibri" w:hAnsi="Calibri" w:cs="Calibri"/>
        </w:rPr>
      </w:pPr>
      <w:r>
        <w:rPr>
          <w:rFonts w:ascii="Courier New" w:eastAsia="Courier New" w:hAnsi="Courier New" w:cs="Courier New"/>
          <w:sz w:val="20"/>
        </w:rPr>
        <w:t>FR</w:t>
      </w:r>
      <w:r>
        <w:rPr>
          <w:rFonts w:ascii="Calibri" w:eastAsia="Calibri" w:hAnsi="Calibri" w:cs="Calibri"/>
        </w:rPr>
        <w:t>: Functional Requirement</w:t>
      </w:r>
    </w:p>
    <w:p w:rsidR="0077210E" w:rsidRDefault="005B55FA">
      <w:pPr>
        <w:numPr>
          <w:ilvl w:val="0"/>
          <w:numId w:val="1"/>
        </w:numPr>
        <w:tabs>
          <w:tab w:val="left" w:pos="1440"/>
        </w:tabs>
        <w:spacing w:before="100" w:after="100" w:line="240" w:lineRule="auto"/>
        <w:ind w:left="1440" w:hanging="360"/>
        <w:rPr>
          <w:rFonts w:ascii="Calibri" w:eastAsia="Calibri" w:hAnsi="Calibri" w:cs="Calibri"/>
        </w:rPr>
      </w:pPr>
      <w:r>
        <w:rPr>
          <w:rFonts w:ascii="Courier New" w:eastAsia="Courier New" w:hAnsi="Courier New" w:cs="Courier New"/>
          <w:sz w:val="20"/>
        </w:rPr>
        <w:t>NR</w:t>
      </w:r>
      <w:r>
        <w:rPr>
          <w:rFonts w:ascii="Calibri" w:eastAsia="Calibri" w:hAnsi="Calibri" w:cs="Calibri"/>
        </w:rPr>
        <w:t>: Non-Functional Requirement</w:t>
      </w:r>
    </w:p>
    <w:p w:rsidR="0077210E" w:rsidRDefault="005B55FA">
      <w:pPr>
        <w:numPr>
          <w:ilvl w:val="0"/>
          <w:numId w:val="1"/>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Group Index</w:t>
      </w:r>
      <w:r>
        <w:rPr>
          <w:rFonts w:ascii="Calibri" w:eastAsia="Calibri" w:hAnsi="Calibri" w:cs="Calibri"/>
        </w:rPr>
        <w:t>: A two-digit number representing the group or category.</w:t>
      </w:r>
    </w:p>
    <w:p w:rsidR="0077210E" w:rsidRDefault="005B55FA">
      <w:pPr>
        <w:numPr>
          <w:ilvl w:val="0"/>
          <w:numId w:val="1"/>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Requirement Index</w:t>
      </w:r>
      <w:r>
        <w:rPr>
          <w:rFonts w:ascii="Calibri" w:eastAsia="Calibri" w:hAnsi="Calibri" w:cs="Calibri"/>
        </w:rPr>
        <w:t>: A three-digit serial number for i</w:t>
      </w:r>
      <w:r>
        <w:rPr>
          <w:rFonts w:ascii="Calibri" w:eastAsia="Calibri" w:hAnsi="Calibri" w:cs="Calibri"/>
        </w:rPr>
        <w:t>ndividual tracking within the group.</w:t>
      </w:r>
    </w:p>
    <w:p w:rsidR="0077210E" w:rsidRDefault="005B55FA">
      <w:pPr>
        <w:spacing w:before="100" w:after="100" w:line="256" w:lineRule="auto"/>
        <w:rPr>
          <w:rFonts w:ascii="Calibri" w:eastAsia="Calibri" w:hAnsi="Calibri" w:cs="Calibri"/>
        </w:rPr>
      </w:pPr>
      <w:r>
        <w:rPr>
          <w:rFonts w:ascii="Calibri" w:eastAsia="Calibri" w:hAnsi="Calibri" w:cs="Calibri"/>
          <w:b/>
        </w:rPr>
        <w:t>Example</w:t>
      </w:r>
      <w:r>
        <w:rPr>
          <w:rFonts w:ascii="Calibri" w:eastAsia="Calibri" w:hAnsi="Calibri" w:cs="Calibri"/>
        </w:rPr>
        <w:t xml:space="preserve">: </w:t>
      </w:r>
      <w:r>
        <w:rPr>
          <w:rFonts w:ascii="Courier New" w:eastAsia="Courier New" w:hAnsi="Courier New" w:cs="Courier New"/>
          <w:sz w:val="20"/>
        </w:rPr>
        <w:t>FR-01-002</w:t>
      </w:r>
      <w:r>
        <w:rPr>
          <w:rFonts w:ascii="Calibri" w:eastAsia="Calibri" w:hAnsi="Calibri" w:cs="Calibri"/>
        </w:rPr>
        <w:t xml:space="preserve"> refers to a Functional Requirement under Group 01 (e.g. User Management), and it is the second requirement in that category.</w:t>
      </w:r>
    </w:p>
    <w:p w:rsidR="0077210E" w:rsidRDefault="005B55FA">
      <w:pPr>
        <w:spacing w:before="100" w:after="100" w:line="256" w:lineRule="auto"/>
        <w:rPr>
          <w:rFonts w:ascii="Calibri" w:eastAsia="Calibri" w:hAnsi="Calibri" w:cs="Calibri"/>
        </w:rPr>
      </w:pPr>
      <w:r>
        <w:rPr>
          <w:rFonts w:ascii="Calibri" w:eastAsia="Calibri" w:hAnsi="Calibri" w:cs="Calibri"/>
        </w:rPr>
        <w:t xml:space="preserve">All requirements are assigned a </w:t>
      </w:r>
      <w:r>
        <w:rPr>
          <w:rFonts w:ascii="Calibri" w:eastAsia="Calibri" w:hAnsi="Calibri" w:cs="Calibri"/>
          <w:b/>
        </w:rPr>
        <w:t>priority level</w:t>
      </w:r>
      <w:r>
        <w:rPr>
          <w:rFonts w:ascii="Calibri" w:eastAsia="Calibri" w:hAnsi="Calibri" w:cs="Calibri"/>
        </w:rPr>
        <w:t xml:space="preserve"> from 1 to 3:</w:t>
      </w:r>
    </w:p>
    <w:p w:rsidR="0077210E" w:rsidRDefault="005B55FA">
      <w:pPr>
        <w:numPr>
          <w:ilvl w:val="0"/>
          <w:numId w:val="2"/>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Priority 1</w:t>
      </w:r>
      <w:r>
        <w:rPr>
          <w:rFonts w:ascii="Calibri" w:eastAsia="Calibri" w:hAnsi="Calibri" w:cs="Calibri"/>
        </w:rPr>
        <w:t>: Cri</w:t>
      </w:r>
      <w:r>
        <w:rPr>
          <w:rFonts w:ascii="Calibri" w:eastAsia="Calibri" w:hAnsi="Calibri" w:cs="Calibri"/>
        </w:rPr>
        <w:t>tical – Must be implemented.</w:t>
      </w:r>
    </w:p>
    <w:p w:rsidR="0077210E" w:rsidRDefault="005B55FA">
      <w:pPr>
        <w:numPr>
          <w:ilvl w:val="0"/>
          <w:numId w:val="2"/>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Priority 2</w:t>
      </w:r>
      <w:r>
        <w:rPr>
          <w:rFonts w:ascii="Calibri" w:eastAsia="Calibri" w:hAnsi="Calibri" w:cs="Calibri"/>
        </w:rPr>
        <w:t>: Important – Should be implemented.</w:t>
      </w:r>
    </w:p>
    <w:p w:rsidR="0077210E" w:rsidRDefault="005B55FA">
      <w:pPr>
        <w:numPr>
          <w:ilvl w:val="0"/>
          <w:numId w:val="2"/>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Priority 3</w:t>
      </w:r>
      <w:r>
        <w:rPr>
          <w:rFonts w:ascii="Calibri" w:eastAsia="Calibri" w:hAnsi="Calibri" w:cs="Calibri"/>
        </w:rPr>
        <w:t>: Optional – May be skipped if time does not allow.</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77210E">
      <w:pPr>
        <w:spacing w:before="100" w:after="100" w:line="240" w:lineRule="auto"/>
        <w:rPr>
          <w:rFonts w:ascii="Times New Roman" w:eastAsia="Times New Roman" w:hAnsi="Times New Roman" w:cs="Times New Roman"/>
          <w:b/>
          <w:i/>
          <w:sz w:val="56"/>
          <w:u w:val="single"/>
        </w:rPr>
      </w:pPr>
    </w:p>
    <w:p w:rsidR="005B55FA" w:rsidRDefault="005B55FA">
      <w:pPr>
        <w:spacing w:before="100" w:after="100" w:line="240" w:lineRule="auto"/>
        <w:rPr>
          <w:rFonts w:ascii="Times New Roman" w:eastAsia="Times New Roman" w:hAnsi="Times New Roman" w:cs="Times New Roman"/>
          <w:b/>
          <w:i/>
          <w:sz w:val="56"/>
          <w:u w:val="single"/>
        </w:rPr>
      </w:pP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77210E">
      <w:pPr>
        <w:spacing w:before="100" w:after="100" w:line="240" w:lineRule="auto"/>
        <w:rPr>
          <w:rFonts w:ascii="Times New Roman" w:eastAsia="Times New Roman" w:hAnsi="Times New Roman" w:cs="Times New Roman"/>
          <w:b/>
          <w:sz w:val="27"/>
        </w:rPr>
      </w:pPr>
    </w:p>
    <w:p w:rsidR="0077210E" w:rsidRDefault="0077210E">
      <w:pPr>
        <w:spacing w:before="100" w:after="100" w:line="240" w:lineRule="auto"/>
        <w:rPr>
          <w:rFonts w:ascii="Times New Roman" w:eastAsia="Times New Roman" w:hAnsi="Times New Roman" w:cs="Times New Roman"/>
          <w:b/>
          <w:sz w:val="27"/>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3.1 System Overview</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purpose of the </w:t>
      </w:r>
      <w:r>
        <w:rPr>
          <w:rFonts w:ascii="Times New Roman" w:eastAsia="Times New Roman" w:hAnsi="Times New Roman" w:cs="Times New Roman"/>
          <w:b/>
          <w:sz w:val="24"/>
        </w:rPr>
        <w:t>Multi-Vendor Service Marketplace</w:t>
      </w:r>
      <w:r>
        <w:rPr>
          <w:rFonts w:ascii="Times New Roman" w:eastAsia="Times New Roman" w:hAnsi="Times New Roman" w:cs="Times New Roman"/>
          <w:sz w:val="24"/>
        </w:rPr>
        <w:t xml:space="preserve"> system is to provide a robust and scalable platform that allows users to seamlessly interact with a network of service providers. The system enables vendors to register and offer their services to a broader customer base while customers can browse, filter</w:t>
      </w:r>
      <w:r>
        <w:rPr>
          <w:rFonts w:ascii="Times New Roman" w:eastAsia="Times New Roman" w:hAnsi="Times New Roman" w:cs="Times New Roman"/>
          <w:sz w:val="24"/>
        </w:rPr>
        <w:t>, and book these services as per their preferences. The platform also empowers administrators to manage users, services, and platform-wide operations through a centralized dashboard.</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platform offers a smooth onboarding experience for both vendors and </w:t>
      </w:r>
      <w:r>
        <w:rPr>
          <w:rFonts w:ascii="Times New Roman" w:eastAsia="Times New Roman" w:hAnsi="Times New Roman" w:cs="Times New Roman"/>
          <w:sz w:val="24"/>
        </w:rPr>
        <w:t xml:space="preserve">customers, supports real-time order handling, and ensures secure financial transactions through integrated payment gateways. The entire ecosystem is designed to be modular, secure, and user-friendly—capable of scaling as the service demand and vendor base </w:t>
      </w:r>
      <w:r>
        <w:rPr>
          <w:rFonts w:ascii="Times New Roman" w:eastAsia="Times New Roman" w:hAnsi="Times New Roman" w:cs="Times New Roman"/>
          <w:sz w:val="24"/>
        </w:rPr>
        <w:t>grow.</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3.2 Functional Requirements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Functional requirements define the core capabilities and operations the system must perform to meet the expectations of its users. These requirements are categorized into logical groups, and each is assigned a unique</w:t>
      </w:r>
      <w:r>
        <w:rPr>
          <w:rFonts w:ascii="Times New Roman" w:eastAsia="Times New Roman" w:hAnsi="Times New Roman" w:cs="Times New Roman"/>
          <w:sz w:val="24"/>
        </w:rPr>
        <w:t xml:space="preserve"> identifier that aligns with the format specified in Figure 3-1 of this report (e.g., FR-01-001). Additionally, every requirement is associated with a priority level (1 = High, 2 = Medium, 3 = Low), allowing efficient resource allocation during implementat</w:t>
      </w:r>
      <w:r>
        <w:rPr>
          <w:rFonts w:ascii="Times New Roman" w:eastAsia="Times New Roman" w:hAnsi="Times New Roman" w:cs="Times New Roman"/>
          <w:sz w:val="24"/>
        </w:rPr>
        <w:t>ion.</w:t>
      </w: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3.2.1 Category 1 – User Management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addresses user-related operations including registration, login, role assignment, and profile management.</w:t>
      </w:r>
    </w:p>
    <w:p w:rsidR="0077210E" w:rsidRDefault="005B55FA">
      <w:pPr>
        <w:spacing w:before="100" w:after="100" w:line="240" w:lineRule="auto"/>
        <w:rPr>
          <w:rFonts w:ascii="Times New Roman" w:eastAsia="Times New Roman" w:hAnsi="Times New Roman" w:cs="Times New Roman"/>
          <w:b/>
          <w:i/>
          <w:sz w:val="56"/>
          <w:u w:val="single"/>
        </w:rPr>
      </w:pPr>
      <w:r>
        <w:object w:dxaOrig="8984" w:dyaOrig="5241">
          <v:rect id="rectole0000000000" o:spid="_x0000_i1025" style="width:449.2pt;height:262.15pt" o:ole="" o:preferrelative="t" stroked="f">
            <v:imagedata r:id="rId5" o:title=""/>
          </v:rect>
          <o:OLEObject Type="Embed" ProgID="StaticMetafile" ShapeID="rectole0000000000" DrawAspect="Content" ObjectID="_1805821249" r:id="rId6"/>
        </w:object>
      </w: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3.2.2 Category 2 – Service Management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focuses on</w:t>
      </w:r>
      <w:r>
        <w:rPr>
          <w:rFonts w:ascii="Times New Roman" w:eastAsia="Times New Roman" w:hAnsi="Times New Roman" w:cs="Times New Roman"/>
          <w:sz w:val="24"/>
        </w:rPr>
        <w:t xml:space="preserve"> vendor capabilities such as adding, editing, and managing service listings.</w:t>
      </w:r>
    </w:p>
    <w:p w:rsidR="0077210E" w:rsidRDefault="005B55FA">
      <w:pPr>
        <w:spacing w:before="100" w:after="100" w:line="240" w:lineRule="auto"/>
        <w:rPr>
          <w:rFonts w:ascii="Times New Roman" w:eastAsia="Times New Roman" w:hAnsi="Times New Roman" w:cs="Times New Roman"/>
          <w:b/>
          <w:i/>
          <w:sz w:val="56"/>
          <w:u w:val="single"/>
        </w:rPr>
      </w:pPr>
      <w:r>
        <w:object w:dxaOrig="8984" w:dyaOrig="4666">
          <v:rect id="rectole0000000001" o:spid="_x0000_i1026" style="width:449.2pt;height:233.2pt" o:ole="" o:preferrelative="t" stroked="f">
            <v:imagedata r:id="rId7" o:title=""/>
          </v:rect>
          <o:OLEObject Type="Embed" ProgID="StaticMetafile" ShapeID="rectole0000000001" DrawAspect="Content" ObjectID="_1805821250" r:id="rId8"/>
        </w:objec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3.2.3 Category 3 – Booking &amp; Order Management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outlines how customers interact with services through bookings, and how vendors manage received orders.</w:t>
      </w:r>
    </w:p>
    <w:p w:rsidR="0077210E" w:rsidRDefault="005B55FA">
      <w:pPr>
        <w:spacing w:before="100" w:after="100" w:line="240" w:lineRule="auto"/>
        <w:rPr>
          <w:rFonts w:ascii="Times New Roman" w:eastAsia="Times New Roman" w:hAnsi="Times New Roman" w:cs="Times New Roman"/>
          <w:b/>
          <w:i/>
          <w:sz w:val="56"/>
          <w:u w:val="single"/>
        </w:rPr>
      </w:pPr>
      <w:r>
        <w:object w:dxaOrig="8985" w:dyaOrig="5380">
          <v:rect id="rectole0000000002" o:spid="_x0000_i1027" style="width:449.2pt;height:269.2pt" o:ole="" o:preferrelative="t" stroked="f">
            <v:imagedata r:id="rId9" o:title=""/>
          </v:rect>
          <o:OLEObject Type="Embed" ProgID="StaticMetafile" ShapeID="rectole0000000002" DrawAspect="Content" ObjectID="_1805821251" r:id="rId10"/>
        </w:object>
      </w: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3.2.4 Category 4 – Payment Integration</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includes functionality for processing payments through St</w:t>
      </w:r>
      <w:r>
        <w:rPr>
          <w:rFonts w:ascii="Times New Roman" w:eastAsia="Times New Roman" w:hAnsi="Times New Roman" w:cs="Times New Roman"/>
          <w:sz w:val="24"/>
        </w:rPr>
        <w:t>ripe and managing transaction data.</w:t>
      </w:r>
    </w:p>
    <w:p w:rsidR="0077210E" w:rsidRDefault="005B55FA">
      <w:pPr>
        <w:spacing w:line="256" w:lineRule="auto"/>
        <w:rPr>
          <w:rFonts w:ascii="Calibri" w:eastAsia="Calibri" w:hAnsi="Calibri" w:cs="Calibri"/>
        </w:rPr>
      </w:pPr>
      <w:r>
        <w:object w:dxaOrig="8985" w:dyaOrig="3293">
          <v:rect id="rectole0000000003" o:spid="_x0000_i1028" style="width:449.2pt;height:164.35pt" o:ole="" o:preferrelative="t" stroked="f">
            <v:imagedata r:id="rId11" o:title=""/>
          </v:rect>
          <o:OLEObject Type="Embed" ProgID="StaticMetafile" ShapeID="rectole0000000003" DrawAspect="Content" ObjectID="_1805821252" r:id="rId12"/>
        </w:object>
      </w: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3.2.5 Category 5 – Search and Filtering</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covers service discovery by users through dynamic filters and keyword search.</w:t>
      </w:r>
    </w:p>
    <w:p w:rsidR="0077210E" w:rsidRDefault="005B55FA">
      <w:pPr>
        <w:spacing w:line="256" w:lineRule="auto"/>
        <w:rPr>
          <w:rFonts w:ascii="Calibri" w:eastAsia="Calibri" w:hAnsi="Calibri" w:cs="Calibri"/>
        </w:rPr>
      </w:pPr>
      <w:r>
        <w:object w:dxaOrig="8985" w:dyaOrig="3703">
          <v:rect id="rectole0000000004" o:spid="_x0000_i1029" style="width:449.2pt;height:185.5pt" o:ole="" o:preferrelative="t" stroked="f">
            <v:imagedata r:id="rId13" o:title=""/>
          </v:rect>
          <o:OLEObject Type="Embed" ProgID="StaticMetafile" ShapeID="rectole0000000004" DrawAspect="Content" ObjectID="_1805821253" r:id="rId14"/>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3.3 Non-Functional Requirements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Non-functional requirements (NFRs) define the quality attributes and operational constraints of the system rather than specific functionalities. These ensure the system is reliable, secure, and user-friendly under real-world</w:t>
      </w:r>
      <w:r>
        <w:rPr>
          <w:rFonts w:ascii="Times New Roman" w:eastAsia="Times New Roman" w:hAnsi="Times New Roman" w:cs="Times New Roman"/>
          <w:sz w:val="24"/>
        </w:rPr>
        <w:t xml:space="preserve"> usage.</w:t>
      </w: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3.3.1 Performance Requirements</w:t>
      </w:r>
    </w:p>
    <w:p w:rsidR="0077210E" w:rsidRDefault="005B55FA">
      <w:pPr>
        <w:spacing w:line="256" w:lineRule="auto"/>
        <w:rPr>
          <w:rFonts w:ascii="Calibri" w:eastAsia="Calibri" w:hAnsi="Calibri" w:cs="Calibri"/>
        </w:rPr>
      </w:pPr>
      <w:r>
        <w:object w:dxaOrig="8985" w:dyaOrig="2831">
          <v:rect id="rectole0000000005" o:spid="_x0000_i1030" style="width:449.2pt;height:141.65pt" o:ole="" o:preferrelative="t" stroked="f">
            <v:imagedata r:id="rId15" o:title=""/>
          </v:rect>
          <o:OLEObject Type="Embed" ProgID="StaticMetafile" ShapeID="rectole0000000005" DrawAspect="Content" ObjectID="_1805821254" r:id="rId16"/>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3.3.2 Usability Requirements</w:t>
      </w:r>
    </w:p>
    <w:p w:rsidR="0077210E" w:rsidRDefault="005B55FA">
      <w:pPr>
        <w:spacing w:line="256" w:lineRule="auto"/>
        <w:rPr>
          <w:rFonts w:ascii="Calibri" w:eastAsia="Calibri" w:hAnsi="Calibri" w:cs="Calibri"/>
        </w:rPr>
      </w:pPr>
      <w:r>
        <w:object w:dxaOrig="8985" w:dyaOrig="2844">
          <v:rect id="rectole0000000006" o:spid="_x0000_i1031" style="width:449.2pt;height:142.45pt" o:ole="" o:preferrelative="t" stroked="f">
            <v:imagedata r:id="rId17" o:title=""/>
          </v:rect>
          <o:OLEObject Type="Embed" ProgID="StaticMetafile" ShapeID="rectole0000000006" DrawAspect="Content" ObjectID="_1805821255" r:id="rId18"/>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5B55FA" w:rsidRDefault="005B55FA">
      <w:pPr>
        <w:spacing w:line="256" w:lineRule="auto"/>
        <w:rPr>
          <w:rFonts w:ascii="Calibri" w:eastAsia="Calibri" w:hAnsi="Calibri" w:cs="Calibri"/>
        </w:rPr>
      </w:pPr>
    </w:p>
    <w:p w:rsidR="005B55FA" w:rsidRDefault="005B55FA">
      <w:pPr>
        <w:spacing w:line="256" w:lineRule="auto"/>
        <w:rPr>
          <w:rFonts w:ascii="Calibri" w:eastAsia="Calibri" w:hAnsi="Calibri" w:cs="Calibri"/>
        </w:rPr>
      </w:pPr>
    </w:p>
    <w:p w:rsidR="005B55FA" w:rsidRDefault="005B55FA">
      <w:pPr>
        <w:spacing w:line="256" w:lineRule="auto"/>
        <w:rPr>
          <w:rFonts w:ascii="Calibri" w:eastAsia="Calibri" w:hAnsi="Calibri" w:cs="Calibri"/>
        </w:rPr>
      </w:pPr>
      <w:bookmarkStart w:id="0" w:name="_GoBack"/>
      <w:bookmarkEnd w:id="0"/>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3.3.3 Security Requirements</w:t>
      </w:r>
    </w:p>
    <w:p w:rsidR="0077210E" w:rsidRDefault="005B55FA">
      <w:pPr>
        <w:spacing w:line="256" w:lineRule="auto"/>
        <w:rPr>
          <w:rFonts w:ascii="Calibri" w:eastAsia="Calibri" w:hAnsi="Calibri" w:cs="Calibri"/>
        </w:rPr>
      </w:pPr>
      <w:r>
        <w:object w:dxaOrig="8985" w:dyaOrig="3762">
          <v:rect id="rectole0000000007" o:spid="_x0000_i1032" style="width:449.2pt;height:187.85pt" o:ole="" o:preferrelative="t" stroked="f">
            <v:imagedata r:id="rId19" o:title=""/>
          </v:rect>
          <o:OLEObject Type="Embed" ProgID="StaticMetafile" ShapeID="rectole0000000007" DrawAspect="Content" ObjectID="_1805821256" r:id="rId20"/>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3.3.4 Maintainability Requirements</w:t>
      </w:r>
    </w:p>
    <w:p w:rsidR="0077210E" w:rsidRDefault="005B55FA">
      <w:pPr>
        <w:spacing w:line="256" w:lineRule="auto"/>
        <w:rPr>
          <w:rFonts w:ascii="Calibri" w:eastAsia="Calibri" w:hAnsi="Calibri" w:cs="Calibri"/>
        </w:rPr>
      </w:pPr>
      <w:r>
        <w:object w:dxaOrig="8985" w:dyaOrig="2171">
          <v:rect id="rectole0000000008" o:spid="_x0000_i1033" style="width:449.2pt;height:108.8pt" o:ole="" o:preferrelative="t" stroked="f">
            <v:imagedata r:id="rId21" o:title=""/>
          </v:rect>
          <o:OLEObject Type="Embed" ProgID="StaticMetafile" ShapeID="rectole0000000008" DrawAspect="Content" ObjectID="_1805821257" r:id="rId22"/>
        </w:object>
      </w:r>
    </w:p>
    <w:p w:rsidR="0077210E" w:rsidRDefault="0077210E">
      <w:pPr>
        <w:spacing w:line="256" w:lineRule="auto"/>
        <w:rPr>
          <w:rFonts w:ascii="Calibri" w:eastAsia="Calibri" w:hAnsi="Calibri" w:cs="Calibri"/>
        </w:rPr>
      </w:pPr>
    </w:p>
    <w:sectPr w:rsidR="0077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66400"/>
    <w:multiLevelType w:val="multilevel"/>
    <w:tmpl w:val="36CA6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BF70A6"/>
    <w:multiLevelType w:val="multilevel"/>
    <w:tmpl w:val="C6FC5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2"/>
  </w:compat>
  <w:rsids>
    <w:rsidRoot w:val="0077210E"/>
    <w:rsid w:val="005B55FA"/>
    <w:rsid w:val="0077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C260"/>
  <w15:docId w15:val="{4215C02E-A2ED-4D0F-A648-B6F96C81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2661</Words>
  <Characters>15171</Characters>
  <Application>Microsoft Office Word</Application>
  <DocSecurity>0</DocSecurity>
  <Lines>126</Lines>
  <Paragraphs>35</Paragraphs>
  <ScaleCrop>false</ScaleCrop>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Murslin Shehzad</cp:lastModifiedBy>
  <cp:revision>2</cp:revision>
  <dcterms:created xsi:type="dcterms:W3CDTF">2025-04-10T15:13:00Z</dcterms:created>
  <dcterms:modified xsi:type="dcterms:W3CDTF">2025-04-10T15:14:00Z</dcterms:modified>
</cp:coreProperties>
</file>