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5" w:hanging="10"/>
        <w:jc w:val="both"/>
        <w:rPr/>
      </w:pP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</w:rPr>
        <w:t xml:space="preserve">Лабораторна робота  №7. </w:t>
      </w: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  <w:lang w:val="uk-UA"/>
        </w:rPr>
        <w:t>Фун</w:t>
      </w: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</w:rPr>
        <w:t>кції.</w:t>
      </w:r>
    </w:p>
    <w:p>
      <w:pPr>
        <w:pStyle w:val="Normal"/>
        <w:spacing w:before="0" w:after="0"/>
        <w:ind w:left="-5" w:hanging="10"/>
        <w:jc w:val="both"/>
        <w:rPr>
          <w:rFonts w:ascii="Times New Roman" w:hAnsi="Times New Roman" w:eastAsia="Times New Roman" w:cs="Times New Roman"/>
          <w:color w:val="2F5496" w:themeColor="accent5" w:themeShade="b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41"/>
        <w:ind w:left="205" w:hanging="205"/>
        <w:jc w:val="both"/>
        <w:rPr/>
      </w:pP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</w:rPr>
        <w:t xml:space="preserve">Вимоги </w:t>
      </w:r>
    </w:p>
    <w:p>
      <w:pPr>
        <w:pStyle w:val="Normal"/>
        <w:numPr>
          <w:ilvl w:val="1"/>
          <w:numId w:val="1"/>
        </w:numPr>
        <w:spacing w:before="0" w:after="0"/>
        <w:ind w:left="1135" w:hanging="415"/>
        <w:jc w:val="both"/>
        <w:rPr/>
      </w:pPr>
      <w:r>
        <w:rPr>
          <w:rFonts w:eastAsia="Times New Roman" w:cs="Times New Roman" w:ascii="Times New Roman" w:hAnsi="Times New Roman"/>
          <w:color w:val="1F3763"/>
          <w:sz w:val="28"/>
          <w:szCs w:val="28"/>
        </w:rPr>
        <w:t xml:space="preserve">Розробник </w:t>
      </w:r>
    </w:p>
    <w:p>
      <w:pPr>
        <w:pStyle w:val="Normal"/>
        <w:numPr>
          <w:ilvl w:val="2"/>
          <w:numId w:val="1"/>
        </w:numPr>
        <w:spacing w:before="0" w:after="33"/>
        <w:ind w:left="1800" w:hanging="360"/>
        <w:jc w:val="both"/>
        <w:rPr/>
      </w:pPr>
      <w:r>
        <w:rPr>
          <w:rFonts w:eastAsia="Times New Roman" w:cs="Times New Roman" w:ascii="Times New Roman" w:hAnsi="Times New Roman"/>
        </w:rPr>
        <w:t xml:space="preserve">Василяженко Дмитро Віталійович </w:t>
      </w:r>
    </w:p>
    <w:p>
      <w:pPr>
        <w:pStyle w:val="Normal"/>
        <w:numPr>
          <w:ilvl w:val="2"/>
          <w:numId w:val="1"/>
        </w:numPr>
        <w:spacing w:before="0" w:after="221"/>
        <w:ind w:left="1800" w:hanging="36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 групи КІТ-120а; </w:t>
      </w:r>
    </w:p>
    <w:p>
      <w:pPr>
        <w:pStyle w:val="Normal"/>
        <w:numPr>
          <w:ilvl w:val="1"/>
          <w:numId w:val="1"/>
        </w:numPr>
        <w:spacing w:before="0" w:after="0"/>
        <w:ind w:left="1135" w:hanging="415"/>
        <w:jc w:val="both"/>
        <w:rPr/>
      </w:pPr>
      <w:r>
        <w:rPr>
          <w:rFonts w:eastAsia="Times New Roman" w:cs="Times New Roman" w:ascii="Times New Roman" w:hAnsi="Times New Roman"/>
          <w:color w:val="1F3763"/>
          <w:sz w:val="28"/>
          <w:szCs w:val="28"/>
        </w:rPr>
        <w:t xml:space="preserve">Індивідуальне завдання   </w:t>
      </w:r>
    </w:p>
    <w:p>
      <w:pPr>
        <w:pStyle w:val="Normal"/>
        <w:spacing w:before="0" w:after="190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Переробити програми,що були розроблені під час виконання лабораторних робіт з тем “Масиви” та ”Цикли” з використанням функцій.</w:t>
      </w:r>
    </w:p>
    <w:p>
      <w:pPr>
        <w:pStyle w:val="Normal"/>
        <w:numPr>
          <w:ilvl w:val="0"/>
          <w:numId w:val="2"/>
        </w:numPr>
        <w:spacing w:before="0" w:after="206"/>
        <w:ind w:left="275" w:hanging="275"/>
        <w:jc w:val="both"/>
        <w:rPr/>
      </w:pPr>
      <w:r>
        <w:rPr>
          <w:rFonts w:eastAsia="Times New Roman" w:cs="Times New Roman" w:ascii="Times New Roman" w:hAnsi="Times New Roman"/>
          <w:color w:val="2F5496" w:themeColor="accent5" w:themeShade="bf" w:themeTint="ff"/>
          <w:sz w:val="28"/>
          <w:szCs w:val="28"/>
        </w:rPr>
        <w:t xml:space="preserve">Опис роботи </w:t>
      </w:r>
    </w:p>
    <w:p>
      <w:pPr>
        <w:pStyle w:val="Normal"/>
        <w:numPr>
          <w:ilvl w:val="1"/>
          <w:numId w:val="2"/>
        </w:numPr>
        <w:spacing w:before="0" w:after="0"/>
        <w:ind w:left="1136" w:hanging="416"/>
        <w:jc w:val="both"/>
        <w:rPr/>
      </w:pPr>
      <w:r>
        <w:rPr>
          <w:rFonts w:eastAsia="Times New Roman" w:cs="Times New Roman" w:ascii="Times New Roman" w:hAnsi="Times New Roman"/>
          <w:color w:val="1F3763"/>
          <w:sz w:val="28"/>
          <w:szCs w:val="28"/>
        </w:rPr>
        <w:t xml:space="preserve">Функціональне призначення </w:t>
      </w:r>
    </w:p>
    <w:p>
      <w:pPr>
        <w:pStyle w:val="Normal"/>
        <w:spacing w:before="0" w:after="190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Програма призначена для визначення чи є задане число простим. </w:t>
      </w:r>
    </w:p>
    <w:p>
      <w:pPr>
        <w:pStyle w:val="Normal"/>
        <w:spacing w:before="0" w:after="190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Результат зберігається у змінній </w:t>
      </w:r>
      <w:r>
        <w:rPr>
          <w:rFonts w:eastAsia="Times New Roman" w:cs="Times New Roman" w:ascii="Times New Roman" w:hAnsi="Times New Roman"/>
          <w:sz w:val="24"/>
          <w:szCs w:val="24"/>
        </w:rPr>
        <w:t>res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before="0" w:after="227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Демонстрація знайденого результату передбачає покрокове виконання програми. </w:t>
      </w:r>
    </w:p>
    <w:p>
      <w:pPr>
        <w:pStyle w:val="Normal"/>
        <w:numPr>
          <w:ilvl w:val="1"/>
          <w:numId w:val="2"/>
        </w:numPr>
        <w:spacing w:before="0" w:after="0"/>
        <w:ind w:left="1136" w:hanging="416"/>
        <w:jc w:val="both"/>
        <w:rPr/>
      </w:pPr>
      <w:r>
        <w:rPr>
          <w:rFonts w:eastAsia="Times New Roman" w:cs="Times New Roman" w:ascii="Times New Roman" w:hAnsi="Times New Roman"/>
          <w:color w:val="1F3763"/>
          <w:sz w:val="28"/>
          <w:szCs w:val="28"/>
        </w:rPr>
        <w:t xml:space="preserve">Опис логічної структури </w:t>
      </w:r>
    </w:p>
    <w:p>
      <w:pPr>
        <w:pStyle w:val="Normal"/>
        <w:numPr>
          <w:ilvl w:val="1"/>
          <w:numId w:val="2"/>
        </w:numPr>
        <w:spacing w:before="0" w:after="166"/>
        <w:ind w:left="1136" w:hanging="416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Важливі фрагменти програми </w:t>
      </w:r>
    </w:p>
    <w:p>
      <w:pPr>
        <w:pStyle w:val="ListParagraph"/>
        <w:numPr>
          <w:ilvl w:val="2"/>
          <w:numId w:val="2"/>
        </w:numPr>
        <w:spacing w:before="0" w:after="30"/>
        <w:contextualSpacing/>
        <w:jc w:val="both"/>
        <w:rPr/>
      </w:pPr>
      <w:r>
        <w:rPr>
          <w:rFonts w:eastAsia="Times New Roman" w:cs="Times New Roman" w:ascii="Times New Roman" w:hAnsi="Times New Roman"/>
          <w:lang w:val="uk-UA"/>
        </w:rPr>
        <w:t>Створення функції й задання їй параметру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/>
        <w:drawing>
          <wp:inline distT="0" distB="0" distL="114935" distR="114935">
            <wp:extent cx="2162810" cy="171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numPr>
          <w:ilvl w:val="2"/>
          <w:numId w:val="2"/>
        </w:numPr>
        <w:spacing w:before="0" w:after="127"/>
        <w:ind w:left="1976" w:hanging="53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Виконання програми якщо число більше за 1 </w:t>
      </w:r>
    </w:p>
    <w:p>
      <w:pPr>
        <w:pStyle w:val="Normal"/>
        <w:spacing w:before="0" w:after="0"/>
        <w:ind w:left="-1" w:hanging="0"/>
        <w:jc w:val="both"/>
        <w:rPr/>
      </w:pPr>
      <w:r>
        <w:rPr/>
        <w:drawing>
          <wp:inline distT="0" distB="0" distL="114935" distR="114935">
            <wp:extent cx="1666875" cy="209550"/>
            <wp:effectExtent l="0" t="0" r="0" b="0"/>
            <wp:docPr id="2" name="Picture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lang w:val="ru-RU"/>
        </w:rPr>
        <w:t xml:space="preserve"> </w:t>
      </w:r>
    </w:p>
    <w:p>
      <w:pPr>
        <w:pStyle w:val="Normal"/>
        <w:spacing w:before="0" w:after="211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 xml:space="preserve"> </w:t>
      </w:r>
    </w:p>
    <w:p>
      <w:pPr>
        <w:pStyle w:val="Normal"/>
        <w:numPr>
          <w:ilvl w:val="2"/>
          <w:numId w:val="2"/>
        </w:numPr>
        <w:spacing w:before="0" w:after="0"/>
        <w:ind w:left="1976" w:hanging="53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Перевірка чи є число простим.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</w:p>
    <w:p>
      <w:pPr>
        <w:pStyle w:val="Normal"/>
        <w:spacing w:before="0" w:after="124"/>
        <w:ind w:left="-1" w:right="3917" w:hanging="0"/>
        <w:jc w:val="both"/>
        <w:rPr/>
      </w:pPr>
      <w:r>
        <w:rPr/>
        <w:drawing>
          <wp:inline distT="0" distB="0" distL="114935" distR="114935">
            <wp:extent cx="2990850" cy="200025"/>
            <wp:effectExtent l="0" t="0" r="0" b="0"/>
            <wp:docPr id="3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2"/>
          <w:numId w:val="2"/>
        </w:numPr>
        <w:spacing w:before="0" w:after="129"/>
        <w:ind w:left="1976" w:hanging="53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Результат за умови,що число просте </w:t>
      </w:r>
    </w:p>
    <w:p>
      <w:pPr>
        <w:pStyle w:val="Normal"/>
        <w:spacing w:before="0" w:after="135"/>
        <w:ind w:left="-1" w:hanging="0"/>
        <w:jc w:val="both"/>
        <w:rPr/>
      </w:pPr>
      <w:r>
        <w:rPr/>
        <w:drawing>
          <wp:inline distT="0" distB="0" distL="114935" distR="114935">
            <wp:extent cx="2000250" cy="542925"/>
            <wp:effectExtent l="0" t="0" r="0" b="0"/>
            <wp:docPr id="4" name="Pictur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numPr>
          <w:ilvl w:val="2"/>
          <w:numId w:val="2"/>
        </w:numPr>
        <w:spacing w:before="0" w:after="141"/>
        <w:ind w:left="1976" w:hanging="536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 xml:space="preserve">Результат за умови,що число не є простим </w:t>
      </w:r>
    </w:p>
    <w:p>
      <w:pPr>
        <w:pStyle w:val="Normal"/>
        <w:spacing w:before="0" w:after="0"/>
        <w:ind w:left="-1" w:hanging="0"/>
        <w:jc w:val="both"/>
        <w:rPr/>
      </w:pPr>
      <w:r>
        <w:rPr/>
        <w:drawing>
          <wp:inline distT="0" distB="0" distL="114935" distR="114935">
            <wp:extent cx="1771650" cy="428625"/>
            <wp:effectExtent l="0" t="0" r="0" b="0"/>
            <wp:docPr id="5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spacing w:before="0" w:after="30"/>
        <w:ind w:left="1976" w:hanging="0"/>
        <w:contextualSpacing/>
        <w:jc w:val="both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spacing w:before="0" w:after="190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Висновки: </w:t>
      </w:r>
    </w:p>
    <w:p>
      <w:pPr>
        <w:pStyle w:val="Normal"/>
        <w:spacing w:lineRule="auto" w:line="420" w:before="0" w:after="0"/>
        <w:ind w:left="-5" w:hanging="1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 результаті виконання лабораторної роботи отримали навички використання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фун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кцій для вирішення завдань</w:t>
      </w:r>
      <w:r>
        <w:rPr>
          <w:sz w:val="24"/>
          <w:szCs w:val="24"/>
          <w:lang w:val="ru-RU"/>
        </w:rPr>
        <w:t xml:space="preserve">. </w:t>
      </w:r>
    </w:p>
    <w:p>
      <w:pPr>
        <w:pStyle w:val="Normal"/>
        <w:spacing w:before="0" w:after="161"/>
        <w:jc w:val="both"/>
        <w:rPr/>
      </w:pPr>
      <w:r>
        <w:rPr>
          <w:lang w:val="ru-RU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lang w:val="ru-RU"/>
        </w:rPr>
        <w:t xml:space="preserve"> </w:t>
      </w:r>
    </w:p>
    <w:sectPr>
      <w:type w:val="nextPage"/>
      <w:pgSz w:w="11906" w:h="16838"/>
      <w:pgMar w:left="1441" w:right="1781" w:header="0" w:top="1486" w:footer="0" w:bottom="182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0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Calibri" w:cs="Calibri"/>
        <w:color w:val="2F549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Calibri" w:cs="Calibri"/>
        <w:color w:val="1F3763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44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16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88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60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32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04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alibri" w:cs="Calibri"/>
        <w:color w:val="000000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27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Calibri" w:cs="Calibri"/>
        <w:color w:val="2F549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Calibri" w:cs="Calibri"/>
        <w:color w:val="1F3763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7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  <w:lang w:val="en-US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287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119</Words>
  <Characters>763</Characters>
  <CharactersWithSpaces>936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2020-12-21T21:01:00Z</dcterms:created>
  <dc:creator>Дмитро Віталійович Василяженко</dc:creator>
  <dc:description/>
  <dc:language>ru-RU</dc:language>
  <cp:lastModifiedBy/>
  <dcterms:modified xsi:type="dcterms:W3CDTF">2020-12-24T21:20:35Z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