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po-heading-id_--AjK1tkik-5SsH7MoJpPQ</w:t>
      </w:r>
    </w:p>
    <w:p>
      <w:r>
        <w:t>ZMENA VÝŠKY NÁJOMNÉHO PRI PRENÁJME PRIESTOROV NA ÚČELY BÝVANIA</w:t>
        <w:br/>
        <w:t>Problematika modifikácie výšky nájomného je vzhľadom na súčasnú svetovú situáciu a vývoj ekonomiky veľmi ak­tuálna. Predkladaný článok má preto za cieľ bližšie analyzovať právnu úpravu zmeny výšky nájomného v oblasti bývania, jej prípadné nedostatky, ako aj to, ako súdy nazerajú na túto problematiku. V článku sú rozobrané nasledujúce právne problémy: (1) zmena nájomného všeobecne, (2) porovnanie právnej úpravy zmeny nájomného pri jednotlivých druhoch nájmov, (3) dohoda o zmene nájomného, (4) jednostranné zvýšenie nájomného prenajímateľom, (5) modifikácia nájomného súdom a (6) porovnanie slovenskej právnej úpravy vo veci nájomného s právnou úpravou v Českej republike vrátane úvah de lege ferenda.</w:t>
      </w:r>
    </w:p>
    <w:p>
      <w:pPr>
        <w:pStyle w:val="Heading1"/>
      </w:pPr>
      <w:r>
        <w:t>po-heading-id_cwuZI4VYzk6WgnPShElitA</w:t>
      </w:r>
    </w:p>
    <w:p>
      <w:r>
        <w:t>1.Všeobecne o zmene nájomného</w:t>
        <w:br/>
        <w:t>Prenájom priestorov na účely bývania je v Slovenskej republike upravený rôznymi ustanoveniami právnych predpisov, i keď sa týkajú tej istej potreby nájomcu a tou je bývanie. Na prenájom domu alebo časti domu sa použijú všeobecné ustanovenia o nájomnej zmluve podľa § 663 až 684 OZ, prenájom bytu upravujú osobitné ustanovenia § 685 až 716 OZ o nájme bytu alebo zákon č. 98/2014 Z. z. o krátkodobom nájme bytu (ďalej aj „zákon o krátkodobom nájme“), na prenájom obytných miestností v zariadeniach určených na trvalé bývanie sa použijú § 717 až 718 OZ a osobitne ustanovenia § 719 OZ upravujú podnájom bytu alebo jeho časť. Rozdiely medzi jednotlivými druhmi nájmov možno badať aj v právnej úprave zmeny výšky nájomného.</w:t>
        <w:br/>
        <w:t>Charakteristickým znakom nájmu je jeho odplatnosť, ktorá spočíva v povinnosti nájomcu platiť nájomné. Výška a forma nájomného sa určuje predovšetkým vzájomnou dohodou nájomcu a prenajímateľa, no v niektorých prípadoch je výška nájomného, na rozdiel napríklad od právnej úpravy v Českej republike, naďalej určená cenovými predpismi. Zákon č. 18/1996 Z. z. o cenách, vyhláška Ministerstva financií SR č. 87/1996 Z. z., ktorou sa vykonáva zákon Národnej rady Slovenskej republiky č. 18/1996 Z. z. o cenách, opatrenie Ministerstva financií SR z 23. apríla 2008 č. 01/R/2008 o regulácii cien nájmu bytov, zákon č. 260/2011 Z. z. o ukončení a spôsobe usporiadania niektorých nájomných vzťahov k bytom.</w:t>
        <w:br/>
        <w:t>Počas trvania nájomnej zmluvy sa výška nájomného môže meniť, pričom do úvahy prichádza niekoľko situácií, pri ktorých dochádza k jej modifikácii. V prvom rade ide o situáciu, keď sa zmluvné strany po uzatvorení nájomnej zmluvy rozhodnú dodatočne zmeniť výšku nájomného vo forme dodatku k nájomnej zmluve.</w:t>
        <w:br/>
        <w:t>Zmenu nájomného môže predpokladať už samotná nájomná zmluva. Formou doložky si zmluvné strany dohodnú, že nájomné sa po uplynutí určitej doby automaticky zmení. Výška nájomného môže byť napríklad určená konkrétnou sumou nájomného, percentom alebo môže ísť aj o tzv. inflačnú doložku, pri ktorej závisí prispôsobenie nájomného od vývoja inflácie. Zmluvné strany si určia, že nájomné sa bude meniť napríklad raz za rok podľa špecifického indexu, spravidla jedného zo spotrebiteľských indexov. Existuje niekoľko indexov, podľa ktorých sa určuje miera inflácie, najviac však do úvahy prichádzajú indexy spotrebiteľských cien – národný index spotrebiteľských cien (CPI) a harmonizovaný index spotrebiteľských cien (HICP). Zákon o krátkodobom nájme ani Občiansky zákonník neustanovujú, ako indexovať nájomné v prípade, že si zmluvné strany takúto možnosť v zmluve upravia. V nájomnej zmluve by bolo preto žiadúce dohodnúť, podľa ktorého indexu sa bude určovať miera inflácie, aby v budúcnosti nevznikali nezhody medzi stranami.</w:t>
        <w:br/>
        <w:t>V závislosti od subjektu, ktorý je oprávnený zmeniť výšku nájomného, možno rozlišovať napríklad doložku, ktorá na zmenu nájomného oprávňuje tretiu stranu, alebo doložku, ktorá oprávňuje súd, aby rozhodol o zmene nájomného. Modifikáciu nájomného si zmluvné strany môžu dohodnúť aj tak, že sa nájomné bude meniť po splnení podmienok vopred dohodnutých v nájomnej zmluve.</w:t>
        <w:br/>
        <w:t>S určitou dávkou nepresnosti možno považovať za zmenu nájomného aj prípady, keď zmena nájomného vyplýva z uplatnenia iného práva. Ide o situácie, v ktorých je nájomca oprávnený na odpustenie nájomného alebo na zľavu z nájomného. Modifikácia nájomného môže nastať aj ako dôsledok iných skutočností, preto uvedený výpočet nemožno považovať za konečný.</w:t>
      </w:r>
    </w:p>
    <w:p>
      <w:pPr>
        <w:pStyle w:val="Heading1"/>
      </w:pPr>
      <w:r>
        <w:t>po-heading-id_9gojdaCODU2tNH8ZKnnkPQ</w:t>
      </w:r>
    </w:p>
    <w:p>
      <w:r>
        <w:t xml:space="preserve">2.Porovnanie právnej úpravy zmeny nájomného pri jednotlivých druhoch nájomných zmlúv </w:t>
        <w:br/>
        <w:t>Všeobecné ustanovenia § 663 až 684 OZ upravujú, že nájomca je povinný platiť nájomné podľa nájomnej zmluvy. Prípady, keď možno meniť nájomné, nie sú pri všeobecnej právnej úprave nejako špeciálne definované. Úprava vzájomných práv je preto ponechaná predovšetkým na dohode zmluvných strán.</w:t>
        <w:br/>
        <w:t>Na rozdiel od všeobecnej právnej úpravy zmeny nájomného sa v osobitných ustanoveniach o nájme bytu predpokladá prijatie osobitného predpisu, ktorý by upravil prípady, v ktorých je prenajímateľ oprávnený jednostranne zvýšiť nájomné (§ 696 ods. 1 OZ). Takýmto právnym predpisom je napríklad zákon č. 260/2011 Z. z. o ukončení a spôsobe usporiadania niektorých nájomných vzťahov k bytom (ďalej aj „deregulačný zákon“).</w:t>
        <w:br/>
        <w:t>Zákon o krátkodobom nájme dáva zmluvným stranám vyslovene priestor si v nájomnej zmluve dohodnúť, kedy je možné zmeniť výšku nájomného a úhrad za plnenia poskytované s užívaním bytu. Dôvody, pre ktoré si zmluvné strany môžu dohodnúť zmenu nájomného, však obmedzil. Týmito dôvodmi môžu byť len zmena cien dodávaných služieb spojených s užívaním bytu alebo očakávaná priemerná ročná miera inflácie v nadchádzajúcom kalendárnom roku, pričom prenajímateľ môže zmeniť nájomné najviac o nárast cien a inflácie.</w:t>
        <w:br/>
        <w:t>Z uvedeného rozboru právnej úpravy možno vyvodiť, že právna úprava zmeny výšky nájomného sa líši v tom, že na rozdiel od právnej úpravy nájmu na účely bývania podľa Občianskeho zákonníka upravuje zákon o krátkodobom nájme priamo prípad, keď si strany môžu dohodnúť jednostrannú zmenu nájomného, pričom ustanovuje limity tejto dohody.</w:t>
      </w:r>
    </w:p>
    <w:p>
      <w:pPr>
        <w:pStyle w:val="Heading1"/>
      </w:pPr>
      <w:r>
        <w:t>po-heading-id_2f-m9WveHUKT2-5ZH9LDDA</w:t>
      </w:r>
    </w:p>
    <w:p>
      <w:r>
        <w:t>3.Dohoda o zmene výšky nájomného</w:t>
        <w:br/>
        <w:t>Nájomný vzťah je záväzkovým vzťahom, je preto na autonómnej vôli zmluvných strán, ako si upravia zmenu výšky nájomného. Nájomné môže byť menené na základe dohody dodatočne alebo na základe doložiek v nájomnej zmluve. Avšak pri dohode o zmene nájomného treba mať tiež na mysli všeobecné ustanovenia o platnosti právnych úkonov.</w:t>
        <w:br/>
        <w:t>Pri nájomnej zmluve na účely bývania treba pomýšľať na ochranu spotrebiteľa a na ustanovenia o neprijateľných podmienkach v spotrebiteľských zmluvách. Dohoda o zmene nájomného teda podľa § 53 OZ nemôže byť ustanovená tak, že by to spôsobovalo značnú nerovnováhu v právach a povinnostiach zmluvných strán v neprospech spotrebiteľa. V zmysle § 53 ods. 4 písm. i) OZ sa za neprijateľnú podmienku v spotrebiteľskej zmluve považujú ustanovenia, ktoré dovoľujú dodávateľovi, aby jednostranne zmenil podmienky bez dôvodu dohodnutého v zmluve. Takýmto dôvodom sa chápe vážny objektívny a preskúmateľný dôvod, avšak takáto zmena musí oprávňovať spotrebiteľa predčasne a bezodplatne ukončiť zmluvu. Smernica Rady 93/13/EHS z 5. apríla 1993 o nekalých podmienkach v spotrebiteľských zmluvách. Dohoda o zmene nájomného, ktorá by obsahovala neprijateľné podmienky, by bola považovaná za neplatnú. Štefanko je tiež toho názoru, že v prípade, ak by išlo o spotrebiteľskú nájomnú zmluvu a táto by obsahovala dohodu, na základe ktorej je prenajímateľ oprávnený na jednostranné zvýšenie nájomného, takáto dohoda by bola považovaná za neplatnú. ŠTEFANKO, J. Deliverable no. 3.2 National Report for Slovakia. Brussels : European Commission, 2014, s. 231. Dostupné na: &lt;https://www.uni-bremen.de/fileadmin/user_upload/fachbereiche/fb6/fb6/Forschung/ZE RP/TENLAW/Reports/SlovakiaReport_09052014.pdf&gt;. Toto by rovnako platilo, ak by dojednanie o oprávnení prenajímateľa jednostranne zvýšiť nájomné bolo s nájomcom individuálne dohodnuté, vychádzajúc z toho, že nie je možné meniť záväzkový vzťah bez súhlasu strán, ak to nedovoľuje Občiansky zákonník. Ustanovenie § 493 OZ.</w:t>
        <w:br/>
        <w:t>Ďalšie obmedzenia pri dojednaní prípadov, kedy je prenajímateľ oprávnený jednostranne zvýšiť nájomné, sú dané už spomínaným zákonom o krátkodobom nájme. Zmluvné strany si podľa tohto zákona môžu dohodnúť prípady, keď je možné meniť výšku nájomného, avšak so zákonnou limitáciou. Zmena výšky nájomného sa môže viazať iba na zmenu cien dodávaných služieb spojených s užívaním bytu alebo očakávanú priemernú ročnú miera inflácie v nadchádzajúcom kalendárnom roku s tým, že prenajímateľ môže zmeniť nájomné najviac o nárast cien a inflácie. Ustanovenie § 4 ods. 2 zákona o krátkodobom nájme.</w:t>
        <w:br/>
        <w:t>Zákon o krátkodobom nájme ďalej ustanovuje, že ak by prenajímateľ zmenil výšku nájomného v rozpore so zákonom, zakladá to dôvod pre nájomcu na odstúpenie od nájomnej zmluvy. Niektorí autori kritizujú tieto ustanovenia, keďže pokladajú za nepochybné, že podľa § 39 OZ právny úkon, ktorý je v rozpore so zákonom, je neplatný. KLINCOVÁ, Z. Ukončenie nájmu bytu. Právne postavenie nájomcu. Bratislava : C. H. Beck, 2022, s. 126. Dulaková zdôrazňuje, že nie je správne, aby sa čakalo, kým nájomca využije svoje právo na odstúpenie od zmluvy. Malo by ísť o absolútne neplatný právny úkon. DULAKOVÁ, D. Krátkodobý nájom bytu a súvisiace otázky. Bratislava : Wolters Kluwer, 2018, s. 113.</w:t>
        <w:br/>
        <w:t>Dôvodom, prečo by malo ísť o absolútne neplatný právny úkon, je aj to, že ak by išlo o nájomcu spotrebiteľa, mohla by byť takáto zmena nájomného klasifikovaná ako neprijateľná podmienka. Takýto výklad by bol pre nájomcu ako slabšiu stranu prospešnejší, keďže nájomca by naďalej bol povinný platiť nájomné len v pôvodnej výške a nemal by dôvod odstúpiť od zmluvy.</w:t>
      </w:r>
    </w:p>
    <w:p>
      <w:pPr>
        <w:pStyle w:val="Heading1"/>
      </w:pPr>
      <w:r>
        <w:t>po-heading-id_8TypBOtG3EqR8YAFR4xs0A</w:t>
      </w:r>
    </w:p>
    <w:p>
      <w:r>
        <w:t>4.Jednostranné zvýšenie nájomného zo strany prenajímateľa?</w:t>
        <w:br/>
        <w:t>V prechádzajúcich riadkoch boli rozobraté špecifické situácie, keď si nájomca a prenajímateľ dohodli možnosť zmeny výšky nájomného v nájomnej zmluve. Čo v prípade, ak sa strany nedohodnú na zmene výšky nájomného. Je možné, aby prenajímateľ jednostranne zvýšil nájomné?</w:t>
        <w:br/>
        <w:t>Ustanovenie § 696 ods. 1 OZ stanovuje, že prípady, v ktorých je prenajímateľ oprávnený jednostranne zvýšiť nájomné, ustanoví osobitný predpis. Za osobitný právny predpis, ktorý by oprávnil špecifickú skupinu prenajímateľov jednostranne zvýšiť nájomné, možno považovať deregulačný zákon. Predmetný zákon sa týka regulovaného nájomného uplatňujúceho sa v reštituovaných bytových domoch alebo v bytovom fonde nadobudnutom v rámci „veľkej privatizácie“. Za podmienok ustanovených deregulačným zákonom boli prenajímatelia spomenutých bytov oprávnení vypovedať pre nich nevýhodné nájomné zmluvy, na ktoré sa vzťahovalo regulované nájomné. Tí prenajímatelia, ktorí využili svoje právo na vypovedanie nájmu s regulovaným nájomným najneskôr do konca roku 2011 alebo do dvoch mesiacov od súdneho sporu ohľadom nájmu bytu, boli oprávnení nájomcom v medziach rokov 2011 až 2015 každoročne jednostranne výšiť nájomné o 20 %. ­Avšak zákon, ktorý by sa nevzťahoval len na špecifickú skupinu prenajímateľov, nebol do dnešného dňa prijatý. V zmysle ustálenej rozhodovacej činnosti súdov možno konštatovať, že za osobitný právny predpis podľa § 696 ods. 1 OZ nemožno považovať ani opatrenie Ministerstva financií SR č. R-11/1999, ani výnos Ministerstva výstavby a regionálneho rozvoja SR č. V-1/2003 o regulácii cien nájmu bytov a ani predošlé, resp. následné opatrenia, ktorými sa regulovala, resp. reguluje cena nájmu bytov, a ani zákon č. 18/1996 Z. z. o cenách. To, že štát v niektorých prípadoch ustanovuje maximálnu výšku nájomného, samo osebe neoprávňuje prenajímateľa jednostranne zvýšiť nájomné (uznesenie Najvyššieho súdu SR sp. zn. 3 M Cdo 6/2008 zo 4. 2. 2009).</w:t>
        <w:br/>
        <w:t>Otázkou oprávnenia prenajímateľa na jednostranné zvýšenie nájomného v dôsledku neprijatia osobitného právneho predpisu, ktorý by upravoval všeobecne podmienky pre jednostranné zvýšenie nájomného, sa zaoberal Najvyšší súd SR vo svojom rozsudku sp. zn. 5 Cdo 138/2009 z 30. 6. 2010. V rozhodovanom prípade prenajímateľ argumentoval, že mal právo jednostranne zvýšiť nájomné dohodnuté v nájomnej zmluve, ktoré nezodpovedalo obvyklým cenám, pričom sa odvolával tiež na to, že v tom čase bolo možné zvýšiť aj regulované nájomné. Najvyšší súd sa s argumentáciou prenajímateľa nestotožnil a bol toho názoru, že do záväzkového vzťahu možno jednostranne zasiahnuť, len ak to zákon výslovne ustanovuje.</w:t>
        <w:br/>
        <w:t>Z judikatúry tiež vyplýva, že ani po skončení nájmu bytu, kedy nájomcovi patrí právo bývania do času, kým mu nebude poskytnuté náhradné bývanie, nie je možné odplatu za užívanie bytu jednostranne meniť prenajímateľom. Výška odplaty za užívanie bytu po skončení nájmu sa rovná výške nájomného, ktoré si dohodli zmluvné strany v nájomnej zmluve, ibaže by sa dohodli na inej výške odplaty. Rovnako ako pri nájme bytu ani pri práve bývania sa nebudú aplikovať uvedené cenové predpisy ako právny základ na jednostranné zvýšenie odplaty za právo bývania. Rozsudok Najvyššieho súdu SR sp. zn. 1 Cdo 35/2008 z 26. 6. 2008.</w:t>
      </w:r>
    </w:p>
    <w:p>
      <w:pPr>
        <w:pStyle w:val="Heading1"/>
      </w:pPr>
      <w:r>
        <w:t>po-heading-id_p8OFuSTenUaWn3H3lNR7Wg</w:t>
      </w:r>
    </w:p>
    <w:p>
      <w:r>
        <w:t>5.Modifikácia výšky nájomného súdom</w:t>
        <w:br/>
        <w:t>Prenajímateľ je na jednej strane povinný na svoje náklady predmet nájmu udržiavať v prenajímateľnom stave Ustanovenie § 664 OZ. a na druhej strane má prenajímateľ ako vlastník právo nerušene užívať svoj majetok, brať z neho plody a úžitky. Ustanovenie § 123 OZ. Na tieto dva aspekty by mal prenajímateľ myslieť, keď si dohaduje s nájomcom výšku nájomného. Čo však v prípadoch dlhodobých nájmov, ak zákon ani zmluva neumožňujú zmenu nájomného a dohodnuté nájomné je v porovnaní s trhovým nájomným veľmi nízke, pričom nepostačuje na udržiavanie bytu v prenajímateľnom stave ani neprodukuje žiadny zisk? Je za týchto okolností súdu daná právomoc zasiahnuť do nájomného vzťahu a zvýšiť nájomné?</w:t>
        <w:br/>
        <w:t>Slovenské súdy sú vo veciach uvedených otázok zdržanlivé. Z judikatúry českých súdov však vyplýva, že ak neexistuje osobitný právny predpis z dôvodu nečinnosti Parlamentu Českej republiky, ktorý by umožňoval jednostranne zvýšiť dojednanú výšku nájomného, je všeobecný súd oprávnený jednostranne zvýšiť výšku nájomného a týmto spôsobom zasiahnuť do nájomného vzťahu. Nález Ústavného súdu ČR sp. zn. Pl. ÚS 20/05 z 28. 2. 2006 (publikovaný pod č. 252/2006 Sb.): „... dlouhodobá nečinnost Parlamentu České republiky spočívající v nepřijetí zvláštního právního předpisu vymezujícího případy, ve kterých je pronajímatel oprávněn jednostranně zvýšit nájemné, úhradu za plnění poskytovaná s užíváním bytu a změnit další podmínky nájemní smlouvy, je protiústavní a porušuje čl. 4 odst. 3, čl. 4 odst. 4 a čl. 11 Listiny základních práv a svobod a čl. 1 odst. 1 Dodatkového protokolu č. 1 k Úmluvě o ochraně lidských práv a základních svobod, zamítl návrh na zrušení § 696 odst. 1 obč. zák. a odmítl návrh na zrušení § 685 až 695, § 696 odst. 2 a § 697 až 716 obč. zák.“ Súdy majú právomoc meniť nájomné len smerom do budúcna, nie však spätne. Ústavný súd ČR sp. zn. I. ÚS 489/05 zo 6. 4. 2006. Podľa Ústavného súdu ČR by všeobecné súdy mali zaistiť proporcionalitu ochrany subjektívnych práv a právom chránených záujmov a táto proporcionalita má byť zabezpečená tak, že všeobecné súdy nebudú zamietať žaloby požadujúce určenie zvýšeného nájomného z dôvodu absencie právnej úpravy. Všeobecné súdy musia rozhodnúť o zvýšení nájomného takým spôsobom, aby nedochádzalo k diskrimináciám rôznych skupín právnych subjektov. Nemá ísť o svojvôľu súdov, výrok sa má zakladať na racionálnej argumentácii a dôkladnom uvážení všetkých okolností prípadu, pri použití prirodzených zásad a zvyklostí občianskeho života, právnej náuky a ustálenej ústavne konformnej súdnej praxe. Ústavný súd ČR sp. zn. III. ÚS 905/06 z 22. 1. 2009.</w:t>
      </w:r>
    </w:p>
    <w:p>
      <w:pPr>
        <w:pStyle w:val="Heading1"/>
      </w:pPr>
      <w:r>
        <w:t>po-heading-id_XbYhHWr7v0iqPaNC3zTRmQ</w:t>
      </w:r>
    </w:p>
    <w:p>
      <w:r>
        <w:t>6.Porovnanie českej a slovenskej právnej úpravy ohľadom zmeny výšky nájomného</w:t>
        <w:br/>
        <w:t>Na úvod je hneď potrebné poznamenať, že český právny poriadok upravuje prenájom priestorov na účely bývania jednotne, spoločné ustanovenia platia pre nájom domu a nájom bytu, pričom sa nerozlišuje medzi chráneným nájmom bytu a komerčným nájmom bytu. V tomto smere možno vidieť podstatnú výhodu českej právnej úpravy, keďže sa v právnej problematike jednoduchšie orientuje. Osobitná právna úprava nájmu bytu a domu na účely zaistenia bytových potrieb je upravená v § 2235 a nasl. o. z.</w:t>
        <w:br/>
        <w:t>Pri českej právnej úprave modifikácie nájomného je jasne badať snahu o rovnovážnejšie právne postavenie prenajímateľa a nájomcu. Môžeme to vidieť pri ustanoveniach upravujúcich zmenu výšky nájomného, kde postup pri návrhu na jednostranné zvýšenie nájomného zo strany prenajímateľa je rovnaký ako postup pri návrhu na zníženie nájomného zo strany nájomcu. Na rozdiel od slovenskej právnej úpravy upravuje česká právna úprava podrobne podmienky pre zmenu výšky nájomného a jej limitáciu. Upravujú sa podmienky pre zvýšenie nájomného, resp. zníženie nájomného formou dohody, ale aj formou jednostrannej zmeny nájomného.</w:t>
        <w:br/>
        <w:t>Česká právna úprava výslovne ustanovuje, že prenajímateľ a nájomca si môžu dohodnúť každoročné zvyšovanie nájomného, ale môžu tiež zvýšenie nájomného výslovne vylúčiť, pričom ak tak neurobia, môže prenajímateľ za podmienok priamo uvedených v českom občianskom zákonníku písomne navrhnúť jednostranne zvýšenie nájomného. Ustanovenie § 2248 o. z.: „Strany si mohou ujednat každoroční zvyšování nájemného.“ Ustanovenie § 2249 o. z.: „(1) Neujednají-li si strany zvyšování nájemného nebo nevyloučí-li zvyšování nájemného výslovně, může pronajímatel v písemné formě navrhnout nájemci zvýšení nájemného až do výše srovnatelného nájemného obvyklého v daném místě, pokud navržené zvýšení spolu s tím, k němuž již došlo v posledních třech letech, nebude vyšší než dvacet procent. K návrhu učiněnému dříve než po uplynutí dvanácti měsíců, v nichž nájemné nebylo zvýšeno, nebo který neobsahuje výši nájemného a nedokládá splnění podmínek podle tohoto ustanovení, se nepřihlíží. (2) Prováděcí právní předpis stanoví podrobnosti a postup pro zjištění srovnatelného nájemného obvyklého v daném místě. (3) Souhlasí-li nájemce s návrhem na zvýšení nájemného, zaplatí počínaje třetím kalendářním měsícem po dojití návrhu zvýšené nájemné, jak bylo navrženo. Nesdělí-li nájemce v písemné formě pronajímateli do dvou měsíců od dojití návrhu, že se zvýšením nájemného souhlasí, má pronajímatel právo navrhnout ve lhůtě dalších tří měsíců, aby výši nájemného určil soud; návrhu podanému po uplynutí této lhůty soud nevyhoví, namítne-li nájemce, že návrh byl podán opožděně. Soud na návrh pronajímatele rozhodne o nájemném do výše, která je v místě a čase obvyklá s účinky ode dne podání návrhu soudu. (4) Navrhuje-li nájemce snížení nájemného, použijí se ustanovení odstavců 1 až 3 obdobně.“ Nájomné možno jednostranne zvýšiť maximálne do výšky obvyklého nájomného v danom mieste a v období troch rokov maximálne o 20 %. Dôvodom na stanovenie takéhoto stropu na zvýšenie nájomného bolo zamedzenie takým prípadom, že prenajímateľ bude lákať nájomcu na nájomné, ktoré je podstatne nižšie ako obvyklé nájomné v danom mieste, aby ho potom mohol rapídne zvýšiť. ELIÁŠ, K. a kol. Nový občanský zákoník s aktualizovanou důvodovou zprávou a rejstříkem. Praha : Sagit, 2012, s. 856. Návrh môže byť urobený až po uplynutí dvanástich mesiacov. Ak by bol návrh urobený skôr alebo by návrh neustanovoval výšku nájomného a nedokladal by splnenie uvedených podmienok, na takýto návrh by sa neprihliadalo. Možnosť zvýšenia nájomného nie je obmedzená dôvodmi, pre ktoré prenajímateľ môže navrhnúť zvýšiť nájomné, ako to je napríklad pri zákone o krátkodobom nájme.</w:t>
        <w:br/>
        <w:t>Prenajímateľ je výslovne podľa českého občianskeho zákonníka oprávnený obrátiť sa na súd, ak nájomca do dvoch mesiacov od dôjdenia návrhu nevyjadrí súhlas so zvýšením nájomného. Súdu je potom daná právomoc rozhodnúť o nájomnom do výšky, ktorá je v mieste a čase obvyklá, s účinkami ku dňu podania návrhu na súd.</w:t>
        <w:br/>
        <w:t>Špecifickým dôvodom na zvýšenie nájomného môžu byť podľa českého občianskeho zákonníka také stavebné práce počas trvania nájmu, ktoré trvale zlepšia úžitkovú hodnotu prenajatého bytu či celkové podmienky bývania v dome, alebo majú trvale za následok úsporu vody a energie. Prenajímateľ sa s nájomcom môže dohodnúť na zvýšení nájomného z uvedených dôvodov len do výšky 10 % z účelne vynaložených nákladov ročne. Ak k dohode medzi zmluvnými stranami nedôjde, môže prenajímateľ navrhnúť zvýšenie nájomného o podstatne menšiu sumu, a to o 3,5 % z vynaložených nákladov, pri nich sa prezumuje, že sú účelne vynaložené. Ustanovenie § 2250 o. z.: „(1) Provede-li pronajímatel stavební úpravy, které trvale zlepšují užitnou hodnotu pronajatého bytu či celkové podmínky bydlení v domě, anebo mají za následek trvalé úspory energie nebo vody, může se s nájemci dohodnout o zvýšení nájemného, nejvýše však o deset procent z účelně vynaložených nákladů ročně. Souhlasí-li s návrhem na takové zvýšení nájemného alespoň nájemci dvou třetin bytů v domě, platí zvýšené nájemné i pro ostatní nájemce. (2) Nedojde-li k dohodě podle odstavce 1, může pronajímatel navrhnout zvýšení nájemného z těchto důvodů ročně o tři a půl procenta z vynaložených nákladů; má se za to, že náklady byly vynaloženy účelně. K návrhu, který neobsahuje výši nájemného nebo nedokládá splnění podmínek podle tohoto ustanovení, se nepřihlíží.“</w:t>
        <w:br/>
        <w:t>Česká právna úprava pomerne podrobne a jasne upravuje modifikáciu nájomného. Naproti slovenskej právnej úprave vyriešil český právny poriadok problém absencie osobitného právneho predpisu, ktorý by upravoval jednostranné zvýšenie nájomného zo strany prenajímateľa. V minulosti platila pre jednostranné zvýšenie nájomného obdobná právna úprava, ktorá sa postupne menila novelizáciou starého českého občianskeho zákonníka, až prijatím nového občianskeho zákonníka dosiahla dnešnú podobu.</w:t>
        <w:br/>
        <w:t>Pre zabezpečenie právnej istoty v nájomných vzťahoch by bolo žiadúce, aby slovenská právna úprava jasne upravovala, za akých podmienok sa vo veciach zmeny nájomného môže dotknutá strana, či už prenajímateľ, alebo nájomca, dovolávať rozhodnutia súdu a v akých medziach bude súd rozhodovať, tak, ako je to upravené v Českej republike.</w:t>
        <w:br/>
        <w:t>Potrebu zmeny právnej úpravy modifikácie nájomného si uvedomujú aj členovia komisií pre rekodifikáciu súkromného práva. Napríklad návrh paragrafového znenia novely Občianskeho zákonníka, ktorý vypracovala rekodifikačná skupina pod vedením profesora Števčeka, obsahuje pomerne obsiahlu úpravu inflačnej doložky. Návrh paragrafového znenie zákona z roku 2019, ktorým sa mení a dopĺňa zákon č. 40/1964 Zb. Občiansky zákonník v znení neskorších predpisov a niektoré ďalšie zákony. Dostupné na: &lt;https://www.justice.gov.sk/ministerstvo/rekodifikacia-obcianskeho-zakonnika/priebeh-prac-na-rekodifikacii-sukromneho-prava-v-slovenskej-republike/#archiv-pracovnych-verzii&gt;. Návrh § 998 rekodifikovaného OZ (Inflačná doložka): „(1) Za účelom zachovania hodnoty nájomného dohodnutého pri začatí nájmu si môžu zmluvné strany dohodnúť inflačnú doložku. (2) Prenajímateľ má právo zvýšiť nájomné o dohodnutý inflačný index vždy k prvému dňu dohodnutého obdobia. Právo na zvýšenie nájomného sa môže uplatniť aj spätne, najneskôr však do 3 mesiacov od prvého dňa dohodnutého obdobia, za ktorý sa inflačný index uplatňuje, inak toto právo zaniká. (3) Zvýšenie nájomného je povinný prenajímateľ písomne oznámiť nájomcovi s uvedením výšky inflačného indexu a aktuálnej sumy nájomného. Nájomca je povinný platiť zvýšené nájomné odo dňa včasného uplatnenia inflačnej doložky prenajímateľom. Nedoplatok je povinný zaplatiť v lehote 30 dní odo dňa doručenia oznámenia prenajímateľa o uplatnení inflačnej doložky. (4) Ak sa strany dohodli, že sa nájomné zvyšuje o ročnú mieru inflácie, ale z akéhokoľvek dôvodu nie je možné použiť inflačný index dohodnutý stranami alebo ak si strany nedohodli inflačný index, výška nájomného sa zvyšuje o priemernú ročnú mieru inflácie meranú indexom spotrebiteľských cien vyhlásenú Štatistickým úradom Slovenskej republiky.“ Tento návrh sa teda nevybral cestou, akou je právne upravená modifikácia nájomného v Českej republike. V súčasnosti rekodifikačné práce pokračujú a určitou inšpiráciou pre novú právnu úpravu by mohla byť aj prepracovaná právna úprava v Českej republike.</w:t>
      </w:r>
    </w:p>
    <w:p>
      <w:pPr>
        <w:pStyle w:val="Heading1"/>
      </w:pPr>
      <w:r>
        <w:t>po-heading-id_2AFhbScE50mYt5OBThDA_Q</w:t>
      </w:r>
    </w:p>
    <w:p>
      <w:r>
        <w:t>Záver</w:t>
        <w:br/>
        <w:t>Za hlavné nedostatky slovenskej právnej úpravy možno považovať nejasnosť a nejednotnosť právnej úpravy pri jednotlivých typoch nájomných zmlúv v oblasti bývania. Nedostatkom právnej úpravy je tiež absencia právneho predpisu, ktorý by upravoval možnosť jednostranného zvýšenia nájomného zo strany prenajímateľa a modifikácie nájomného súdom. Jednoznačne je preto žiadúce, aby sa zákonodarca zaoberal novou právnou úpravou modifikácie nájomného, pričom by mohol použiť príklady dobrej praxe z Českej republiky.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