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3F" w:rsidRDefault="005668B2" w:rsidP="0029069A">
      <w:pPr>
        <w:jc w:val="center"/>
        <w:rPr>
          <w:rFonts w:cstheme="minorHAnsi"/>
          <w:b/>
          <w:sz w:val="84"/>
          <w:szCs w:val="84"/>
        </w:rPr>
      </w:pPr>
      <w:r w:rsidRPr="005668B2">
        <w:rPr>
          <w:rFonts w:cstheme="minorHAnsi"/>
          <w:b/>
          <w:noProof/>
          <w:sz w:val="84"/>
          <w:szCs w:val="84"/>
          <w:lang w:eastAsia="en-ZA"/>
        </w:rPr>
        <w:drawing>
          <wp:anchor distT="0" distB="0" distL="114300" distR="114300" simplePos="0" relativeHeight="251660288" behindDoc="1" locked="0" layoutInCell="1" allowOverlap="1" wp14:anchorId="3CA61B32" wp14:editId="4B6E2488">
            <wp:simplePos x="0" y="0"/>
            <wp:positionH relativeFrom="column">
              <wp:posOffset>-241240</wp:posOffset>
            </wp:positionH>
            <wp:positionV relativeFrom="paragraph">
              <wp:posOffset>-954405</wp:posOffset>
            </wp:positionV>
            <wp:extent cx="6890197" cy="1036793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890197" cy="10367931"/>
                    </a:xfrm>
                    <a:prstGeom prst="rect">
                      <a:avLst/>
                    </a:prstGeom>
                    <a:noFill/>
                  </pic:spPr>
                </pic:pic>
              </a:graphicData>
            </a:graphic>
            <wp14:sizeRelH relativeFrom="page">
              <wp14:pctWidth>0</wp14:pctWidth>
            </wp14:sizeRelH>
            <wp14:sizeRelV relativeFrom="page">
              <wp14:pctHeight>0</wp14:pctHeight>
            </wp14:sizeRelV>
          </wp:anchor>
        </w:drawing>
      </w:r>
      <w:r w:rsidR="00802B2B">
        <w:rPr>
          <w:rFonts w:cstheme="minorHAnsi"/>
          <w:b/>
          <w:sz w:val="84"/>
          <w:szCs w:val="84"/>
        </w:rPr>
        <w:t>RISK</w:t>
      </w:r>
      <w:r w:rsidR="00781691">
        <w:rPr>
          <w:rFonts w:cstheme="minorHAnsi"/>
          <w:b/>
          <w:sz w:val="84"/>
          <w:szCs w:val="84"/>
        </w:rPr>
        <w:t xml:space="preserve"> MANAGEMENT PLAN</w:t>
      </w:r>
    </w:p>
    <w:p w:rsidR="0029069A" w:rsidRDefault="009A4198" w:rsidP="009A4198">
      <w:pPr>
        <w:jc w:val="center"/>
        <w:rPr>
          <w:rFonts w:cstheme="minorHAnsi"/>
          <w:b/>
          <w:sz w:val="48"/>
        </w:rPr>
      </w:pPr>
      <w:r>
        <w:rPr>
          <w:rFonts w:cstheme="minorHAnsi"/>
          <w:b/>
          <w:noProof/>
          <w:sz w:val="84"/>
          <w:szCs w:val="84"/>
          <w:lang w:eastAsia="en-ZA"/>
        </w:rPr>
        <w:drawing>
          <wp:inline distT="0" distB="0" distL="0" distR="0" wp14:anchorId="5B7C474D" wp14:editId="49C84344">
            <wp:extent cx="3971959" cy="1380026"/>
            <wp:effectExtent l="0" t="0" r="0" b="0"/>
            <wp:docPr id="7" name="Picture 7"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87" cy="1380036"/>
                    </a:xfrm>
                    <a:prstGeom prst="rect">
                      <a:avLst/>
                    </a:prstGeom>
                    <a:noFill/>
                    <a:ln>
                      <a:noFill/>
                    </a:ln>
                  </pic:spPr>
                </pic:pic>
              </a:graphicData>
            </a:graphic>
          </wp:inline>
        </w:drawing>
      </w:r>
      <w:r w:rsidR="00B454C6">
        <w:rPr>
          <w:rFonts w:cstheme="minorHAnsi"/>
          <w:b/>
          <w:sz w:val="48"/>
        </w:rPr>
        <w:br w:type="textWrapping" w:clear="all"/>
      </w:r>
    </w:p>
    <w:p w:rsidR="0029069A" w:rsidRDefault="0029069A">
      <w:pPr>
        <w:rPr>
          <w:rFonts w:cstheme="minorHAnsi"/>
          <w:b/>
          <w:sz w:val="48"/>
        </w:rPr>
      </w:pPr>
    </w:p>
    <w:p w:rsidR="0029069A" w:rsidRDefault="00B454C6" w:rsidP="00B454C6">
      <w:pPr>
        <w:jc w:val="center"/>
        <w:rPr>
          <w:rFonts w:cstheme="minorHAnsi"/>
          <w:b/>
          <w:sz w:val="48"/>
        </w:rPr>
      </w:pPr>
      <w:r w:rsidRPr="00B454C6">
        <w:rPr>
          <w:rFonts w:cstheme="minorHAnsi"/>
          <w:b/>
          <w:sz w:val="48"/>
        </w:rPr>
        <w:t>Project 4 - E-commerce</w:t>
      </w:r>
      <w:r w:rsidR="00675007">
        <w:rPr>
          <w:rFonts w:cstheme="minorHAnsi"/>
          <w:b/>
          <w:sz w:val="48"/>
        </w:rPr>
        <w:t xml:space="preserve"> System</w:t>
      </w:r>
      <w:r w:rsidRPr="00B454C6">
        <w:rPr>
          <w:rFonts w:cstheme="minorHAnsi"/>
          <w:b/>
          <w:sz w:val="48"/>
        </w:rPr>
        <w:t xml:space="preserve"> for Marginalized Communities</w:t>
      </w:r>
    </w:p>
    <w:p w:rsidR="0029069A" w:rsidRDefault="00B454C6">
      <w:pPr>
        <w:rPr>
          <w:rFonts w:cstheme="minorHAnsi"/>
          <w:b/>
          <w:sz w:val="48"/>
        </w:rPr>
      </w:pPr>
      <w:r w:rsidRPr="00B454C6">
        <w:rPr>
          <w:rFonts w:cstheme="minorHAnsi"/>
          <w:b/>
          <w:noProof/>
          <w:sz w:val="48"/>
          <w:lang w:eastAsia="en-ZA"/>
        </w:rPr>
        <w:drawing>
          <wp:anchor distT="0" distB="0" distL="114300" distR="114300" simplePos="0" relativeHeight="251658240" behindDoc="0" locked="0" layoutInCell="1" allowOverlap="1" wp14:anchorId="22C96FEE" wp14:editId="24D7CA57">
            <wp:simplePos x="0" y="0"/>
            <wp:positionH relativeFrom="column">
              <wp:posOffset>1169035</wp:posOffset>
            </wp:positionH>
            <wp:positionV relativeFrom="paragraph">
              <wp:posOffset>405130</wp:posOffset>
            </wp:positionV>
            <wp:extent cx="3412490" cy="1219835"/>
            <wp:effectExtent l="0" t="0" r="0" b="0"/>
            <wp:wrapSquare wrapText="bothSides"/>
            <wp:docPr id="3" name="Picture 3" descr="http://coe.ufh.ac.za/files/thes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e.ufh.ac.za/files/thes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490"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24"/>
          <w:szCs w:val="24"/>
        </w:rPr>
      </w:pPr>
    </w:p>
    <w:p w:rsidR="00675007" w:rsidRPr="0029069A" w:rsidRDefault="00675007">
      <w:pPr>
        <w:rPr>
          <w:rFonts w:cstheme="minorHAnsi"/>
          <w:b/>
        </w:rPr>
      </w:pPr>
    </w:p>
    <w:p w:rsidR="00B956D6" w:rsidRDefault="00B956D6" w:rsidP="00373DBE">
      <w:pPr>
        <w:rPr>
          <w:rFonts w:cstheme="minorHAnsi"/>
          <w:sz w:val="24"/>
          <w:szCs w:val="24"/>
        </w:rPr>
      </w:pPr>
    </w:p>
    <w:p w:rsidR="00B956D6" w:rsidRDefault="00B956D6" w:rsidP="00373DBE">
      <w:pPr>
        <w:rPr>
          <w:rFonts w:cstheme="minorHAnsi"/>
          <w:sz w:val="24"/>
          <w:szCs w:val="24"/>
        </w:rPr>
      </w:pPr>
    </w:p>
    <w:p w:rsidR="0029069A" w:rsidRDefault="00373DBE" w:rsidP="009A4198">
      <w:pPr>
        <w:jc w:val="center"/>
        <w:rPr>
          <w:rFonts w:cstheme="minorHAnsi"/>
          <w:sz w:val="24"/>
          <w:szCs w:val="24"/>
        </w:rPr>
      </w:pPr>
      <w:r>
        <w:rPr>
          <w:rFonts w:cstheme="minorHAnsi"/>
          <w:sz w:val="24"/>
          <w:szCs w:val="24"/>
        </w:rPr>
        <w:lastRenderedPageBreak/>
        <w:br w:type="textWrapping" w:clear="all"/>
      </w:r>
      <w:r w:rsidR="009A4198">
        <w:rPr>
          <w:rFonts w:cstheme="minorHAnsi"/>
          <w:noProof/>
          <w:sz w:val="24"/>
          <w:szCs w:val="24"/>
          <w:lang w:eastAsia="en-ZA"/>
        </w:rPr>
        <w:drawing>
          <wp:inline distT="0" distB="0" distL="0" distR="0" wp14:anchorId="057A2D06" wp14:editId="3B1DE23F">
            <wp:extent cx="3450590" cy="1198880"/>
            <wp:effectExtent l="0" t="0" r="0" b="1270"/>
            <wp:docPr id="5" name="Picture 5"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198880"/>
                    </a:xfrm>
                    <a:prstGeom prst="rect">
                      <a:avLst/>
                    </a:prstGeom>
                    <a:noFill/>
                    <a:ln>
                      <a:noFill/>
                    </a:ln>
                  </pic:spPr>
                </pic:pic>
              </a:graphicData>
            </a:graphic>
          </wp:inline>
        </w:drawing>
      </w:r>
    </w:p>
    <w:p w:rsidR="00C05B37" w:rsidRDefault="00C05B37" w:rsidP="00C8093A">
      <w:pPr>
        <w:rPr>
          <w:rFonts w:cstheme="minorHAnsi"/>
          <w:sz w:val="24"/>
          <w:szCs w:val="24"/>
        </w:rPr>
      </w:pPr>
    </w:p>
    <w:p w:rsidR="006777C5" w:rsidRDefault="006777C5" w:rsidP="00096C56">
      <w:pPr>
        <w:rPr>
          <w:rFonts w:cstheme="minorHAnsi"/>
          <w:sz w:val="24"/>
          <w:szCs w:val="24"/>
        </w:rPr>
      </w:pPr>
    </w:p>
    <w:p w:rsidR="00C05B37" w:rsidRDefault="00C05B37" w:rsidP="006777C5">
      <w:pPr>
        <w:rPr>
          <w:rFonts w:cstheme="minorHAnsi"/>
          <w:sz w:val="24"/>
          <w:szCs w:val="24"/>
        </w:rPr>
      </w:pPr>
    </w:p>
    <w:p w:rsidR="006777C5" w:rsidRPr="00C913EA" w:rsidRDefault="0029069A" w:rsidP="00C913EA">
      <w:pPr>
        <w:jc w:val="both"/>
        <w:rPr>
          <w:rFonts w:cstheme="minorHAnsi"/>
        </w:rPr>
      </w:pPr>
      <w:r w:rsidRPr="00971A99">
        <w:rPr>
          <w:rFonts w:cstheme="minorHAnsi"/>
        </w:rPr>
        <w:t xml:space="preserve">The purpose of this document is to </w:t>
      </w:r>
      <w:r w:rsidR="00C913EA">
        <w:rPr>
          <w:rFonts w:cstheme="minorHAnsi"/>
        </w:rPr>
        <w:t>describe</w:t>
      </w:r>
      <w:r w:rsidR="00C913EA" w:rsidRPr="00C913EA">
        <w:rPr>
          <w:rFonts w:cstheme="minorHAnsi"/>
        </w:rPr>
        <w:t xml:space="preserve"> </w:t>
      </w:r>
      <w:r w:rsidR="0093263C">
        <w:rPr>
          <w:rFonts w:cstheme="minorHAnsi"/>
        </w:rPr>
        <w:t xml:space="preserve">all factors that are considered to </w:t>
      </w:r>
      <w:r w:rsidR="00515796">
        <w:rPr>
          <w:rFonts w:cstheme="minorHAnsi"/>
        </w:rPr>
        <w:t>address</w:t>
      </w:r>
      <w:r w:rsidR="0093263C">
        <w:rPr>
          <w:rFonts w:cstheme="minorHAnsi"/>
        </w:rPr>
        <w:t xml:space="preserve"> potential risk</w:t>
      </w:r>
      <w:r w:rsidR="00515796">
        <w:rPr>
          <w:rFonts w:cstheme="minorHAnsi"/>
        </w:rPr>
        <w:t>s</w:t>
      </w:r>
      <w:r w:rsidR="0093263C">
        <w:rPr>
          <w:rFonts w:cstheme="minorHAnsi"/>
        </w:rPr>
        <w:t xml:space="preserve"> to the project, indicate the risk mitigation process that will be executed </w:t>
      </w:r>
      <w:r w:rsidR="00BB5652">
        <w:rPr>
          <w:rFonts w:cstheme="minorHAnsi"/>
        </w:rPr>
        <w:t>to</w:t>
      </w:r>
      <w:r w:rsidR="0093263C">
        <w:rPr>
          <w:rFonts w:cstheme="minorHAnsi"/>
        </w:rPr>
        <w:t xml:space="preserve"> deal with </w:t>
      </w:r>
      <w:r w:rsidR="00BB5652">
        <w:rPr>
          <w:rFonts w:cstheme="minorHAnsi"/>
        </w:rPr>
        <w:t>any eminent risk</w:t>
      </w:r>
      <w:r w:rsidR="0093263C">
        <w:rPr>
          <w:rFonts w:cstheme="minorHAnsi"/>
        </w:rPr>
        <w:t xml:space="preserve"> and also serve as a</w:t>
      </w:r>
      <w:r w:rsidR="00BB5652">
        <w:rPr>
          <w:rFonts w:cstheme="minorHAnsi"/>
        </w:rPr>
        <w:t xml:space="preserve"> risk</w:t>
      </w:r>
      <w:r w:rsidR="0093263C">
        <w:rPr>
          <w:rFonts w:cstheme="minorHAnsi"/>
        </w:rPr>
        <w:t xml:space="preserve"> register. </w:t>
      </w:r>
    </w:p>
    <w:p w:rsidR="006777C5" w:rsidRDefault="006777C5" w:rsidP="0029069A">
      <w:pPr>
        <w:rPr>
          <w:rFonts w:cstheme="minorHAnsi"/>
          <w:sz w:val="24"/>
          <w:szCs w:val="24"/>
        </w:rPr>
      </w:pPr>
    </w:p>
    <w:p w:rsidR="00096C56" w:rsidRDefault="00096C56" w:rsidP="0029069A">
      <w:pPr>
        <w:rPr>
          <w:rFonts w:cstheme="minorHAnsi"/>
          <w:sz w:val="24"/>
          <w:szCs w:val="24"/>
        </w:rPr>
      </w:pPr>
    </w:p>
    <w:p w:rsidR="00392AC6" w:rsidRDefault="00392AC6" w:rsidP="0029069A"/>
    <w:p w:rsidR="00C05B37" w:rsidRPr="006777C5" w:rsidRDefault="006777C5" w:rsidP="006777C5">
      <w:pPr>
        <w:jc w:val="center"/>
        <w:rPr>
          <w:b/>
          <w:u w:val="single"/>
        </w:rPr>
      </w:pPr>
      <w:r w:rsidRPr="006777C5">
        <w:rPr>
          <w:b/>
          <w:u w:val="single"/>
        </w:rPr>
        <w:t>Team members:</w:t>
      </w:r>
    </w:p>
    <w:p w:rsidR="0029069A" w:rsidRDefault="0029069A" w:rsidP="00C05B37">
      <w:pPr>
        <w:jc w:val="center"/>
      </w:pPr>
      <w:r>
        <w:t xml:space="preserve">Ronald </w:t>
      </w:r>
      <w:proofErr w:type="spellStart"/>
      <w:r>
        <w:t>Chinku</w:t>
      </w:r>
      <w:proofErr w:type="spellEnd"/>
      <w:r>
        <w:t xml:space="preserve">  </w:t>
      </w:r>
      <w:r>
        <w:tab/>
      </w:r>
      <w:r w:rsidR="00392AC6">
        <w:tab/>
        <w:t>10c4865</w:t>
      </w:r>
    </w:p>
    <w:p w:rsidR="0029069A" w:rsidRDefault="0029069A" w:rsidP="00C05B37">
      <w:pPr>
        <w:jc w:val="center"/>
      </w:pPr>
      <w:r>
        <w:t xml:space="preserve">Giovanna </w:t>
      </w:r>
      <w:proofErr w:type="spellStart"/>
      <w:r>
        <w:t>Contu</w:t>
      </w:r>
      <w:proofErr w:type="spellEnd"/>
      <w:r>
        <w:t xml:space="preserve"> </w:t>
      </w:r>
      <w:r w:rsidR="00392AC6">
        <w:tab/>
        <w:t>10c1399</w:t>
      </w:r>
    </w:p>
    <w:p w:rsidR="0029069A" w:rsidRDefault="0029069A" w:rsidP="00C05B37">
      <w:pPr>
        <w:jc w:val="center"/>
      </w:pPr>
      <w:proofErr w:type="spellStart"/>
      <w:r>
        <w:t>Dusan</w:t>
      </w:r>
      <w:proofErr w:type="spellEnd"/>
      <w:r>
        <w:t xml:space="preserve"> </w:t>
      </w:r>
      <w:proofErr w:type="spellStart"/>
      <w:r>
        <w:t>Gnjatic</w:t>
      </w:r>
      <w:proofErr w:type="spellEnd"/>
      <w:r w:rsidR="00392AC6">
        <w:tab/>
      </w:r>
      <w:r w:rsidR="00392AC6">
        <w:tab/>
        <w:t>10g0351</w:t>
      </w:r>
    </w:p>
    <w:p w:rsidR="0029069A" w:rsidRDefault="0029069A" w:rsidP="00C05B37">
      <w:pPr>
        <w:jc w:val="center"/>
      </w:pPr>
      <w:r>
        <w:t>Ntsane Kolisang</w:t>
      </w:r>
      <w:r w:rsidR="00392AC6">
        <w:tab/>
      </w:r>
      <w:r w:rsidR="00392AC6">
        <w:tab/>
        <w:t>97k5191</w:t>
      </w:r>
    </w:p>
    <w:p w:rsidR="0029069A" w:rsidRDefault="0029069A" w:rsidP="00C05B37">
      <w:pPr>
        <w:jc w:val="center"/>
      </w:pPr>
      <w:proofErr w:type="spellStart"/>
      <w:r>
        <w:t>Tsungai</w:t>
      </w:r>
      <w:proofErr w:type="spellEnd"/>
      <w:r>
        <w:t xml:space="preserve"> </w:t>
      </w:r>
      <w:proofErr w:type="spellStart"/>
      <w:r>
        <w:t>Makoni</w:t>
      </w:r>
      <w:proofErr w:type="spellEnd"/>
      <w:r w:rsidR="00392AC6">
        <w:tab/>
      </w:r>
      <w:r w:rsidR="00392AC6">
        <w:tab/>
        <w:t>10m3716</w:t>
      </w:r>
    </w:p>
    <w:p w:rsidR="0029069A" w:rsidRDefault="0029069A" w:rsidP="00C05B37">
      <w:pPr>
        <w:jc w:val="center"/>
      </w:pPr>
      <w:r>
        <w:t xml:space="preserve">Abram </w:t>
      </w:r>
      <w:proofErr w:type="spellStart"/>
      <w:r>
        <w:t>Rankapole</w:t>
      </w:r>
      <w:proofErr w:type="spellEnd"/>
      <w:r w:rsidR="002243B6">
        <w:tab/>
      </w:r>
      <w:r w:rsidR="00392AC6">
        <w:t>09r0881</w:t>
      </w:r>
    </w:p>
    <w:p w:rsidR="00096C56" w:rsidRDefault="00096C56" w:rsidP="00C05B37">
      <w:pPr>
        <w:jc w:val="center"/>
      </w:pPr>
    </w:p>
    <w:p w:rsidR="0093263C" w:rsidRDefault="0093263C" w:rsidP="00C05B37">
      <w:pPr>
        <w:jc w:val="center"/>
        <w:rPr>
          <w:b/>
          <w:u w:val="single"/>
        </w:rPr>
      </w:pPr>
    </w:p>
    <w:p w:rsidR="00AF2502" w:rsidRDefault="00096C56" w:rsidP="00C05B37">
      <w:pPr>
        <w:jc w:val="center"/>
      </w:pPr>
      <w:r w:rsidRPr="00096C56">
        <w:rPr>
          <w:b/>
          <w:u w:val="single"/>
        </w:rPr>
        <w:t>Supervised by:</w:t>
      </w:r>
      <w:r>
        <w:t xml:space="preserve"> </w:t>
      </w:r>
    </w:p>
    <w:p w:rsidR="00B956D6" w:rsidRDefault="00096C56" w:rsidP="00B956D6">
      <w:pPr>
        <w:jc w:val="center"/>
      </w:pPr>
      <w:r>
        <w:t>Ed De L</w:t>
      </w:r>
      <w:r w:rsidR="009C4A9A">
        <w:t>a Re</w:t>
      </w:r>
      <w:r>
        <w:t>y</w:t>
      </w:r>
    </w:p>
    <w:p w:rsidR="00333107" w:rsidRDefault="00333107" w:rsidP="00333107"/>
    <w:p w:rsidR="00A863A0" w:rsidRDefault="00A863A0" w:rsidP="00333107"/>
    <w:p w:rsidR="00A863A0" w:rsidRDefault="00A863A0" w:rsidP="00333107"/>
    <w:p w:rsidR="00A863A0" w:rsidRDefault="00A863A0" w:rsidP="00333107"/>
    <w:p w:rsidR="0093263C" w:rsidRPr="0093263C" w:rsidRDefault="0093263C" w:rsidP="0093263C">
      <w:pPr>
        <w:spacing w:after="160" w:line="240" w:lineRule="auto"/>
        <w:rPr>
          <w:rFonts w:ascii="Times New Roman" w:eastAsia="Times New Roman" w:hAnsi="Times New Roman" w:cs="Times New Roman"/>
          <w:sz w:val="24"/>
          <w:szCs w:val="24"/>
          <w:lang w:eastAsia="en-ZA"/>
        </w:rPr>
      </w:pPr>
      <w:r w:rsidRPr="001120C9">
        <w:rPr>
          <w:rFonts w:ascii="Calibri" w:eastAsia="Times New Roman" w:hAnsi="Calibri" w:cs="Calibri"/>
          <w:color w:val="000000"/>
          <w:sz w:val="32"/>
          <w:szCs w:val="36"/>
          <w:u w:val="single"/>
          <w:lang w:eastAsia="en-ZA"/>
        </w:rPr>
        <w:t>Revision</w:t>
      </w:r>
      <w:r w:rsidRPr="0093263C">
        <w:rPr>
          <w:rFonts w:ascii="Calibri" w:eastAsia="Times New Roman" w:hAnsi="Calibri" w:cs="Calibri"/>
          <w:color w:val="000000"/>
          <w:sz w:val="36"/>
          <w:szCs w:val="36"/>
          <w:u w:val="single"/>
          <w:lang w:eastAsia="en-ZA"/>
        </w:rPr>
        <w:t xml:space="preserve"> History</w:t>
      </w:r>
    </w:p>
    <w:tbl>
      <w:tblPr>
        <w:tblW w:w="9312" w:type="dxa"/>
        <w:tblCellMar>
          <w:top w:w="15" w:type="dxa"/>
          <w:left w:w="15" w:type="dxa"/>
          <w:bottom w:w="15" w:type="dxa"/>
          <w:right w:w="15" w:type="dxa"/>
        </w:tblCellMar>
        <w:tblLook w:val="04A0" w:firstRow="1" w:lastRow="0" w:firstColumn="1" w:lastColumn="0" w:noHBand="0" w:noVBand="1"/>
      </w:tblPr>
      <w:tblGrid>
        <w:gridCol w:w="2940"/>
        <w:gridCol w:w="2552"/>
        <w:gridCol w:w="3820"/>
      </w:tblGrid>
      <w:tr w:rsidR="0093263C" w:rsidRPr="001120C9" w:rsidTr="00BF297B">
        <w:trPr>
          <w:trHeight w:val="333"/>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Version No &amp; Date.</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Description</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Author</w:t>
            </w:r>
          </w:p>
        </w:tc>
      </w:tr>
      <w:tr w:rsidR="0093263C" w:rsidRPr="001120C9" w:rsidTr="00BF297B">
        <w:trPr>
          <w:trHeight w:val="62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A1032B">
            <w:pPr>
              <w:spacing w:after="0" w:line="0" w:lineRule="atLeast"/>
              <w:rPr>
                <w:rFonts w:eastAsia="Times New Roman" w:cs="Times New Roman"/>
                <w:sz w:val="24"/>
                <w:szCs w:val="24"/>
                <w:lang w:eastAsia="en-ZA"/>
              </w:rPr>
            </w:pPr>
            <w:r w:rsidRPr="001120C9">
              <w:rPr>
                <w:rFonts w:eastAsia="Times New Roman" w:cs="Calibri"/>
                <w:color w:val="000000"/>
                <w:sz w:val="23"/>
                <w:szCs w:val="23"/>
                <w:lang w:eastAsia="en-ZA"/>
              </w:rPr>
              <w:t xml:space="preserve">Version </w:t>
            </w:r>
            <w:r w:rsidR="001120C9" w:rsidRPr="001120C9">
              <w:rPr>
                <w:rFonts w:eastAsia="Times New Roman" w:cs="Calibri"/>
                <w:color w:val="000000"/>
                <w:sz w:val="23"/>
                <w:szCs w:val="23"/>
                <w:lang w:eastAsia="en-ZA"/>
              </w:rPr>
              <w:t>0</w:t>
            </w:r>
            <w:r w:rsidR="008B677B">
              <w:rPr>
                <w:rFonts w:eastAsia="Times New Roman" w:cs="Calibri"/>
                <w:color w:val="000000"/>
                <w:sz w:val="23"/>
                <w:szCs w:val="23"/>
                <w:lang w:eastAsia="en-ZA"/>
              </w:rPr>
              <w:t xml:space="preserve"> (1</w:t>
            </w:r>
            <w:r w:rsidR="00A1032B">
              <w:rPr>
                <w:rFonts w:eastAsia="Times New Roman" w:cs="Calibri"/>
                <w:color w:val="000000"/>
                <w:sz w:val="23"/>
                <w:szCs w:val="23"/>
                <w:lang w:eastAsia="en-ZA"/>
              </w:rPr>
              <w:t>0</w:t>
            </w:r>
            <w:r w:rsidRPr="001120C9">
              <w:rPr>
                <w:rFonts w:eastAsia="Times New Roman" w:cs="Calibri"/>
                <w:color w:val="000000"/>
                <w:sz w:val="23"/>
                <w:szCs w:val="23"/>
                <w:lang w:eastAsia="en-ZA"/>
              </w:rPr>
              <w:t xml:space="preserve"> May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8B677B"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Draft</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603EC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Ntsane Kolisang</w:t>
            </w:r>
          </w:p>
        </w:tc>
      </w:tr>
      <w:tr w:rsidR="0093263C" w:rsidRPr="001120C9" w:rsidTr="00BF297B">
        <w:trPr>
          <w:trHeight w:val="296"/>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A1032B">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Version 1</w:t>
            </w:r>
            <w:r w:rsidR="008B677B">
              <w:rPr>
                <w:rFonts w:eastAsia="Times New Roman" w:cs="Times New Roman"/>
                <w:sz w:val="24"/>
                <w:szCs w:val="24"/>
                <w:lang w:eastAsia="en-ZA"/>
              </w:rPr>
              <w:t xml:space="preserve"> ( 1</w:t>
            </w:r>
            <w:r w:rsidR="00A1032B">
              <w:rPr>
                <w:rFonts w:eastAsia="Times New Roman" w:cs="Times New Roman"/>
                <w:sz w:val="24"/>
                <w:szCs w:val="24"/>
                <w:lang w:eastAsia="en-ZA"/>
              </w:rPr>
              <w:t>3</w:t>
            </w:r>
            <w:bookmarkStart w:id="0" w:name="_GoBack"/>
            <w:bookmarkEnd w:id="0"/>
            <w:r w:rsidR="008B677B">
              <w:rPr>
                <w:rFonts w:eastAsia="Times New Roman" w:cs="Times New Roman"/>
                <w:sz w:val="24"/>
                <w:szCs w:val="24"/>
                <w:lang w:eastAsia="en-ZA"/>
              </w:rPr>
              <w:t xml:space="preserve"> May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8B677B"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Finalise Risk Matrix and Risk Probability</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Ntsane Kolisang</w:t>
            </w:r>
          </w:p>
        </w:tc>
      </w:tr>
    </w:tbl>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1120C9" w:rsidRDefault="001120C9" w:rsidP="00333107"/>
    <w:p w:rsidR="001120C9" w:rsidRDefault="001120C9" w:rsidP="00333107"/>
    <w:sdt>
      <w:sdtPr>
        <w:rPr>
          <w:b/>
          <w:bCs/>
        </w:rPr>
        <w:id w:val="-457491255"/>
        <w:docPartObj>
          <w:docPartGallery w:val="Table of Contents"/>
          <w:docPartUnique/>
        </w:docPartObj>
      </w:sdtPr>
      <w:sdtEndPr>
        <w:rPr>
          <w:b w:val="0"/>
          <w:bCs w:val="0"/>
          <w:noProof/>
        </w:rPr>
      </w:sdtEndPr>
      <w:sdtContent>
        <w:p w:rsidR="00333107" w:rsidRPr="001120C9" w:rsidRDefault="00333107" w:rsidP="001120C9">
          <w:pPr>
            <w:rPr>
              <w:b/>
              <w:sz w:val="32"/>
            </w:rPr>
          </w:pPr>
          <w:r w:rsidRPr="001120C9">
            <w:rPr>
              <w:b/>
              <w:sz w:val="32"/>
            </w:rPr>
            <w:t>Table of Contents</w:t>
          </w:r>
        </w:p>
        <w:p w:rsidR="00231FC7" w:rsidRDefault="00333107">
          <w:pPr>
            <w:pStyle w:val="TOC2"/>
            <w:tabs>
              <w:tab w:val="left" w:pos="880"/>
              <w:tab w:val="right" w:leader="dot" w:pos="9016"/>
            </w:tabs>
            <w:rPr>
              <w:rFonts w:eastAsiaTheme="minorEastAsia"/>
              <w:noProof/>
              <w:lang w:eastAsia="en-ZA"/>
            </w:rPr>
          </w:pPr>
          <w:r>
            <w:fldChar w:fldCharType="begin"/>
          </w:r>
          <w:r>
            <w:instrText xml:space="preserve"> TOC \o "1-3" \h \z \u </w:instrText>
          </w:r>
          <w:r>
            <w:fldChar w:fldCharType="separate"/>
          </w:r>
          <w:hyperlink w:anchor="_Toc370578868" w:history="1">
            <w:r w:rsidR="00231FC7" w:rsidRPr="00265B72">
              <w:rPr>
                <w:rStyle w:val="Hyperlink"/>
                <w:noProof/>
              </w:rPr>
              <w:t>1.1.</w:t>
            </w:r>
            <w:r w:rsidR="00231FC7">
              <w:rPr>
                <w:rFonts w:eastAsiaTheme="minorEastAsia"/>
                <w:noProof/>
                <w:lang w:eastAsia="en-ZA"/>
              </w:rPr>
              <w:tab/>
            </w:r>
            <w:r w:rsidR="00231FC7" w:rsidRPr="00265B72">
              <w:rPr>
                <w:rStyle w:val="Hyperlink"/>
                <w:noProof/>
              </w:rPr>
              <w:t>Scope</w:t>
            </w:r>
            <w:r w:rsidR="00231FC7">
              <w:rPr>
                <w:noProof/>
                <w:webHidden/>
              </w:rPr>
              <w:tab/>
            </w:r>
            <w:r w:rsidR="00231FC7">
              <w:rPr>
                <w:noProof/>
                <w:webHidden/>
              </w:rPr>
              <w:fldChar w:fldCharType="begin"/>
            </w:r>
            <w:r w:rsidR="00231FC7">
              <w:rPr>
                <w:noProof/>
                <w:webHidden/>
              </w:rPr>
              <w:instrText xml:space="preserve"> PAGEREF _Toc370578868 \h </w:instrText>
            </w:r>
            <w:r w:rsidR="00231FC7">
              <w:rPr>
                <w:noProof/>
                <w:webHidden/>
              </w:rPr>
            </w:r>
            <w:r w:rsidR="00231FC7">
              <w:rPr>
                <w:noProof/>
                <w:webHidden/>
              </w:rPr>
              <w:fldChar w:fldCharType="separate"/>
            </w:r>
            <w:r w:rsidR="00231FC7">
              <w:rPr>
                <w:noProof/>
                <w:webHidden/>
              </w:rPr>
              <w:t>5</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69" w:history="1">
            <w:r w:rsidR="00231FC7" w:rsidRPr="00265B72">
              <w:rPr>
                <w:rStyle w:val="Hyperlink"/>
                <w:noProof/>
              </w:rPr>
              <w:t>1.2.</w:t>
            </w:r>
            <w:r w:rsidR="00231FC7">
              <w:rPr>
                <w:rFonts w:eastAsiaTheme="minorEastAsia"/>
                <w:noProof/>
                <w:lang w:eastAsia="en-ZA"/>
              </w:rPr>
              <w:tab/>
            </w:r>
            <w:r w:rsidR="00231FC7" w:rsidRPr="00265B72">
              <w:rPr>
                <w:rStyle w:val="Hyperlink"/>
                <w:noProof/>
              </w:rPr>
              <w:t>Risk Identification</w:t>
            </w:r>
            <w:r w:rsidR="00231FC7">
              <w:rPr>
                <w:noProof/>
                <w:webHidden/>
              </w:rPr>
              <w:tab/>
            </w:r>
            <w:r w:rsidR="00231FC7">
              <w:rPr>
                <w:noProof/>
                <w:webHidden/>
              </w:rPr>
              <w:fldChar w:fldCharType="begin"/>
            </w:r>
            <w:r w:rsidR="00231FC7">
              <w:rPr>
                <w:noProof/>
                <w:webHidden/>
              </w:rPr>
              <w:instrText xml:space="preserve"> PAGEREF _Toc370578869 \h </w:instrText>
            </w:r>
            <w:r w:rsidR="00231FC7">
              <w:rPr>
                <w:noProof/>
                <w:webHidden/>
              </w:rPr>
            </w:r>
            <w:r w:rsidR="00231FC7">
              <w:rPr>
                <w:noProof/>
                <w:webHidden/>
              </w:rPr>
              <w:fldChar w:fldCharType="separate"/>
            </w:r>
            <w:r w:rsidR="00231FC7">
              <w:rPr>
                <w:noProof/>
                <w:webHidden/>
              </w:rPr>
              <w:t>5</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70" w:history="1">
            <w:r w:rsidR="00231FC7" w:rsidRPr="00265B72">
              <w:rPr>
                <w:rStyle w:val="Hyperlink"/>
                <w:noProof/>
              </w:rPr>
              <w:t>1.3.</w:t>
            </w:r>
            <w:r w:rsidR="00231FC7">
              <w:rPr>
                <w:rFonts w:eastAsiaTheme="minorEastAsia"/>
                <w:noProof/>
                <w:lang w:eastAsia="en-ZA"/>
              </w:rPr>
              <w:tab/>
            </w:r>
            <w:r w:rsidR="00231FC7" w:rsidRPr="00265B72">
              <w:rPr>
                <w:rStyle w:val="Hyperlink"/>
                <w:noProof/>
              </w:rPr>
              <w:t>Risk Assessment</w:t>
            </w:r>
            <w:r w:rsidR="00231FC7">
              <w:rPr>
                <w:noProof/>
                <w:webHidden/>
              </w:rPr>
              <w:tab/>
            </w:r>
            <w:r w:rsidR="00231FC7">
              <w:rPr>
                <w:noProof/>
                <w:webHidden/>
              </w:rPr>
              <w:fldChar w:fldCharType="begin"/>
            </w:r>
            <w:r w:rsidR="00231FC7">
              <w:rPr>
                <w:noProof/>
                <w:webHidden/>
              </w:rPr>
              <w:instrText xml:space="preserve"> PAGEREF _Toc370578870 \h </w:instrText>
            </w:r>
            <w:r w:rsidR="00231FC7">
              <w:rPr>
                <w:noProof/>
                <w:webHidden/>
              </w:rPr>
            </w:r>
            <w:r w:rsidR="00231FC7">
              <w:rPr>
                <w:noProof/>
                <w:webHidden/>
              </w:rPr>
              <w:fldChar w:fldCharType="separate"/>
            </w:r>
            <w:r w:rsidR="00231FC7">
              <w:rPr>
                <w:noProof/>
                <w:webHidden/>
              </w:rPr>
              <w:t>5</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71" w:history="1">
            <w:r w:rsidR="00231FC7" w:rsidRPr="00265B72">
              <w:rPr>
                <w:rStyle w:val="Hyperlink"/>
                <w:noProof/>
              </w:rPr>
              <w:t>1.4.</w:t>
            </w:r>
            <w:r w:rsidR="00231FC7">
              <w:rPr>
                <w:rFonts w:eastAsiaTheme="minorEastAsia"/>
                <w:noProof/>
                <w:lang w:eastAsia="en-ZA"/>
              </w:rPr>
              <w:tab/>
            </w:r>
            <w:r w:rsidR="00231FC7" w:rsidRPr="00265B72">
              <w:rPr>
                <w:rStyle w:val="Hyperlink"/>
                <w:noProof/>
              </w:rPr>
              <w:t>Risk Plan</w:t>
            </w:r>
            <w:r w:rsidR="00231FC7">
              <w:rPr>
                <w:noProof/>
                <w:webHidden/>
              </w:rPr>
              <w:tab/>
            </w:r>
            <w:r w:rsidR="00231FC7">
              <w:rPr>
                <w:noProof/>
                <w:webHidden/>
              </w:rPr>
              <w:fldChar w:fldCharType="begin"/>
            </w:r>
            <w:r w:rsidR="00231FC7">
              <w:rPr>
                <w:noProof/>
                <w:webHidden/>
              </w:rPr>
              <w:instrText xml:space="preserve"> PAGEREF _Toc370578871 \h </w:instrText>
            </w:r>
            <w:r w:rsidR="00231FC7">
              <w:rPr>
                <w:noProof/>
                <w:webHidden/>
              </w:rPr>
            </w:r>
            <w:r w:rsidR="00231FC7">
              <w:rPr>
                <w:noProof/>
                <w:webHidden/>
              </w:rPr>
              <w:fldChar w:fldCharType="separate"/>
            </w:r>
            <w:r w:rsidR="00231FC7">
              <w:rPr>
                <w:noProof/>
                <w:webHidden/>
              </w:rPr>
              <w:t>6</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72" w:history="1">
            <w:r w:rsidR="00231FC7" w:rsidRPr="00265B72">
              <w:rPr>
                <w:rStyle w:val="Hyperlink"/>
                <w:noProof/>
              </w:rPr>
              <w:t>1.5.</w:t>
            </w:r>
            <w:r w:rsidR="00231FC7">
              <w:rPr>
                <w:rFonts w:eastAsiaTheme="minorEastAsia"/>
                <w:noProof/>
                <w:lang w:eastAsia="en-ZA"/>
              </w:rPr>
              <w:tab/>
            </w:r>
            <w:r w:rsidR="00231FC7" w:rsidRPr="00265B72">
              <w:rPr>
                <w:rStyle w:val="Hyperlink"/>
                <w:noProof/>
              </w:rPr>
              <w:t>Risk Implementation</w:t>
            </w:r>
            <w:r w:rsidR="00231FC7">
              <w:rPr>
                <w:noProof/>
                <w:webHidden/>
              </w:rPr>
              <w:tab/>
            </w:r>
            <w:r w:rsidR="00231FC7">
              <w:rPr>
                <w:noProof/>
                <w:webHidden/>
              </w:rPr>
              <w:fldChar w:fldCharType="begin"/>
            </w:r>
            <w:r w:rsidR="00231FC7">
              <w:rPr>
                <w:noProof/>
                <w:webHidden/>
              </w:rPr>
              <w:instrText xml:space="preserve"> PAGEREF _Toc370578872 \h </w:instrText>
            </w:r>
            <w:r w:rsidR="00231FC7">
              <w:rPr>
                <w:noProof/>
                <w:webHidden/>
              </w:rPr>
            </w:r>
            <w:r w:rsidR="00231FC7">
              <w:rPr>
                <w:noProof/>
                <w:webHidden/>
              </w:rPr>
              <w:fldChar w:fldCharType="separate"/>
            </w:r>
            <w:r w:rsidR="00231FC7">
              <w:rPr>
                <w:noProof/>
                <w:webHidden/>
              </w:rPr>
              <w:t>6</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73" w:history="1">
            <w:r w:rsidR="00231FC7" w:rsidRPr="00265B72">
              <w:rPr>
                <w:rStyle w:val="Hyperlink"/>
                <w:noProof/>
              </w:rPr>
              <w:t>1.6.</w:t>
            </w:r>
            <w:r w:rsidR="00231FC7">
              <w:rPr>
                <w:rFonts w:eastAsiaTheme="minorEastAsia"/>
                <w:noProof/>
                <w:lang w:eastAsia="en-ZA"/>
              </w:rPr>
              <w:tab/>
            </w:r>
            <w:r w:rsidR="00231FC7" w:rsidRPr="00265B72">
              <w:rPr>
                <w:rStyle w:val="Hyperlink"/>
                <w:noProof/>
              </w:rPr>
              <w:t>Risk Measure Control and Monitoring</w:t>
            </w:r>
            <w:r w:rsidR="00231FC7">
              <w:rPr>
                <w:noProof/>
                <w:webHidden/>
              </w:rPr>
              <w:tab/>
            </w:r>
            <w:r w:rsidR="00231FC7">
              <w:rPr>
                <w:noProof/>
                <w:webHidden/>
              </w:rPr>
              <w:fldChar w:fldCharType="begin"/>
            </w:r>
            <w:r w:rsidR="00231FC7">
              <w:rPr>
                <w:noProof/>
                <w:webHidden/>
              </w:rPr>
              <w:instrText xml:space="preserve"> PAGEREF _Toc370578873 \h </w:instrText>
            </w:r>
            <w:r w:rsidR="00231FC7">
              <w:rPr>
                <w:noProof/>
                <w:webHidden/>
              </w:rPr>
            </w:r>
            <w:r w:rsidR="00231FC7">
              <w:rPr>
                <w:noProof/>
                <w:webHidden/>
              </w:rPr>
              <w:fldChar w:fldCharType="separate"/>
            </w:r>
            <w:r w:rsidR="00231FC7">
              <w:rPr>
                <w:noProof/>
                <w:webHidden/>
              </w:rPr>
              <w:t>6</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74" w:history="1">
            <w:r w:rsidR="00231FC7" w:rsidRPr="00265B72">
              <w:rPr>
                <w:rStyle w:val="Hyperlink"/>
                <w:noProof/>
              </w:rPr>
              <w:t>1.7.</w:t>
            </w:r>
            <w:r w:rsidR="00231FC7">
              <w:rPr>
                <w:rFonts w:eastAsiaTheme="minorEastAsia"/>
                <w:noProof/>
                <w:lang w:eastAsia="en-ZA"/>
              </w:rPr>
              <w:tab/>
            </w:r>
            <w:r w:rsidR="00231FC7" w:rsidRPr="00265B72">
              <w:rPr>
                <w:rStyle w:val="Hyperlink"/>
                <w:noProof/>
              </w:rPr>
              <w:t>Risk Matrix</w:t>
            </w:r>
            <w:r w:rsidR="00231FC7">
              <w:rPr>
                <w:noProof/>
                <w:webHidden/>
              </w:rPr>
              <w:tab/>
            </w:r>
            <w:r w:rsidR="00231FC7">
              <w:rPr>
                <w:noProof/>
                <w:webHidden/>
              </w:rPr>
              <w:fldChar w:fldCharType="begin"/>
            </w:r>
            <w:r w:rsidR="00231FC7">
              <w:rPr>
                <w:noProof/>
                <w:webHidden/>
              </w:rPr>
              <w:instrText xml:space="preserve"> PAGEREF _Toc370578874 \h </w:instrText>
            </w:r>
            <w:r w:rsidR="00231FC7">
              <w:rPr>
                <w:noProof/>
                <w:webHidden/>
              </w:rPr>
            </w:r>
            <w:r w:rsidR="00231FC7">
              <w:rPr>
                <w:noProof/>
                <w:webHidden/>
              </w:rPr>
              <w:fldChar w:fldCharType="separate"/>
            </w:r>
            <w:r w:rsidR="00231FC7">
              <w:rPr>
                <w:noProof/>
                <w:webHidden/>
              </w:rPr>
              <w:t>8</w:t>
            </w:r>
            <w:r w:rsidR="00231FC7">
              <w:rPr>
                <w:noProof/>
                <w:webHidden/>
              </w:rPr>
              <w:fldChar w:fldCharType="end"/>
            </w:r>
          </w:hyperlink>
        </w:p>
        <w:p w:rsidR="00231FC7" w:rsidRDefault="00B7357D">
          <w:pPr>
            <w:pStyle w:val="TOC2"/>
            <w:tabs>
              <w:tab w:val="left" w:pos="880"/>
              <w:tab w:val="right" w:leader="dot" w:pos="9016"/>
            </w:tabs>
            <w:rPr>
              <w:rFonts w:eastAsiaTheme="minorEastAsia"/>
              <w:noProof/>
              <w:lang w:eastAsia="en-ZA"/>
            </w:rPr>
          </w:pPr>
          <w:hyperlink w:anchor="_Toc370578875" w:history="1">
            <w:r w:rsidR="00231FC7" w:rsidRPr="00265B72">
              <w:rPr>
                <w:rStyle w:val="Hyperlink"/>
                <w:noProof/>
              </w:rPr>
              <w:t>1.8.</w:t>
            </w:r>
            <w:r w:rsidR="00231FC7">
              <w:rPr>
                <w:rFonts w:eastAsiaTheme="minorEastAsia"/>
                <w:noProof/>
                <w:lang w:eastAsia="en-ZA"/>
              </w:rPr>
              <w:tab/>
            </w:r>
            <w:r w:rsidR="00231FC7" w:rsidRPr="00265B72">
              <w:rPr>
                <w:rStyle w:val="Hyperlink"/>
                <w:noProof/>
              </w:rPr>
              <w:t>Risk Probability and Impact Assessment</w:t>
            </w:r>
            <w:r w:rsidR="00231FC7">
              <w:rPr>
                <w:noProof/>
                <w:webHidden/>
              </w:rPr>
              <w:tab/>
            </w:r>
            <w:r w:rsidR="00231FC7">
              <w:rPr>
                <w:noProof/>
                <w:webHidden/>
              </w:rPr>
              <w:fldChar w:fldCharType="begin"/>
            </w:r>
            <w:r w:rsidR="00231FC7">
              <w:rPr>
                <w:noProof/>
                <w:webHidden/>
              </w:rPr>
              <w:instrText xml:space="preserve"> PAGEREF _Toc370578875 \h </w:instrText>
            </w:r>
            <w:r w:rsidR="00231FC7">
              <w:rPr>
                <w:noProof/>
                <w:webHidden/>
              </w:rPr>
            </w:r>
            <w:r w:rsidR="00231FC7">
              <w:rPr>
                <w:noProof/>
                <w:webHidden/>
              </w:rPr>
              <w:fldChar w:fldCharType="separate"/>
            </w:r>
            <w:r w:rsidR="00231FC7">
              <w:rPr>
                <w:noProof/>
                <w:webHidden/>
              </w:rPr>
              <w:t>10</w:t>
            </w:r>
            <w:r w:rsidR="00231FC7">
              <w:rPr>
                <w:noProof/>
                <w:webHidden/>
              </w:rPr>
              <w:fldChar w:fldCharType="end"/>
            </w:r>
          </w:hyperlink>
        </w:p>
        <w:p w:rsidR="00333107" w:rsidRDefault="00333107">
          <w:pPr>
            <w:rPr>
              <w:noProof/>
            </w:rPr>
          </w:pPr>
          <w:r>
            <w:rPr>
              <w:b/>
              <w:bCs/>
              <w:noProof/>
            </w:rPr>
            <w:fldChar w:fldCharType="end"/>
          </w:r>
        </w:p>
      </w:sdtContent>
    </w:sdt>
    <w:p w:rsidR="005D5308" w:rsidRDefault="005D5308">
      <w:pPr>
        <w:rPr>
          <w:noProof/>
        </w:rPr>
      </w:pPr>
    </w:p>
    <w:p w:rsidR="005D5308" w:rsidRDefault="005D5308">
      <w:pPr>
        <w:rPr>
          <w:noProof/>
        </w:rPr>
      </w:pPr>
    </w:p>
    <w:p w:rsidR="005D5308" w:rsidRDefault="005D5308">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5D5308" w:rsidRDefault="005D5308">
      <w:pPr>
        <w:rPr>
          <w:noProof/>
        </w:rPr>
      </w:pPr>
    </w:p>
    <w:p w:rsidR="00C913EA" w:rsidRDefault="007C0118" w:rsidP="000E389E">
      <w:pPr>
        <w:pStyle w:val="Heading1"/>
        <w:numPr>
          <w:ilvl w:val="0"/>
          <w:numId w:val="0"/>
        </w:numPr>
        <w:ind w:left="792"/>
      </w:pPr>
      <w:r>
        <w:rPr>
          <w:color w:val="FF0000"/>
          <w:u w:val="none"/>
        </w:rPr>
        <w:lastRenderedPageBreak/>
        <w:tab/>
      </w:r>
      <w:r>
        <w:rPr>
          <w:color w:val="FF0000"/>
          <w:u w:val="none"/>
        </w:rPr>
        <w:tab/>
      </w:r>
    </w:p>
    <w:p w:rsidR="00C913EA" w:rsidRDefault="00FC6307" w:rsidP="007C0118">
      <w:pPr>
        <w:pStyle w:val="Heading2"/>
        <w:numPr>
          <w:ilvl w:val="1"/>
          <w:numId w:val="10"/>
        </w:numPr>
      </w:pPr>
      <w:bookmarkStart w:id="1" w:name="_Toc370578868"/>
      <w:r>
        <w:t>Scope</w:t>
      </w:r>
      <w:bookmarkEnd w:id="1"/>
    </w:p>
    <w:p w:rsidR="00AB0F48" w:rsidRDefault="00AB0F48" w:rsidP="005D5308">
      <w:pPr>
        <w:jc w:val="both"/>
        <w:rPr>
          <w:sz w:val="24"/>
        </w:rPr>
      </w:pPr>
    </w:p>
    <w:p w:rsidR="00FC6307" w:rsidRPr="00F7306C" w:rsidRDefault="00FC6307" w:rsidP="00515796">
      <w:pPr>
        <w:ind w:left="720"/>
        <w:jc w:val="both"/>
        <w:rPr>
          <w:sz w:val="24"/>
        </w:rPr>
      </w:pPr>
      <w:r w:rsidRPr="00F7306C">
        <w:rPr>
          <w:sz w:val="24"/>
        </w:rPr>
        <w:t>Risk identification</w:t>
      </w:r>
      <w:r w:rsidR="00E03F97" w:rsidRPr="00F7306C">
        <w:rPr>
          <w:sz w:val="24"/>
        </w:rPr>
        <w:t xml:space="preserve">, </w:t>
      </w:r>
      <w:r w:rsidR="00402423">
        <w:rPr>
          <w:sz w:val="24"/>
        </w:rPr>
        <w:t>assessment,</w:t>
      </w:r>
      <w:r w:rsidRPr="00F7306C">
        <w:rPr>
          <w:sz w:val="24"/>
        </w:rPr>
        <w:t xml:space="preserve"> </w:t>
      </w:r>
      <w:r w:rsidR="00F7306C">
        <w:rPr>
          <w:sz w:val="24"/>
        </w:rPr>
        <w:t>control and review</w:t>
      </w:r>
      <w:r w:rsidR="00E03F97" w:rsidRPr="00F7306C">
        <w:rPr>
          <w:sz w:val="24"/>
        </w:rPr>
        <w:t xml:space="preserve"> </w:t>
      </w:r>
      <w:r w:rsidRPr="00F7306C">
        <w:rPr>
          <w:sz w:val="24"/>
        </w:rPr>
        <w:t xml:space="preserve">are phases of risk </w:t>
      </w:r>
      <w:r w:rsidR="00BB5652">
        <w:rPr>
          <w:sz w:val="24"/>
        </w:rPr>
        <w:t>management plan</w:t>
      </w:r>
      <w:r w:rsidR="00E03F97" w:rsidRPr="00F7306C">
        <w:rPr>
          <w:sz w:val="24"/>
        </w:rPr>
        <w:t xml:space="preserve"> as depicted figure1 below</w:t>
      </w:r>
      <w:r w:rsidR="00402423">
        <w:rPr>
          <w:sz w:val="24"/>
        </w:rPr>
        <w:t xml:space="preserve"> that </w:t>
      </w:r>
      <w:r w:rsidR="00515796">
        <w:rPr>
          <w:sz w:val="24"/>
        </w:rPr>
        <w:t>are</w:t>
      </w:r>
      <w:r w:rsidR="00402423">
        <w:rPr>
          <w:sz w:val="24"/>
        </w:rPr>
        <w:t xml:space="preserve"> followed</w:t>
      </w:r>
      <w:r w:rsidR="00515796">
        <w:rPr>
          <w:sz w:val="24"/>
        </w:rPr>
        <w:t xml:space="preserve"> and applied</w:t>
      </w:r>
      <w:r w:rsidR="00402423">
        <w:rPr>
          <w:sz w:val="24"/>
        </w:rPr>
        <w:t xml:space="preserve"> in this project</w:t>
      </w:r>
      <w:r w:rsidRPr="00F7306C">
        <w:rPr>
          <w:sz w:val="24"/>
        </w:rPr>
        <w:t>. The purpose of undertakin</w:t>
      </w:r>
      <w:r w:rsidR="00515796">
        <w:rPr>
          <w:sz w:val="24"/>
        </w:rPr>
        <w:t>g the</w:t>
      </w:r>
      <w:r w:rsidR="00402423">
        <w:rPr>
          <w:sz w:val="24"/>
        </w:rPr>
        <w:t xml:space="preserve"> exercise </w:t>
      </w:r>
      <w:r w:rsidR="00515796">
        <w:rPr>
          <w:sz w:val="24"/>
        </w:rPr>
        <w:t>to draft</w:t>
      </w:r>
      <w:r w:rsidR="00402423">
        <w:rPr>
          <w:sz w:val="24"/>
        </w:rPr>
        <w:t xml:space="preserve"> potential</w:t>
      </w:r>
      <w:r w:rsidRPr="00F7306C">
        <w:rPr>
          <w:sz w:val="24"/>
        </w:rPr>
        <w:t xml:space="preserve"> risk</w:t>
      </w:r>
      <w:r w:rsidR="00402423">
        <w:rPr>
          <w:sz w:val="24"/>
        </w:rPr>
        <w:t>s</w:t>
      </w:r>
      <w:r w:rsidRPr="00F7306C">
        <w:rPr>
          <w:sz w:val="24"/>
        </w:rPr>
        <w:t xml:space="preserve"> that the project will be face</w:t>
      </w:r>
      <w:r w:rsidR="00E03F97" w:rsidRPr="00F7306C">
        <w:rPr>
          <w:sz w:val="24"/>
        </w:rPr>
        <w:t>d</w:t>
      </w:r>
      <w:r w:rsidRPr="00F7306C">
        <w:rPr>
          <w:sz w:val="24"/>
        </w:rPr>
        <w:t xml:space="preserve"> with is </w:t>
      </w:r>
      <w:r w:rsidR="00515796">
        <w:rPr>
          <w:sz w:val="24"/>
        </w:rPr>
        <w:t>to</w:t>
      </w:r>
      <w:r w:rsidRPr="00F7306C">
        <w:rPr>
          <w:sz w:val="24"/>
        </w:rPr>
        <w:t xml:space="preserve"> </w:t>
      </w:r>
      <w:r w:rsidR="00781691">
        <w:rPr>
          <w:sz w:val="24"/>
        </w:rPr>
        <w:t>ensur</w:t>
      </w:r>
      <w:r w:rsidR="00515796">
        <w:rPr>
          <w:sz w:val="24"/>
        </w:rPr>
        <w:t>e</w:t>
      </w:r>
      <w:r w:rsidR="00781691">
        <w:rPr>
          <w:sz w:val="24"/>
        </w:rPr>
        <w:t xml:space="preserve"> </w:t>
      </w:r>
      <w:r w:rsidRPr="00F7306C">
        <w:rPr>
          <w:sz w:val="24"/>
        </w:rPr>
        <w:t xml:space="preserve">project performance and </w:t>
      </w:r>
      <w:r w:rsidR="00E03F97" w:rsidRPr="00F7306C">
        <w:rPr>
          <w:sz w:val="24"/>
        </w:rPr>
        <w:t>successful</w:t>
      </w:r>
      <w:r w:rsidRPr="00F7306C">
        <w:rPr>
          <w:sz w:val="24"/>
        </w:rPr>
        <w:t xml:space="preserve"> complet</w:t>
      </w:r>
      <w:r w:rsidR="00E03F97" w:rsidRPr="00F7306C">
        <w:rPr>
          <w:sz w:val="24"/>
        </w:rPr>
        <w:t>ion</w:t>
      </w:r>
      <w:r w:rsidRPr="00F7306C">
        <w:rPr>
          <w:sz w:val="24"/>
        </w:rPr>
        <w:t>.</w:t>
      </w:r>
    </w:p>
    <w:p w:rsidR="00E03F97" w:rsidRDefault="00E03F97" w:rsidP="005D5308">
      <w:pPr>
        <w:jc w:val="both"/>
      </w:pPr>
    </w:p>
    <w:p w:rsidR="00E03F97" w:rsidRDefault="008E7890" w:rsidP="00E03F97">
      <w:pPr>
        <w:keepNext/>
        <w:jc w:val="center"/>
      </w:pPr>
      <w:r w:rsidRPr="008E7890">
        <w:rPr>
          <w:noProof/>
          <w:lang w:eastAsia="en-ZA"/>
        </w:rPr>
        <w:drawing>
          <wp:inline distT="0" distB="0" distL="0" distR="0" wp14:anchorId="75CCDE55" wp14:editId="4F7A5080">
            <wp:extent cx="1985037" cy="1828800"/>
            <wp:effectExtent l="0" t="0" r="0" b="0"/>
            <wp:docPr id="2" name="Picture 2" descr="http://auditagency.com.ua/images/risk2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uditagency.com.ua/images/risk2_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6970" cy="1830581"/>
                    </a:xfrm>
                    <a:prstGeom prst="rect">
                      <a:avLst/>
                    </a:prstGeom>
                    <a:noFill/>
                    <a:ln>
                      <a:noFill/>
                    </a:ln>
                  </pic:spPr>
                </pic:pic>
              </a:graphicData>
            </a:graphic>
          </wp:inline>
        </w:drawing>
      </w:r>
    </w:p>
    <w:p w:rsidR="00E03F97" w:rsidRDefault="00E03F97" w:rsidP="00E03F97">
      <w:pPr>
        <w:pStyle w:val="Caption"/>
        <w:jc w:val="center"/>
      </w:pPr>
      <w:r>
        <w:t xml:space="preserve">Figure </w:t>
      </w:r>
      <w:r w:rsidR="00B7357D">
        <w:fldChar w:fldCharType="begin"/>
      </w:r>
      <w:r w:rsidR="00B7357D">
        <w:instrText xml:space="preserve"> SEQ Figure \* ARABIC </w:instrText>
      </w:r>
      <w:r w:rsidR="00B7357D">
        <w:fldChar w:fldCharType="separate"/>
      </w:r>
      <w:r w:rsidR="000A491E">
        <w:rPr>
          <w:noProof/>
        </w:rPr>
        <w:t>1</w:t>
      </w:r>
      <w:r w:rsidR="00B7357D">
        <w:rPr>
          <w:noProof/>
        </w:rPr>
        <w:fldChar w:fldCharType="end"/>
      </w:r>
      <w:r>
        <w:t xml:space="preserve"> Risk Management Cycle to be applied</w:t>
      </w:r>
    </w:p>
    <w:p w:rsidR="00E03F97" w:rsidRDefault="00E03F97" w:rsidP="00E03F97"/>
    <w:p w:rsidR="00E03F97" w:rsidRDefault="00AB0F48" w:rsidP="00AB0F48">
      <w:pPr>
        <w:pStyle w:val="Heading2"/>
        <w:numPr>
          <w:ilvl w:val="1"/>
          <w:numId w:val="10"/>
        </w:numPr>
      </w:pPr>
      <w:bookmarkStart w:id="2" w:name="_Toc370578869"/>
      <w:r>
        <w:t>Risk Identification</w:t>
      </w:r>
      <w:bookmarkEnd w:id="2"/>
    </w:p>
    <w:p w:rsidR="00AB0F48" w:rsidRDefault="00AB0F48" w:rsidP="00AB0F48"/>
    <w:p w:rsidR="008E7890" w:rsidRDefault="008E7890" w:rsidP="00515796">
      <w:pPr>
        <w:ind w:left="720"/>
        <w:jc w:val="both"/>
        <w:rPr>
          <w:lang w:val="en-GB"/>
        </w:rPr>
      </w:pPr>
      <w:r>
        <w:rPr>
          <w:lang w:val="en-GB"/>
        </w:rPr>
        <w:t>Risk</w:t>
      </w:r>
      <w:r w:rsidRPr="008E7890">
        <w:rPr>
          <w:lang w:val="en-GB"/>
        </w:rPr>
        <w:t xml:space="preserve"> definition involves the identification, clarification and definition of possible future events. The identification of </w:t>
      </w:r>
      <w:r>
        <w:rPr>
          <w:lang w:val="en-GB"/>
        </w:rPr>
        <w:t>risks</w:t>
      </w:r>
      <w:r w:rsidRPr="008E7890">
        <w:rPr>
          <w:lang w:val="en-GB"/>
        </w:rPr>
        <w:t xml:space="preserve"> must be such that it can be studied in an efficient and timely manner to ensure a meaningful analysis of a </w:t>
      </w:r>
      <w:r>
        <w:rPr>
          <w:lang w:val="en-GB"/>
        </w:rPr>
        <w:t>risk</w:t>
      </w:r>
      <w:r w:rsidRPr="008E7890">
        <w:rPr>
          <w:lang w:val="en-GB"/>
        </w:rPr>
        <w:t xml:space="preserve">. The </w:t>
      </w:r>
      <w:r>
        <w:rPr>
          <w:lang w:val="en-GB"/>
        </w:rPr>
        <w:t>risk</w:t>
      </w:r>
      <w:r w:rsidRPr="008E7890">
        <w:rPr>
          <w:lang w:val="en-GB"/>
        </w:rPr>
        <w:t xml:space="preserve"> must be clearly and precisely defined, analysed and reported on during the study. </w:t>
      </w:r>
    </w:p>
    <w:p w:rsidR="00E03F97" w:rsidRDefault="00AB0F48" w:rsidP="00515796">
      <w:pPr>
        <w:ind w:left="720"/>
        <w:jc w:val="both"/>
      </w:pPr>
      <w:r>
        <w:t>The risk matrix will assists the scrum master</w:t>
      </w:r>
      <w:r w:rsidR="00AE2955">
        <w:t xml:space="preserve"> and the project team</w:t>
      </w:r>
      <w:r>
        <w:t xml:space="preserve"> to quickly identifying risks and direct focus to contingency planning to minimize cost and schedule overruns.</w:t>
      </w:r>
    </w:p>
    <w:p w:rsidR="00A83F9B" w:rsidRDefault="00A83F9B" w:rsidP="004E4C1C">
      <w:pPr>
        <w:jc w:val="both"/>
      </w:pPr>
    </w:p>
    <w:p w:rsidR="00E03F97" w:rsidRDefault="008E7890" w:rsidP="008E7890">
      <w:pPr>
        <w:pStyle w:val="Heading2"/>
        <w:numPr>
          <w:ilvl w:val="1"/>
          <w:numId w:val="10"/>
        </w:numPr>
      </w:pPr>
      <w:bookmarkStart w:id="3" w:name="_Toc370578870"/>
      <w:r>
        <w:t>Risk Assessment</w:t>
      </w:r>
      <w:bookmarkEnd w:id="3"/>
    </w:p>
    <w:p w:rsidR="00173EAD" w:rsidRDefault="00173EAD" w:rsidP="008E7890"/>
    <w:p w:rsidR="0095541F" w:rsidRDefault="00515796" w:rsidP="0095541F">
      <w:pPr>
        <w:ind w:left="720"/>
        <w:jc w:val="both"/>
      </w:pPr>
      <w:r>
        <w:t>O</w:t>
      </w:r>
      <w:r w:rsidR="00A83F9B" w:rsidRPr="00A83F9B">
        <w:t>nce</w:t>
      </w:r>
      <w:r>
        <w:t xml:space="preserve"> risk is</w:t>
      </w:r>
      <w:r w:rsidR="00A83F9B" w:rsidRPr="00A83F9B">
        <w:t xml:space="preserve"> identified</w:t>
      </w:r>
      <w:r w:rsidR="0095541F">
        <w:t xml:space="preserve"> it is </w:t>
      </w:r>
      <w:r w:rsidR="00A83F9B" w:rsidRPr="00A83F9B">
        <w:t>recorded on the risk matrix</w:t>
      </w:r>
      <w:r w:rsidR="0095541F">
        <w:t xml:space="preserve"> for assessment</w:t>
      </w:r>
      <w:r>
        <w:t>, See Figure</w:t>
      </w:r>
      <w:r w:rsidR="0095541F">
        <w:t xml:space="preserve"> 3</w:t>
      </w:r>
      <w:r>
        <w:t xml:space="preserve"> </w:t>
      </w:r>
      <w:r w:rsidR="0095541F">
        <w:t>for the risk matrix</w:t>
      </w:r>
      <w:r w:rsidR="00A83F9B" w:rsidRPr="00A83F9B">
        <w:t xml:space="preserve">. </w:t>
      </w:r>
    </w:p>
    <w:p w:rsidR="0095541F" w:rsidRDefault="0095541F" w:rsidP="0095541F">
      <w:pPr>
        <w:ind w:left="720"/>
        <w:jc w:val="both"/>
      </w:pPr>
      <w:r w:rsidRPr="0095541F">
        <w:rPr>
          <w:lang w:val="en-GB"/>
        </w:rPr>
        <w:t xml:space="preserve">The criteria employed in the </w:t>
      </w:r>
      <w:r>
        <w:rPr>
          <w:lang w:val="en-GB"/>
        </w:rPr>
        <w:t>risk assessment</w:t>
      </w:r>
      <w:r w:rsidRPr="0095541F">
        <w:rPr>
          <w:lang w:val="en-GB"/>
        </w:rPr>
        <w:t xml:space="preserve"> process may vary considerably depending on the stated problem and the level of complexity.  The parameters selected as the </w:t>
      </w:r>
      <w:r>
        <w:rPr>
          <w:lang w:val="en-GB"/>
        </w:rPr>
        <w:t>assessment</w:t>
      </w:r>
      <w:r w:rsidRPr="0095541F">
        <w:rPr>
          <w:lang w:val="en-GB"/>
        </w:rPr>
        <w:t xml:space="preserve"> </w:t>
      </w:r>
      <w:r w:rsidRPr="0095541F">
        <w:rPr>
          <w:lang w:val="en-GB"/>
        </w:rPr>
        <w:lastRenderedPageBreak/>
        <w:t xml:space="preserve">criteria should relate directly to the problem statement or future event. The </w:t>
      </w:r>
      <w:r>
        <w:rPr>
          <w:lang w:val="en-GB"/>
        </w:rPr>
        <w:t>assessment</w:t>
      </w:r>
      <w:r w:rsidR="00A60D70">
        <w:rPr>
          <w:lang w:val="en-GB"/>
        </w:rPr>
        <w:t xml:space="preserve"> </w:t>
      </w:r>
      <w:r w:rsidRPr="0095541F">
        <w:rPr>
          <w:lang w:val="en-GB"/>
        </w:rPr>
        <w:t>of the effect</w:t>
      </w:r>
      <w:r>
        <w:rPr>
          <w:lang w:val="en-GB"/>
        </w:rPr>
        <w:t>s</w:t>
      </w:r>
      <w:r w:rsidRPr="0095541F">
        <w:rPr>
          <w:lang w:val="en-GB"/>
        </w:rPr>
        <w:t xml:space="preserve"> of the identified risks</w:t>
      </w:r>
      <w:r w:rsidR="00A60D70">
        <w:rPr>
          <w:lang w:val="en-GB"/>
        </w:rPr>
        <w:t xml:space="preserve"> will encompass</w:t>
      </w:r>
      <w:r w:rsidRPr="0095541F">
        <w:rPr>
          <w:lang w:val="en-GB"/>
        </w:rPr>
        <w:t xml:space="preserve"> </w:t>
      </w:r>
      <w:r w:rsidR="00A60D70">
        <w:rPr>
          <w:lang w:val="en-GB"/>
        </w:rPr>
        <w:t>t</w:t>
      </w:r>
      <w:r>
        <w:rPr>
          <w:lang w:val="en-GB"/>
        </w:rPr>
        <w:t>he operations that affect</w:t>
      </w:r>
      <w:r w:rsidR="00A60D70">
        <w:rPr>
          <w:lang w:val="en-GB"/>
        </w:rPr>
        <w:t xml:space="preserve"> the project as a whole</w:t>
      </w:r>
      <w:r>
        <w:rPr>
          <w:lang w:val="en-GB"/>
        </w:rPr>
        <w:t>.</w:t>
      </w:r>
    </w:p>
    <w:p w:rsidR="00A83F9B" w:rsidRDefault="00A83F9B" w:rsidP="008E7890"/>
    <w:p w:rsidR="008E7890" w:rsidRDefault="008E7890" w:rsidP="008E7890">
      <w:pPr>
        <w:pStyle w:val="Heading2"/>
        <w:numPr>
          <w:ilvl w:val="1"/>
          <w:numId w:val="10"/>
        </w:numPr>
      </w:pPr>
      <w:bookmarkStart w:id="4" w:name="_Toc370578871"/>
      <w:r>
        <w:t xml:space="preserve">Risk </w:t>
      </w:r>
      <w:r w:rsidR="007540F6">
        <w:t>Plan</w:t>
      </w:r>
      <w:bookmarkEnd w:id="4"/>
    </w:p>
    <w:p w:rsidR="00A60D70" w:rsidRDefault="00A60D70" w:rsidP="00A60D70">
      <w:pPr>
        <w:ind w:left="720"/>
        <w:jc w:val="both"/>
      </w:pPr>
    </w:p>
    <w:p w:rsidR="007540F6" w:rsidRDefault="00A60D70" w:rsidP="00A60D70">
      <w:pPr>
        <w:ind w:left="720"/>
        <w:jc w:val="both"/>
      </w:pPr>
      <w:r w:rsidRPr="00A60D70">
        <w:t>The risk matrix will then be used by the scrum master to develop a risk monitoring, control and contingency or risk mitigation plan. We will use the risk matrix to categorise the risk against its appropriate risk mitigation strategy. We will also provide a risk probability and impact assessment to rank the risk that the project will be exposed to.</w:t>
      </w:r>
    </w:p>
    <w:p w:rsidR="00173EAD" w:rsidRPr="007540F6" w:rsidRDefault="00173EAD" w:rsidP="007540F6"/>
    <w:p w:rsidR="007540F6" w:rsidRPr="007540F6" w:rsidRDefault="007540F6" w:rsidP="007540F6">
      <w:pPr>
        <w:pStyle w:val="Heading2"/>
        <w:numPr>
          <w:ilvl w:val="1"/>
          <w:numId w:val="10"/>
        </w:numPr>
      </w:pPr>
      <w:bookmarkStart w:id="5" w:name="_Toc370578872"/>
      <w:r>
        <w:t>Risk Implementation</w:t>
      </w:r>
      <w:bookmarkEnd w:id="5"/>
    </w:p>
    <w:p w:rsidR="008E7890" w:rsidRDefault="008E7890" w:rsidP="008E7890"/>
    <w:p w:rsidR="008E7890" w:rsidRPr="00B17D09" w:rsidRDefault="00B17D09" w:rsidP="00B17D09">
      <w:pPr>
        <w:ind w:left="720"/>
        <w:jc w:val="both"/>
      </w:pPr>
      <w:r>
        <w:t>Implementation of risk mitigation strategy will be such the risk owner will take lead on the identified problem and action the responses to that risk as stipulated in the risk matrix. Should the proposed action not yield any results then alternative solutions will have to be considered including breaking down the identified problem into different sections so as to ensure that it is effectively addressed.</w:t>
      </w:r>
    </w:p>
    <w:p w:rsidR="00173EAD" w:rsidRDefault="00173EAD" w:rsidP="00173EAD"/>
    <w:p w:rsidR="00D97977" w:rsidRDefault="00E03F97" w:rsidP="0035067C">
      <w:pPr>
        <w:pStyle w:val="Heading2"/>
        <w:numPr>
          <w:ilvl w:val="1"/>
          <w:numId w:val="10"/>
        </w:numPr>
      </w:pPr>
      <w:bookmarkStart w:id="6" w:name="_Toc370578873"/>
      <w:r>
        <w:t>Risk</w:t>
      </w:r>
      <w:r w:rsidR="004766D2">
        <w:t xml:space="preserve"> Measure</w:t>
      </w:r>
      <w:r w:rsidR="008E7890">
        <w:t xml:space="preserve"> </w:t>
      </w:r>
      <w:r w:rsidR="00E447D4">
        <w:t>Control and Monitoring</w:t>
      </w:r>
      <w:bookmarkEnd w:id="6"/>
      <w:r w:rsidR="00D97977">
        <w:rPr>
          <w:color w:val="FF0000"/>
          <w:u w:val="none"/>
        </w:rPr>
        <w:tab/>
      </w:r>
      <w:r w:rsidR="00D97977">
        <w:rPr>
          <w:color w:val="FF0000"/>
          <w:u w:val="none"/>
        </w:rPr>
        <w:tab/>
      </w:r>
    </w:p>
    <w:p w:rsidR="001120C9" w:rsidRDefault="001120C9" w:rsidP="00515796">
      <w:pPr>
        <w:ind w:left="720"/>
        <w:jc w:val="both"/>
      </w:pPr>
    </w:p>
    <w:p w:rsidR="00A463BA" w:rsidRDefault="00A463BA" w:rsidP="00515796">
      <w:pPr>
        <w:ind w:left="720"/>
        <w:jc w:val="both"/>
      </w:pPr>
      <w:r>
        <w:t xml:space="preserve">Figure 2 below will be used </w:t>
      </w:r>
      <w:r w:rsidR="00E447D4">
        <w:t>for risk</w:t>
      </w:r>
      <w:r>
        <w:t xml:space="preserve"> classification</w:t>
      </w:r>
      <w:r w:rsidR="00E447D4">
        <w:t xml:space="preserve"> to enable the process of controlling and monitoring risk</w:t>
      </w:r>
      <w:r w:rsidR="00781691">
        <w:t>.</w:t>
      </w:r>
      <w:r>
        <w:t xml:space="preserve"> The map show</w:t>
      </w:r>
      <w:r w:rsidR="00402423">
        <w:t>s</w:t>
      </w:r>
      <w:r>
        <w:t xml:space="preserve"> high level classes with their respective subclasses.</w:t>
      </w:r>
      <w:r w:rsidR="00AB7524">
        <w:t xml:space="preserve"> Th</w:t>
      </w:r>
      <w:r w:rsidR="00B17D09">
        <w:t xml:space="preserve">is classification structure </w:t>
      </w:r>
      <w:r w:rsidR="00E447D4">
        <w:t xml:space="preserve">will be used </w:t>
      </w:r>
      <w:r w:rsidR="00B17D09">
        <w:t>to ensure</w:t>
      </w:r>
      <w:r w:rsidR="00AB7524">
        <w:t xml:space="preserve"> th</w:t>
      </w:r>
      <w:r w:rsidR="00B17D09">
        <w:t>at the risk is controlled and monitored at all times.</w:t>
      </w:r>
      <w:r w:rsidR="00AB7524">
        <w:t xml:space="preserve"> </w:t>
      </w:r>
    </w:p>
    <w:p w:rsidR="005D5308" w:rsidRDefault="005D5308" w:rsidP="00FC6307"/>
    <w:p w:rsidR="00A463BA" w:rsidRDefault="00A463BA" w:rsidP="00A463BA">
      <w:pPr>
        <w:keepNext/>
      </w:pPr>
      <w:r w:rsidRPr="00CE7B97">
        <w:rPr>
          <w:b/>
        </w:rPr>
        <w:object w:dxaOrig="14474" w:dyaOrig="9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35pt;height:323.3pt" o:ole="">
            <v:imagedata r:id="rId13" o:title=""/>
          </v:shape>
          <o:OLEObject Type="Embed" ProgID="Visio.Drawing.11" ShapeID="_x0000_i1025" DrawAspect="Content" ObjectID="_1444460878" r:id="rId14"/>
        </w:object>
      </w:r>
    </w:p>
    <w:p w:rsidR="004872EC" w:rsidRDefault="00A463BA" w:rsidP="00A463BA">
      <w:pPr>
        <w:pStyle w:val="Caption"/>
        <w:jc w:val="center"/>
        <w:sectPr w:rsidR="004872EC" w:rsidSect="005D5308">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pPr>
      <w:r w:rsidRPr="00515796">
        <w:rPr>
          <w:color w:val="auto"/>
        </w:rPr>
        <w:t xml:space="preserve">Figure </w:t>
      </w:r>
      <w:r w:rsidR="00C558D0" w:rsidRPr="00515796">
        <w:rPr>
          <w:color w:val="auto"/>
        </w:rPr>
        <w:fldChar w:fldCharType="begin"/>
      </w:r>
      <w:r w:rsidR="00C558D0" w:rsidRPr="00515796">
        <w:rPr>
          <w:color w:val="auto"/>
        </w:rPr>
        <w:instrText xml:space="preserve"> SEQ Figure \* ARABIC </w:instrText>
      </w:r>
      <w:r w:rsidR="00C558D0" w:rsidRPr="00515796">
        <w:rPr>
          <w:color w:val="auto"/>
        </w:rPr>
        <w:fldChar w:fldCharType="separate"/>
      </w:r>
      <w:r w:rsidR="000A491E">
        <w:rPr>
          <w:noProof/>
          <w:color w:val="auto"/>
        </w:rPr>
        <w:t>2</w:t>
      </w:r>
      <w:r w:rsidR="00C558D0" w:rsidRPr="00515796">
        <w:rPr>
          <w:noProof/>
          <w:color w:val="auto"/>
        </w:rPr>
        <w:fldChar w:fldCharType="end"/>
      </w:r>
      <w:r w:rsidRPr="00515796">
        <w:rPr>
          <w:color w:val="auto"/>
        </w:rPr>
        <w:t xml:space="preserve"> </w:t>
      </w:r>
      <w:r w:rsidRPr="00515796">
        <w:rPr>
          <w:b w:val="0"/>
          <w:color w:val="auto"/>
        </w:rPr>
        <w:t>Risk Classification Table</w:t>
      </w:r>
    </w:p>
    <w:p w:rsidR="00FC6307" w:rsidRDefault="00FC6307" w:rsidP="00FC6307"/>
    <w:p w:rsidR="004872EC" w:rsidRDefault="004872EC" w:rsidP="004872EC">
      <w:pPr>
        <w:pStyle w:val="Heading2"/>
        <w:numPr>
          <w:ilvl w:val="1"/>
          <w:numId w:val="10"/>
        </w:numPr>
      </w:pPr>
      <w:bookmarkStart w:id="7" w:name="_Toc370578874"/>
      <w:r>
        <w:t>Risk Matrix</w:t>
      </w:r>
      <w:bookmarkEnd w:id="7"/>
    </w:p>
    <w:p w:rsidR="004872EC" w:rsidRDefault="004872EC" w:rsidP="004872EC"/>
    <w:tbl>
      <w:tblPr>
        <w:tblStyle w:val="MediumShading1-Accent6"/>
        <w:tblW w:w="13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2255"/>
        <w:gridCol w:w="1821"/>
        <w:gridCol w:w="2403"/>
        <w:gridCol w:w="2356"/>
        <w:gridCol w:w="2067"/>
        <w:gridCol w:w="1589"/>
      </w:tblGrid>
      <w:tr w:rsidR="00CE7B97" w:rsidRPr="00DF327E" w:rsidTr="0063259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997"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rPr>
                <w:rFonts w:eastAsia="Times New Roman" w:cstheme="minorHAnsi"/>
                <w:b w:val="0"/>
                <w:bCs w:val="0"/>
                <w:sz w:val="24"/>
                <w:szCs w:val="24"/>
                <w:lang w:eastAsia="en-ZA"/>
              </w:rPr>
            </w:pPr>
            <w:r w:rsidRPr="00DF327E">
              <w:rPr>
                <w:rFonts w:eastAsia="Times New Roman" w:cstheme="minorHAnsi"/>
                <w:sz w:val="24"/>
                <w:szCs w:val="24"/>
                <w:lang w:eastAsia="en-ZA"/>
              </w:rPr>
              <w:t>No.</w:t>
            </w:r>
          </w:p>
        </w:tc>
        <w:tc>
          <w:tcPr>
            <w:tcW w:w="2255"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ZA"/>
              </w:rPr>
            </w:pPr>
            <w:r>
              <w:rPr>
                <w:rFonts w:eastAsia="Times New Roman" w:cstheme="minorHAnsi"/>
                <w:sz w:val="24"/>
                <w:szCs w:val="24"/>
                <w:lang w:eastAsia="en-ZA"/>
              </w:rPr>
              <w:t xml:space="preserve">Potential </w:t>
            </w:r>
            <w:r w:rsidRPr="00DF327E">
              <w:rPr>
                <w:rFonts w:eastAsia="Times New Roman" w:cstheme="minorHAnsi"/>
                <w:sz w:val="24"/>
                <w:szCs w:val="24"/>
                <w:lang w:eastAsia="en-ZA"/>
              </w:rPr>
              <w:t>Risk</w:t>
            </w:r>
          </w:p>
        </w:tc>
        <w:tc>
          <w:tcPr>
            <w:tcW w:w="1821"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ZA"/>
              </w:rPr>
            </w:pPr>
            <w:r w:rsidRPr="00DF327E">
              <w:rPr>
                <w:rFonts w:eastAsia="Times New Roman" w:cstheme="minorHAnsi"/>
                <w:sz w:val="24"/>
                <w:szCs w:val="24"/>
                <w:lang w:eastAsia="en-ZA"/>
              </w:rPr>
              <w:t>Category</w:t>
            </w:r>
          </w:p>
        </w:tc>
        <w:tc>
          <w:tcPr>
            <w:tcW w:w="2403"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ZA"/>
              </w:rPr>
            </w:pPr>
            <w:r w:rsidRPr="00DF327E">
              <w:rPr>
                <w:rFonts w:eastAsia="Times New Roman" w:cstheme="minorHAnsi"/>
                <w:sz w:val="24"/>
                <w:szCs w:val="24"/>
                <w:lang w:eastAsia="en-ZA"/>
              </w:rPr>
              <w:t>Root Cause</w:t>
            </w:r>
          </w:p>
        </w:tc>
        <w:tc>
          <w:tcPr>
            <w:tcW w:w="2356"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ZA"/>
              </w:rPr>
            </w:pPr>
            <w:r w:rsidRPr="00DF327E">
              <w:rPr>
                <w:rFonts w:eastAsia="Times New Roman" w:cstheme="minorHAnsi"/>
                <w:sz w:val="24"/>
                <w:szCs w:val="24"/>
                <w:lang w:eastAsia="en-ZA"/>
              </w:rPr>
              <w:t>Triggers</w:t>
            </w:r>
          </w:p>
        </w:tc>
        <w:tc>
          <w:tcPr>
            <w:tcW w:w="2067"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ZA"/>
              </w:rPr>
            </w:pPr>
            <w:r w:rsidRPr="00DF327E">
              <w:rPr>
                <w:rFonts w:eastAsia="Times New Roman" w:cstheme="minorHAnsi"/>
                <w:sz w:val="24"/>
                <w:szCs w:val="24"/>
                <w:lang w:eastAsia="en-ZA"/>
              </w:rPr>
              <w:t>Potential Responses</w:t>
            </w:r>
          </w:p>
        </w:tc>
        <w:tc>
          <w:tcPr>
            <w:tcW w:w="1589" w:type="dxa"/>
            <w:tcBorders>
              <w:top w:val="none" w:sz="0" w:space="0" w:color="auto"/>
              <w:left w:val="none" w:sz="0" w:space="0" w:color="auto"/>
              <w:bottom w:val="none" w:sz="0" w:space="0" w:color="auto"/>
              <w:right w:val="none" w:sz="0" w:space="0" w:color="auto"/>
            </w:tcBorders>
            <w:hideMark/>
          </w:tcPr>
          <w:p w:rsidR="004872EC" w:rsidRPr="00DF327E" w:rsidRDefault="004872EC" w:rsidP="002A30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n-ZA"/>
              </w:rPr>
            </w:pPr>
            <w:r w:rsidRPr="00DF327E">
              <w:rPr>
                <w:rFonts w:eastAsia="Times New Roman" w:cstheme="minorHAnsi"/>
                <w:sz w:val="24"/>
                <w:szCs w:val="24"/>
                <w:lang w:eastAsia="en-ZA"/>
              </w:rPr>
              <w:t>Risk Owner</w:t>
            </w:r>
          </w:p>
        </w:tc>
      </w:tr>
      <w:tr w:rsidR="00CE7B97" w:rsidRPr="00DF327E" w:rsidTr="0063259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997" w:type="dxa"/>
            <w:tcBorders>
              <w:right w:val="none" w:sz="0" w:space="0" w:color="auto"/>
            </w:tcBorders>
            <w:hideMark/>
          </w:tcPr>
          <w:p w:rsidR="004872EC" w:rsidRPr="00DF327E" w:rsidRDefault="004872EC" w:rsidP="002A30D4">
            <w:pPr>
              <w:jc w:val="center"/>
              <w:rPr>
                <w:rFonts w:eastAsia="Times New Roman" w:cstheme="minorHAnsi"/>
                <w:sz w:val="24"/>
                <w:szCs w:val="24"/>
                <w:lang w:eastAsia="en-ZA"/>
              </w:rPr>
            </w:pPr>
            <w:r>
              <w:rPr>
                <w:rFonts w:eastAsia="Times New Roman" w:cstheme="minorHAnsi"/>
                <w:sz w:val="24"/>
                <w:szCs w:val="24"/>
                <w:lang w:eastAsia="en-ZA"/>
              </w:rPr>
              <w:t>1</w:t>
            </w:r>
          </w:p>
        </w:tc>
        <w:tc>
          <w:tcPr>
            <w:tcW w:w="2255"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Misunderstanding of the requirements</w:t>
            </w:r>
          </w:p>
        </w:tc>
        <w:tc>
          <w:tcPr>
            <w:tcW w:w="1821"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Requirements</w:t>
            </w:r>
            <w:r w:rsidRPr="005D5308">
              <w:rPr>
                <w:rFonts w:eastAsia="Times New Roman" w:cstheme="minorHAnsi"/>
                <w:sz w:val="24"/>
                <w:szCs w:val="24"/>
                <w:lang w:eastAsia="en-ZA"/>
              </w:rPr>
              <w:t xml:space="preserve"> Risk</w:t>
            </w:r>
          </w:p>
        </w:tc>
        <w:tc>
          <w:tcPr>
            <w:tcW w:w="2403" w:type="dxa"/>
            <w:tcBorders>
              <w:left w:val="none" w:sz="0" w:space="0" w:color="auto"/>
              <w:right w:val="none" w:sz="0" w:space="0" w:color="auto"/>
            </w:tcBorders>
            <w:hideMark/>
          </w:tcPr>
          <w:p w:rsidR="00402423" w:rsidRPr="00402423" w:rsidRDefault="00402423" w:rsidP="00402423">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sidRPr="00402423">
              <w:rPr>
                <w:rFonts w:eastAsia="Times New Roman" w:cstheme="minorHAnsi"/>
                <w:sz w:val="24"/>
                <w:szCs w:val="24"/>
                <w:lang w:eastAsia="en-ZA"/>
              </w:rPr>
              <w:t xml:space="preserve">Poor Interpretation of the End User and </w:t>
            </w:r>
            <w:r w:rsidR="00B17D09">
              <w:rPr>
                <w:rFonts w:eastAsia="Times New Roman" w:cstheme="minorHAnsi"/>
                <w:sz w:val="24"/>
                <w:szCs w:val="24"/>
                <w:lang w:eastAsia="en-ZA"/>
              </w:rPr>
              <w:t>Customer</w:t>
            </w:r>
            <w:r w:rsidRPr="00402423">
              <w:rPr>
                <w:rFonts w:eastAsia="Times New Roman" w:cstheme="minorHAnsi"/>
                <w:sz w:val="24"/>
                <w:szCs w:val="24"/>
                <w:lang w:eastAsia="en-ZA"/>
              </w:rPr>
              <w:t xml:space="preserve"> requirements.</w:t>
            </w:r>
          </w:p>
          <w:p w:rsidR="004872EC" w:rsidRDefault="000A491E" w:rsidP="00402423">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Poorly defined customer requirements.</w:t>
            </w:r>
          </w:p>
          <w:p w:rsidR="000A491E" w:rsidRPr="00DF327E" w:rsidRDefault="000A491E" w:rsidP="00402423">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p>
        </w:tc>
        <w:tc>
          <w:tcPr>
            <w:tcW w:w="2356" w:type="dxa"/>
            <w:tcBorders>
              <w:left w:val="none" w:sz="0" w:space="0" w:color="auto"/>
              <w:right w:val="none" w:sz="0" w:space="0" w:color="auto"/>
            </w:tcBorders>
            <w:hideMark/>
          </w:tcPr>
          <w:p w:rsidR="00402423" w:rsidRPr="00DF327E" w:rsidRDefault="00402423"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sidRPr="00402423">
              <w:rPr>
                <w:rFonts w:eastAsia="Times New Roman" w:cstheme="minorHAnsi"/>
                <w:sz w:val="24"/>
                <w:szCs w:val="24"/>
                <w:lang w:eastAsia="en-ZA"/>
              </w:rPr>
              <w:t xml:space="preserve">End-user and </w:t>
            </w:r>
            <w:r w:rsidR="00B17D09">
              <w:rPr>
                <w:rFonts w:eastAsia="Times New Roman" w:cstheme="minorHAnsi"/>
                <w:sz w:val="24"/>
                <w:szCs w:val="24"/>
                <w:lang w:eastAsia="en-ZA"/>
              </w:rPr>
              <w:t>Customer</w:t>
            </w:r>
            <w:r w:rsidRPr="00402423">
              <w:rPr>
                <w:rFonts w:eastAsia="Times New Roman" w:cstheme="minorHAnsi"/>
                <w:sz w:val="24"/>
                <w:szCs w:val="24"/>
                <w:lang w:eastAsia="en-ZA"/>
              </w:rPr>
              <w:t xml:space="preserve"> commentary during project meetings, JAD sessions or during testing</w:t>
            </w:r>
          </w:p>
        </w:tc>
        <w:tc>
          <w:tcPr>
            <w:tcW w:w="2067"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 xml:space="preserve">Have a JAD Session with the end-user and the </w:t>
            </w:r>
            <w:r w:rsidR="00B17D09">
              <w:rPr>
                <w:rFonts w:eastAsia="Times New Roman" w:cstheme="minorHAnsi"/>
                <w:sz w:val="24"/>
                <w:szCs w:val="24"/>
                <w:lang w:eastAsia="en-ZA"/>
              </w:rPr>
              <w:t>customer</w:t>
            </w:r>
            <w:r>
              <w:rPr>
                <w:rFonts w:eastAsia="Times New Roman" w:cstheme="minorHAnsi"/>
                <w:sz w:val="24"/>
                <w:szCs w:val="24"/>
                <w:lang w:eastAsia="en-ZA"/>
              </w:rPr>
              <w:t>.</w:t>
            </w:r>
          </w:p>
        </w:tc>
        <w:tc>
          <w:tcPr>
            <w:tcW w:w="1589" w:type="dxa"/>
            <w:tcBorders>
              <w:lef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Analyst</w:t>
            </w:r>
          </w:p>
        </w:tc>
      </w:tr>
      <w:tr w:rsidR="00CE7B97" w:rsidRPr="00DF327E" w:rsidTr="0063259E">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997" w:type="dxa"/>
            <w:tcBorders>
              <w:right w:val="none" w:sz="0" w:space="0" w:color="auto"/>
            </w:tcBorders>
            <w:hideMark/>
          </w:tcPr>
          <w:p w:rsidR="004872EC" w:rsidRPr="00DF327E" w:rsidRDefault="004872EC" w:rsidP="002A30D4">
            <w:pPr>
              <w:jc w:val="center"/>
              <w:rPr>
                <w:rFonts w:eastAsia="Times New Roman" w:cstheme="minorHAnsi"/>
                <w:sz w:val="24"/>
                <w:szCs w:val="24"/>
                <w:lang w:eastAsia="en-ZA"/>
              </w:rPr>
            </w:pPr>
            <w:r>
              <w:rPr>
                <w:rFonts w:eastAsia="Times New Roman" w:cstheme="minorHAnsi"/>
                <w:sz w:val="24"/>
                <w:szCs w:val="24"/>
                <w:lang w:eastAsia="en-ZA"/>
              </w:rPr>
              <w:t>2</w:t>
            </w:r>
          </w:p>
        </w:tc>
        <w:tc>
          <w:tcPr>
            <w:tcW w:w="2255" w:type="dxa"/>
            <w:tcBorders>
              <w:left w:val="none" w:sz="0" w:space="0" w:color="auto"/>
              <w:right w:val="none" w:sz="0" w:space="0" w:color="auto"/>
            </w:tcBorders>
            <w:hideMark/>
          </w:tcPr>
          <w:p w:rsidR="004872EC" w:rsidRPr="00DF327E" w:rsidRDefault="004872EC"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 xml:space="preserve">Conflict between the end-user and the </w:t>
            </w:r>
            <w:r w:rsidR="00B17D09">
              <w:rPr>
                <w:rFonts w:eastAsia="Times New Roman" w:cstheme="minorHAnsi"/>
                <w:sz w:val="24"/>
                <w:szCs w:val="24"/>
                <w:lang w:eastAsia="en-ZA"/>
              </w:rPr>
              <w:t>customer</w:t>
            </w:r>
          </w:p>
        </w:tc>
        <w:tc>
          <w:tcPr>
            <w:tcW w:w="1821" w:type="dxa"/>
            <w:tcBorders>
              <w:left w:val="none" w:sz="0" w:space="0" w:color="auto"/>
              <w:right w:val="none" w:sz="0" w:space="0" w:color="auto"/>
            </w:tcBorders>
            <w:hideMark/>
          </w:tcPr>
          <w:p w:rsidR="004872EC" w:rsidRPr="00DF327E" w:rsidRDefault="004872EC"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sidRPr="00DF327E">
              <w:rPr>
                <w:rFonts w:eastAsia="Times New Roman" w:cstheme="minorHAnsi"/>
                <w:sz w:val="24"/>
                <w:szCs w:val="24"/>
                <w:lang w:eastAsia="en-ZA"/>
              </w:rPr>
              <w:t> </w:t>
            </w:r>
            <w:r w:rsidR="00A463BA">
              <w:rPr>
                <w:rFonts w:eastAsia="Times New Roman" w:cstheme="minorHAnsi"/>
                <w:sz w:val="24"/>
                <w:szCs w:val="24"/>
                <w:lang w:eastAsia="en-ZA"/>
              </w:rPr>
              <w:t>Key Stakeholder</w:t>
            </w:r>
          </w:p>
        </w:tc>
        <w:tc>
          <w:tcPr>
            <w:tcW w:w="2403" w:type="dxa"/>
            <w:tcBorders>
              <w:left w:val="none" w:sz="0" w:space="0" w:color="auto"/>
              <w:right w:val="none" w:sz="0" w:space="0" w:color="auto"/>
            </w:tcBorders>
            <w:hideMark/>
          </w:tcPr>
          <w:p w:rsidR="004872EC" w:rsidRPr="00DF327E" w:rsidRDefault="00B17D09" w:rsidP="00B17D09">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Non</w:t>
            </w:r>
            <w:r w:rsidR="00A463BA">
              <w:rPr>
                <w:rFonts w:eastAsia="Times New Roman" w:cstheme="minorHAnsi"/>
                <w:sz w:val="24"/>
                <w:szCs w:val="24"/>
                <w:lang w:eastAsia="en-ZA"/>
              </w:rPr>
              <w:t>aligned project objectives</w:t>
            </w:r>
            <w:r w:rsidR="000A491E">
              <w:rPr>
                <w:rFonts w:eastAsia="Times New Roman" w:cstheme="minorHAnsi"/>
                <w:sz w:val="24"/>
                <w:szCs w:val="24"/>
                <w:lang w:eastAsia="en-ZA"/>
              </w:rPr>
              <w:t>.</w:t>
            </w:r>
          </w:p>
        </w:tc>
        <w:tc>
          <w:tcPr>
            <w:tcW w:w="2356" w:type="dxa"/>
            <w:tcBorders>
              <w:left w:val="none" w:sz="0" w:space="0" w:color="auto"/>
              <w:right w:val="none" w:sz="0" w:space="0" w:color="auto"/>
            </w:tcBorders>
            <w:hideMark/>
          </w:tcPr>
          <w:p w:rsidR="004872EC" w:rsidRPr="00DF327E" w:rsidRDefault="00A463BA"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User not satisfied with the end product</w:t>
            </w:r>
          </w:p>
        </w:tc>
        <w:tc>
          <w:tcPr>
            <w:tcW w:w="2067" w:type="dxa"/>
            <w:tcBorders>
              <w:left w:val="none" w:sz="0" w:space="0" w:color="auto"/>
              <w:right w:val="none" w:sz="0" w:space="0" w:color="auto"/>
            </w:tcBorders>
            <w:hideMark/>
          </w:tcPr>
          <w:p w:rsidR="004872EC" w:rsidRPr="00DF327E" w:rsidRDefault="00A463BA" w:rsidP="00A463B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 xml:space="preserve">Enable a </w:t>
            </w:r>
            <w:proofErr w:type="spellStart"/>
            <w:r>
              <w:rPr>
                <w:rFonts w:eastAsia="Times New Roman" w:cstheme="minorHAnsi"/>
                <w:sz w:val="24"/>
                <w:szCs w:val="24"/>
                <w:lang w:eastAsia="en-ZA"/>
              </w:rPr>
              <w:t>Jad</w:t>
            </w:r>
            <w:proofErr w:type="spellEnd"/>
            <w:r>
              <w:rPr>
                <w:rFonts w:eastAsia="Times New Roman" w:cstheme="minorHAnsi"/>
                <w:sz w:val="24"/>
                <w:szCs w:val="24"/>
                <w:lang w:eastAsia="en-ZA"/>
              </w:rPr>
              <w:t xml:space="preserve"> Session to align objectives </w:t>
            </w:r>
          </w:p>
        </w:tc>
        <w:tc>
          <w:tcPr>
            <w:tcW w:w="1589" w:type="dxa"/>
            <w:tcBorders>
              <w:left w:val="none" w:sz="0" w:space="0" w:color="auto"/>
            </w:tcBorders>
            <w:hideMark/>
          </w:tcPr>
          <w:p w:rsidR="004872EC" w:rsidRPr="00DF327E" w:rsidRDefault="004872EC"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sidRPr="00DF327E">
              <w:rPr>
                <w:rFonts w:eastAsia="Times New Roman" w:cstheme="minorHAnsi"/>
                <w:sz w:val="24"/>
                <w:szCs w:val="24"/>
                <w:lang w:eastAsia="en-ZA"/>
              </w:rPr>
              <w:t> </w:t>
            </w:r>
            <w:r w:rsidR="00CE7B97">
              <w:rPr>
                <w:rFonts w:eastAsia="Times New Roman" w:cstheme="minorHAnsi"/>
                <w:sz w:val="24"/>
                <w:szCs w:val="24"/>
                <w:lang w:eastAsia="en-ZA"/>
              </w:rPr>
              <w:t>Project Manager</w:t>
            </w:r>
          </w:p>
        </w:tc>
      </w:tr>
      <w:tr w:rsidR="00CE7B97" w:rsidRPr="00DF327E" w:rsidTr="0063259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997" w:type="dxa"/>
            <w:tcBorders>
              <w:right w:val="none" w:sz="0" w:space="0" w:color="auto"/>
            </w:tcBorders>
            <w:hideMark/>
          </w:tcPr>
          <w:p w:rsidR="004872EC" w:rsidRPr="00DF327E" w:rsidRDefault="004872EC" w:rsidP="002A30D4">
            <w:pPr>
              <w:jc w:val="center"/>
              <w:rPr>
                <w:rFonts w:eastAsia="Times New Roman" w:cstheme="minorHAnsi"/>
                <w:sz w:val="24"/>
                <w:szCs w:val="24"/>
                <w:lang w:eastAsia="en-ZA"/>
              </w:rPr>
            </w:pPr>
            <w:r>
              <w:rPr>
                <w:rFonts w:eastAsia="Times New Roman" w:cstheme="minorHAnsi"/>
                <w:sz w:val="24"/>
                <w:szCs w:val="24"/>
                <w:lang w:eastAsia="en-ZA"/>
              </w:rPr>
              <w:t>3</w:t>
            </w:r>
          </w:p>
        </w:tc>
        <w:tc>
          <w:tcPr>
            <w:tcW w:w="2255"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Communication breakdown</w:t>
            </w:r>
          </w:p>
        </w:tc>
        <w:tc>
          <w:tcPr>
            <w:tcW w:w="1821"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sidRPr="00DF327E">
              <w:rPr>
                <w:rFonts w:eastAsia="Times New Roman" w:cstheme="minorHAnsi"/>
                <w:sz w:val="24"/>
                <w:szCs w:val="24"/>
                <w:lang w:eastAsia="en-ZA"/>
              </w:rPr>
              <w:t> </w:t>
            </w:r>
            <w:r w:rsidR="00CE7B97">
              <w:rPr>
                <w:rFonts w:eastAsia="Times New Roman" w:cstheme="minorHAnsi"/>
                <w:sz w:val="24"/>
                <w:szCs w:val="24"/>
                <w:lang w:eastAsia="en-ZA"/>
              </w:rPr>
              <w:t>Communication</w:t>
            </w:r>
          </w:p>
        </w:tc>
        <w:tc>
          <w:tcPr>
            <w:tcW w:w="2403" w:type="dxa"/>
            <w:tcBorders>
              <w:left w:val="none" w:sz="0" w:space="0" w:color="auto"/>
              <w:right w:val="none" w:sz="0" w:space="0" w:color="auto"/>
            </w:tcBorders>
            <w:hideMark/>
          </w:tcPr>
          <w:p w:rsidR="004872EC" w:rsidRPr="00DF327E" w:rsidRDefault="00CE7B97" w:rsidP="00CE7B9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Not providing fe</w:t>
            </w:r>
            <w:r w:rsidR="00402423">
              <w:rPr>
                <w:rFonts w:eastAsia="Times New Roman" w:cstheme="minorHAnsi"/>
                <w:sz w:val="24"/>
                <w:szCs w:val="24"/>
                <w:lang w:eastAsia="en-ZA"/>
              </w:rPr>
              <w:t>edback or communicating things o</w:t>
            </w:r>
            <w:r>
              <w:rPr>
                <w:rFonts w:eastAsia="Times New Roman" w:cstheme="minorHAnsi"/>
                <w:sz w:val="24"/>
                <w:szCs w:val="24"/>
                <w:lang w:eastAsia="en-ZA"/>
              </w:rPr>
              <w:t>n time</w:t>
            </w:r>
            <w:r w:rsidR="000A491E">
              <w:rPr>
                <w:rFonts w:eastAsia="Times New Roman" w:cstheme="minorHAnsi"/>
                <w:sz w:val="24"/>
                <w:szCs w:val="24"/>
                <w:lang w:eastAsia="en-ZA"/>
              </w:rPr>
              <w:t>.</w:t>
            </w:r>
            <w:r w:rsidR="004872EC" w:rsidRPr="00DF327E">
              <w:rPr>
                <w:rFonts w:eastAsia="Times New Roman" w:cstheme="minorHAnsi"/>
                <w:sz w:val="24"/>
                <w:szCs w:val="24"/>
                <w:lang w:eastAsia="en-ZA"/>
              </w:rPr>
              <w:t> </w:t>
            </w:r>
          </w:p>
        </w:tc>
        <w:tc>
          <w:tcPr>
            <w:tcW w:w="2356" w:type="dxa"/>
            <w:tcBorders>
              <w:left w:val="none" w:sz="0" w:space="0" w:color="auto"/>
              <w:right w:val="none" w:sz="0" w:space="0" w:color="auto"/>
            </w:tcBorders>
            <w:hideMark/>
          </w:tcPr>
          <w:p w:rsidR="004872EC" w:rsidRPr="00DF327E" w:rsidRDefault="00CE7B97"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Lack of communication devices or medium</w:t>
            </w:r>
          </w:p>
        </w:tc>
        <w:tc>
          <w:tcPr>
            <w:tcW w:w="2067" w:type="dxa"/>
            <w:tcBorders>
              <w:left w:val="none" w:sz="0" w:space="0" w:color="auto"/>
              <w:right w:val="none" w:sz="0" w:space="0" w:color="auto"/>
            </w:tcBorders>
            <w:hideMark/>
          </w:tcPr>
          <w:p w:rsidR="004872EC" w:rsidRPr="00DF327E" w:rsidRDefault="00CE7B97" w:rsidP="00CE7B9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Ensure that there is a wide range of communication devices that are being used throughout the project</w:t>
            </w:r>
          </w:p>
        </w:tc>
        <w:tc>
          <w:tcPr>
            <w:tcW w:w="1589" w:type="dxa"/>
            <w:tcBorders>
              <w:left w:val="none" w:sz="0" w:space="0" w:color="auto"/>
            </w:tcBorders>
            <w:hideMark/>
          </w:tcPr>
          <w:p w:rsidR="004872EC" w:rsidRPr="00DF327E" w:rsidRDefault="00CE7B97"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Project Manager</w:t>
            </w:r>
          </w:p>
        </w:tc>
      </w:tr>
      <w:tr w:rsidR="00CE7B97" w:rsidRPr="00DF327E" w:rsidTr="0063259E">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997" w:type="dxa"/>
            <w:tcBorders>
              <w:right w:val="none" w:sz="0" w:space="0" w:color="auto"/>
            </w:tcBorders>
          </w:tcPr>
          <w:p w:rsidR="004872EC" w:rsidRDefault="004872EC" w:rsidP="002A30D4">
            <w:pPr>
              <w:jc w:val="center"/>
              <w:rPr>
                <w:rFonts w:eastAsia="Times New Roman" w:cstheme="minorHAnsi"/>
                <w:sz w:val="24"/>
                <w:szCs w:val="24"/>
                <w:lang w:eastAsia="en-ZA"/>
              </w:rPr>
            </w:pPr>
            <w:r>
              <w:rPr>
                <w:rFonts w:eastAsia="Times New Roman" w:cstheme="minorHAnsi"/>
                <w:sz w:val="24"/>
                <w:szCs w:val="24"/>
                <w:lang w:eastAsia="en-ZA"/>
              </w:rPr>
              <w:t>4</w:t>
            </w:r>
          </w:p>
        </w:tc>
        <w:tc>
          <w:tcPr>
            <w:tcW w:w="2255" w:type="dxa"/>
            <w:tcBorders>
              <w:left w:val="none" w:sz="0" w:space="0" w:color="auto"/>
              <w:right w:val="none" w:sz="0" w:space="0" w:color="auto"/>
            </w:tcBorders>
          </w:tcPr>
          <w:p w:rsidR="004872EC" w:rsidRDefault="004872EC"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Conflict between the team members</w:t>
            </w:r>
          </w:p>
        </w:tc>
        <w:tc>
          <w:tcPr>
            <w:tcW w:w="1821" w:type="dxa"/>
            <w:tcBorders>
              <w:left w:val="none" w:sz="0" w:space="0" w:color="auto"/>
              <w:right w:val="none" w:sz="0" w:space="0" w:color="auto"/>
            </w:tcBorders>
          </w:tcPr>
          <w:p w:rsidR="004872EC" w:rsidRPr="00DF327E" w:rsidRDefault="00CE7B97" w:rsidP="00CE7B97">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Organisational Risk</w:t>
            </w:r>
          </w:p>
        </w:tc>
        <w:tc>
          <w:tcPr>
            <w:tcW w:w="2403" w:type="dxa"/>
            <w:tcBorders>
              <w:left w:val="none" w:sz="0" w:space="0" w:color="auto"/>
              <w:right w:val="none" w:sz="0" w:space="0" w:color="auto"/>
            </w:tcBorders>
          </w:tcPr>
          <w:p w:rsidR="004872EC" w:rsidRPr="00DF327E" w:rsidRDefault="00CE7B97" w:rsidP="00CE7B97">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Person</w:t>
            </w:r>
            <w:r w:rsidR="00402423">
              <w:rPr>
                <w:rFonts w:eastAsia="Times New Roman" w:cstheme="minorHAnsi"/>
                <w:sz w:val="24"/>
                <w:szCs w:val="24"/>
                <w:lang w:eastAsia="en-ZA"/>
              </w:rPr>
              <w:t>al</w:t>
            </w:r>
            <w:r>
              <w:rPr>
                <w:rFonts w:eastAsia="Times New Roman" w:cstheme="minorHAnsi"/>
                <w:sz w:val="24"/>
                <w:szCs w:val="24"/>
                <w:lang w:eastAsia="en-ZA"/>
              </w:rPr>
              <w:t>ities not getting along</w:t>
            </w:r>
            <w:r w:rsidR="000A491E">
              <w:rPr>
                <w:rFonts w:eastAsia="Times New Roman" w:cstheme="minorHAnsi"/>
                <w:sz w:val="24"/>
                <w:szCs w:val="24"/>
                <w:lang w:eastAsia="en-ZA"/>
              </w:rPr>
              <w:t>.</w:t>
            </w:r>
          </w:p>
        </w:tc>
        <w:tc>
          <w:tcPr>
            <w:tcW w:w="2356" w:type="dxa"/>
            <w:tcBorders>
              <w:left w:val="none" w:sz="0" w:space="0" w:color="auto"/>
              <w:right w:val="none" w:sz="0" w:space="0" w:color="auto"/>
            </w:tcBorders>
          </w:tcPr>
          <w:p w:rsidR="004872EC" w:rsidRDefault="000A491E"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Poor work ethic.</w:t>
            </w:r>
          </w:p>
          <w:p w:rsidR="000A491E" w:rsidRPr="00DF327E" w:rsidRDefault="000A491E"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Stress.</w:t>
            </w:r>
          </w:p>
        </w:tc>
        <w:tc>
          <w:tcPr>
            <w:tcW w:w="2067" w:type="dxa"/>
            <w:tcBorders>
              <w:left w:val="none" w:sz="0" w:space="0" w:color="auto"/>
              <w:right w:val="none" w:sz="0" w:space="0" w:color="auto"/>
            </w:tcBorders>
          </w:tcPr>
          <w:p w:rsidR="004872EC" w:rsidRPr="00DF327E" w:rsidRDefault="00CE7B97"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 xml:space="preserve">Hold and internal meeting and discuss issues with the purpose of </w:t>
            </w:r>
            <w:r>
              <w:rPr>
                <w:rFonts w:eastAsia="Times New Roman" w:cstheme="minorHAnsi"/>
                <w:sz w:val="24"/>
                <w:szCs w:val="24"/>
                <w:lang w:eastAsia="en-ZA"/>
              </w:rPr>
              <w:lastRenderedPageBreak/>
              <w:t>ensuring compliance to the team agreement</w:t>
            </w:r>
          </w:p>
        </w:tc>
        <w:tc>
          <w:tcPr>
            <w:tcW w:w="1589" w:type="dxa"/>
            <w:tcBorders>
              <w:left w:val="none" w:sz="0" w:space="0" w:color="auto"/>
            </w:tcBorders>
          </w:tcPr>
          <w:p w:rsidR="004872EC" w:rsidRPr="00DF327E" w:rsidRDefault="00CE7B97"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lastRenderedPageBreak/>
              <w:t>Project Manager</w:t>
            </w:r>
          </w:p>
        </w:tc>
      </w:tr>
      <w:tr w:rsidR="00CE7B97" w:rsidRPr="00DF327E" w:rsidTr="0063259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997" w:type="dxa"/>
            <w:tcBorders>
              <w:right w:val="none" w:sz="0" w:space="0" w:color="auto"/>
            </w:tcBorders>
            <w:hideMark/>
          </w:tcPr>
          <w:p w:rsidR="004872EC" w:rsidRPr="00DF327E" w:rsidRDefault="004872EC" w:rsidP="002A30D4">
            <w:pPr>
              <w:jc w:val="center"/>
              <w:rPr>
                <w:rFonts w:eastAsia="Times New Roman" w:cstheme="minorHAnsi"/>
                <w:sz w:val="24"/>
                <w:szCs w:val="24"/>
                <w:lang w:eastAsia="en-ZA"/>
              </w:rPr>
            </w:pPr>
            <w:r>
              <w:rPr>
                <w:rFonts w:eastAsia="Times New Roman" w:cstheme="minorHAnsi"/>
                <w:sz w:val="24"/>
                <w:szCs w:val="24"/>
                <w:lang w:eastAsia="en-ZA"/>
              </w:rPr>
              <w:lastRenderedPageBreak/>
              <w:t>5</w:t>
            </w:r>
          </w:p>
        </w:tc>
        <w:tc>
          <w:tcPr>
            <w:tcW w:w="2255"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Technology Complexities</w:t>
            </w:r>
          </w:p>
        </w:tc>
        <w:tc>
          <w:tcPr>
            <w:tcW w:w="1821"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Technical Risk</w:t>
            </w:r>
          </w:p>
        </w:tc>
        <w:tc>
          <w:tcPr>
            <w:tcW w:w="2403"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sidRPr="00DF327E">
              <w:rPr>
                <w:rFonts w:eastAsia="Times New Roman" w:cstheme="minorHAnsi"/>
                <w:sz w:val="24"/>
                <w:szCs w:val="24"/>
                <w:lang w:eastAsia="en-ZA"/>
              </w:rPr>
              <w:t> </w:t>
            </w:r>
            <w:r w:rsidR="00BF297B">
              <w:rPr>
                <w:rFonts w:eastAsia="Times New Roman" w:cstheme="minorHAnsi"/>
                <w:sz w:val="24"/>
                <w:szCs w:val="24"/>
                <w:lang w:eastAsia="en-ZA"/>
              </w:rPr>
              <w:t xml:space="preserve">Lack of knowledge </w:t>
            </w:r>
          </w:p>
        </w:tc>
        <w:tc>
          <w:tcPr>
            <w:tcW w:w="2356" w:type="dxa"/>
            <w:tcBorders>
              <w:left w:val="none" w:sz="0" w:space="0" w:color="auto"/>
              <w:right w:val="none" w:sz="0" w:space="0" w:color="auto"/>
            </w:tcBorders>
            <w:hideMark/>
          </w:tcPr>
          <w:p w:rsidR="004872EC" w:rsidRPr="00DF327E" w:rsidRDefault="004872EC"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sidRPr="00DF327E">
              <w:rPr>
                <w:rFonts w:eastAsia="Times New Roman" w:cstheme="minorHAnsi"/>
                <w:sz w:val="24"/>
                <w:szCs w:val="24"/>
                <w:lang w:eastAsia="en-ZA"/>
              </w:rPr>
              <w:t> </w:t>
            </w:r>
            <w:r w:rsidR="00BF297B">
              <w:rPr>
                <w:rFonts w:eastAsia="Times New Roman" w:cstheme="minorHAnsi"/>
                <w:sz w:val="24"/>
                <w:szCs w:val="24"/>
                <w:lang w:eastAsia="en-ZA"/>
              </w:rPr>
              <w:t>In ability for make features of the program to work</w:t>
            </w:r>
          </w:p>
        </w:tc>
        <w:tc>
          <w:tcPr>
            <w:tcW w:w="2067" w:type="dxa"/>
            <w:tcBorders>
              <w:left w:val="none" w:sz="0" w:space="0" w:color="auto"/>
              <w:right w:val="none" w:sz="0" w:space="0" w:color="auto"/>
            </w:tcBorders>
            <w:hideMark/>
          </w:tcPr>
          <w:p w:rsidR="004872EC" w:rsidRPr="00DF327E" w:rsidRDefault="00BF297B"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 xml:space="preserve">Get assistance from ICT expertise available from the </w:t>
            </w:r>
            <w:r w:rsidR="00050210">
              <w:rPr>
                <w:rFonts w:eastAsia="Times New Roman" w:cstheme="minorHAnsi"/>
                <w:sz w:val="24"/>
                <w:szCs w:val="24"/>
                <w:lang w:eastAsia="en-ZA"/>
              </w:rPr>
              <w:t>department and</w:t>
            </w:r>
            <w:r>
              <w:rPr>
                <w:rFonts w:eastAsia="Times New Roman" w:cstheme="minorHAnsi"/>
                <w:sz w:val="24"/>
                <w:szCs w:val="24"/>
                <w:lang w:eastAsia="en-ZA"/>
              </w:rPr>
              <w:t xml:space="preserve"> the </w:t>
            </w:r>
            <w:r w:rsidR="00B17D09">
              <w:rPr>
                <w:rFonts w:eastAsia="Times New Roman" w:cstheme="minorHAnsi"/>
                <w:sz w:val="24"/>
                <w:szCs w:val="24"/>
                <w:lang w:eastAsia="en-ZA"/>
              </w:rPr>
              <w:t>customer</w:t>
            </w:r>
            <w:r>
              <w:rPr>
                <w:rFonts w:eastAsia="Times New Roman" w:cstheme="minorHAnsi"/>
                <w:sz w:val="24"/>
                <w:szCs w:val="24"/>
                <w:lang w:eastAsia="en-ZA"/>
              </w:rPr>
              <w:t>’s side.</w:t>
            </w:r>
          </w:p>
        </w:tc>
        <w:tc>
          <w:tcPr>
            <w:tcW w:w="1589" w:type="dxa"/>
            <w:tcBorders>
              <w:left w:val="none" w:sz="0" w:space="0" w:color="auto"/>
            </w:tcBorders>
            <w:hideMark/>
          </w:tcPr>
          <w:p w:rsidR="004872EC" w:rsidRPr="00DF327E" w:rsidRDefault="00CE7B97" w:rsidP="002A30D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Programmer</w:t>
            </w:r>
          </w:p>
        </w:tc>
      </w:tr>
      <w:tr w:rsidR="00CE7B97" w:rsidRPr="00DF327E" w:rsidTr="0063259E">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997" w:type="dxa"/>
            <w:tcBorders>
              <w:right w:val="none" w:sz="0" w:space="0" w:color="auto"/>
            </w:tcBorders>
            <w:hideMark/>
          </w:tcPr>
          <w:p w:rsidR="004872EC" w:rsidRPr="00DF327E" w:rsidRDefault="004872EC" w:rsidP="002A30D4">
            <w:pPr>
              <w:jc w:val="center"/>
              <w:rPr>
                <w:rFonts w:eastAsia="Times New Roman" w:cstheme="minorHAnsi"/>
                <w:sz w:val="24"/>
                <w:szCs w:val="24"/>
                <w:lang w:eastAsia="en-ZA"/>
              </w:rPr>
            </w:pPr>
            <w:r>
              <w:rPr>
                <w:rFonts w:eastAsia="Times New Roman" w:cstheme="minorHAnsi"/>
                <w:sz w:val="24"/>
                <w:szCs w:val="24"/>
                <w:lang w:eastAsia="en-ZA"/>
              </w:rPr>
              <w:t>6</w:t>
            </w:r>
          </w:p>
        </w:tc>
        <w:tc>
          <w:tcPr>
            <w:tcW w:w="2255" w:type="dxa"/>
            <w:tcBorders>
              <w:left w:val="none" w:sz="0" w:space="0" w:color="auto"/>
              <w:right w:val="none" w:sz="0" w:space="0" w:color="auto"/>
            </w:tcBorders>
            <w:hideMark/>
          </w:tcPr>
          <w:p w:rsidR="004872EC" w:rsidRPr="00DF327E" w:rsidRDefault="00CE7B97"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A non-user centred design</w:t>
            </w:r>
          </w:p>
        </w:tc>
        <w:tc>
          <w:tcPr>
            <w:tcW w:w="1821" w:type="dxa"/>
            <w:tcBorders>
              <w:left w:val="none" w:sz="0" w:space="0" w:color="auto"/>
              <w:right w:val="none" w:sz="0" w:space="0" w:color="auto"/>
            </w:tcBorders>
            <w:hideMark/>
          </w:tcPr>
          <w:p w:rsidR="004872EC" w:rsidRPr="00DF327E" w:rsidRDefault="00CE7B97"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Technical Risk</w:t>
            </w:r>
            <w:r w:rsidR="004872EC" w:rsidRPr="00DF327E">
              <w:rPr>
                <w:rFonts w:eastAsia="Times New Roman" w:cstheme="minorHAnsi"/>
                <w:sz w:val="24"/>
                <w:szCs w:val="24"/>
                <w:lang w:eastAsia="en-ZA"/>
              </w:rPr>
              <w:t> </w:t>
            </w:r>
          </w:p>
        </w:tc>
        <w:tc>
          <w:tcPr>
            <w:tcW w:w="2403" w:type="dxa"/>
            <w:tcBorders>
              <w:left w:val="none" w:sz="0" w:space="0" w:color="auto"/>
              <w:right w:val="none" w:sz="0" w:space="0" w:color="auto"/>
            </w:tcBorders>
            <w:hideMark/>
          </w:tcPr>
          <w:p w:rsidR="004872EC" w:rsidRPr="00DF327E" w:rsidRDefault="004872EC"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sidRPr="00DF327E">
              <w:rPr>
                <w:rFonts w:eastAsia="Times New Roman" w:cstheme="minorHAnsi"/>
                <w:sz w:val="24"/>
                <w:szCs w:val="24"/>
                <w:lang w:eastAsia="en-ZA"/>
              </w:rPr>
              <w:t> </w:t>
            </w:r>
            <w:r w:rsidR="00CE7B97">
              <w:rPr>
                <w:rFonts w:eastAsia="Times New Roman" w:cstheme="minorHAnsi"/>
                <w:sz w:val="24"/>
                <w:szCs w:val="24"/>
                <w:lang w:eastAsia="en-ZA"/>
              </w:rPr>
              <w:t>Not involving the user during the development of the system</w:t>
            </w:r>
          </w:p>
        </w:tc>
        <w:tc>
          <w:tcPr>
            <w:tcW w:w="2356" w:type="dxa"/>
            <w:tcBorders>
              <w:left w:val="none" w:sz="0" w:space="0" w:color="auto"/>
              <w:right w:val="none" w:sz="0" w:space="0" w:color="auto"/>
            </w:tcBorders>
            <w:hideMark/>
          </w:tcPr>
          <w:p w:rsidR="004872EC" w:rsidRPr="00DF327E" w:rsidRDefault="00CE7B97"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Commentary during testing</w:t>
            </w:r>
          </w:p>
        </w:tc>
        <w:tc>
          <w:tcPr>
            <w:tcW w:w="2067" w:type="dxa"/>
            <w:tcBorders>
              <w:left w:val="none" w:sz="0" w:space="0" w:color="auto"/>
              <w:right w:val="none" w:sz="0" w:space="0" w:color="auto"/>
            </w:tcBorders>
            <w:hideMark/>
          </w:tcPr>
          <w:p w:rsidR="004872EC" w:rsidRPr="00DF327E" w:rsidRDefault="00CE7B97" w:rsidP="002A30D4">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Ensure that end-users are involved extensively in the project.</w:t>
            </w:r>
          </w:p>
        </w:tc>
        <w:tc>
          <w:tcPr>
            <w:tcW w:w="1589" w:type="dxa"/>
            <w:tcBorders>
              <w:left w:val="none" w:sz="0" w:space="0" w:color="auto"/>
            </w:tcBorders>
            <w:hideMark/>
          </w:tcPr>
          <w:p w:rsidR="004872EC" w:rsidRPr="00DF327E" w:rsidRDefault="00CE7B97" w:rsidP="00515796">
            <w:pPr>
              <w:keepNext/>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Designer</w:t>
            </w:r>
          </w:p>
        </w:tc>
      </w:tr>
    </w:tbl>
    <w:p w:rsidR="00515796" w:rsidRDefault="00515796">
      <w:pPr>
        <w:pStyle w:val="Caption"/>
        <w:rPr>
          <w:b w:val="0"/>
          <w:color w:val="auto"/>
        </w:rPr>
      </w:pPr>
      <w:r w:rsidRPr="00515796">
        <w:rPr>
          <w:color w:val="auto"/>
        </w:rPr>
        <w:t xml:space="preserve">Figure </w:t>
      </w:r>
      <w:r w:rsidRPr="00515796">
        <w:rPr>
          <w:color w:val="auto"/>
        </w:rPr>
        <w:fldChar w:fldCharType="begin"/>
      </w:r>
      <w:r w:rsidRPr="00515796">
        <w:rPr>
          <w:color w:val="auto"/>
        </w:rPr>
        <w:instrText xml:space="preserve"> SEQ Figure \* ARABIC </w:instrText>
      </w:r>
      <w:r w:rsidRPr="00515796">
        <w:rPr>
          <w:color w:val="auto"/>
        </w:rPr>
        <w:fldChar w:fldCharType="separate"/>
      </w:r>
      <w:r w:rsidR="000A491E">
        <w:rPr>
          <w:noProof/>
          <w:color w:val="auto"/>
        </w:rPr>
        <w:t>3</w:t>
      </w:r>
      <w:r w:rsidRPr="00515796">
        <w:rPr>
          <w:color w:val="auto"/>
        </w:rPr>
        <w:fldChar w:fldCharType="end"/>
      </w:r>
      <w:r w:rsidRPr="00515796">
        <w:rPr>
          <w:color w:val="auto"/>
        </w:rPr>
        <w:t xml:space="preserve"> </w:t>
      </w:r>
      <w:r w:rsidRPr="00515796">
        <w:rPr>
          <w:b w:val="0"/>
          <w:color w:val="auto"/>
        </w:rPr>
        <w:t>Risk Matrix</w:t>
      </w:r>
    </w:p>
    <w:p w:rsidR="000A491E" w:rsidRDefault="000A491E" w:rsidP="000A491E"/>
    <w:p w:rsidR="000A491E" w:rsidRDefault="000A491E" w:rsidP="000A491E"/>
    <w:p w:rsidR="000A491E" w:rsidRDefault="000A491E" w:rsidP="000A491E"/>
    <w:p w:rsidR="000A491E" w:rsidRDefault="000A491E" w:rsidP="000A491E"/>
    <w:p w:rsidR="000A491E" w:rsidRDefault="000A491E" w:rsidP="000A491E"/>
    <w:p w:rsidR="000A491E" w:rsidRDefault="000A491E" w:rsidP="000A491E"/>
    <w:p w:rsidR="000A491E" w:rsidRDefault="000A491E" w:rsidP="000A491E"/>
    <w:p w:rsidR="000A491E" w:rsidRDefault="000A491E" w:rsidP="000A491E"/>
    <w:p w:rsidR="000A491E" w:rsidRPr="000A491E" w:rsidRDefault="000A491E" w:rsidP="000A491E"/>
    <w:p w:rsidR="004872EC" w:rsidRDefault="004872EC" w:rsidP="001120C9">
      <w:pPr>
        <w:pStyle w:val="Heading2"/>
        <w:numPr>
          <w:ilvl w:val="1"/>
          <w:numId w:val="10"/>
        </w:numPr>
      </w:pPr>
      <w:bookmarkStart w:id="8" w:name="_Toc370578875"/>
      <w:r>
        <w:lastRenderedPageBreak/>
        <w:t>Risk Probability and Impact Assessment</w:t>
      </w:r>
      <w:bookmarkEnd w:id="8"/>
      <w:r>
        <w:rPr>
          <w:color w:val="FF0000"/>
          <w:u w:val="none"/>
        </w:rPr>
        <w:tab/>
      </w:r>
      <w:r>
        <w:rPr>
          <w:color w:val="FF0000"/>
          <w:u w:val="none"/>
        </w:rPr>
        <w:tab/>
      </w:r>
    </w:p>
    <w:p w:rsidR="004872EC" w:rsidRDefault="004872EC" w:rsidP="004872EC"/>
    <w:tbl>
      <w:tblPr>
        <w:tblStyle w:val="MediumShading1-Accent6"/>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433"/>
        <w:gridCol w:w="1647"/>
        <w:gridCol w:w="2465"/>
      </w:tblGrid>
      <w:tr w:rsidR="004872EC" w:rsidRPr="00D97977" w:rsidTr="0063259E">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433" w:type="dxa"/>
            <w:tcBorders>
              <w:top w:val="none" w:sz="0" w:space="0" w:color="auto"/>
              <w:left w:val="none" w:sz="0" w:space="0" w:color="auto"/>
              <w:bottom w:val="none" w:sz="0" w:space="0" w:color="auto"/>
              <w:right w:val="none" w:sz="0" w:space="0" w:color="auto"/>
            </w:tcBorders>
          </w:tcPr>
          <w:p w:rsidR="004872EC" w:rsidRPr="00DF327E" w:rsidRDefault="004872EC" w:rsidP="00050210">
            <w:pPr>
              <w:jc w:val="center"/>
              <w:rPr>
                <w:rFonts w:eastAsia="Times New Roman" w:cstheme="minorHAnsi"/>
                <w:b w:val="0"/>
                <w:bCs w:val="0"/>
                <w:sz w:val="24"/>
                <w:szCs w:val="24"/>
                <w:lang w:eastAsia="en-ZA"/>
              </w:rPr>
            </w:pPr>
            <w:r>
              <w:rPr>
                <w:rFonts w:eastAsia="Times New Roman" w:cstheme="minorHAnsi"/>
                <w:sz w:val="24"/>
                <w:szCs w:val="24"/>
                <w:lang w:eastAsia="en-ZA"/>
              </w:rPr>
              <w:t>Risk Item</w:t>
            </w:r>
          </w:p>
        </w:tc>
        <w:tc>
          <w:tcPr>
            <w:tcW w:w="2433" w:type="dxa"/>
            <w:tcBorders>
              <w:top w:val="none" w:sz="0" w:space="0" w:color="auto"/>
              <w:left w:val="none" w:sz="0" w:space="0" w:color="auto"/>
              <w:bottom w:val="none" w:sz="0" w:space="0" w:color="auto"/>
              <w:right w:val="none" w:sz="0" w:space="0" w:color="auto"/>
            </w:tcBorders>
            <w:hideMark/>
          </w:tcPr>
          <w:p w:rsidR="004872EC" w:rsidRPr="00D97977" w:rsidRDefault="004872EC" w:rsidP="002A30D4">
            <w:pPr>
              <w:jc w:val="center"/>
              <w:cnfStyle w:val="100000000000" w:firstRow="1" w:lastRow="0" w:firstColumn="0" w:lastColumn="0" w:oddVBand="0" w:evenVBand="0" w:oddHBand="0" w:evenHBand="0" w:firstRowFirstColumn="0" w:firstRowLastColumn="0" w:lastRowFirstColumn="0" w:lastRowLastColumn="0"/>
              <w:rPr>
                <w:b w:val="0"/>
                <w:bCs w:val="0"/>
              </w:rPr>
            </w:pPr>
            <w:r w:rsidRPr="00D97977">
              <w:t>Probability</w:t>
            </w:r>
          </w:p>
        </w:tc>
        <w:tc>
          <w:tcPr>
            <w:tcW w:w="1647" w:type="dxa"/>
            <w:tcBorders>
              <w:top w:val="none" w:sz="0" w:space="0" w:color="auto"/>
              <w:left w:val="none" w:sz="0" w:space="0" w:color="auto"/>
              <w:bottom w:val="none" w:sz="0" w:space="0" w:color="auto"/>
              <w:right w:val="none" w:sz="0" w:space="0" w:color="auto"/>
            </w:tcBorders>
            <w:hideMark/>
          </w:tcPr>
          <w:p w:rsidR="004872EC" w:rsidRPr="00D97977" w:rsidRDefault="004872EC" w:rsidP="002A30D4">
            <w:pPr>
              <w:jc w:val="center"/>
              <w:cnfStyle w:val="100000000000" w:firstRow="1" w:lastRow="0" w:firstColumn="0" w:lastColumn="0" w:oddVBand="0" w:evenVBand="0" w:oddHBand="0" w:evenHBand="0" w:firstRowFirstColumn="0" w:firstRowLastColumn="0" w:lastRowFirstColumn="0" w:lastRowLastColumn="0"/>
              <w:rPr>
                <w:b w:val="0"/>
                <w:bCs w:val="0"/>
              </w:rPr>
            </w:pPr>
            <w:r w:rsidRPr="00D97977">
              <w:t>Impact</w:t>
            </w:r>
          </w:p>
        </w:tc>
        <w:tc>
          <w:tcPr>
            <w:tcW w:w="2465" w:type="dxa"/>
            <w:tcBorders>
              <w:top w:val="none" w:sz="0" w:space="0" w:color="auto"/>
              <w:left w:val="none" w:sz="0" w:space="0" w:color="auto"/>
              <w:bottom w:val="none" w:sz="0" w:space="0" w:color="auto"/>
              <w:right w:val="none" w:sz="0" w:space="0" w:color="auto"/>
            </w:tcBorders>
            <w:hideMark/>
          </w:tcPr>
          <w:p w:rsidR="004872EC" w:rsidRPr="00D97977" w:rsidRDefault="004872EC" w:rsidP="002A30D4">
            <w:pPr>
              <w:jc w:val="center"/>
              <w:cnfStyle w:val="100000000000" w:firstRow="1" w:lastRow="0" w:firstColumn="0" w:lastColumn="0" w:oddVBand="0" w:evenVBand="0" w:oddHBand="0" w:evenHBand="0" w:firstRowFirstColumn="0" w:firstRowLastColumn="0" w:lastRowFirstColumn="0" w:lastRowLastColumn="0"/>
              <w:rPr>
                <w:b w:val="0"/>
                <w:bCs w:val="0"/>
              </w:rPr>
            </w:pPr>
            <w:r w:rsidRPr="00D97977">
              <w:t>Status</w:t>
            </w:r>
          </w:p>
        </w:tc>
      </w:tr>
      <w:tr w:rsidR="004872EC" w:rsidRPr="00D97977" w:rsidTr="006325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33" w:type="dxa"/>
            <w:tcBorders>
              <w:right w:val="none" w:sz="0" w:space="0" w:color="auto"/>
            </w:tcBorders>
          </w:tcPr>
          <w:p w:rsidR="004872EC" w:rsidRPr="00DF327E" w:rsidRDefault="00050210" w:rsidP="00050210">
            <w:pPr>
              <w:jc w:val="center"/>
              <w:rPr>
                <w:rFonts w:eastAsia="Times New Roman" w:cstheme="minorHAnsi"/>
                <w:sz w:val="24"/>
                <w:szCs w:val="24"/>
                <w:lang w:eastAsia="en-ZA"/>
              </w:rPr>
            </w:pPr>
            <w:r>
              <w:rPr>
                <w:rFonts w:eastAsia="Times New Roman" w:cstheme="minorHAnsi"/>
                <w:sz w:val="24"/>
                <w:szCs w:val="24"/>
                <w:lang w:eastAsia="en-ZA"/>
              </w:rPr>
              <w:t>1</w:t>
            </w:r>
          </w:p>
        </w:tc>
        <w:tc>
          <w:tcPr>
            <w:tcW w:w="2433" w:type="dxa"/>
            <w:tcBorders>
              <w:left w:val="none" w:sz="0" w:space="0" w:color="auto"/>
              <w:right w:val="none" w:sz="0" w:space="0" w:color="auto"/>
            </w:tcBorders>
            <w:hideMark/>
          </w:tcPr>
          <w:p w:rsidR="004872EC" w:rsidRPr="00D97977" w:rsidRDefault="004872EC" w:rsidP="002A30D4">
            <w:pPr>
              <w:cnfStyle w:val="000000100000" w:firstRow="0" w:lastRow="0" w:firstColumn="0" w:lastColumn="0" w:oddVBand="0" w:evenVBand="0" w:oddHBand="1" w:evenHBand="0" w:firstRowFirstColumn="0" w:firstRowLastColumn="0" w:lastRowFirstColumn="0" w:lastRowLastColumn="0"/>
            </w:pPr>
            <w:r w:rsidRPr="00D97977">
              <w:t> </w:t>
            </w:r>
            <w:r w:rsidR="00050210">
              <w:t>Low</w:t>
            </w:r>
          </w:p>
        </w:tc>
        <w:tc>
          <w:tcPr>
            <w:tcW w:w="1647" w:type="dxa"/>
            <w:tcBorders>
              <w:left w:val="none" w:sz="0" w:space="0" w:color="auto"/>
              <w:right w:val="none" w:sz="0" w:space="0" w:color="auto"/>
            </w:tcBorders>
            <w:hideMark/>
          </w:tcPr>
          <w:p w:rsidR="004872EC" w:rsidRPr="00D97977" w:rsidRDefault="004872EC" w:rsidP="002A30D4">
            <w:pPr>
              <w:cnfStyle w:val="000000100000" w:firstRow="0" w:lastRow="0" w:firstColumn="0" w:lastColumn="0" w:oddVBand="0" w:evenVBand="0" w:oddHBand="1" w:evenHBand="0" w:firstRowFirstColumn="0" w:firstRowLastColumn="0" w:lastRowFirstColumn="0" w:lastRowLastColumn="0"/>
            </w:pPr>
            <w:r w:rsidRPr="00D97977">
              <w:t> </w:t>
            </w:r>
            <w:r w:rsidR="00050210">
              <w:t>High</w:t>
            </w:r>
          </w:p>
        </w:tc>
        <w:tc>
          <w:tcPr>
            <w:tcW w:w="2465" w:type="dxa"/>
            <w:tcBorders>
              <w:left w:val="none" w:sz="0" w:space="0" w:color="auto"/>
            </w:tcBorders>
            <w:hideMark/>
          </w:tcPr>
          <w:p w:rsidR="004872EC" w:rsidRPr="00D97977" w:rsidRDefault="00D10DA5" w:rsidP="002A30D4">
            <w:pPr>
              <w:cnfStyle w:val="000000100000" w:firstRow="0" w:lastRow="0" w:firstColumn="0" w:lastColumn="0" w:oddVBand="0" w:evenVBand="0" w:oddHBand="1" w:evenHBand="0" w:firstRowFirstColumn="0" w:firstRowLastColumn="0" w:lastRowFirstColumn="0" w:lastRowLastColumn="0"/>
            </w:pPr>
            <w:r>
              <w:t>Under Control</w:t>
            </w:r>
          </w:p>
        </w:tc>
      </w:tr>
      <w:tr w:rsidR="00D10DA5" w:rsidRPr="00D97977" w:rsidTr="0063259E">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33" w:type="dxa"/>
            <w:tcBorders>
              <w:right w:val="none" w:sz="0" w:space="0" w:color="auto"/>
            </w:tcBorders>
          </w:tcPr>
          <w:p w:rsidR="00D10DA5" w:rsidRPr="00DF327E" w:rsidRDefault="00D10DA5" w:rsidP="00050210">
            <w:pPr>
              <w:jc w:val="center"/>
              <w:rPr>
                <w:rFonts w:eastAsia="Times New Roman" w:cstheme="minorHAnsi"/>
                <w:sz w:val="24"/>
                <w:szCs w:val="24"/>
                <w:lang w:eastAsia="en-ZA"/>
              </w:rPr>
            </w:pPr>
            <w:r>
              <w:rPr>
                <w:rFonts w:eastAsia="Times New Roman" w:cstheme="minorHAnsi"/>
                <w:sz w:val="24"/>
                <w:szCs w:val="24"/>
                <w:lang w:eastAsia="en-ZA"/>
              </w:rPr>
              <w:t>2</w:t>
            </w:r>
          </w:p>
        </w:tc>
        <w:tc>
          <w:tcPr>
            <w:tcW w:w="2433" w:type="dxa"/>
            <w:tcBorders>
              <w:left w:val="none" w:sz="0" w:space="0" w:color="auto"/>
              <w:right w:val="none" w:sz="0" w:space="0" w:color="auto"/>
            </w:tcBorders>
            <w:hideMark/>
          </w:tcPr>
          <w:p w:rsidR="00D10DA5" w:rsidRPr="00D97977" w:rsidRDefault="00D10DA5" w:rsidP="002A30D4">
            <w:pPr>
              <w:cnfStyle w:val="000000010000" w:firstRow="0" w:lastRow="0" w:firstColumn="0" w:lastColumn="0" w:oddVBand="0" w:evenVBand="0" w:oddHBand="0" w:evenHBand="1" w:firstRowFirstColumn="0" w:firstRowLastColumn="0" w:lastRowFirstColumn="0" w:lastRowLastColumn="0"/>
            </w:pPr>
            <w:r w:rsidRPr="00D97977">
              <w:t> </w:t>
            </w:r>
            <w:r>
              <w:t>Low</w:t>
            </w:r>
          </w:p>
        </w:tc>
        <w:tc>
          <w:tcPr>
            <w:tcW w:w="1647" w:type="dxa"/>
            <w:tcBorders>
              <w:left w:val="none" w:sz="0" w:space="0" w:color="auto"/>
              <w:right w:val="none" w:sz="0" w:space="0" w:color="auto"/>
            </w:tcBorders>
            <w:hideMark/>
          </w:tcPr>
          <w:p w:rsidR="00D10DA5" w:rsidRPr="00D97977" w:rsidRDefault="00D10DA5" w:rsidP="002A30D4">
            <w:pPr>
              <w:cnfStyle w:val="000000010000" w:firstRow="0" w:lastRow="0" w:firstColumn="0" w:lastColumn="0" w:oddVBand="0" w:evenVBand="0" w:oddHBand="0" w:evenHBand="1" w:firstRowFirstColumn="0" w:firstRowLastColumn="0" w:lastRowFirstColumn="0" w:lastRowLastColumn="0"/>
            </w:pPr>
            <w:r>
              <w:t>Low</w:t>
            </w:r>
            <w:r w:rsidRPr="00D97977">
              <w:t> </w:t>
            </w:r>
          </w:p>
        </w:tc>
        <w:tc>
          <w:tcPr>
            <w:tcW w:w="2465" w:type="dxa"/>
            <w:tcBorders>
              <w:left w:val="none" w:sz="0" w:space="0" w:color="auto"/>
            </w:tcBorders>
            <w:hideMark/>
          </w:tcPr>
          <w:p w:rsidR="00D10DA5" w:rsidRDefault="00D10DA5">
            <w:pPr>
              <w:cnfStyle w:val="000000010000" w:firstRow="0" w:lastRow="0" w:firstColumn="0" w:lastColumn="0" w:oddVBand="0" w:evenVBand="0" w:oddHBand="0" w:evenHBand="1" w:firstRowFirstColumn="0" w:firstRowLastColumn="0" w:lastRowFirstColumn="0" w:lastRowLastColumn="0"/>
            </w:pPr>
            <w:r w:rsidRPr="00F01740">
              <w:t>Under Control</w:t>
            </w:r>
          </w:p>
        </w:tc>
      </w:tr>
      <w:tr w:rsidR="00D10DA5" w:rsidRPr="00D97977" w:rsidTr="006325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33" w:type="dxa"/>
            <w:tcBorders>
              <w:right w:val="none" w:sz="0" w:space="0" w:color="auto"/>
            </w:tcBorders>
          </w:tcPr>
          <w:p w:rsidR="00D10DA5" w:rsidRPr="00DF327E" w:rsidRDefault="00D10DA5" w:rsidP="00050210">
            <w:pPr>
              <w:jc w:val="center"/>
              <w:rPr>
                <w:rFonts w:eastAsia="Times New Roman" w:cstheme="minorHAnsi"/>
                <w:sz w:val="24"/>
                <w:szCs w:val="24"/>
                <w:lang w:eastAsia="en-ZA"/>
              </w:rPr>
            </w:pPr>
            <w:r>
              <w:rPr>
                <w:rFonts w:eastAsia="Times New Roman" w:cstheme="minorHAnsi"/>
                <w:sz w:val="24"/>
                <w:szCs w:val="24"/>
                <w:lang w:eastAsia="en-ZA"/>
              </w:rPr>
              <w:t>3</w:t>
            </w:r>
          </w:p>
        </w:tc>
        <w:tc>
          <w:tcPr>
            <w:tcW w:w="2433" w:type="dxa"/>
            <w:tcBorders>
              <w:left w:val="none" w:sz="0" w:space="0" w:color="auto"/>
              <w:right w:val="none" w:sz="0" w:space="0" w:color="auto"/>
            </w:tcBorders>
            <w:hideMark/>
          </w:tcPr>
          <w:p w:rsidR="00D10DA5" w:rsidRPr="00D97977" w:rsidRDefault="00D10DA5" w:rsidP="002A30D4">
            <w:pPr>
              <w:cnfStyle w:val="000000100000" w:firstRow="0" w:lastRow="0" w:firstColumn="0" w:lastColumn="0" w:oddVBand="0" w:evenVBand="0" w:oddHBand="1" w:evenHBand="0" w:firstRowFirstColumn="0" w:firstRowLastColumn="0" w:lastRowFirstColumn="0" w:lastRowLastColumn="0"/>
            </w:pPr>
            <w:r w:rsidRPr="00D97977">
              <w:t> </w:t>
            </w:r>
            <w:r>
              <w:t>High</w:t>
            </w:r>
          </w:p>
        </w:tc>
        <w:tc>
          <w:tcPr>
            <w:tcW w:w="1647" w:type="dxa"/>
            <w:tcBorders>
              <w:left w:val="none" w:sz="0" w:space="0" w:color="auto"/>
              <w:right w:val="none" w:sz="0" w:space="0" w:color="auto"/>
            </w:tcBorders>
            <w:hideMark/>
          </w:tcPr>
          <w:p w:rsidR="00D10DA5" w:rsidRPr="00D97977" w:rsidRDefault="00D10DA5" w:rsidP="002A30D4">
            <w:pPr>
              <w:cnfStyle w:val="000000100000" w:firstRow="0" w:lastRow="0" w:firstColumn="0" w:lastColumn="0" w:oddVBand="0" w:evenVBand="0" w:oddHBand="1" w:evenHBand="0" w:firstRowFirstColumn="0" w:firstRowLastColumn="0" w:lastRowFirstColumn="0" w:lastRowLastColumn="0"/>
            </w:pPr>
            <w:r>
              <w:t>High</w:t>
            </w:r>
          </w:p>
        </w:tc>
        <w:tc>
          <w:tcPr>
            <w:tcW w:w="2465" w:type="dxa"/>
            <w:tcBorders>
              <w:left w:val="none" w:sz="0" w:space="0" w:color="auto"/>
            </w:tcBorders>
            <w:hideMark/>
          </w:tcPr>
          <w:p w:rsidR="00D10DA5" w:rsidRDefault="00D10DA5">
            <w:pPr>
              <w:cnfStyle w:val="000000100000" w:firstRow="0" w:lastRow="0" w:firstColumn="0" w:lastColumn="0" w:oddVBand="0" w:evenVBand="0" w:oddHBand="1" w:evenHBand="0" w:firstRowFirstColumn="0" w:firstRowLastColumn="0" w:lastRowFirstColumn="0" w:lastRowLastColumn="0"/>
            </w:pPr>
            <w:r w:rsidRPr="00F01740">
              <w:t>Under Control</w:t>
            </w:r>
          </w:p>
        </w:tc>
      </w:tr>
      <w:tr w:rsidR="00D10DA5" w:rsidRPr="00D97977" w:rsidTr="0063259E">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33" w:type="dxa"/>
            <w:tcBorders>
              <w:right w:val="none" w:sz="0" w:space="0" w:color="auto"/>
            </w:tcBorders>
          </w:tcPr>
          <w:p w:rsidR="00D10DA5" w:rsidRPr="00DF327E" w:rsidRDefault="00D10DA5" w:rsidP="00050210">
            <w:pPr>
              <w:jc w:val="center"/>
              <w:rPr>
                <w:rFonts w:eastAsia="Times New Roman" w:cstheme="minorHAnsi"/>
                <w:sz w:val="24"/>
                <w:szCs w:val="24"/>
                <w:lang w:eastAsia="en-ZA"/>
              </w:rPr>
            </w:pPr>
            <w:r>
              <w:rPr>
                <w:rFonts w:eastAsia="Times New Roman" w:cstheme="minorHAnsi"/>
                <w:sz w:val="24"/>
                <w:szCs w:val="24"/>
                <w:lang w:eastAsia="en-ZA"/>
              </w:rPr>
              <w:t>4</w:t>
            </w:r>
          </w:p>
        </w:tc>
        <w:tc>
          <w:tcPr>
            <w:tcW w:w="2433" w:type="dxa"/>
            <w:tcBorders>
              <w:left w:val="none" w:sz="0" w:space="0" w:color="auto"/>
              <w:right w:val="none" w:sz="0" w:space="0" w:color="auto"/>
            </w:tcBorders>
            <w:hideMark/>
          </w:tcPr>
          <w:p w:rsidR="00D10DA5" w:rsidRPr="00D97977" w:rsidRDefault="00D10DA5" w:rsidP="002A30D4">
            <w:pPr>
              <w:cnfStyle w:val="000000010000" w:firstRow="0" w:lastRow="0" w:firstColumn="0" w:lastColumn="0" w:oddVBand="0" w:evenVBand="0" w:oddHBand="0" w:evenHBand="1" w:firstRowFirstColumn="0" w:firstRowLastColumn="0" w:lastRowFirstColumn="0" w:lastRowLastColumn="0"/>
            </w:pPr>
            <w:r w:rsidRPr="00D97977">
              <w:t> </w:t>
            </w:r>
            <w:r>
              <w:t>Low</w:t>
            </w:r>
          </w:p>
        </w:tc>
        <w:tc>
          <w:tcPr>
            <w:tcW w:w="1647" w:type="dxa"/>
            <w:tcBorders>
              <w:left w:val="none" w:sz="0" w:space="0" w:color="auto"/>
              <w:right w:val="none" w:sz="0" w:space="0" w:color="auto"/>
            </w:tcBorders>
            <w:hideMark/>
          </w:tcPr>
          <w:p w:rsidR="00D10DA5" w:rsidRPr="00D97977" w:rsidRDefault="00D10DA5" w:rsidP="002A30D4">
            <w:pPr>
              <w:cnfStyle w:val="000000010000" w:firstRow="0" w:lastRow="0" w:firstColumn="0" w:lastColumn="0" w:oddVBand="0" w:evenVBand="0" w:oddHBand="0" w:evenHBand="1" w:firstRowFirstColumn="0" w:firstRowLastColumn="0" w:lastRowFirstColumn="0" w:lastRowLastColumn="0"/>
            </w:pPr>
            <w:r>
              <w:t>Medium</w:t>
            </w:r>
          </w:p>
        </w:tc>
        <w:tc>
          <w:tcPr>
            <w:tcW w:w="2465" w:type="dxa"/>
            <w:tcBorders>
              <w:left w:val="none" w:sz="0" w:space="0" w:color="auto"/>
            </w:tcBorders>
            <w:hideMark/>
          </w:tcPr>
          <w:p w:rsidR="00D10DA5" w:rsidRDefault="00D10DA5">
            <w:pPr>
              <w:cnfStyle w:val="000000010000" w:firstRow="0" w:lastRow="0" w:firstColumn="0" w:lastColumn="0" w:oddVBand="0" w:evenVBand="0" w:oddHBand="0" w:evenHBand="1" w:firstRowFirstColumn="0" w:firstRowLastColumn="0" w:lastRowFirstColumn="0" w:lastRowLastColumn="0"/>
            </w:pPr>
            <w:r w:rsidRPr="00F01740">
              <w:t>Under Control</w:t>
            </w:r>
          </w:p>
        </w:tc>
      </w:tr>
      <w:tr w:rsidR="00D10DA5" w:rsidRPr="00D97977" w:rsidTr="0063259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33" w:type="dxa"/>
            <w:tcBorders>
              <w:right w:val="none" w:sz="0" w:space="0" w:color="auto"/>
            </w:tcBorders>
          </w:tcPr>
          <w:p w:rsidR="00D10DA5" w:rsidRDefault="00D10DA5" w:rsidP="00050210">
            <w:pPr>
              <w:jc w:val="center"/>
              <w:rPr>
                <w:rFonts w:eastAsia="Times New Roman" w:cstheme="minorHAnsi"/>
                <w:sz w:val="24"/>
                <w:szCs w:val="24"/>
                <w:lang w:eastAsia="en-ZA"/>
              </w:rPr>
            </w:pPr>
            <w:r>
              <w:rPr>
                <w:rFonts w:eastAsia="Times New Roman" w:cstheme="minorHAnsi"/>
                <w:sz w:val="24"/>
                <w:szCs w:val="24"/>
                <w:lang w:eastAsia="en-ZA"/>
              </w:rPr>
              <w:t>5</w:t>
            </w:r>
          </w:p>
        </w:tc>
        <w:tc>
          <w:tcPr>
            <w:tcW w:w="2433" w:type="dxa"/>
            <w:tcBorders>
              <w:left w:val="none" w:sz="0" w:space="0" w:color="auto"/>
              <w:right w:val="none" w:sz="0" w:space="0" w:color="auto"/>
            </w:tcBorders>
          </w:tcPr>
          <w:p w:rsidR="00D10DA5" w:rsidRPr="00D97977" w:rsidRDefault="00D10DA5" w:rsidP="002A30D4">
            <w:pPr>
              <w:cnfStyle w:val="000000100000" w:firstRow="0" w:lastRow="0" w:firstColumn="0" w:lastColumn="0" w:oddVBand="0" w:evenVBand="0" w:oddHBand="1" w:evenHBand="0" w:firstRowFirstColumn="0" w:firstRowLastColumn="0" w:lastRowFirstColumn="0" w:lastRowLastColumn="0"/>
            </w:pPr>
            <w:r>
              <w:t>High</w:t>
            </w:r>
          </w:p>
        </w:tc>
        <w:tc>
          <w:tcPr>
            <w:tcW w:w="1647" w:type="dxa"/>
            <w:tcBorders>
              <w:left w:val="none" w:sz="0" w:space="0" w:color="auto"/>
              <w:right w:val="none" w:sz="0" w:space="0" w:color="auto"/>
            </w:tcBorders>
          </w:tcPr>
          <w:p w:rsidR="00D10DA5" w:rsidRPr="00D97977" w:rsidRDefault="00D10DA5" w:rsidP="002A30D4">
            <w:pPr>
              <w:cnfStyle w:val="000000100000" w:firstRow="0" w:lastRow="0" w:firstColumn="0" w:lastColumn="0" w:oddVBand="0" w:evenVBand="0" w:oddHBand="1" w:evenHBand="0" w:firstRowFirstColumn="0" w:firstRowLastColumn="0" w:lastRowFirstColumn="0" w:lastRowLastColumn="0"/>
            </w:pPr>
            <w:r>
              <w:t>High</w:t>
            </w:r>
          </w:p>
        </w:tc>
        <w:tc>
          <w:tcPr>
            <w:tcW w:w="2465" w:type="dxa"/>
            <w:tcBorders>
              <w:left w:val="none" w:sz="0" w:space="0" w:color="auto"/>
            </w:tcBorders>
          </w:tcPr>
          <w:p w:rsidR="00D10DA5" w:rsidRDefault="00D10DA5">
            <w:pPr>
              <w:cnfStyle w:val="000000100000" w:firstRow="0" w:lastRow="0" w:firstColumn="0" w:lastColumn="0" w:oddVBand="0" w:evenVBand="0" w:oddHBand="1" w:evenHBand="0" w:firstRowFirstColumn="0" w:firstRowLastColumn="0" w:lastRowFirstColumn="0" w:lastRowLastColumn="0"/>
            </w:pPr>
            <w:r w:rsidRPr="00F01740">
              <w:t>Under Control</w:t>
            </w:r>
          </w:p>
        </w:tc>
      </w:tr>
      <w:tr w:rsidR="00D10DA5" w:rsidRPr="00D97977" w:rsidTr="0063259E">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33" w:type="dxa"/>
            <w:tcBorders>
              <w:right w:val="none" w:sz="0" w:space="0" w:color="auto"/>
            </w:tcBorders>
          </w:tcPr>
          <w:p w:rsidR="00D10DA5" w:rsidRDefault="00D10DA5" w:rsidP="00050210">
            <w:pPr>
              <w:jc w:val="center"/>
              <w:rPr>
                <w:rFonts w:eastAsia="Times New Roman" w:cstheme="minorHAnsi"/>
                <w:sz w:val="24"/>
                <w:szCs w:val="24"/>
                <w:lang w:eastAsia="en-ZA"/>
              </w:rPr>
            </w:pPr>
            <w:r>
              <w:rPr>
                <w:rFonts w:eastAsia="Times New Roman" w:cstheme="minorHAnsi"/>
                <w:sz w:val="24"/>
                <w:szCs w:val="24"/>
                <w:lang w:eastAsia="en-ZA"/>
              </w:rPr>
              <w:t>6</w:t>
            </w:r>
          </w:p>
        </w:tc>
        <w:tc>
          <w:tcPr>
            <w:tcW w:w="2433" w:type="dxa"/>
            <w:tcBorders>
              <w:left w:val="none" w:sz="0" w:space="0" w:color="auto"/>
              <w:right w:val="none" w:sz="0" w:space="0" w:color="auto"/>
            </w:tcBorders>
          </w:tcPr>
          <w:p w:rsidR="00D10DA5" w:rsidRPr="00D97977" w:rsidRDefault="00D10DA5" w:rsidP="002A30D4">
            <w:pPr>
              <w:cnfStyle w:val="000000010000" w:firstRow="0" w:lastRow="0" w:firstColumn="0" w:lastColumn="0" w:oddVBand="0" w:evenVBand="0" w:oddHBand="0" w:evenHBand="1" w:firstRowFirstColumn="0" w:firstRowLastColumn="0" w:lastRowFirstColumn="0" w:lastRowLastColumn="0"/>
            </w:pPr>
            <w:r>
              <w:t>Low</w:t>
            </w:r>
          </w:p>
        </w:tc>
        <w:tc>
          <w:tcPr>
            <w:tcW w:w="1647" w:type="dxa"/>
            <w:tcBorders>
              <w:left w:val="none" w:sz="0" w:space="0" w:color="auto"/>
              <w:right w:val="none" w:sz="0" w:space="0" w:color="auto"/>
            </w:tcBorders>
          </w:tcPr>
          <w:p w:rsidR="00D10DA5" w:rsidRPr="00D97977" w:rsidRDefault="00D10DA5" w:rsidP="002A30D4">
            <w:pPr>
              <w:cnfStyle w:val="000000010000" w:firstRow="0" w:lastRow="0" w:firstColumn="0" w:lastColumn="0" w:oddVBand="0" w:evenVBand="0" w:oddHBand="0" w:evenHBand="1" w:firstRowFirstColumn="0" w:firstRowLastColumn="0" w:lastRowFirstColumn="0" w:lastRowLastColumn="0"/>
            </w:pPr>
            <w:r>
              <w:t>High</w:t>
            </w:r>
          </w:p>
        </w:tc>
        <w:tc>
          <w:tcPr>
            <w:tcW w:w="2465" w:type="dxa"/>
            <w:tcBorders>
              <w:left w:val="none" w:sz="0" w:space="0" w:color="auto"/>
            </w:tcBorders>
          </w:tcPr>
          <w:p w:rsidR="00D10DA5" w:rsidRDefault="00D10DA5">
            <w:pPr>
              <w:cnfStyle w:val="000000010000" w:firstRow="0" w:lastRow="0" w:firstColumn="0" w:lastColumn="0" w:oddVBand="0" w:evenVBand="0" w:oddHBand="0" w:evenHBand="1" w:firstRowFirstColumn="0" w:firstRowLastColumn="0" w:lastRowFirstColumn="0" w:lastRowLastColumn="0"/>
            </w:pPr>
            <w:r w:rsidRPr="00F01740">
              <w:t>Under Control</w:t>
            </w:r>
          </w:p>
        </w:tc>
      </w:tr>
    </w:tbl>
    <w:p w:rsidR="004872EC" w:rsidRPr="000A491E" w:rsidRDefault="000A491E" w:rsidP="000A491E">
      <w:pPr>
        <w:pStyle w:val="Caption"/>
        <w:ind w:left="1440" w:firstLine="720"/>
        <w:rPr>
          <w:color w:val="auto"/>
        </w:rPr>
      </w:pPr>
      <w:r w:rsidRPr="000A491E">
        <w:rPr>
          <w:color w:val="auto"/>
        </w:rPr>
        <w:t xml:space="preserve">Figure </w:t>
      </w:r>
      <w:r w:rsidRPr="000A491E">
        <w:rPr>
          <w:color w:val="auto"/>
        </w:rPr>
        <w:fldChar w:fldCharType="begin"/>
      </w:r>
      <w:r w:rsidRPr="000A491E">
        <w:rPr>
          <w:color w:val="auto"/>
        </w:rPr>
        <w:instrText xml:space="preserve"> SEQ Figure \* ARABIC </w:instrText>
      </w:r>
      <w:r w:rsidRPr="000A491E">
        <w:rPr>
          <w:color w:val="auto"/>
        </w:rPr>
        <w:fldChar w:fldCharType="separate"/>
      </w:r>
      <w:proofErr w:type="gramStart"/>
      <w:r w:rsidRPr="000A491E">
        <w:rPr>
          <w:noProof/>
          <w:color w:val="auto"/>
        </w:rPr>
        <w:t>4</w:t>
      </w:r>
      <w:r w:rsidRPr="000A491E">
        <w:rPr>
          <w:color w:val="auto"/>
        </w:rPr>
        <w:fldChar w:fldCharType="end"/>
      </w:r>
      <w:r>
        <w:rPr>
          <w:color w:val="auto"/>
        </w:rPr>
        <w:t xml:space="preserve"> </w:t>
      </w:r>
      <w:r w:rsidRPr="000A491E">
        <w:rPr>
          <w:b w:val="0"/>
          <w:color w:val="auto"/>
        </w:rPr>
        <w:t>Risk Probability</w:t>
      </w:r>
      <w:proofErr w:type="gramEnd"/>
      <w:r w:rsidRPr="000A491E">
        <w:rPr>
          <w:b w:val="0"/>
          <w:color w:val="auto"/>
        </w:rPr>
        <w:t xml:space="preserve"> and Impact Assessment</w:t>
      </w:r>
    </w:p>
    <w:p w:rsidR="00FC6307" w:rsidRDefault="00FC6307" w:rsidP="00FC6307"/>
    <w:sectPr w:rsidR="00FC6307" w:rsidSect="00D97977">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57D" w:rsidRDefault="00B7357D" w:rsidP="004E51DD">
      <w:pPr>
        <w:spacing w:after="0" w:line="240" w:lineRule="auto"/>
      </w:pPr>
      <w:r>
        <w:separator/>
      </w:r>
    </w:p>
  </w:endnote>
  <w:endnote w:type="continuationSeparator" w:id="0">
    <w:p w:rsidR="00B7357D" w:rsidRDefault="00B7357D" w:rsidP="004E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82418"/>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14:anchorId="77444903" wp14:editId="11B200D6">
              <wp:simplePos x="0" y="0"/>
              <wp:positionH relativeFrom="column">
                <wp:posOffset>51515</wp:posOffset>
              </wp:positionH>
              <wp:positionV relativeFrom="paragraph">
                <wp:posOffset>72864</wp:posOffset>
              </wp:positionV>
              <wp:extent cx="1188720" cy="437882"/>
              <wp:effectExtent l="0" t="0" r="0" b="635"/>
              <wp:wrapNone/>
              <wp:docPr id="23" name="Picture 23"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136" cy="43766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1032B">
          <w:rPr>
            <w:noProof/>
          </w:rPr>
          <w:t>3</w:t>
        </w:r>
        <w:r>
          <w:rPr>
            <w:noProof/>
          </w:rPr>
          <w:fldChar w:fldCharType="end"/>
        </w:r>
        <w:r>
          <w:t xml:space="preserve"> | </w:t>
        </w:r>
        <w:r>
          <w:rPr>
            <w:color w:val="808080" w:themeColor="background1" w:themeShade="80"/>
            <w:spacing w:val="60"/>
          </w:rPr>
          <w:t>Page</w:t>
        </w:r>
      </w:p>
    </w:sdtContent>
  </w:sdt>
  <w:p w:rsidR="00FF2DFA" w:rsidRDefault="00FF2DFA" w:rsidP="00096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939633"/>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032B">
          <w:rPr>
            <w:noProof/>
          </w:rPr>
          <w:t>1</w:t>
        </w:r>
        <w:r>
          <w:rPr>
            <w:noProof/>
          </w:rPr>
          <w:fldChar w:fldCharType="end"/>
        </w:r>
        <w:r>
          <w:t xml:space="preserve"> | </w:t>
        </w:r>
        <w:r>
          <w:rPr>
            <w:color w:val="808080" w:themeColor="background1" w:themeShade="80"/>
            <w:spacing w:val="60"/>
          </w:rPr>
          <w:t>Page</w:t>
        </w:r>
      </w:p>
    </w:sdtContent>
  </w:sdt>
  <w:p w:rsidR="00FF2DFA" w:rsidRDefault="001C2485">
    <w:pPr>
      <w:pStyle w:val="Footer"/>
    </w:pPr>
    <w:r>
      <w:rPr>
        <w:noProof/>
        <w:lang w:eastAsia="en-ZA"/>
      </w:rPr>
      <w:drawing>
        <wp:anchor distT="0" distB="0" distL="114300" distR="114300" simplePos="0" relativeHeight="251663360" behindDoc="0" locked="0" layoutInCell="1" allowOverlap="1" wp14:anchorId="48B4CE12" wp14:editId="5B526945">
          <wp:simplePos x="0" y="0"/>
          <wp:positionH relativeFrom="column">
            <wp:posOffset>203835</wp:posOffset>
          </wp:positionH>
          <wp:positionV relativeFrom="paragraph">
            <wp:posOffset>35560</wp:posOffset>
          </wp:positionV>
          <wp:extent cx="1188720" cy="437882"/>
          <wp:effectExtent l="0" t="0" r="0" b="635"/>
          <wp:wrapNone/>
          <wp:docPr id="25" name="Picture 25"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43788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57D" w:rsidRDefault="00B7357D" w:rsidP="004E51DD">
      <w:pPr>
        <w:spacing w:after="0" w:line="240" w:lineRule="auto"/>
      </w:pPr>
      <w:r>
        <w:separator/>
      </w:r>
    </w:p>
  </w:footnote>
  <w:footnote w:type="continuationSeparator" w:id="0">
    <w:p w:rsidR="00B7357D" w:rsidRDefault="00B7357D" w:rsidP="004E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F2DFA">
      <w:trPr>
        <w:trHeight w:val="288"/>
      </w:trPr>
      <w:tc>
        <w:tcPr>
          <w:tcW w:w="7765" w:type="dxa"/>
        </w:tcPr>
        <w:p w:rsidR="00FF2DFA" w:rsidRPr="006777C5" w:rsidRDefault="0093263C" w:rsidP="00781691">
          <w:pPr>
            <w:pStyle w:val="Header"/>
            <w:rPr>
              <w:rFonts w:eastAsiaTheme="majorEastAsia" w:cstheme="minorHAnsi"/>
              <w:sz w:val="32"/>
              <w:szCs w:val="32"/>
            </w:rPr>
          </w:pPr>
          <w:r>
            <w:rPr>
              <w:rFonts w:eastAsiaTheme="majorEastAsia" w:cstheme="minorHAnsi"/>
              <w:sz w:val="32"/>
              <w:szCs w:val="32"/>
            </w:rPr>
            <w:t>R</w:t>
          </w:r>
          <w:r w:rsidR="00781691">
            <w:rPr>
              <w:rFonts w:eastAsiaTheme="majorEastAsia" w:cstheme="minorHAnsi"/>
              <w:sz w:val="32"/>
              <w:szCs w:val="32"/>
            </w:rPr>
            <w:t>isk Management Plan</w:t>
          </w:r>
        </w:p>
      </w:tc>
      <w:tc>
        <w:tcPr>
          <w:tcW w:w="1105" w:type="dxa"/>
        </w:tcPr>
        <w:p w:rsidR="00FF2DFA" w:rsidRDefault="00FF2DFA">
          <w:pPr>
            <w:pStyle w:val="Header"/>
            <w:rPr>
              <w:rFonts w:asciiTheme="majorHAnsi" w:eastAsiaTheme="majorEastAsia" w:hAnsiTheme="majorHAnsi" w:cstheme="majorBidi"/>
              <w:b/>
              <w:bCs/>
              <w:color w:val="4F81BD" w:themeColor="accent1"/>
              <w:sz w:val="36"/>
              <w:szCs w:val="36"/>
              <w14:numForm w14:val="oldStyle"/>
            </w:rPr>
          </w:pPr>
          <w:r w:rsidRPr="006777C5">
            <w:rPr>
              <w:rFonts w:asciiTheme="majorHAnsi" w:eastAsiaTheme="majorEastAsia" w:hAnsiTheme="majorHAnsi" w:cstheme="majorBidi"/>
              <w:b/>
              <w:bCs/>
              <w:noProof/>
              <w:color w:val="4F81BD" w:themeColor="accent1"/>
              <w:sz w:val="36"/>
              <w:szCs w:val="36"/>
              <w:lang w:eastAsia="en-ZA"/>
              <w14:numForm w14:val="oldStyle"/>
            </w:rPr>
            <w:drawing>
              <wp:anchor distT="0" distB="0" distL="114300" distR="114300" simplePos="0" relativeHeight="251658240" behindDoc="0" locked="0" layoutInCell="1" allowOverlap="1" wp14:anchorId="0784C242" wp14:editId="0B1D1F3E">
                <wp:simplePos x="0" y="0"/>
                <wp:positionH relativeFrom="column">
                  <wp:posOffset>134933</wp:posOffset>
                </wp:positionH>
                <wp:positionV relativeFrom="paragraph">
                  <wp:posOffset>-224845</wp:posOffset>
                </wp:positionV>
                <wp:extent cx="393231" cy="515155"/>
                <wp:effectExtent l="0" t="0" r="6985"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4090" r="58252" b="19542"/>
                        <a:stretch/>
                      </pic:blipFill>
                      <pic:spPr bwMode="auto">
                        <a:xfrm>
                          <a:off x="0" y="0"/>
                          <a:ext cx="399245" cy="523033"/>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tc>
    </w:tr>
  </w:tbl>
  <w:p w:rsidR="00FF2DFA" w:rsidRDefault="00FF2DFA" w:rsidP="004E51D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249" w:type="dxa"/>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3291"/>
      <w:gridCol w:w="958"/>
    </w:tblGrid>
    <w:tr w:rsidR="001C2485" w:rsidTr="001C2485">
      <w:trPr>
        <w:trHeight w:val="564"/>
      </w:trPr>
      <w:tc>
        <w:tcPr>
          <w:tcW w:w="13291" w:type="dxa"/>
        </w:tcPr>
        <w:p w:rsidR="00ED4EAF" w:rsidRDefault="001C2485" w:rsidP="00ED4EAF">
          <w:pPr>
            <w:pStyle w:val="Header"/>
          </w:pPr>
          <w:r>
            <w:rPr>
              <w:rFonts w:eastAsiaTheme="majorEastAsia" w:cstheme="minorHAnsi"/>
              <w:sz w:val="32"/>
              <w:szCs w:val="32"/>
            </w:rPr>
            <w:br/>
          </w:r>
        </w:p>
      </w:tc>
      <w:tc>
        <w:tcPr>
          <w:tcW w:w="958" w:type="dxa"/>
        </w:tcPr>
        <w:p w:rsidR="001C2485" w:rsidRDefault="001C2485">
          <w:pPr>
            <w:pStyle w:val="Header"/>
          </w:pPr>
          <w:r>
            <w:rPr>
              <w:noProof/>
              <w:lang w:eastAsia="en-ZA"/>
            </w:rPr>
            <w:drawing>
              <wp:inline distT="0" distB="0" distL="0" distR="0" wp14:anchorId="74D6D83F" wp14:editId="7132E62A">
                <wp:extent cx="396240" cy="5181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240" cy="518160"/>
                        </a:xfrm>
                        <a:prstGeom prst="rect">
                          <a:avLst/>
                        </a:prstGeom>
                        <a:noFill/>
                      </pic:spPr>
                    </pic:pic>
                  </a:graphicData>
                </a:graphic>
              </wp:inline>
            </w:drawing>
          </w:r>
        </w:p>
      </w:tc>
    </w:tr>
  </w:tbl>
  <w:p w:rsidR="001C2485" w:rsidRDefault="001C2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C56"/>
    <w:multiLevelType w:val="multilevel"/>
    <w:tmpl w:val="63CAD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1B33572"/>
    <w:multiLevelType w:val="multilevel"/>
    <w:tmpl w:val="F28097EA"/>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EE1ABB"/>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1809FB"/>
    <w:multiLevelType w:val="hybridMultilevel"/>
    <w:tmpl w:val="94088250"/>
    <w:lvl w:ilvl="0" w:tplc="1C090001">
      <w:start w:val="1"/>
      <w:numFmt w:val="bullet"/>
      <w:lvlText w:val=""/>
      <w:lvlJc w:val="left"/>
      <w:pPr>
        <w:ind w:left="2520" w:hanging="360"/>
      </w:pPr>
      <w:rPr>
        <w:rFonts w:ascii="Symbol" w:hAnsi="Symbol" w:hint="default"/>
      </w:rPr>
    </w:lvl>
    <w:lvl w:ilvl="1" w:tplc="1C090003">
      <w:start w:val="1"/>
      <w:numFmt w:val="bullet"/>
      <w:lvlText w:val="o"/>
      <w:lvlJc w:val="left"/>
      <w:pPr>
        <w:ind w:left="3240" w:hanging="360"/>
      </w:pPr>
      <w:rPr>
        <w:rFonts w:ascii="Courier New" w:hAnsi="Courier New" w:cs="Courier New" w:hint="default"/>
      </w:rPr>
    </w:lvl>
    <w:lvl w:ilvl="2" w:tplc="1C090005">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4">
    <w:nsid w:val="3C9F5CD1"/>
    <w:multiLevelType w:val="hybridMultilevel"/>
    <w:tmpl w:val="03425706"/>
    <w:lvl w:ilvl="0" w:tplc="1C09000F">
      <w:start w:val="1"/>
      <w:numFmt w:val="decimal"/>
      <w:lvlText w:val="%1."/>
      <w:lvlJc w:val="left"/>
      <w:pPr>
        <w:ind w:left="2160" w:hanging="360"/>
      </w:p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5">
    <w:nsid w:val="3F26597B"/>
    <w:multiLevelType w:val="hybridMultilevel"/>
    <w:tmpl w:val="563A7AB4"/>
    <w:lvl w:ilvl="0" w:tplc="B7446028">
      <w:numFmt w:val="bullet"/>
      <w:lvlText w:val="-"/>
      <w:lvlJc w:val="left"/>
      <w:pPr>
        <w:ind w:left="2520" w:hanging="360"/>
      </w:pPr>
      <w:rPr>
        <w:rFonts w:ascii="Calibri" w:eastAsiaTheme="minorHAnsi"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6">
    <w:nsid w:val="509706CD"/>
    <w:multiLevelType w:val="multilevel"/>
    <w:tmpl w:val="98DCB6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2EF6A4B"/>
    <w:multiLevelType w:val="hybridMultilevel"/>
    <w:tmpl w:val="14C4F1B6"/>
    <w:lvl w:ilvl="0" w:tplc="B61CE270">
      <w:numFmt w:val="bullet"/>
      <w:lvlText w:val="•"/>
      <w:lvlJc w:val="left"/>
      <w:pPr>
        <w:ind w:left="2160" w:hanging="360"/>
      </w:pPr>
      <w:rPr>
        <w:rFonts w:ascii="Times New Roman" w:eastAsiaTheme="minorHAnsi" w:hAnsi="Times New Roman" w:cs="Times New Roman"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nsid w:val="61EC6C5C"/>
    <w:multiLevelType w:val="multilevel"/>
    <w:tmpl w:val="1502408E"/>
    <w:lvl w:ilvl="0">
      <w:start w:val="1"/>
      <w:numFmt w:val="decimal"/>
      <w:pStyle w:val="Heading3"/>
      <w:lvlText w:val="%1."/>
      <w:lvlJc w:val="left"/>
      <w:pPr>
        <w:ind w:left="360" w:hanging="360"/>
      </w:pPr>
      <w:rPr>
        <w:sz w:val="32"/>
      </w:rPr>
    </w:lvl>
    <w:lvl w:ilvl="1">
      <w:start w:val="1"/>
      <w:numFmt w:val="decimal"/>
      <w:pStyle w:val="Heading1"/>
      <w:lvlText w:val="%1.%2."/>
      <w:lvlJc w:val="left"/>
      <w:pPr>
        <w:ind w:left="792" w:hanging="432"/>
      </w:pPr>
      <w:rPr>
        <w:b/>
        <w:sz w:val="28"/>
      </w:rPr>
    </w:lvl>
    <w:lvl w:ilvl="2">
      <w:start w:val="1"/>
      <w:numFmt w:val="decimal"/>
      <w:lvlText w:val="%1.%2.%3."/>
      <w:lvlJc w:val="left"/>
      <w:pPr>
        <w:ind w:left="1224" w:hanging="504"/>
      </w:pPr>
      <w:rPr>
        <w:b/>
        <w:color w:val="auto"/>
        <w:sz w:val="24"/>
      </w:rPr>
    </w:lvl>
    <w:lvl w:ilvl="3">
      <w:start w:val="1"/>
      <w:numFmt w:val="decimal"/>
      <w:lvlText w:val="%1.%2.%3.%4."/>
      <w:lvlJc w:val="left"/>
      <w:pPr>
        <w:ind w:left="1728" w:hanging="648"/>
      </w:pPr>
      <w:rPr>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A422EB1"/>
    <w:multiLevelType w:val="multilevel"/>
    <w:tmpl w:val="9C22505E"/>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0">
    <w:nsid w:val="6D2F05A5"/>
    <w:multiLevelType w:val="hybridMultilevel"/>
    <w:tmpl w:val="78D2AF88"/>
    <w:lvl w:ilvl="0" w:tplc="B61CE270">
      <w:numFmt w:val="bullet"/>
      <w:lvlText w:val="•"/>
      <w:lvlJc w:val="left"/>
      <w:pPr>
        <w:ind w:left="1512" w:hanging="360"/>
      </w:pPr>
      <w:rPr>
        <w:rFonts w:ascii="Times New Roman" w:eastAsiaTheme="minorHAnsi" w:hAnsi="Times New Roman" w:cs="Times New Roman"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1">
    <w:nsid w:val="7E141BB0"/>
    <w:multiLevelType w:val="hybridMultilevel"/>
    <w:tmpl w:val="5E988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9"/>
  </w:num>
  <w:num w:numId="5">
    <w:abstractNumId w:val="7"/>
  </w:num>
  <w:num w:numId="6">
    <w:abstractNumId w:val="2"/>
  </w:num>
  <w:num w:numId="7">
    <w:abstractNumId w:val="11"/>
  </w:num>
  <w:num w:numId="8">
    <w:abstractNumId w:val="6"/>
  </w:num>
  <w:num w:numId="9">
    <w:abstractNumId w:val="0"/>
  </w:num>
  <w:num w:numId="10">
    <w:abstractNumId w:val="8"/>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E"/>
    <w:rsid w:val="0002689F"/>
    <w:rsid w:val="00050210"/>
    <w:rsid w:val="00051766"/>
    <w:rsid w:val="00096C56"/>
    <w:rsid w:val="000A491E"/>
    <w:rsid w:val="000B6C6E"/>
    <w:rsid w:val="000E389E"/>
    <w:rsid w:val="000F75BF"/>
    <w:rsid w:val="001120C9"/>
    <w:rsid w:val="00141368"/>
    <w:rsid w:val="00172A6A"/>
    <w:rsid w:val="00173EAD"/>
    <w:rsid w:val="001C2485"/>
    <w:rsid w:val="001C6813"/>
    <w:rsid w:val="001D0F34"/>
    <w:rsid w:val="001D5654"/>
    <w:rsid w:val="0020097A"/>
    <w:rsid w:val="002243B6"/>
    <w:rsid w:val="00231FC7"/>
    <w:rsid w:val="002703BB"/>
    <w:rsid w:val="0029069A"/>
    <w:rsid w:val="002B4D3A"/>
    <w:rsid w:val="003232DD"/>
    <w:rsid w:val="00333107"/>
    <w:rsid w:val="0035067C"/>
    <w:rsid w:val="00355E22"/>
    <w:rsid w:val="00373DBE"/>
    <w:rsid w:val="00380653"/>
    <w:rsid w:val="00392AC6"/>
    <w:rsid w:val="003C5037"/>
    <w:rsid w:val="003D0E1B"/>
    <w:rsid w:val="003F07D4"/>
    <w:rsid w:val="00402423"/>
    <w:rsid w:val="00432502"/>
    <w:rsid w:val="00446333"/>
    <w:rsid w:val="004501EB"/>
    <w:rsid w:val="004766D2"/>
    <w:rsid w:val="004872EC"/>
    <w:rsid w:val="004A0014"/>
    <w:rsid w:val="004A33A4"/>
    <w:rsid w:val="004D7F57"/>
    <w:rsid w:val="004E4C1C"/>
    <w:rsid w:val="004E51DD"/>
    <w:rsid w:val="00515796"/>
    <w:rsid w:val="00521F52"/>
    <w:rsid w:val="005668B2"/>
    <w:rsid w:val="005925D0"/>
    <w:rsid w:val="005D0728"/>
    <w:rsid w:val="005D5308"/>
    <w:rsid w:val="005E6315"/>
    <w:rsid w:val="00603EC3"/>
    <w:rsid w:val="00620212"/>
    <w:rsid w:val="0063259E"/>
    <w:rsid w:val="006441E6"/>
    <w:rsid w:val="00654C46"/>
    <w:rsid w:val="00675007"/>
    <w:rsid w:val="006777C5"/>
    <w:rsid w:val="006C7864"/>
    <w:rsid w:val="006F69C3"/>
    <w:rsid w:val="007322A7"/>
    <w:rsid w:val="007540F6"/>
    <w:rsid w:val="00781691"/>
    <w:rsid w:val="007C0118"/>
    <w:rsid w:val="007E0FF4"/>
    <w:rsid w:val="00802B2B"/>
    <w:rsid w:val="008144B9"/>
    <w:rsid w:val="008469C2"/>
    <w:rsid w:val="008821E1"/>
    <w:rsid w:val="00883B9D"/>
    <w:rsid w:val="008B677B"/>
    <w:rsid w:val="008E3116"/>
    <w:rsid w:val="008E744C"/>
    <w:rsid w:val="008E7890"/>
    <w:rsid w:val="009074E2"/>
    <w:rsid w:val="0093263C"/>
    <w:rsid w:val="0095541F"/>
    <w:rsid w:val="00971A99"/>
    <w:rsid w:val="009903B9"/>
    <w:rsid w:val="00996BE1"/>
    <w:rsid w:val="009A4198"/>
    <w:rsid w:val="009A4307"/>
    <w:rsid w:val="009C4A9A"/>
    <w:rsid w:val="00A1032B"/>
    <w:rsid w:val="00A24927"/>
    <w:rsid w:val="00A33369"/>
    <w:rsid w:val="00A463BA"/>
    <w:rsid w:val="00A60D70"/>
    <w:rsid w:val="00A70482"/>
    <w:rsid w:val="00A83F9B"/>
    <w:rsid w:val="00A863A0"/>
    <w:rsid w:val="00AB0EC2"/>
    <w:rsid w:val="00AB0F48"/>
    <w:rsid w:val="00AB7524"/>
    <w:rsid w:val="00AD7273"/>
    <w:rsid w:val="00AE0BDE"/>
    <w:rsid w:val="00AE2955"/>
    <w:rsid w:val="00AF2502"/>
    <w:rsid w:val="00B007DE"/>
    <w:rsid w:val="00B17D09"/>
    <w:rsid w:val="00B34F5D"/>
    <w:rsid w:val="00B454C6"/>
    <w:rsid w:val="00B7357D"/>
    <w:rsid w:val="00B956D6"/>
    <w:rsid w:val="00BA073F"/>
    <w:rsid w:val="00BA43D4"/>
    <w:rsid w:val="00BB229E"/>
    <w:rsid w:val="00BB40EB"/>
    <w:rsid w:val="00BB5652"/>
    <w:rsid w:val="00BE36F3"/>
    <w:rsid w:val="00BF297B"/>
    <w:rsid w:val="00C05B37"/>
    <w:rsid w:val="00C06A72"/>
    <w:rsid w:val="00C2380A"/>
    <w:rsid w:val="00C424B1"/>
    <w:rsid w:val="00C558D0"/>
    <w:rsid w:val="00C65E91"/>
    <w:rsid w:val="00C8093A"/>
    <w:rsid w:val="00C913EA"/>
    <w:rsid w:val="00CB3402"/>
    <w:rsid w:val="00CB49DE"/>
    <w:rsid w:val="00CC499C"/>
    <w:rsid w:val="00CE7B97"/>
    <w:rsid w:val="00CF1E19"/>
    <w:rsid w:val="00D10DA5"/>
    <w:rsid w:val="00D20ED7"/>
    <w:rsid w:val="00D632AF"/>
    <w:rsid w:val="00D97977"/>
    <w:rsid w:val="00DF327E"/>
    <w:rsid w:val="00E00BA8"/>
    <w:rsid w:val="00E03F97"/>
    <w:rsid w:val="00E2601E"/>
    <w:rsid w:val="00E346F7"/>
    <w:rsid w:val="00E447D4"/>
    <w:rsid w:val="00EA1390"/>
    <w:rsid w:val="00EA5675"/>
    <w:rsid w:val="00EB4E9F"/>
    <w:rsid w:val="00ED1330"/>
    <w:rsid w:val="00ED4EAF"/>
    <w:rsid w:val="00EE4632"/>
    <w:rsid w:val="00F02C38"/>
    <w:rsid w:val="00F23B1F"/>
    <w:rsid w:val="00F35832"/>
    <w:rsid w:val="00F41239"/>
    <w:rsid w:val="00F518CB"/>
    <w:rsid w:val="00F7306C"/>
    <w:rsid w:val="00FA5F4E"/>
    <w:rsid w:val="00FC6307"/>
    <w:rsid w:val="00FE019B"/>
    <w:rsid w:val="00FF2D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5113">
      <w:bodyDiv w:val="1"/>
      <w:marLeft w:val="0"/>
      <w:marRight w:val="0"/>
      <w:marTop w:val="0"/>
      <w:marBottom w:val="0"/>
      <w:divBdr>
        <w:top w:val="none" w:sz="0" w:space="0" w:color="auto"/>
        <w:left w:val="none" w:sz="0" w:space="0" w:color="auto"/>
        <w:bottom w:val="none" w:sz="0" w:space="0" w:color="auto"/>
        <w:right w:val="none" w:sz="0" w:space="0" w:color="auto"/>
      </w:divBdr>
      <w:divsChild>
        <w:div w:id="1100569026">
          <w:marLeft w:val="0"/>
          <w:marRight w:val="0"/>
          <w:marTop w:val="0"/>
          <w:marBottom w:val="0"/>
          <w:divBdr>
            <w:top w:val="none" w:sz="0" w:space="0" w:color="auto"/>
            <w:left w:val="none" w:sz="0" w:space="0" w:color="auto"/>
            <w:bottom w:val="none" w:sz="0" w:space="0" w:color="auto"/>
            <w:right w:val="none" w:sz="0" w:space="0" w:color="auto"/>
          </w:divBdr>
        </w:div>
        <w:div w:id="90901010">
          <w:marLeft w:val="0"/>
          <w:marRight w:val="0"/>
          <w:marTop w:val="0"/>
          <w:marBottom w:val="0"/>
          <w:divBdr>
            <w:top w:val="none" w:sz="0" w:space="0" w:color="auto"/>
            <w:left w:val="none" w:sz="0" w:space="0" w:color="auto"/>
            <w:bottom w:val="none" w:sz="0" w:space="0" w:color="auto"/>
            <w:right w:val="none" w:sz="0" w:space="0" w:color="auto"/>
          </w:divBdr>
        </w:div>
        <w:div w:id="1743328250">
          <w:marLeft w:val="0"/>
          <w:marRight w:val="0"/>
          <w:marTop w:val="0"/>
          <w:marBottom w:val="0"/>
          <w:divBdr>
            <w:top w:val="none" w:sz="0" w:space="0" w:color="auto"/>
            <w:left w:val="none" w:sz="0" w:space="0" w:color="auto"/>
            <w:bottom w:val="none" w:sz="0" w:space="0" w:color="auto"/>
            <w:right w:val="none" w:sz="0" w:space="0" w:color="auto"/>
          </w:divBdr>
        </w:div>
        <w:div w:id="1678581639">
          <w:marLeft w:val="0"/>
          <w:marRight w:val="0"/>
          <w:marTop w:val="0"/>
          <w:marBottom w:val="0"/>
          <w:divBdr>
            <w:top w:val="none" w:sz="0" w:space="0" w:color="auto"/>
            <w:left w:val="none" w:sz="0" w:space="0" w:color="auto"/>
            <w:bottom w:val="none" w:sz="0" w:space="0" w:color="auto"/>
            <w:right w:val="none" w:sz="0" w:space="0" w:color="auto"/>
          </w:divBdr>
        </w:div>
        <w:div w:id="2095127813">
          <w:marLeft w:val="0"/>
          <w:marRight w:val="0"/>
          <w:marTop w:val="0"/>
          <w:marBottom w:val="0"/>
          <w:divBdr>
            <w:top w:val="none" w:sz="0" w:space="0" w:color="auto"/>
            <w:left w:val="none" w:sz="0" w:space="0" w:color="auto"/>
            <w:bottom w:val="none" w:sz="0" w:space="0" w:color="auto"/>
            <w:right w:val="none" w:sz="0" w:space="0" w:color="auto"/>
          </w:divBdr>
        </w:div>
        <w:div w:id="1226449338">
          <w:marLeft w:val="0"/>
          <w:marRight w:val="0"/>
          <w:marTop w:val="0"/>
          <w:marBottom w:val="0"/>
          <w:divBdr>
            <w:top w:val="none" w:sz="0" w:space="0" w:color="auto"/>
            <w:left w:val="none" w:sz="0" w:space="0" w:color="auto"/>
            <w:bottom w:val="none" w:sz="0" w:space="0" w:color="auto"/>
            <w:right w:val="none" w:sz="0" w:space="0" w:color="auto"/>
          </w:divBdr>
        </w:div>
        <w:div w:id="2079357888">
          <w:marLeft w:val="0"/>
          <w:marRight w:val="0"/>
          <w:marTop w:val="0"/>
          <w:marBottom w:val="0"/>
          <w:divBdr>
            <w:top w:val="none" w:sz="0" w:space="0" w:color="auto"/>
            <w:left w:val="none" w:sz="0" w:space="0" w:color="auto"/>
            <w:bottom w:val="none" w:sz="0" w:space="0" w:color="auto"/>
            <w:right w:val="none" w:sz="0" w:space="0" w:color="auto"/>
          </w:divBdr>
        </w:div>
        <w:div w:id="751245652">
          <w:marLeft w:val="0"/>
          <w:marRight w:val="0"/>
          <w:marTop w:val="0"/>
          <w:marBottom w:val="0"/>
          <w:divBdr>
            <w:top w:val="none" w:sz="0" w:space="0" w:color="auto"/>
            <w:left w:val="none" w:sz="0" w:space="0" w:color="auto"/>
            <w:bottom w:val="none" w:sz="0" w:space="0" w:color="auto"/>
            <w:right w:val="none" w:sz="0" w:space="0" w:color="auto"/>
          </w:divBdr>
        </w:div>
        <w:div w:id="875628856">
          <w:marLeft w:val="0"/>
          <w:marRight w:val="0"/>
          <w:marTop w:val="0"/>
          <w:marBottom w:val="0"/>
          <w:divBdr>
            <w:top w:val="none" w:sz="0" w:space="0" w:color="auto"/>
            <w:left w:val="none" w:sz="0" w:space="0" w:color="auto"/>
            <w:bottom w:val="none" w:sz="0" w:space="0" w:color="auto"/>
            <w:right w:val="none" w:sz="0" w:space="0" w:color="auto"/>
          </w:divBdr>
        </w:div>
        <w:div w:id="1182014603">
          <w:marLeft w:val="0"/>
          <w:marRight w:val="0"/>
          <w:marTop w:val="0"/>
          <w:marBottom w:val="0"/>
          <w:divBdr>
            <w:top w:val="none" w:sz="0" w:space="0" w:color="auto"/>
            <w:left w:val="none" w:sz="0" w:space="0" w:color="auto"/>
            <w:bottom w:val="none" w:sz="0" w:space="0" w:color="auto"/>
            <w:right w:val="none" w:sz="0" w:space="0" w:color="auto"/>
          </w:divBdr>
        </w:div>
      </w:divsChild>
    </w:div>
    <w:div w:id="617029978">
      <w:bodyDiv w:val="1"/>
      <w:marLeft w:val="0"/>
      <w:marRight w:val="0"/>
      <w:marTop w:val="0"/>
      <w:marBottom w:val="0"/>
      <w:divBdr>
        <w:top w:val="none" w:sz="0" w:space="0" w:color="auto"/>
        <w:left w:val="none" w:sz="0" w:space="0" w:color="auto"/>
        <w:bottom w:val="none" w:sz="0" w:space="0" w:color="auto"/>
        <w:right w:val="none" w:sz="0" w:space="0" w:color="auto"/>
      </w:divBdr>
      <w:divsChild>
        <w:div w:id="1981491634">
          <w:marLeft w:val="0"/>
          <w:marRight w:val="0"/>
          <w:marTop w:val="0"/>
          <w:marBottom w:val="0"/>
          <w:divBdr>
            <w:top w:val="none" w:sz="0" w:space="0" w:color="auto"/>
            <w:left w:val="none" w:sz="0" w:space="0" w:color="auto"/>
            <w:bottom w:val="none" w:sz="0" w:space="0" w:color="auto"/>
            <w:right w:val="none" w:sz="0" w:space="0" w:color="auto"/>
          </w:divBdr>
        </w:div>
      </w:divsChild>
    </w:div>
    <w:div w:id="943003726">
      <w:bodyDiv w:val="1"/>
      <w:marLeft w:val="0"/>
      <w:marRight w:val="0"/>
      <w:marTop w:val="0"/>
      <w:marBottom w:val="0"/>
      <w:divBdr>
        <w:top w:val="none" w:sz="0" w:space="0" w:color="auto"/>
        <w:left w:val="none" w:sz="0" w:space="0" w:color="auto"/>
        <w:bottom w:val="none" w:sz="0" w:space="0" w:color="auto"/>
        <w:right w:val="none" w:sz="0" w:space="0" w:color="auto"/>
      </w:divBdr>
    </w:div>
    <w:div w:id="1040980644">
      <w:bodyDiv w:val="1"/>
      <w:marLeft w:val="0"/>
      <w:marRight w:val="0"/>
      <w:marTop w:val="0"/>
      <w:marBottom w:val="0"/>
      <w:divBdr>
        <w:top w:val="none" w:sz="0" w:space="0" w:color="auto"/>
        <w:left w:val="none" w:sz="0" w:space="0" w:color="auto"/>
        <w:bottom w:val="none" w:sz="0" w:space="0" w:color="auto"/>
        <w:right w:val="none" w:sz="0" w:space="0" w:color="auto"/>
      </w:divBdr>
      <w:divsChild>
        <w:div w:id="1795826421">
          <w:marLeft w:val="0"/>
          <w:marRight w:val="0"/>
          <w:marTop w:val="0"/>
          <w:marBottom w:val="0"/>
          <w:divBdr>
            <w:top w:val="none" w:sz="0" w:space="0" w:color="auto"/>
            <w:left w:val="none" w:sz="0" w:space="0" w:color="auto"/>
            <w:bottom w:val="none" w:sz="0" w:space="0" w:color="auto"/>
            <w:right w:val="none" w:sz="0" w:space="0" w:color="auto"/>
          </w:divBdr>
        </w:div>
        <w:div w:id="477721952">
          <w:marLeft w:val="0"/>
          <w:marRight w:val="0"/>
          <w:marTop w:val="0"/>
          <w:marBottom w:val="0"/>
          <w:divBdr>
            <w:top w:val="none" w:sz="0" w:space="0" w:color="auto"/>
            <w:left w:val="none" w:sz="0" w:space="0" w:color="auto"/>
            <w:bottom w:val="none" w:sz="0" w:space="0" w:color="auto"/>
            <w:right w:val="none" w:sz="0" w:space="0" w:color="auto"/>
          </w:divBdr>
        </w:div>
        <w:div w:id="15277704">
          <w:marLeft w:val="0"/>
          <w:marRight w:val="0"/>
          <w:marTop w:val="0"/>
          <w:marBottom w:val="0"/>
          <w:divBdr>
            <w:top w:val="none" w:sz="0" w:space="0" w:color="auto"/>
            <w:left w:val="none" w:sz="0" w:space="0" w:color="auto"/>
            <w:bottom w:val="none" w:sz="0" w:space="0" w:color="auto"/>
            <w:right w:val="none" w:sz="0" w:space="0" w:color="auto"/>
          </w:divBdr>
        </w:div>
        <w:div w:id="1291548853">
          <w:marLeft w:val="0"/>
          <w:marRight w:val="0"/>
          <w:marTop w:val="0"/>
          <w:marBottom w:val="0"/>
          <w:divBdr>
            <w:top w:val="none" w:sz="0" w:space="0" w:color="auto"/>
            <w:left w:val="none" w:sz="0" w:space="0" w:color="auto"/>
            <w:bottom w:val="none" w:sz="0" w:space="0" w:color="auto"/>
            <w:right w:val="none" w:sz="0" w:space="0" w:color="auto"/>
          </w:divBdr>
        </w:div>
        <w:div w:id="1655647161">
          <w:marLeft w:val="0"/>
          <w:marRight w:val="0"/>
          <w:marTop w:val="0"/>
          <w:marBottom w:val="0"/>
          <w:divBdr>
            <w:top w:val="none" w:sz="0" w:space="0" w:color="auto"/>
            <w:left w:val="none" w:sz="0" w:space="0" w:color="auto"/>
            <w:bottom w:val="none" w:sz="0" w:space="0" w:color="auto"/>
            <w:right w:val="none" w:sz="0" w:space="0" w:color="auto"/>
          </w:divBdr>
        </w:div>
        <w:div w:id="1816951119">
          <w:marLeft w:val="0"/>
          <w:marRight w:val="0"/>
          <w:marTop w:val="0"/>
          <w:marBottom w:val="0"/>
          <w:divBdr>
            <w:top w:val="none" w:sz="0" w:space="0" w:color="auto"/>
            <w:left w:val="none" w:sz="0" w:space="0" w:color="auto"/>
            <w:bottom w:val="none" w:sz="0" w:space="0" w:color="auto"/>
            <w:right w:val="none" w:sz="0" w:space="0" w:color="auto"/>
          </w:divBdr>
        </w:div>
        <w:div w:id="1815758244">
          <w:marLeft w:val="0"/>
          <w:marRight w:val="0"/>
          <w:marTop w:val="0"/>
          <w:marBottom w:val="0"/>
          <w:divBdr>
            <w:top w:val="none" w:sz="0" w:space="0" w:color="auto"/>
            <w:left w:val="none" w:sz="0" w:space="0" w:color="auto"/>
            <w:bottom w:val="none" w:sz="0" w:space="0" w:color="auto"/>
            <w:right w:val="none" w:sz="0" w:space="0" w:color="auto"/>
          </w:divBdr>
        </w:div>
        <w:div w:id="1228302059">
          <w:marLeft w:val="0"/>
          <w:marRight w:val="0"/>
          <w:marTop w:val="0"/>
          <w:marBottom w:val="0"/>
          <w:divBdr>
            <w:top w:val="none" w:sz="0" w:space="0" w:color="auto"/>
            <w:left w:val="none" w:sz="0" w:space="0" w:color="auto"/>
            <w:bottom w:val="none" w:sz="0" w:space="0" w:color="auto"/>
            <w:right w:val="none" w:sz="0" w:space="0" w:color="auto"/>
          </w:divBdr>
        </w:div>
        <w:div w:id="1534342480">
          <w:marLeft w:val="0"/>
          <w:marRight w:val="0"/>
          <w:marTop w:val="0"/>
          <w:marBottom w:val="0"/>
          <w:divBdr>
            <w:top w:val="none" w:sz="0" w:space="0" w:color="auto"/>
            <w:left w:val="none" w:sz="0" w:space="0" w:color="auto"/>
            <w:bottom w:val="none" w:sz="0" w:space="0" w:color="auto"/>
            <w:right w:val="none" w:sz="0" w:space="0" w:color="auto"/>
          </w:divBdr>
        </w:div>
        <w:div w:id="1642270212">
          <w:marLeft w:val="0"/>
          <w:marRight w:val="0"/>
          <w:marTop w:val="0"/>
          <w:marBottom w:val="0"/>
          <w:divBdr>
            <w:top w:val="none" w:sz="0" w:space="0" w:color="auto"/>
            <w:left w:val="none" w:sz="0" w:space="0" w:color="auto"/>
            <w:bottom w:val="none" w:sz="0" w:space="0" w:color="auto"/>
            <w:right w:val="none" w:sz="0" w:space="0" w:color="auto"/>
          </w:divBdr>
        </w:div>
        <w:div w:id="960573992">
          <w:marLeft w:val="0"/>
          <w:marRight w:val="0"/>
          <w:marTop w:val="0"/>
          <w:marBottom w:val="0"/>
          <w:divBdr>
            <w:top w:val="none" w:sz="0" w:space="0" w:color="auto"/>
            <w:left w:val="none" w:sz="0" w:space="0" w:color="auto"/>
            <w:bottom w:val="none" w:sz="0" w:space="0" w:color="auto"/>
            <w:right w:val="none" w:sz="0" w:space="0" w:color="auto"/>
          </w:divBdr>
        </w:div>
        <w:div w:id="790435414">
          <w:marLeft w:val="0"/>
          <w:marRight w:val="0"/>
          <w:marTop w:val="0"/>
          <w:marBottom w:val="0"/>
          <w:divBdr>
            <w:top w:val="none" w:sz="0" w:space="0" w:color="auto"/>
            <w:left w:val="none" w:sz="0" w:space="0" w:color="auto"/>
            <w:bottom w:val="none" w:sz="0" w:space="0" w:color="auto"/>
            <w:right w:val="none" w:sz="0" w:space="0" w:color="auto"/>
          </w:divBdr>
        </w:div>
        <w:div w:id="1679653850">
          <w:marLeft w:val="0"/>
          <w:marRight w:val="0"/>
          <w:marTop w:val="0"/>
          <w:marBottom w:val="0"/>
          <w:divBdr>
            <w:top w:val="none" w:sz="0" w:space="0" w:color="auto"/>
            <w:left w:val="none" w:sz="0" w:space="0" w:color="auto"/>
            <w:bottom w:val="none" w:sz="0" w:space="0" w:color="auto"/>
            <w:right w:val="none" w:sz="0" w:space="0" w:color="auto"/>
          </w:divBdr>
        </w:div>
        <w:div w:id="2077968049">
          <w:marLeft w:val="0"/>
          <w:marRight w:val="0"/>
          <w:marTop w:val="0"/>
          <w:marBottom w:val="0"/>
          <w:divBdr>
            <w:top w:val="none" w:sz="0" w:space="0" w:color="auto"/>
            <w:left w:val="none" w:sz="0" w:space="0" w:color="auto"/>
            <w:bottom w:val="none" w:sz="0" w:space="0" w:color="auto"/>
            <w:right w:val="none" w:sz="0" w:space="0" w:color="auto"/>
          </w:divBdr>
        </w:div>
        <w:div w:id="283777634">
          <w:marLeft w:val="0"/>
          <w:marRight w:val="0"/>
          <w:marTop w:val="0"/>
          <w:marBottom w:val="0"/>
          <w:divBdr>
            <w:top w:val="none" w:sz="0" w:space="0" w:color="auto"/>
            <w:left w:val="none" w:sz="0" w:space="0" w:color="auto"/>
            <w:bottom w:val="none" w:sz="0" w:space="0" w:color="auto"/>
            <w:right w:val="none" w:sz="0" w:space="0" w:color="auto"/>
          </w:divBdr>
        </w:div>
        <w:div w:id="760414711">
          <w:marLeft w:val="0"/>
          <w:marRight w:val="0"/>
          <w:marTop w:val="0"/>
          <w:marBottom w:val="0"/>
          <w:divBdr>
            <w:top w:val="none" w:sz="0" w:space="0" w:color="auto"/>
            <w:left w:val="none" w:sz="0" w:space="0" w:color="auto"/>
            <w:bottom w:val="none" w:sz="0" w:space="0" w:color="auto"/>
            <w:right w:val="none" w:sz="0" w:space="0" w:color="auto"/>
          </w:divBdr>
        </w:div>
        <w:div w:id="1806042306">
          <w:marLeft w:val="0"/>
          <w:marRight w:val="0"/>
          <w:marTop w:val="0"/>
          <w:marBottom w:val="0"/>
          <w:divBdr>
            <w:top w:val="none" w:sz="0" w:space="0" w:color="auto"/>
            <w:left w:val="none" w:sz="0" w:space="0" w:color="auto"/>
            <w:bottom w:val="none" w:sz="0" w:space="0" w:color="auto"/>
            <w:right w:val="none" w:sz="0" w:space="0" w:color="auto"/>
          </w:divBdr>
        </w:div>
        <w:div w:id="122231200">
          <w:marLeft w:val="0"/>
          <w:marRight w:val="0"/>
          <w:marTop w:val="0"/>
          <w:marBottom w:val="0"/>
          <w:divBdr>
            <w:top w:val="none" w:sz="0" w:space="0" w:color="auto"/>
            <w:left w:val="none" w:sz="0" w:space="0" w:color="auto"/>
            <w:bottom w:val="none" w:sz="0" w:space="0" w:color="auto"/>
            <w:right w:val="none" w:sz="0" w:space="0" w:color="auto"/>
          </w:divBdr>
        </w:div>
        <w:div w:id="200479360">
          <w:marLeft w:val="0"/>
          <w:marRight w:val="0"/>
          <w:marTop w:val="0"/>
          <w:marBottom w:val="0"/>
          <w:divBdr>
            <w:top w:val="none" w:sz="0" w:space="0" w:color="auto"/>
            <w:left w:val="none" w:sz="0" w:space="0" w:color="auto"/>
            <w:bottom w:val="none" w:sz="0" w:space="0" w:color="auto"/>
            <w:right w:val="none" w:sz="0" w:space="0" w:color="auto"/>
          </w:divBdr>
        </w:div>
        <w:div w:id="1386880211">
          <w:marLeft w:val="0"/>
          <w:marRight w:val="0"/>
          <w:marTop w:val="0"/>
          <w:marBottom w:val="0"/>
          <w:divBdr>
            <w:top w:val="none" w:sz="0" w:space="0" w:color="auto"/>
            <w:left w:val="none" w:sz="0" w:space="0" w:color="auto"/>
            <w:bottom w:val="none" w:sz="0" w:space="0" w:color="auto"/>
            <w:right w:val="none" w:sz="0" w:space="0" w:color="auto"/>
          </w:divBdr>
        </w:div>
        <w:div w:id="1464077457">
          <w:marLeft w:val="0"/>
          <w:marRight w:val="0"/>
          <w:marTop w:val="0"/>
          <w:marBottom w:val="0"/>
          <w:divBdr>
            <w:top w:val="none" w:sz="0" w:space="0" w:color="auto"/>
            <w:left w:val="none" w:sz="0" w:space="0" w:color="auto"/>
            <w:bottom w:val="none" w:sz="0" w:space="0" w:color="auto"/>
            <w:right w:val="none" w:sz="0" w:space="0" w:color="auto"/>
          </w:divBdr>
        </w:div>
        <w:div w:id="795871293">
          <w:marLeft w:val="0"/>
          <w:marRight w:val="0"/>
          <w:marTop w:val="0"/>
          <w:marBottom w:val="0"/>
          <w:divBdr>
            <w:top w:val="none" w:sz="0" w:space="0" w:color="auto"/>
            <w:left w:val="none" w:sz="0" w:space="0" w:color="auto"/>
            <w:bottom w:val="none" w:sz="0" w:space="0" w:color="auto"/>
            <w:right w:val="none" w:sz="0" w:space="0" w:color="auto"/>
          </w:divBdr>
        </w:div>
        <w:div w:id="502625720">
          <w:marLeft w:val="0"/>
          <w:marRight w:val="0"/>
          <w:marTop w:val="0"/>
          <w:marBottom w:val="0"/>
          <w:divBdr>
            <w:top w:val="none" w:sz="0" w:space="0" w:color="auto"/>
            <w:left w:val="none" w:sz="0" w:space="0" w:color="auto"/>
            <w:bottom w:val="none" w:sz="0" w:space="0" w:color="auto"/>
            <w:right w:val="none" w:sz="0" w:space="0" w:color="auto"/>
          </w:divBdr>
        </w:div>
        <w:div w:id="1138183356">
          <w:marLeft w:val="0"/>
          <w:marRight w:val="0"/>
          <w:marTop w:val="0"/>
          <w:marBottom w:val="0"/>
          <w:divBdr>
            <w:top w:val="none" w:sz="0" w:space="0" w:color="auto"/>
            <w:left w:val="none" w:sz="0" w:space="0" w:color="auto"/>
            <w:bottom w:val="none" w:sz="0" w:space="0" w:color="auto"/>
            <w:right w:val="none" w:sz="0" w:space="0" w:color="auto"/>
          </w:divBdr>
        </w:div>
        <w:div w:id="1840847057">
          <w:marLeft w:val="0"/>
          <w:marRight w:val="0"/>
          <w:marTop w:val="0"/>
          <w:marBottom w:val="0"/>
          <w:divBdr>
            <w:top w:val="none" w:sz="0" w:space="0" w:color="auto"/>
            <w:left w:val="none" w:sz="0" w:space="0" w:color="auto"/>
            <w:bottom w:val="none" w:sz="0" w:space="0" w:color="auto"/>
            <w:right w:val="none" w:sz="0" w:space="0" w:color="auto"/>
          </w:divBdr>
        </w:div>
        <w:div w:id="320819514">
          <w:marLeft w:val="0"/>
          <w:marRight w:val="0"/>
          <w:marTop w:val="0"/>
          <w:marBottom w:val="0"/>
          <w:divBdr>
            <w:top w:val="none" w:sz="0" w:space="0" w:color="auto"/>
            <w:left w:val="none" w:sz="0" w:space="0" w:color="auto"/>
            <w:bottom w:val="none" w:sz="0" w:space="0" w:color="auto"/>
            <w:right w:val="none" w:sz="0" w:space="0" w:color="auto"/>
          </w:divBdr>
        </w:div>
        <w:div w:id="959382427">
          <w:marLeft w:val="0"/>
          <w:marRight w:val="0"/>
          <w:marTop w:val="0"/>
          <w:marBottom w:val="0"/>
          <w:divBdr>
            <w:top w:val="none" w:sz="0" w:space="0" w:color="auto"/>
            <w:left w:val="none" w:sz="0" w:space="0" w:color="auto"/>
            <w:bottom w:val="none" w:sz="0" w:space="0" w:color="auto"/>
            <w:right w:val="none" w:sz="0" w:space="0" w:color="auto"/>
          </w:divBdr>
        </w:div>
        <w:div w:id="1609266283">
          <w:marLeft w:val="0"/>
          <w:marRight w:val="0"/>
          <w:marTop w:val="0"/>
          <w:marBottom w:val="0"/>
          <w:divBdr>
            <w:top w:val="none" w:sz="0" w:space="0" w:color="auto"/>
            <w:left w:val="none" w:sz="0" w:space="0" w:color="auto"/>
            <w:bottom w:val="none" w:sz="0" w:space="0" w:color="auto"/>
            <w:right w:val="none" w:sz="0" w:space="0" w:color="auto"/>
          </w:divBdr>
        </w:div>
        <w:div w:id="1697850930">
          <w:marLeft w:val="0"/>
          <w:marRight w:val="0"/>
          <w:marTop w:val="0"/>
          <w:marBottom w:val="0"/>
          <w:divBdr>
            <w:top w:val="none" w:sz="0" w:space="0" w:color="auto"/>
            <w:left w:val="none" w:sz="0" w:space="0" w:color="auto"/>
            <w:bottom w:val="none" w:sz="0" w:space="0" w:color="auto"/>
            <w:right w:val="none" w:sz="0" w:space="0" w:color="auto"/>
          </w:divBdr>
        </w:div>
        <w:div w:id="1645353653">
          <w:marLeft w:val="0"/>
          <w:marRight w:val="0"/>
          <w:marTop w:val="0"/>
          <w:marBottom w:val="0"/>
          <w:divBdr>
            <w:top w:val="none" w:sz="0" w:space="0" w:color="auto"/>
            <w:left w:val="none" w:sz="0" w:space="0" w:color="auto"/>
            <w:bottom w:val="none" w:sz="0" w:space="0" w:color="auto"/>
            <w:right w:val="none" w:sz="0" w:space="0" w:color="auto"/>
          </w:divBdr>
        </w:div>
        <w:div w:id="477527677">
          <w:marLeft w:val="0"/>
          <w:marRight w:val="0"/>
          <w:marTop w:val="0"/>
          <w:marBottom w:val="0"/>
          <w:divBdr>
            <w:top w:val="none" w:sz="0" w:space="0" w:color="auto"/>
            <w:left w:val="none" w:sz="0" w:space="0" w:color="auto"/>
            <w:bottom w:val="none" w:sz="0" w:space="0" w:color="auto"/>
            <w:right w:val="none" w:sz="0" w:space="0" w:color="auto"/>
          </w:divBdr>
        </w:div>
        <w:div w:id="906494995">
          <w:marLeft w:val="0"/>
          <w:marRight w:val="0"/>
          <w:marTop w:val="0"/>
          <w:marBottom w:val="0"/>
          <w:divBdr>
            <w:top w:val="none" w:sz="0" w:space="0" w:color="auto"/>
            <w:left w:val="none" w:sz="0" w:space="0" w:color="auto"/>
            <w:bottom w:val="none" w:sz="0" w:space="0" w:color="auto"/>
            <w:right w:val="none" w:sz="0" w:space="0" w:color="auto"/>
          </w:divBdr>
        </w:div>
        <w:div w:id="1607615422">
          <w:marLeft w:val="0"/>
          <w:marRight w:val="0"/>
          <w:marTop w:val="0"/>
          <w:marBottom w:val="0"/>
          <w:divBdr>
            <w:top w:val="none" w:sz="0" w:space="0" w:color="auto"/>
            <w:left w:val="none" w:sz="0" w:space="0" w:color="auto"/>
            <w:bottom w:val="none" w:sz="0" w:space="0" w:color="auto"/>
            <w:right w:val="none" w:sz="0" w:space="0" w:color="auto"/>
          </w:divBdr>
        </w:div>
        <w:div w:id="1936281068">
          <w:marLeft w:val="0"/>
          <w:marRight w:val="0"/>
          <w:marTop w:val="0"/>
          <w:marBottom w:val="0"/>
          <w:divBdr>
            <w:top w:val="none" w:sz="0" w:space="0" w:color="auto"/>
            <w:left w:val="none" w:sz="0" w:space="0" w:color="auto"/>
            <w:bottom w:val="none" w:sz="0" w:space="0" w:color="auto"/>
            <w:right w:val="none" w:sz="0" w:space="0" w:color="auto"/>
          </w:divBdr>
        </w:div>
        <w:div w:id="1951814575">
          <w:marLeft w:val="0"/>
          <w:marRight w:val="0"/>
          <w:marTop w:val="0"/>
          <w:marBottom w:val="0"/>
          <w:divBdr>
            <w:top w:val="none" w:sz="0" w:space="0" w:color="auto"/>
            <w:left w:val="none" w:sz="0" w:space="0" w:color="auto"/>
            <w:bottom w:val="none" w:sz="0" w:space="0" w:color="auto"/>
            <w:right w:val="none" w:sz="0" w:space="0" w:color="auto"/>
          </w:divBdr>
        </w:div>
        <w:div w:id="1955480301">
          <w:marLeft w:val="0"/>
          <w:marRight w:val="0"/>
          <w:marTop w:val="0"/>
          <w:marBottom w:val="0"/>
          <w:divBdr>
            <w:top w:val="none" w:sz="0" w:space="0" w:color="auto"/>
            <w:left w:val="none" w:sz="0" w:space="0" w:color="auto"/>
            <w:bottom w:val="none" w:sz="0" w:space="0" w:color="auto"/>
            <w:right w:val="none" w:sz="0" w:space="0" w:color="auto"/>
          </w:divBdr>
        </w:div>
        <w:div w:id="391000644">
          <w:marLeft w:val="0"/>
          <w:marRight w:val="0"/>
          <w:marTop w:val="0"/>
          <w:marBottom w:val="0"/>
          <w:divBdr>
            <w:top w:val="none" w:sz="0" w:space="0" w:color="auto"/>
            <w:left w:val="none" w:sz="0" w:space="0" w:color="auto"/>
            <w:bottom w:val="none" w:sz="0" w:space="0" w:color="auto"/>
            <w:right w:val="none" w:sz="0" w:space="0" w:color="auto"/>
          </w:divBdr>
        </w:div>
        <w:div w:id="2135249121">
          <w:marLeft w:val="0"/>
          <w:marRight w:val="0"/>
          <w:marTop w:val="0"/>
          <w:marBottom w:val="0"/>
          <w:divBdr>
            <w:top w:val="none" w:sz="0" w:space="0" w:color="auto"/>
            <w:left w:val="none" w:sz="0" w:space="0" w:color="auto"/>
            <w:bottom w:val="none" w:sz="0" w:space="0" w:color="auto"/>
            <w:right w:val="none" w:sz="0" w:space="0" w:color="auto"/>
          </w:divBdr>
        </w:div>
        <w:div w:id="1431852504">
          <w:marLeft w:val="0"/>
          <w:marRight w:val="0"/>
          <w:marTop w:val="0"/>
          <w:marBottom w:val="0"/>
          <w:divBdr>
            <w:top w:val="none" w:sz="0" w:space="0" w:color="auto"/>
            <w:left w:val="none" w:sz="0" w:space="0" w:color="auto"/>
            <w:bottom w:val="none" w:sz="0" w:space="0" w:color="auto"/>
            <w:right w:val="none" w:sz="0" w:space="0" w:color="auto"/>
          </w:divBdr>
        </w:div>
        <w:div w:id="1909261643">
          <w:marLeft w:val="0"/>
          <w:marRight w:val="0"/>
          <w:marTop w:val="0"/>
          <w:marBottom w:val="0"/>
          <w:divBdr>
            <w:top w:val="none" w:sz="0" w:space="0" w:color="auto"/>
            <w:left w:val="none" w:sz="0" w:space="0" w:color="auto"/>
            <w:bottom w:val="none" w:sz="0" w:space="0" w:color="auto"/>
            <w:right w:val="none" w:sz="0" w:space="0" w:color="auto"/>
          </w:divBdr>
        </w:div>
        <w:div w:id="548997759">
          <w:marLeft w:val="0"/>
          <w:marRight w:val="0"/>
          <w:marTop w:val="0"/>
          <w:marBottom w:val="0"/>
          <w:divBdr>
            <w:top w:val="none" w:sz="0" w:space="0" w:color="auto"/>
            <w:left w:val="none" w:sz="0" w:space="0" w:color="auto"/>
            <w:bottom w:val="none" w:sz="0" w:space="0" w:color="auto"/>
            <w:right w:val="none" w:sz="0" w:space="0" w:color="auto"/>
          </w:divBdr>
        </w:div>
        <w:div w:id="94970569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501189161">
          <w:marLeft w:val="0"/>
          <w:marRight w:val="0"/>
          <w:marTop w:val="0"/>
          <w:marBottom w:val="0"/>
          <w:divBdr>
            <w:top w:val="none" w:sz="0" w:space="0" w:color="auto"/>
            <w:left w:val="none" w:sz="0" w:space="0" w:color="auto"/>
            <w:bottom w:val="none" w:sz="0" w:space="0" w:color="auto"/>
            <w:right w:val="none" w:sz="0" w:space="0" w:color="auto"/>
          </w:divBdr>
        </w:div>
        <w:div w:id="1409771115">
          <w:marLeft w:val="0"/>
          <w:marRight w:val="0"/>
          <w:marTop w:val="0"/>
          <w:marBottom w:val="0"/>
          <w:divBdr>
            <w:top w:val="none" w:sz="0" w:space="0" w:color="auto"/>
            <w:left w:val="none" w:sz="0" w:space="0" w:color="auto"/>
            <w:bottom w:val="none" w:sz="0" w:space="0" w:color="auto"/>
            <w:right w:val="none" w:sz="0" w:space="0" w:color="auto"/>
          </w:divBdr>
        </w:div>
        <w:div w:id="1187329632">
          <w:marLeft w:val="0"/>
          <w:marRight w:val="0"/>
          <w:marTop w:val="0"/>
          <w:marBottom w:val="0"/>
          <w:divBdr>
            <w:top w:val="none" w:sz="0" w:space="0" w:color="auto"/>
            <w:left w:val="none" w:sz="0" w:space="0" w:color="auto"/>
            <w:bottom w:val="none" w:sz="0" w:space="0" w:color="auto"/>
            <w:right w:val="none" w:sz="0" w:space="0" w:color="auto"/>
          </w:divBdr>
        </w:div>
        <w:div w:id="106313470">
          <w:marLeft w:val="0"/>
          <w:marRight w:val="0"/>
          <w:marTop w:val="0"/>
          <w:marBottom w:val="0"/>
          <w:divBdr>
            <w:top w:val="none" w:sz="0" w:space="0" w:color="auto"/>
            <w:left w:val="none" w:sz="0" w:space="0" w:color="auto"/>
            <w:bottom w:val="none" w:sz="0" w:space="0" w:color="auto"/>
            <w:right w:val="none" w:sz="0" w:space="0" w:color="auto"/>
          </w:divBdr>
        </w:div>
        <w:div w:id="1041980538">
          <w:marLeft w:val="0"/>
          <w:marRight w:val="0"/>
          <w:marTop w:val="0"/>
          <w:marBottom w:val="0"/>
          <w:divBdr>
            <w:top w:val="none" w:sz="0" w:space="0" w:color="auto"/>
            <w:left w:val="none" w:sz="0" w:space="0" w:color="auto"/>
            <w:bottom w:val="none" w:sz="0" w:space="0" w:color="auto"/>
            <w:right w:val="none" w:sz="0" w:space="0" w:color="auto"/>
          </w:divBdr>
        </w:div>
        <w:div w:id="1511144926">
          <w:marLeft w:val="0"/>
          <w:marRight w:val="0"/>
          <w:marTop w:val="0"/>
          <w:marBottom w:val="0"/>
          <w:divBdr>
            <w:top w:val="none" w:sz="0" w:space="0" w:color="auto"/>
            <w:left w:val="none" w:sz="0" w:space="0" w:color="auto"/>
            <w:bottom w:val="none" w:sz="0" w:space="0" w:color="auto"/>
            <w:right w:val="none" w:sz="0" w:space="0" w:color="auto"/>
          </w:divBdr>
        </w:div>
        <w:div w:id="23559046">
          <w:marLeft w:val="0"/>
          <w:marRight w:val="0"/>
          <w:marTop w:val="0"/>
          <w:marBottom w:val="0"/>
          <w:divBdr>
            <w:top w:val="none" w:sz="0" w:space="0" w:color="auto"/>
            <w:left w:val="none" w:sz="0" w:space="0" w:color="auto"/>
            <w:bottom w:val="none" w:sz="0" w:space="0" w:color="auto"/>
            <w:right w:val="none" w:sz="0" w:space="0" w:color="auto"/>
          </w:divBdr>
        </w:div>
        <w:div w:id="1666394464">
          <w:marLeft w:val="0"/>
          <w:marRight w:val="0"/>
          <w:marTop w:val="0"/>
          <w:marBottom w:val="0"/>
          <w:divBdr>
            <w:top w:val="none" w:sz="0" w:space="0" w:color="auto"/>
            <w:left w:val="none" w:sz="0" w:space="0" w:color="auto"/>
            <w:bottom w:val="none" w:sz="0" w:space="0" w:color="auto"/>
            <w:right w:val="none" w:sz="0" w:space="0" w:color="auto"/>
          </w:divBdr>
        </w:div>
        <w:div w:id="1740324958">
          <w:marLeft w:val="0"/>
          <w:marRight w:val="0"/>
          <w:marTop w:val="0"/>
          <w:marBottom w:val="0"/>
          <w:divBdr>
            <w:top w:val="none" w:sz="0" w:space="0" w:color="auto"/>
            <w:left w:val="none" w:sz="0" w:space="0" w:color="auto"/>
            <w:bottom w:val="none" w:sz="0" w:space="0" w:color="auto"/>
            <w:right w:val="none" w:sz="0" w:space="0" w:color="auto"/>
          </w:divBdr>
        </w:div>
        <w:div w:id="2000040092">
          <w:marLeft w:val="0"/>
          <w:marRight w:val="0"/>
          <w:marTop w:val="0"/>
          <w:marBottom w:val="0"/>
          <w:divBdr>
            <w:top w:val="none" w:sz="0" w:space="0" w:color="auto"/>
            <w:left w:val="none" w:sz="0" w:space="0" w:color="auto"/>
            <w:bottom w:val="none" w:sz="0" w:space="0" w:color="auto"/>
            <w:right w:val="none" w:sz="0" w:space="0" w:color="auto"/>
          </w:divBdr>
        </w:div>
        <w:div w:id="1755318315">
          <w:marLeft w:val="0"/>
          <w:marRight w:val="0"/>
          <w:marTop w:val="0"/>
          <w:marBottom w:val="0"/>
          <w:divBdr>
            <w:top w:val="none" w:sz="0" w:space="0" w:color="auto"/>
            <w:left w:val="none" w:sz="0" w:space="0" w:color="auto"/>
            <w:bottom w:val="none" w:sz="0" w:space="0" w:color="auto"/>
            <w:right w:val="none" w:sz="0" w:space="0" w:color="auto"/>
          </w:divBdr>
        </w:div>
        <w:div w:id="1727535152">
          <w:marLeft w:val="0"/>
          <w:marRight w:val="0"/>
          <w:marTop w:val="0"/>
          <w:marBottom w:val="0"/>
          <w:divBdr>
            <w:top w:val="none" w:sz="0" w:space="0" w:color="auto"/>
            <w:left w:val="none" w:sz="0" w:space="0" w:color="auto"/>
            <w:bottom w:val="none" w:sz="0" w:space="0" w:color="auto"/>
            <w:right w:val="none" w:sz="0" w:space="0" w:color="auto"/>
          </w:divBdr>
        </w:div>
        <w:div w:id="1771048246">
          <w:marLeft w:val="0"/>
          <w:marRight w:val="0"/>
          <w:marTop w:val="0"/>
          <w:marBottom w:val="0"/>
          <w:divBdr>
            <w:top w:val="none" w:sz="0" w:space="0" w:color="auto"/>
            <w:left w:val="none" w:sz="0" w:space="0" w:color="auto"/>
            <w:bottom w:val="none" w:sz="0" w:space="0" w:color="auto"/>
            <w:right w:val="none" w:sz="0" w:space="0" w:color="auto"/>
          </w:divBdr>
        </w:div>
        <w:div w:id="1864858812">
          <w:marLeft w:val="0"/>
          <w:marRight w:val="0"/>
          <w:marTop w:val="0"/>
          <w:marBottom w:val="0"/>
          <w:divBdr>
            <w:top w:val="none" w:sz="0" w:space="0" w:color="auto"/>
            <w:left w:val="none" w:sz="0" w:space="0" w:color="auto"/>
            <w:bottom w:val="none" w:sz="0" w:space="0" w:color="auto"/>
            <w:right w:val="none" w:sz="0" w:space="0" w:color="auto"/>
          </w:divBdr>
        </w:div>
        <w:div w:id="1444812342">
          <w:marLeft w:val="0"/>
          <w:marRight w:val="0"/>
          <w:marTop w:val="0"/>
          <w:marBottom w:val="0"/>
          <w:divBdr>
            <w:top w:val="none" w:sz="0" w:space="0" w:color="auto"/>
            <w:left w:val="none" w:sz="0" w:space="0" w:color="auto"/>
            <w:bottom w:val="none" w:sz="0" w:space="0" w:color="auto"/>
            <w:right w:val="none" w:sz="0" w:space="0" w:color="auto"/>
          </w:divBdr>
        </w:div>
        <w:div w:id="868765147">
          <w:marLeft w:val="0"/>
          <w:marRight w:val="0"/>
          <w:marTop w:val="0"/>
          <w:marBottom w:val="0"/>
          <w:divBdr>
            <w:top w:val="none" w:sz="0" w:space="0" w:color="auto"/>
            <w:left w:val="none" w:sz="0" w:space="0" w:color="auto"/>
            <w:bottom w:val="none" w:sz="0" w:space="0" w:color="auto"/>
            <w:right w:val="none" w:sz="0" w:space="0" w:color="auto"/>
          </w:divBdr>
        </w:div>
        <w:div w:id="1587837630">
          <w:marLeft w:val="0"/>
          <w:marRight w:val="0"/>
          <w:marTop w:val="0"/>
          <w:marBottom w:val="0"/>
          <w:divBdr>
            <w:top w:val="none" w:sz="0" w:space="0" w:color="auto"/>
            <w:left w:val="none" w:sz="0" w:space="0" w:color="auto"/>
            <w:bottom w:val="none" w:sz="0" w:space="0" w:color="auto"/>
            <w:right w:val="none" w:sz="0" w:space="0" w:color="auto"/>
          </w:divBdr>
        </w:div>
        <w:div w:id="175579938">
          <w:marLeft w:val="0"/>
          <w:marRight w:val="0"/>
          <w:marTop w:val="0"/>
          <w:marBottom w:val="0"/>
          <w:divBdr>
            <w:top w:val="none" w:sz="0" w:space="0" w:color="auto"/>
            <w:left w:val="none" w:sz="0" w:space="0" w:color="auto"/>
            <w:bottom w:val="none" w:sz="0" w:space="0" w:color="auto"/>
            <w:right w:val="none" w:sz="0" w:space="0" w:color="auto"/>
          </w:divBdr>
        </w:div>
        <w:div w:id="1854563555">
          <w:marLeft w:val="0"/>
          <w:marRight w:val="0"/>
          <w:marTop w:val="0"/>
          <w:marBottom w:val="0"/>
          <w:divBdr>
            <w:top w:val="none" w:sz="0" w:space="0" w:color="auto"/>
            <w:left w:val="none" w:sz="0" w:space="0" w:color="auto"/>
            <w:bottom w:val="none" w:sz="0" w:space="0" w:color="auto"/>
            <w:right w:val="none" w:sz="0" w:space="0" w:color="auto"/>
          </w:divBdr>
        </w:div>
        <w:div w:id="2074767729">
          <w:marLeft w:val="0"/>
          <w:marRight w:val="0"/>
          <w:marTop w:val="0"/>
          <w:marBottom w:val="0"/>
          <w:divBdr>
            <w:top w:val="none" w:sz="0" w:space="0" w:color="auto"/>
            <w:left w:val="none" w:sz="0" w:space="0" w:color="auto"/>
            <w:bottom w:val="none" w:sz="0" w:space="0" w:color="auto"/>
            <w:right w:val="none" w:sz="0" w:space="0" w:color="auto"/>
          </w:divBdr>
        </w:div>
        <w:div w:id="956109344">
          <w:marLeft w:val="0"/>
          <w:marRight w:val="0"/>
          <w:marTop w:val="0"/>
          <w:marBottom w:val="0"/>
          <w:divBdr>
            <w:top w:val="none" w:sz="0" w:space="0" w:color="auto"/>
            <w:left w:val="none" w:sz="0" w:space="0" w:color="auto"/>
            <w:bottom w:val="none" w:sz="0" w:space="0" w:color="auto"/>
            <w:right w:val="none" w:sz="0" w:space="0" w:color="auto"/>
          </w:divBdr>
        </w:div>
        <w:div w:id="1704940086">
          <w:marLeft w:val="0"/>
          <w:marRight w:val="0"/>
          <w:marTop w:val="0"/>
          <w:marBottom w:val="0"/>
          <w:divBdr>
            <w:top w:val="none" w:sz="0" w:space="0" w:color="auto"/>
            <w:left w:val="none" w:sz="0" w:space="0" w:color="auto"/>
            <w:bottom w:val="none" w:sz="0" w:space="0" w:color="auto"/>
            <w:right w:val="none" w:sz="0" w:space="0" w:color="auto"/>
          </w:divBdr>
        </w:div>
        <w:div w:id="289748950">
          <w:marLeft w:val="0"/>
          <w:marRight w:val="0"/>
          <w:marTop w:val="0"/>
          <w:marBottom w:val="0"/>
          <w:divBdr>
            <w:top w:val="none" w:sz="0" w:space="0" w:color="auto"/>
            <w:left w:val="none" w:sz="0" w:space="0" w:color="auto"/>
            <w:bottom w:val="none" w:sz="0" w:space="0" w:color="auto"/>
            <w:right w:val="none" w:sz="0" w:space="0" w:color="auto"/>
          </w:divBdr>
        </w:div>
        <w:div w:id="652416511">
          <w:marLeft w:val="0"/>
          <w:marRight w:val="0"/>
          <w:marTop w:val="0"/>
          <w:marBottom w:val="0"/>
          <w:divBdr>
            <w:top w:val="none" w:sz="0" w:space="0" w:color="auto"/>
            <w:left w:val="none" w:sz="0" w:space="0" w:color="auto"/>
            <w:bottom w:val="none" w:sz="0" w:space="0" w:color="auto"/>
            <w:right w:val="none" w:sz="0" w:space="0" w:color="auto"/>
          </w:divBdr>
        </w:div>
        <w:div w:id="1504204442">
          <w:marLeft w:val="0"/>
          <w:marRight w:val="0"/>
          <w:marTop w:val="0"/>
          <w:marBottom w:val="0"/>
          <w:divBdr>
            <w:top w:val="none" w:sz="0" w:space="0" w:color="auto"/>
            <w:left w:val="none" w:sz="0" w:space="0" w:color="auto"/>
            <w:bottom w:val="none" w:sz="0" w:space="0" w:color="auto"/>
            <w:right w:val="none" w:sz="0" w:space="0" w:color="auto"/>
          </w:divBdr>
        </w:div>
        <w:div w:id="1878810503">
          <w:marLeft w:val="0"/>
          <w:marRight w:val="0"/>
          <w:marTop w:val="0"/>
          <w:marBottom w:val="0"/>
          <w:divBdr>
            <w:top w:val="none" w:sz="0" w:space="0" w:color="auto"/>
            <w:left w:val="none" w:sz="0" w:space="0" w:color="auto"/>
            <w:bottom w:val="none" w:sz="0" w:space="0" w:color="auto"/>
            <w:right w:val="none" w:sz="0" w:space="0" w:color="auto"/>
          </w:divBdr>
        </w:div>
        <w:div w:id="1356350040">
          <w:marLeft w:val="0"/>
          <w:marRight w:val="0"/>
          <w:marTop w:val="0"/>
          <w:marBottom w:val="0"/>
          <w:divBdr>
            <w:top w:val="none" w:sz="0" w:space="0" w:color="auto"/>
            <w:left w:val="none" w:sz="0" w:space="0" w:color="auto"/>
            <w:bottom w:val="none" w:sz="0" w:space="0" w:color="auto"/>
            <w:right w:val="none" w:sz="0" w:space="0" w:color="auto"/>
          </w:divBdr>
        </w:div>
        <w:div w:id="905919811">
          <w:marLeft w:val="0"/>
          <w:marRight w:val="0"/>
          <w:marTop w:val="0"/>
          <w:marBottom w:val="0"/>
          <w:divBdr>
            <w:top w:val="none" w:sz="0" w:space="0" w:color="auto"/>
            <w:left w:val="none" w:sz="0" w:space="0" w:color="auto"/>
            <w:bottom w:val="none" w:sz="0" w:space="0" w:color="auto"/>
            <w:right w:val="none" w:sz="0" w:space="0" w:color="auto"/>
          </w:divBdr>
        </w:div>
        <w:div w:id="1234968720">
          <w:marLeft w:val="0"/>
          <w:marRight w:val="0"/>
          <w:marTop w:val="0"/>
          <w:marBottom w:val="0"/>
          <w:divBdr>
            <w:top w:val="none" w:sz="0" w:space="0" w:color="auto"/>
            <w:left w:val="none" w:sz="0" w:space="0" w:color="auto"/>
            <w:bottom w:val="none" w:sz="0" w:space="0" w:color="auto"/>
            <w:right w:val="none" w:sz="0" w:space="0" w:color="auto"/>
          </w:divBdr>
        </w:div>
      </w:divsChild>
    </w:div>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 w:id="1114517180">
      <w:bodyDiv w:val="1"/>
      <w:marLeft w:val="0"/>
      <w:marRight w:val="0"/>
      <w:marTop w:val="0"/>
      <w:marBottom w:val="0"/>
      <w:divBdr>
        <w:top w:val="none" w:sz="0" w:space="0" w:color="auto"/>
        <w:left w:val="none" w:sz="0" w:space="0" w:color="auto"/>
        <w:bottom w:val="none" w:sz="0" w:space="0" w:color="auto"/>
        <w:right w:val="none" w:sz="0" w:space="0" w:color="auto"/>
      </w:divBdr>
    </w:div>
    <w:div w:id="1418672946">
      <w:bodyDiv w:val="1"/>
      <w:marLeft w:val="0"/>
      <w:marRight w:val="0"/>
      <w:marTop w:val="0"/>
      <w:marBottom w:val="0"/>
      <w:divBdr>
        <w:top w:val="none" w:sz="0" w:space="0" w:color="auto"/>
        <w:left w:val="none" w:sz="0" w:space="0" w:color="auto"/>
        <w:bottom w:val="none" w:sz="0" w:space="0" w:color="auto"/>
        <w:right w:val="none" w:sz="0" w:space="0" w:color="auto"/>
      </w:divBdr>
    </w:div>
    <w:div w:id="1454137116">
      <w:bodyDiv w:val="1"/>
      <w:marLeft w:val="0"/>
      <w:marRight w:val="0"/>
      <w:marTop w:val="0"/>
      <w:marBottom w:val="0"/>
      <w:divBdr>
        <w:top w:val="none" w:sz="0" w:space="0" w:color="auto"/>
        <w:left w:val="none" w:sz="0" w:space="0" w:color="auto"/>
        <w:bottom w:val="none" w:sz="0" w:space="0" w:color="auto"/>
        <w:right w:val="none" w:sz="0" w:space="0" w:color="auto"/>
      </w:divBdr>
    </w:div>
    <w:div w:id="1519464039">
      <w:bodyDiv w:val="1"/>
      <w:marLeft w:val="0"/>
      <w:marRight w:val="0"/>
      <w:marTop w:val="0"/>
      <w:marBottom w:val="0"/>
      <w:divBdr>
        <w:top w:val="none" w:sz="0" w:space="0" w:color="auto"/>
        <w:left w:val="none" w:sz="0" w:space="0" w:color="auto"/>
        <w:bottom w:val="none" w:sz="0" w:space="0" w:color="auto"/>
        <w:right w:val="none" w:sz="0" w:space="0" w:color="auto"/>
      </w:divBdr>
    </w:div>
    <w:div w:id="1792439371">
      <w:bodyDiv w:val="1"/>
      <w:marLeft w:val="0"/>
      <w:marRight w:val="0"/>
      <w:marTop w:val="0"/>
      <w:marBottom w:val="0"/>
      <w:divBdr>
        <w:top w:val="none" w:sz="0" w:space="0" w:color="auto"/>
        <w:left w:val="none" w:sz="0" w:space="0" w:color="auto"/>
        <w:bottom w:val="none" w:sz="0" w:space="0" w:color="auto"/>
        <w:right w:val="none" w:sz="0" w:space="0" w:color="auto"/>
      </w:divBdr>
    </w:div>
    <w:div w:id="19582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DC3C-F175-4F06-9A57-A3F7D2AE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10</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Giovanna Contu</dc:creator>
  <cp:lastModifiedBy>Windows User</cp:lastModifiedBy>
  <cp:revision>21</cp:revision>
  <cp:lastPrinted>2013-04-21T14:08:00Z</cp:lastPrinted>
  <dcterms:created xsi:type="dcterms:W3CDTF">2013-08-10T22:01:00Z</dcterms:created>
  <dcterms:modified xsi:type="dcterms:W3CDTF">2013-10-28T08:20:00Z</dcterms:modified>
</cp:coreProperties>
</file>