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41A" w:rsidRPr="00D70C1B" w:rsidRDefault="00555674" w:rsidP="00555674">
      <w:pPr>
        <w:spacing w:line="360" w:lineRule="auto"/>
        <w:jc w:val="center"/>
        <w:rPr>
          <w:rFonts w:ascii="Times New Roman" w:hAnsi="Times New Roman" w:cs="Times New Roman"/>
          <w:b/>
          <w:strike/>
          <w:sz w:val="28"/>
          <w:szCs w:val="28"/>
        </w:rPr>
      </w:pPr>
      <w:r w:rsidRPr="00555674">
        <w:rPr>
          <w:rStyle w:val="markedcontent"/>
          <w:rFonts w:ascii="Times New Roman" w:hAnsi="Times New Roman" w:cs="Times New Roman"/>
          <w:b/>
          <w:sz w:val="28"/>
          <w:szCs w:val="28"/>
        </w:rPr>
        <w:t>SECURITY RISK MANAGEMENT</w:t>
      </w:r>
    </w:p>
    <w:p w:rsidR="00B73DBA" w:rsidRDefault="00E70472" w:rsidP="00AD7480">
      <w:pPr>
        <w:spacing w:line="360" w:lineRule="auto"/>
        <w:rPr>
          <w:rFonts w:ascii="Times New Roman" w:hAnsi="Times New Roman" w:cs="Times New Roman"/>
          <w:sz w:val="24"/>
          <w:szCs w:val="24"/>
        </w:rPr>
      </w:pPr>
      <w:r w:rsidRPr="00B73DBA">
        <w:rPr>
          <w:rFonts w:ascii="Times New Roman" w:hAnsi="Times New Roman" w:cs="Times New Roman"/>
          <w:sz w:val="24"/>
          <w:szCs w:val="24"/>
        </w:rPr>
        <w:t>Risk management is the process of identifying risk, assessing risk, and taking steps to reduce risk to an acceptable level. The objective of performing risk management is to enable the organization to accomplish its mission(s)</w:t>
      </w:r>
    </w:p>
    <w:p w:rsidR="00B73DBA" w:rsidRPr="00555674" w:rsidRDefault="00E70472" w:rsidP="00555674">
      <w:pPr>
        <w:pStyle w:val="ListParagraph"/>
        <w:numPr>
          <w:ilvl w:val="0"/>
          <w:numId w:val="20"/>
        </w:numPr>
        <w:spacing w:line="360" w:lineRule="auto"/>
        <w:ind w:left="540"/>
        <w:rPr>
          <w:rFonts w:ascii="Times New Roman" w:hAnsi="Times New Roman" w:cs="Times New Roman"/>
          <w:sz w:val="24"/>
          <w:szCs w:val="24"/>
        </w:rPr>
      </w:pPr>
      <w:r w:rsidRPr="00555674">
        <w:rPr>
          <w:rFonts w:ascii="Times New Roman" w:hAnsi="Times New Roman" w:cs="Times New Roman"/>
          <w:sz w:val="24"/>
          <w:szCs w:val="24"/>
        </w:rPr>
        <w:t>by better securing the IT systems that store, proc</w:t>
      </w:r>
      <w:r w:rsidR="00555674">
        <w:rPr>
          <w:rFonts w:ascii="Times New Roman" w:hAnsi="Times New Roman" w:cs="Times New Roman"/>
          <w:sz w:val="24"/>
          <w:szCs w:val="24"/>
        </w:rPr>
        <w:t xml:space="preserve">ess, or transmit organizational </w:t>
      </w:r>
      <w:r w:rsidRPr="00555674">
        <w:rPr>
          <w:rFonts w:ascii="Times New Roman" w:hAnsi="Times New Roman" w:cs="Times New Roman"/>
          <w:sz w:val="24"/>
          <w:szCs w:val="24"/>
        </w:rPr>
        <w:t>information;</w:t>
      </w:r>
    </w:p>
    <w:p w:rsidR="00B73DBA" w:rsidRPr="00555674" w:rsidRDefault="00E70472" w:rsidP="00555674">
      <w:pPr>
        <w:pStyle w:val="ListParagraph"/>
        <w:numPr>
          <w:ilvl w:val="0"/>
          <w:numId w:val="20"/>
        </w:numPr>
        <w:spacing w:line="360" w:lineRule="auto"/>
        <w:ind w:left="540"/>
        <w:rPr>
          <w:rFonts w:ascii="Times New Roman" w:hAnsi="Times New Roman" w:cs="Times New Roman"/>
          <w:sz w:val="24"/>
          <w:szCs w:val="24"/>
        </w:rPr>
      </w:pPr>
      <w:r w:rsidRPr="00555674">
        <w:rPr>
          <w:rFonts w:ascii="Times New Roman" w:hAnsi="Times New Roman" w:cs="Times New Roman"/>
          <w:sz w:val="24"/>
          <w:szCs w:val="24"/>
        </w:rPr>
        <w:t>by enabling management to make well-informed risk management decisions to justify the expenditures that are part of an IT budget; and</w:t>
      </w:r>
    </w:p>
    <w:p w:rsidR="00E70472" w:rsidRPr="00555674" w:rsidRDefault="00E70472" w:rsidP="00555674">
      <w:pPr>
        <w:pStyle w:val="ListParagraph"/>
        <w:numPr>
          <w:ilvl w:val="0"/>
          <w:numId w:val="20"/>
        </w:numPr>
        <w:spacing w:line="360" w:lineRule="auto"/>
        <w:ind w:left="540"/>
        <w:rPr>
          <w:rFonts w:ascii="Times New Roman" w:hAnsi="Times New Roman" w:cs="Times New Roman"/>
          <w:sz w:val="24"/>
          <w:szCs w:val="24"/>
        </w:rPr>
      </w:pPr>
      <w:r w:rsidRPr="00555674">
        <w:rPr>
          <w:rFonts w:ascii="Times New Roman" w:hAnsi="Times New Roman" w:cs="Times New Roman"/>
          <w:sz w:val="24"/>
          <w:szCs w:val="24"/>
        </w:rPr>
        <w:t>by assisting management in authorizing (or accrediting) the IT systems on the basis of the supporting documentation resulting from the performance of risk management.</w:t>
      </w:r>
    </w:p>
    <w:p w:rsidR="00E92A84" w:rsidRDefault="00E92A84" w:rsidP="00E92A84">
      <w:pPr>
        <w:pStyle w:val="Default"/>
        <w:jc w:val="both"/>
        <w:rPr>
          <w:b/>
          <w:bCs/>
          <w:sz w:val="23"/>
          <w:szCs w:val="23"/>
        </w:rPr>
      </w:pPr>
      <w:r>
        <w:rPr>
          <w:b/>
          <w:bCs/>
          <w:sz w:val="23"/>
          <w:szCs w:val="23"/>
        </w:rPr>
        <w:t>Risk Management approaches:</w:t>
      </w:r>
    </w:p>
    <w:p w:rsidR="00E92A84" w:rsidRDefault="00E92A84" w:rsidP="00E92A84">
      <w:pPr>
        <w:pStyle w:val="NormalWeb"/>
      </w:pPr>
      <w:r>
        <w:rPr>
          <w:b/>
          <w:bCs/>
        </w:rPr>
        <w:t>Reactive</w:t>
      </w:r>
      <w:r>
        <w:t xml:space="preserve"> risk management tries to reduce the damage of potential threats and speed an organization’s recovery from them, but assumes that those threats will happen eventually. </w:t>
      </w:r>
    </w:p>
    <w:p w:rsidR="00E92A84" w:rsidRDefault="00E92A84" w:rsidP="00E92A84">
      <w:p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b/>
          <w:bCs/>
          <w:sz w:val="24"/>
          <w:szCs w:val="24"/>
          <w:lang w:eastAsia="sw-KE"/>
        </w:rPr>
        <w:t>Advantages :</w:t>
      </w:r>
    </w:p>
    <w:p w:rsidR="00E92A84" w:rsidRDefault="00E92A84" w:rsidP="00E92A84">
      <w:pPr>
        <w:numPr>
          <w:ilvl w:val="0"/>
          <w:numId w:val="7"/>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Helps one to prioritize tasks according to its severity and then resolve it.</w:t>
      </w:r>
    </w:p>
    <w:p w:rsidR="00E92A84" w:rsidRDefault="00E92A84" w:rsidP="00E92A84">
      <w:pPr>
        <w:numPr>
          <w:ilvl w:val="0"/>
          <w:numId w:val="7"/>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Increases teamwork and their knowledge.</w:t>
      </w:r>
    </w:p>
    <w:p w:rsidR="00E92A84" w:rsidRDefault="00E92A84" w:rsidP="00CA1503">
      <w:pPr>
        <w:tabs>
          <w:tab w:val="left" w:pos="2625"/>
        </w:tabs>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b/>
          <w:bCs/>
          <w:sz w:val="24"/>
          <w:szCs w:val="24"/>
          <w:lang w:eastAsia="sw-KE"/>
        </w:rPr>
        <w:t>Disadvantages :</w:t>
      </w:r>
      <w:r w:rsidR="00CA1503">
        <w:rPr>
          <w:rFonts w:ascii="Times New Roman" w:eastAsia="Times New Roman" w:hAnsi="Times New Roman" w:cs="Times New Roman"/>
          <w:b/>
          <w:bCs/>
          <w:sz w:val="24"/>
          <w:szCs w:val="24"/>
          <w:lang w:eastAsia="sw-KE"/>
        </w:rPr>
        <w:tab/>
      </w:r>
    </w:p>
    <w:p w:rsidR="00E92A84" w:rsidRDefault="00E92A84" w:rsidP="00E92A84">
      <w:pPr>
        <w:numPr>
          <w:ilvl w:val="0"/>
          <w:numId w:val="8"/>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Sometimes, resolving equipment after failure can be more costly than preventing failure from an occurrence.</w:t>
      </w:r>
    </w:p>
    <w:p w:rsidR="00E92A84" w:rsidRDefault="00E92A84" w:rsidP="00E92A84">
      <w:pPr>
        <w:numPr>
          <w:ilvl w:val="0"/>
          <w:numId w:val="8"/>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Failed equipment can cause greater damage to system and interrupts production activities.</w:t>
      </w:r>
    </w:p>
    <w:p w:rsidR="00E92A84" w:rsidRDefault="00E92A84" w:rsidP="00E92A84">
      <w:pPr>
        <w:pStyle w:val="NormalWeb"/>
      </w:pPr>
      <w:r>
        <w:rPr>
          <w:b/>
          <w:bCs/>
        </w:rPr>
        <w:t>Proactive</w:t>
      </w:r>
      <w:r>
        <w:t xml:space="preserve"> risk management </w:t>
      </w:r>
      <w:r>
        <w:rPr>
          <w:rStyle w:val="hgkelc"/>
          <w:lang w:val="en"/>
        </w:rPr>
        <w:t xml:space="preserve">Proactive risk management </w:t>
      </w:r>
      <w:r>
        <w:rPr>
          <w:rStyle w:val="hgkelc"/>
          <w:bCs/>
          <w:lang w:val="en"/>
        </w:rPr>
        <w:t>improves an organization's ability to avoid or manage both existing and emerging risks and helps adapt quickly to unwanted events or crisis</w:t>
      </w:r>
      <w:r>
        <w:rPr>
          <w:rStyle w:val="hgkelc"/>
          <w:lang w:val="en"/>
        </w:rPr>
        <w:t xml:space="preserve">. </w:t>
      </w:r>
      <w:r>
        <w:t>A good example here is vulnerability testing and remediation.</w:t>
      </w:r>
    </w:p>
    <w:p w:rsidR="00E92A84" w:rsidRDefault="00E92A84" w:rsidP="00E92A84">
      <w:p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b/>
          <w:bCs/>
          <w:sz w:val="24"/>
          <w:szCs w:val="24"/>
          <w:lang w:eastAsia="sw-KE"/>
        </w:rPr>
        <w:t>Advantages :</w:t>
      </w:r>
    </w:p>
    <w:p w:rsidR="00E92A84" w:rsidRDefault="00E92A84" w:rsidP="00E92A84">
      <w:pPr>
        <w:numPr>
          <w:ilvl w:val="0"/>
          <w:numId w:val="9"/>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Future chances of failure occurrence can be minimized.</w:t>
      </w:r>
    </w:p>
    <w:p w:rsidR="00E92A84" w:rsidRDefault="00E92A84" w:rsidP="00E92A84">
      <w:pPr>
        <w:numPr>
          <w:ilvl w:val="0"/>
          <w:numId w:val="9"/>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Reduce overall cost required to resolve failure by simply preventing failure from an occurrence.</w:t>
      </w:r>
    </w:p>
    <w:p w:rsidR="00E92A84" w:rsidRDefault="00E92A84" w:rsidP="00E92A84">
      <w:pPr>
        <w:numPr>
          <w:ilvl w:val="0"/>
          <w:numId w:val="9"/>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Increases overall productivity by minimizing chances of interruption due to failure.</w:t>
      </w:r>
    </w:p>
    <w:p w:rsidR="00E92A84" w:rsidRDefault="00E92A84" w:rsidP="00E92A84">
      <w:p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b/>
          <w:bCs/>
          <w:sz w:val="24"/>
          <w:szCs w:val="24"/>
          <w:lang w:eastAsia="sw-KE"/>
        </w:rPr>
        <w:t>Disadvantages :</w:t>
      </w:r>
    </w:p>
    <w:p w:rsidR="00E92A84" w:rsidRDefault="00E92A84" w:rsidP="00E92A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Sometimes, preventing equipment from failure can be more costly than resolving failure after occurrence.</w:t>
      </w:r>
    </w:p>
    <w:p w:rsidR="00E92A84" w:rsidRDefault="00E92A84" w:rsidP="00E92A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lastRenderedPageBreak/>
        <w:t>Many resources and tools required to prevent failure from an occurrence that can affect the overall cost.</w:t>
      </w:r>
    </w:p>
    <w:p w:rsidR="00E92A84" w:rsidRPr="00E92A84" w:rsidRDefault="00E92A84" w:rsidP="00E92A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Requires highly skilled technicians to perform maintenance tasks.</w:t>
      </w:r>
    </w:p>
    <w:p w:rsidR="00953CD4" w:rsidRPr="00953CD4" w:rsidRDefault="00953CD4" w:rsidP="00953CD4">
      <w:pPr>
        <w:pStyle w:val="ListParagraph"/>
        <w:spacing w:line="360" w:lineRule="auto"/>
        <w:ind w:left="0"/>
        <w:rPr>
          <w:rFonts w:ascii="Times New Roman" w:hAnsi="Times New Roman" w:cs="Times New Roman"/>
          <w:sz w:val="24"/>
          <w:szCs w:val="24"/>
        </w:rPr>
      </w:pPr>
      <w:r w:rsidRPr="00953CD4">
        <w:rPr>
          <w:rFonts w:ascii="Times New Roman" w:hAnsi="Times New Roman" w:cs="Times New Roman"/>
          <w:sz w:val="24"/>
          <w:szCs w:val="24"/>
        </w:rPr>
        <w:t>Risk management encompasses three processes: risk assessment, risk mitigation, and evaluation</w:t>
      </w:r>
      <w:r>
        <w:rPr>
          <w:rFonts w:ascii="Times New Roman" w:hAnsi="Times New Roman" w:cs="Times New Roman"/>
          <w:sz w:val="24"/>
          <w:szCs w:val="24"/>
        </w:rPr>
        <w:t xml:space="preserve"> </w:t>
      </w:r>
      <w:r w:rsidRPr="00953CD4">
        <w:rPr>
          <w:rFonts w:ascii="Times New Roman" w:hAnsi="Times New Roman" w:cs="Times New Roman"/>
          <w:sz w:val="24"/>
          <w:szCs w:val="24"/>
        </w:rPr>
        <w:t>and assessment.</w:t>
      </w:r>
    </w:p>
    <w:p w:rsidR="0060640E" w:rsidRPr="0060640E" w:rsidRDefault="00B73DBA" w:rsidP="0060640E">
      <w:pPr>
        <w:pStyle w:val="ListParagraph"/>
        <w:numPr>
          <w:ilvl w:val="0"/>
          <w:numId w:val="5"/>
        </w:numPr>
        <w:spacing w:line="360" w:lineRule="auto"/>
        <w:jc w:val="center"/>
        <w:rPr>
          <w:rFonts w:ascii="Times New Roman" w:hAnsi="Times New Roman" w:cs="Times New Roman"/>
          <w:b/>
          <w:sz w:val="24"/>
          <w:szCs w:val="24"/>
        </w:rPr>
      </w:pPr>
      <w:r w:rsidRPr="0060640E">
        <w:rPr>
          <w:rFonts w:ascii="Times New Roman" w:hAnsi="Times New Roman" w:cs="Times New Roman"/>
          <w:b/>
          <w:sz w:val="24"/>
          <w:szCs w:val="24"/>
        </w:rPr>
        <w:t>Risk assessment</w:t>
      </w:r>
    </w:p>
    <w:p w:rsidR="00B73DBA" w:rsidRPr="0060640E" w:rsidRDefault="00B73DBA" w:rsidP="0060640E">
      <w:pPr>
        <w:spacing w:line="360" w:lineRule="auto"/>
        <w:rPr>
          <w:rFonts w:ascii="Times New Roman" w:hAnsi="Times New Roman" w:cs="Times New Roman"/>
          <w:sz w:val="24"/>
          <w:szCs w:val="24"/>
        </w:rPr>
      </w:pPr>
      <w:r w:rsidRPr="0060640E">
        <w:rPr>
          <w:rFonts w:ascii="Times New Roman" w:hAnsi="Times New Roman" w:cs="Times New Roman"/>
          <w:sz w:val="24"/>
          <w:szCs w:val="24"/>
        </w:rPr>
        <w:t>is done to understand the system storing and processing the valuable information, system vulnerabilities, possible threats, likely impact of those threats, and the risks posed to the system. The output of this process helps to identify appropriate controls for reducing or eliminating risk during the risk mitigation process</w:t>
      </w:r>
      <w:r w:rsidR="00393396" w:rsidRPr="0060640E">
        <w:rPr>
          <w:rFonts w:ascii="Times New Roman" w:hAnsi="Times New Roman" w:cs="Times New Roman"/>
          <w:sz w:val="24"/>
          <w:szCs w:val="24"/>
        </w:rPr>
        <w:t>.</w:t>
      </w:r>
    </w:p>
    <w:p w:rsidR="00393396" w:rsidRDefault="00393396" w:rsidP="00AD7480">
      <w:pPr>
        <w:spacing w:line="360" w:lineRule="auto"/>
        <w:rPr>
          <w:rFonts w:ascii="Times New Roman" w:hAnsi="Times New Roman" w:cs="Times New Roman"/>
          <w:sz w:val="24"/>
          <w:szCs w:val="24"/>
        </w:rPr>
      </w:pPr>
      <w:r w:rsidRPr="00393396">
        <w:rPr>
          <w:rFonts w:ascii="Times New Roman" w:hAnsi="Times New Roman" w:cs="Times New Roman"/>
          <w:sz w:val="24"/>
          <w:szCs w:val="24"/>
        </w:rPr>
        <w:t>Risk is a function of the likelihood of a given threat-source’s exercising a particular potential vulnerability, and the resulting impact of that adverse event on the organization.</w:t>
      </w:r>
      <w:r w:rsidRPr="00393396">
        <w:rPr>
          <w:rFonts w:ascii="Times New Roman" w:hAnsi="Times New Roman" w:cs="Times New Roman"/>
          <w:sz w:val="24"/>
          <w:szCs w:val="24"/>
        </w:rPr>
        <w:br/>
        <w:t>To determine the likelihood of a future adverse event, threats to an IT system must be analyzed in conjunction with the potential vulnerabilities and the controls in place for the IT system. Impact refers to the magnitude of harm that could be caused by a threat’s exercise of a vulnerability. The level of impact is governed by the potential mission impacts and in turn produces a relative value for the IT assets and resources affected (e.g., the criticality and sensitivity of the IT system components and data).</w:t>
      </w:r>
    </w:p>
    <w:p w:rsidR="00B73DBA" w:rsidRPr="00B73DBA" w:rsidRDefault="00B73DBA" w:rsidP="00AD748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73DBA">
        <w:rPr>
          <w:rFonts w:ascii="Times New Roman" w:hAnsi="Times New Roman" w:cs="Times New Roman"/>
          <w:sz w:val="24"/>
          <w:szCs w:val="24"/>
        </w:rPr>
        <w:t>Risk assessment involves a number of steps to understand the value of assets, system vulnerabilities, possible threats, threat likelihoods, and expected impacts.</w:t>
      </w:r>
    </w:p>
    <w:p w:rsidR="008F2051" w:rsidRDefault="006C5052" w:rsidP="00AD7480">
      <w:pPr>
        <w:pStyle w:val="ListParagraph"/>
        <w:numPr>
          <w:ilvl w:val="0"/>
          <w:numId w:val="1"/>
        </w:numPr>
        <w:spacing w:line="360" w:lineRule="auto"/>
        <w:rPr>
          <w:rFonts w:ascii="Times New Roman" w:hAnsi="Times New Roman" w:cs="Times New Roman"/>
          <w:sz w:val="24"/>
          <w:szCs w:val="24"/>
        </w:rPr>
      </w:pPr>
      <w:r w:rsidRPr="00AD7480">
        <w:rPr>
          <w:rFonts w:ascii="Times New Roman" w:hAnsi="Times New Roman" w:cs="Times New Roman"/>
          <w:b/>
          <w:sz w:val="24"/>
          <w:szCs w:val="24"/>
        </w:rPr>
        <w:t>System characterization</w:t>
      </w:r>
      <w:r w:rsidRPr="00AD7480">
        <w:rPr>
          <w:rFonts w:ascii="Times New Roman" w:hAnsi="Times New Roman" w:cs="Times New Roman"/>
          <w:sz w:val="24"/>
          <w:szCs w:val="24"/>
        </w:rPr>
        <w:t>: It is necessary to identify the information to protect, its value, and the elements of the system (hardware, software, networks, processes, people) that supports the storage, processing, and transmission of information. This is often referred to as the information,technology (IT) system. In other words, the entire IT environment should be characterized in terms of,assets, equipment, flow of information, and personnel responsibilities.</w:t>
      </w:r>
      <w:r w:rsidRPr="00AD7480">
        <w:rPr>
          <w:rFonts w:ascii="Times New Roman" w:hAnsi="Times New Roman" w:cs="Times New Roman"/>
          <w:sz w:val="24"/>
          <w:szCs w:val="24"/>
        </w:rPr>
        <w:br/>
        <w:t>System characterization can be done through some combination of personnel interviews, questionnaires, reviews of documentation, on-site inspections, and automated scanning. A number of free and commercial scanning tools are available, such as Sam Spade, Cheops, CyberKit, NetScanTools, iNetTools, Nmap, Strobe, Netcat, and Winscan.</w:t>
      </w:r>
    </w:p>
    <w:p w:rsidR="00333E91" w:rsidRDefault="00E92A84" w:rsidP="0045646C">
      <w:pPr>
        <w:autoSpaceDE w:val="0"/>
        <w:autoSpaceDN w:val="0"/>
        <w:adjustRightInd w:val="0"/>
        <w:spacing w:after="0" w:line="240" w:lineRule="auto"/>
        <w:rPr>
          <w:rFonts w:ascii="Times New Roman" w:hAnsi="Times New Roman" w:cs="Times New Roman"/>
          <w:sz w:val="24"/>
          <w:szCs w:val="24"/>
        </w:rPr>
      </w:pPr>
      <w:r w:rsidRPr="00E92A84">
        <w:rPr>
          <w:rFonts w:ascii="Times New Roman" w:hAnsi="Times New Roman" w:cs="Times New Roman"/>
          <w:i/>
          <w:iCs/>
          <w:sz w:val="24"/>
          <w:szCs w:val="24"/>
        </w:rPr>
        <w:t xml:space="preserve">Asset </w:t>
      </w:r>
      <w:r w:rsidRPr="00E92A84">
        <w:rPr>
          <w:rFonts w:ascii="Times New Roman" w:hAnsi="Times New Roman" w:cs="Times New Roman"/>
          <w:sz w:val="24"/>
          <w:szCs w:val="24"/>
        </w:rPr>
        <w:t>may be defined as any data, device, or other component of the environment that supports information-related activities, and which can be affected in a manner that result in loss.</w:t>
      </w:r>
      <w:r w:rsidR="00333E91">
        <w:rPr>
          <w:rFonts w:ascii="Times New Roman" w:hAnsi="Times New Roman" w:cs="Times New Roman"/>
          <w:sz w:val="24"/>
          <w:szCs w:val="24"/>
        </w:rPr>
        <w:t xml:space="preserve"> Assets includes</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lastRenderedPageBreak/>
        <w:t>Hardware</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Software</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System interfaces (e.g., internal and external connectivity)</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Data and information</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Persons who support and use the IT system</w:t>
      </w:r>
    </w:p>
    <w:p w:rsidR="0045646C"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System mission (e.g., the processes performed by the IT system)</w:t>
      </w:r>
    </w:p>
    <w:p w:rsidR="00333E91"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System and data criticality (e.g., the system’s value or importance to an organization)</w:t>
      </w:r>
    </w:p>
    <w:p w:rsidR="00333E91" w:rsidRPr="00333E91" w:rsidRDefault="0045646C" w:rsidP="00333E91">
      <w:pPr>
        <w:pStyle w:val="ListParagraph"/>
        <w:numPr>
          <w:ilvl w:val="0"/>
          <w:numId w:val="11"/>
        </w:numPr>
        <w:autoSpaceDE w:val="0"/>
        <w:autoSpaceDN w:val="0"/>
        <w:adjustRightInd w:val="0"/>
        <w:spacing w:after="0" w:line="240" w:lineRule="auto"/>
        <w:rPr>
          <w:rFonts w:ascii="TimesNewRoman" w:hAnsi="TimesNewRoman" w:cs="TimesNewRoman"/>
          <w:sz w:val="24"/>
          <w:szCs w:val="24"/>
        </w:rPr>
      </w:pPr>
      <w:r w:rsidRPr="00333E91">
        <w:rPr>
          <w:rFonts w:ascii="TimesNewRoman" w:hAnsi="TimesNewRoman" w:cs="TimesNewRoman"/>
          <w:sz w:val="24"/>
          <w:szCs w:val="24"/>
        </w:rPr>
        <w:t>System and data sensitivity.</w:t>
      </w:r>
    </w:p>
    <w:p w:rsidR="00E92A84" w:rsidRPr="00333E91" w:rsidRDefault="00E92A84" w:rsidP="00333E91">
      <w:pPr>
        <w:autoSpaceDE w:val="0"/>
        <w:autoSpaceDN w:val="0"/>
        <w:adjustRightInd w:val="0"/>
        <w:spacing w:after="0" w:line="360" w:lineRule="auto"/>
        <w:jc w:val="both"/>
        <w:rPr>
          <w:rFonts w:ascii="Times New Roman" w:hAnsi="Times New Roman" w:cs="Times New Roman"/>
          <w:sz w:val="24"/>
          <w:szCs w:val="24"/>
        </w:rPr>
      </w:pPr>
      <w:r w:rsidRPr="00333E91">
        <w:rPr>
          <w:rFonts w:ascii="Times New Roman" w:hAnsi="Times New Roman" w:cs="Times New Roman"/>
          <w:sz w:val="24"/>
          <w:szCs w:val="24"/>
        </w:rPr>
        <w:t>We can model asset value/loss as cost, criticality, sensitivity and recovery.</w:t>
      </w:r>
      <w:r w:rsidRPr="00333E91">
        <w:rPr>
          <w:rFonts w:ascii="Times New Roman" w:hAnsi="Times New Roman" w:cs="Times New Roman"/>
          <w:b/>
          <w:bCs/>
          <w:sz w:val="24"/>
          <w:szCs w:val="24"/>
        </w:rPr>
        <w:t xml:space="preserve"> </w:t>
      </w:r>
    </w:p>
    <w:p w:rsidR="00E92A84" w:rsidRDefault="00E92A84" w:rsidP="00E92A84">
      <w:pPr>
        <w:autoSpaceDE w:val="0"/>
        <w:autoSpaceDN w:val="0"/>
        <w:adjustRightInd w:val="0"/>
        <w:spacing w:after="0" w:line="360" w:lineRule="auto"/>
        <w:rPr>
          <w:rFonts w:ascii="TimesNewRoman" w:hAnsi="TimesNewRoman" w:cs="TimesNewRoman"/>
          <w:sz w:val="24"/>
          <w:szCs w:val="24"/>
        </w:rPr>
      </w:pPr>
      <w:r w:rsidRPr="008C1BA0">
        <w:rPr>
          <w:rFonts w:ascii="TimesNewRoman" w:hAnsi="TimesNewRoman" w:cs="TimesNewRoman"/>
          <w:b/>
          <w:sz w:val="24"/>
          <w:szCs w:val="24"/>
        </w:rPr>
        <w:t>Input</w:t>
      </w:r>
      <w:r>
        <w:rPr>
          <w:rFonts w:ascii="TimesNewRoman" w:hAnsi="TimesNewRoman" w:cs="TimesNewRoman"/>
          <w:sz w:val="24"/>
          <w:szCs w:val="24"/>
        </w:rPr>
        <w:t xml:space="preserve"> </w:t>
      </w:r>
      <w:r>
        <w:rPr>
          <w:rFonts w:ascii="TimesNewRoman" w:hAnsi="TimesNewRoman" w:cs="TimesNewRoman"/>
          <w:sz w:val="24"/>
          <w:szCs w:val="24"/>
        </w:rPr>
        <w:tab/>
      </w:r>
      <w:r w:rsidR="00284683">
        <w:rPr>
          <w:rFonts w:ascii="Times New Roman" w:hAnsi="Times New Roman" w:cs="Times New Roman"/>
          <w:b/>
          <w:sz w:val="24"/>
          <w:szCs w:val="24"/>
        </w:rPr>
        <w:t>from step 1</w:t>
      </w:r>
      <w:r w:rsidR="00284683" w:rsidRPr="004B7523">
        <w:rPr>
          <w:rFonts w:ascii="Times New Roman" w:hAnsi="Times New Roman" w:cs="Times New Roman"/>
          <w:sz w:val="24"/>
          <w:szCs w:val="24"/>
        </w:rPr>
        <w:t xml:space="preserve">  </w:t>
      </w:r>
      <w:r w:rsidRPr="006F2B47">
        <w:rPr>
          <w:rFonts w:ascii="TimesNewRoman" w:hAnsi="TimesNewRoman" w:cs="TimesNewRoman"/>
          <w:sz w:val="24"/>
          <w:szCs w:val="24"/>
        </w:rPr>
        <w:t>Hardware</w:t>
      </w:r>
      <w:r>
        <w:rPr>
          <w:rFonts w:ascii="TimesNewRoman" w:hAnsi="TimesNewRoman" w:cs="TimesNewRoman"/>
          <w:sz w:val="24"/>
          <w:szCs w:val="24"/>
        </w:rPr>
        <w:t xml:space="preserve">, Software,  System interfaces,  Data and information, </w:t>
      </w:r>
      <w:r w:rsidRPr="006F2B47">
        <w:rPr>
          <w:rFonts w:ascii="TimesNewRoman" w:hAnsi="TimesNewRoman" w:cs="TimesNewRoman"/>
          <w:sz w:val="24"/>
          <w:szCs w:val="24"/>
        </w:rPr>
        <w:t>People</w:t>
      </w:r>
    </w:p>
    <w:p w:rsidR="00E92A84" w:rsidRPr="00E92A84" w:rsidRDefault="00E92A84" w:rsidP="00E92A84">
      <w:pPr>
        <w:autoSpaceDE w:val="0"/>
        <w:autoSpaceDN w:val="0"/>
        <w:adjustRightInd w:val="0"/>
        <w:spacing w:after="0" w:line="360" w:lineRule="auto"/>
        <w:rPr>
          <w:rFonts w:ascii="TimesNewRoman" w:hAnsi="TimesNewRoman" w:cs="TimesNewRoman"/>
          <w:sz w:val="24"/>
          <w:szCs w:val="24"/>
        </w:rPr>
      </w:pPr>
      <w:r w:rsidRPr="008C1BA0">
        <w:rPr>
          <w:rFonts w:ascii="TimesNewRoman" w:hAnsi="TimesNewRoman" w:cs="TimesNewRoman"/>
          <w:sz w:val="24"/>
          <w:szCs w:val="24"/>
        </w:rPr>
        <w:t>System mission</w:t>
      </w:r>
      <w:r w:rsidRPr="008C1BA0">
        <w:rPr>
          <w:rFonts w:ascii="Times New Roman" w:hAnsi="Times New Roman" w:cs="Times New Roman"/>
          <w:sz w:val="24"/>
          <w:szCs w:val="24"/>
        </w:rPr>
        <w:t>, System Functions</w:t>
      </w:r>
      <w:r w:rsidRPr="008C1BA0">
        <w:rPr>
          <w:rFonts w:ascii="TimesNewRoman" w:hAnsi="TimesNewRoman" w:cs="TimesNewRoman"/>
          <w:sz w:val="24"/>
          <w:szCs w:val="24"/>
        </w:rPr>
        <w:t xml:space="preserve">, </w:t>
      </w:r>
      <w:r w:rsidRPr="008C1BA0">
        <w:rPr>
          <w:rFonts w:ascii="Times New Roman" w:hAnsi="Times New Roman" w:cs="Times New Roman"/>
          <w:sz w:val="24"/>
          <w:szCs w:val="24"/>
        </w:rPr>
        <w:t>System and Data Criticality</w:t>
      </w:r>
      <w:r w:rsidRPr="008C1BA0">
        <w:rPr>
          <w:rFonts w:ascii="TimesNewRoman" w:hAnsi="TimesNewRoman" w:cs="TimesNewRoman"/>
          <w:sz w:val="24"/>
          <w:szCs w:val="24"/>
        </w:rPr>
        <w:t xml:space="preserve">, </w:t>
      </w:r>
      <w:r w:rsidRPr="008C1BA0">
        <w:rPr>
          <w:rFonts w:ascii="Times New Roman" w:hAnsi="Times New Roman" w:cs="Times New Roman"/>
          <w:sz w:val="24"/>
          <w:szCs w:val="24"/>
        </w:rPr>
        <w:t>System and Data</w:t>
      </w:r>
      <w:r w:rsidRPr="008C1BA0">
        <w:rPr>
          <w:rFonts w:ascii="TimesNewRoman" w:hAnsi="TimesNewRoman" w:cs="TimesNewRoman"/>
          <w:sz w:val="24"/>
          <w:szCs w:val="24"/>
        </w:rPr>
        <w:t xml:space="preserve"> </w:t>
      </w:r>
      <w:r w:rsidRPr="008C1BA0">
        <w:rPr>
          <w:rFonts w:ascii="Times New Roman" w:hAnsi="Times New Roman" w:cs="Times New Roman"/>
          <w:sz w:val="24"/>
          <w:szCs w:val="24"/>
        </w:rPr>
        <w:t>Sensitivity</w:t>
      </w:r>
    </w:p>
    <w:p w:rsidR="006F2B47" w:rsidRPr="006F2B47" w:rsidRDefault="006F2B47" w:rsidP="006F2B47">
      <w:pPr>
        <w:autoSpaceDE w:val="0"/>
        <w:autoSpaceDN w:val="0"/>
        <w:adjustRightInd w:val="0"/>
        <w:spacing w:after="0" w:line="360" w:lineRule="auto"/>
        <w:rPr>
          <w:rFonts w:ascii="Times New Roman" w:hAnsi="Times New Roman" w:cs="Times New Roman"/>
          <w:sz w:val="24"/>
          <w:szCs w:val="24"/>
        </w:rPr>
      </w:pPr>
      <w:r w:rsidRPr="006F2B47">
        <w:rPr>
          <w:rFonts w:ascii="TimesNewRoman,BoldItalic" w:hAnsi="TimesNewRoman,BoldItalic" w:cs="TimesNewRoman,BoldItalic"/>
          <w:b/>
          <w:bCs/>
          <w:i/>
          <w:iCs/>
          <w:sz w:val="24"/>
          <w:szCs w:val="24"/>
        </w:rPr>
        <w:t>Output from Step 1</w:t>
      </w:r>
      <w:r w:rsidRPr="006F2B47">
        <w:rPr>
          <w:rFonts w:ascii="SymbolMT" w:hAnsi="SymbolMT" w:cs="SymbolMT"/>
          <w:sz w:val="25"/>
          <w:szCs w:val="25"/>
        </w:rPr>
        <w:t></w:t>
      </w:r>
      <w:r w:rsidRPr="006F2B47">
        <w:rPr>
          <w:rFonts w:ascii="TimesNewRoman,BoldItalic" w:hAnsi="TimesNewRoman,BoldItalic" w:cs="TimesNewRoman,BoldItalic"/>
          <w:b/>
          <w:bCs/>
          <w:i/>
          <w:iCs/>
          <w:sz w:val="24"/>
          <w:szCs w:val="24"/>
        </w:rPr>
        <w:t>Characterization of the IT system assessed, a good picture of the IT</w:t>
      </w:r>
      <w:r>
        <w:rPr>
          <w:rFonts w:ascii="TimesNewRoman,BoldItalic" w:hAnsi="TimesNewRoman,BoldItalic" w:cs="TimesNewRoman,BoldItalic"/>
          <w:b/>
          <w:bCs/>
          <w:i/>
          <w:iCs/>
          <w:sz w:val="24"/>
          <w:szCs w:val="24"/>
        </w:rPr>
        <w:t xml:space="preserve"> </w:t>
      </w:r>
      <w:r w:rsidRPr="006F2B47">
        <w:rPr>
          <w:rFonts w:ascii="Times New Roman" w:hAnsi="Times New Roman" w:cs="Times New Roman"/>
          <w:b/>
          <w:bCs/>
          <w:i/>
          <w:iCs/>
          <w:sz w:val="24"/>
          <w:szCs w:val="24"/>
        </w:rPr>
        <w:t xml:space="preserve">system environment, and delineation of system boundary </w:t>
      </w:r>
      <w:r w:rsidRPr="006F2B47">
        <w:rPr>
          <w:rFonts w:ascii="Times New Roman" w:hAnsi="Times New Roman" w:cs="Times New Roman"/>
          <w:sz w:val="24"/>
          <w:szCs w:val="24"/>
        </w:rPr>
        <w:t>System Boundary</w:t>
      </w:r>
    </w:p>
    <w:p w:rsidR="00B8354A" w:rsidRPr="007D3256" w:rsidRDefault="006C5052" w:rsidP="007D3256">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7D3256">
        <w:rPr>
          <w:rFonts w:ascii="Times New Roman" w:eastAsia="Times New Roman" w:hAnsi="Times New Roman" w:cs="Times New Roman"/>
          <w:b/>
          <w:sz w:val="24"/>
          <w:szCs w:val="24"/>
          <w:lang w:eastAsia="sw-KE"/>
        </w:rPr>
        <w:t>Threat assessment</w:t>
      </w:r>
      <w:r w:rsidRPr="007D3256">
        <w:rPr>
          <w:rFonts w:ascii="Times New Roman" w:eastAsia="Times New Roman" w:hAnsi="Times New Roman" w:cs="Times New Roman"/>
          <w:sz w:val="24"/>
          <w:szCs w:val="24"/>
          <w:lang w:eastAsia="sw-KE"/>
        </w:rPr>
        <w:t xml:space="preserve">: </w:t>
      </w:r>
      <w:r w:rsidR="00B8354A" w:rsidRPr="007D3256">
        <w:rPr>
          <w:rFonts w:ascii="Times New Roman" w:hAnsi="Times New Roman" w:cs="Times New Roman"/>
          <w:sz w:val="24"/>
          <w:szCs w:val="24"/>
        </w:rPr>
        <w:t>A threat is the potential for a particular threat-source to successfully exercise a particular vulnerability. A vulnerability is a weakness that can be accidentally triggered or intentionally exploited. A threat-source does not present a risk when there is no</w:t>
      </w:r>
    </w:p>
    <w:p w:rsidR="00B8354A" w:rsidRPr="00B8354A" w:rsidRDefault="00B8354A" w:rsidP="00B8354A">
      <w:pPr>
        <w:autoSpaceDE w:val="0"/>
        <w:autoSpaceDN w:val="0"/>
        <w:adjustRightInd w:val="0"/>
        <w:spacing w:after="0" w:line="360" w:lineRule="auto"/>
        <w:jc w:val="both"/>
        <w:rPr>
          <w:rFonts w:ascii="Times New Roman" w:hAnsi="Times New Roman" w:cs="Times New Roman"/>
          <w:sz w:val="24"/>
          <w:szCs w:val="24"/>
        </w:rPr>
      </w:pPr>
      <w:r w:rsidRPr="00B8354A">
        <w:rPr>
          <w:rFonts w:ascii="Times New Roman" w:hAnsi="Times New Roman" w:cs="Times New Roman"/>
          <w:sz w:val="24"/>
          <w:szCs w:val="24"/>
        </w:rPr>
        <w:t>vulnerability that can be exercised. In determining the likelihood of a threat one must consider threat-sources, potential vulnerabilities, and existing controls.</w:t>
      </w:r>
    </w:p>
    <w:p w:rsidR="00B8354A" w:rsidRPr="00B8354A" w:rsidRDefault="00B8354A" w:rsidP="00B8354A">
      <w:pPr>
        <w:autoSpaceDE w:val="0"/>
        <w:autoSpaceDN w:val="0"/>
        <w:adjustRightInd w:val="0"/>
        <w:spacing w:after="0" w:line="360" w:lineRule="auto"/>
        <w:jc w:val="both"/>
        <w:rPr>
          <w:rFonts w:ascii="Times New Roman" w:hAnsi="Times New Roman" w:cs="Times New Roman"/>
          <w:b/>
          <w:bCs/>
          <w:sz w:val="24"/>
          <w:szCs w:val="24"/>
        </w:rPr>
      </w:pPr>
      <w:r w:rsidRPr="00B8354A">
        <w:rPr>
          <w:rFonts w:ascii="Times New Roman" w:hAnsi="Times New Roman" w:cs="Times New Roman"/>
          <w:b/>
          <w:bCs/>
          <w:sz w:val="24"/>
          <w:szCs w:val="24"/>
        </w:rPr>
        <w:t>Common Threat-Sources</w:t>
      </w:r>
    </w:p>
    <w:p w:rsidR="00B8354A" w:rsidRPr="00954803" w:rsidRDefault="00B8354A" w:rsidP="00954803">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954803">
        <w:rPr>
          <w:rFonts w:ascii="Times New Roman" w:hAnsi="Times New Roman" w:cs="Times New Roman"/>
          <w:sz w:val="24"/>
          <w:szCs w:val="24"/>
        </w:rPr>
        <w:t>Natural Threats—Floods, earthquakes, tornadoes, landslides, avalanches, electrical storms, and other such events.</w:t>
      </w:r>
    </w:p>
    <w:p w:rsidR="00B8354A" w:rsidRPr="00954803" w:rsidRDefault="00B8354A" w:rsidP="00954803">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954803">
        <w:rPr>
          <w:rFonts w:ascii="Times New Roman" w:hAnsi="Times New Roman" w:cs="Times New Roman"/>
          <w:sz w:val="24"/>
          <w:szCs w:val="24"/>
        </w:rPr>
        <w:t>Human Threats—Events that are either enabled by or caused by human beings, such as unintentional acts (inadvertent data entry) or deliberate actions (network based attacks, malicious software upload, unauthorized access to confidential information).</w:t>
      </w:r>
    </w:p>
    <w:p w:rsidR="00B8354A" w:rsidRPr="00954803" w:rsidRDefault="00B8354A" w:rsidP="00954803">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954803">
        <w:rPr>
          <w:rFonts w:ascii="Times New Roman" w:hAnsi="Times New Roman" w:cs="Times New Roman"/>
          <w:sz w:val="24"/>
          <w:szCs w:val="24"/>
        </w:rPr>
        <w:t>Environmental Threats—Long-term power failure, pollution, chemicals, liquid leakage.</w:t>
      </w:r>
    </w:p>
    <w:p w:rsidR="00954803" w:rsidRDefault="00954803" w:rsidP="00954803">
      <w:pPr>
        <w:pStyle w:val="Default"/>
        <w:spacing w:line="360" w:lineRule="auto"/>
        <w:jc w:val="both"/>
        <w:rPr>
          <w:sz w:val="22"/>
          <w:szCs w:val="22"/>
        </w:rPr>
      </w:pPr>
      <w:r>
        <w:rPr>
          <w:sz w:val="22"/>
          <w:szCs w:val="22"/>
        </w:rPr>
        <w:t xml:space="preserve">A common taxonomy is CIA (confidentiality, integrity, availability), which defines the characteristics of the organization's data. The components of CIA are as follows : </w:t>
      </w:r>
    </w:p>
    <w:p w:rsidR="00954803" w:rsidRDefault="00954803" w:rsidP="00954803">
      <w:pPr>
        <w:pStyle w:val="Default"/>
        <w:numPr>
          <w:ilvl w:val="0"/>
          <w:numId w:val="13"/>
        </w:numPr>
        <w:spacing w:line="360" w:lineRule="auto"/>
        <w:jc w:val="both"/>
        <w:rPr>
          <w:sz w:val="22"/>
          <w:szCs w:val="22"/>
        </w:rPr>
      </w:pPr>
      <w:r>
        <w:rPr>
          <w:sz w:val="22"/>
          <w:szCs w:val="22"/>
        </w:rPr>
        <w:t xml:space="preserve">Confidentiality – </w:t>
      </w:r>
      <w:r>
        <w:rPr>
          <w:sz w:val="23"/>
          <w:szCs w:val="23"/>
        </w:rPr>
        <w:t>is the property of the data which defines the fact that the information is not compromised through being accessed by unauthorized users</w:t>
      </w:r>
      <w:r>
        <w:rPr>
          <w:sz w:val="22"/>
          <w:szCs w:val="22"/>
        </w:rPr>
        <w:t xml:space="preserve">. </w:t>
      </w:r>
    </w:p>
    <w:p w:rsidR="00954803" w:rsidRDefault="00954803" w:rsidP="00954803">
      <w:pPr>
        <w:pStyle w:val="Default"/>
        <w:numPr>
          <w:ilvl w:val="0"/>
          <w:numId w:val="13"/>
        </w:numPr>
        <w:spacing w:line="360" w:lineRule="auto"/>
        <w:jc w:val="both"/>
        <w:rPr>
          <w:sz w:val="23"/>
          <w:szCs w:val="23"/>
        </w:rPr>
      </w:pPr>
      <w:r>
        <w:rPr>
          <w:sz w:val="23"/>
          <w:szCs w:val="23"/>
        </w:rPr>
        <w:t xml:space="preserve">Integrity –– is the property of the data which defines the fact that information is not altered by unauthorized users, in a way that is detected or undetectable by authorized users. </w:t>
      </w:r>
    </w:p>
    <w:p w:rsidR="00E92A84" w:rsidRPr="00284683" w:rsidRDefault="00954803" w:rsidP="00954803">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954803">
        <w:rPr>
          <w:sz w:val="23"/>
          <w:szCs w:val="23"/>
        </w:rPr>
        <w:t>Availability – ensures that principals (users and computers) have appropriate access to resources.</w:t>
      </w:r>
    </w:p>
    <w:p w:rsidR="00284683" w:rsidRPr="00284683" w:rsidRDefault="00284683" w:rsidP="00284683">
      <w:pPr>
        <w:autoSpaceDE w:val="0"/>
        <w:autoSpaceDN w:val="0"/>
        <w:adjustRightInd w:val="0"/>
        <w:spacing w:after="0" w:line="360" w:lineRule="auto"/>
        <w:rPr>
          <w:rFonts w:ascii="TimesNewRoman" w:hAnsi="TimesNewRoman" w:cs="TimesNewRoman"/>
          <w:sz w:val="24"/>
          <w:szCs w:val="24"/>
        </w:rPr>
      </w:pPr>
      <w:r>
        <w:rPr>
          <w:rFonts w:ascii="Times New Roman" w:hAnsi="Times New Roman" w:cs="Times New Roman"/>
          <w:b/>
          <w:bCs/>
          <w:i/>
          <w:iCs/>
          <w:sz w:val="24"/>
          <w:szCs w:val="24"/>
        </w:rPr>
        <w:lastRenderedPageBreak/>
        <w:t>input</w:t>
      </w:r>
      <w:r w:rsidRPr="00B8354A">
        <w:rPr>
          <w:rFonts w:ascii="Times New Roman" w:hAnsi="Times New Roman" w:cs="Times New Roman"/>
          <w:b/>
          <w:bCs/>
          <w:i/>
          <w:iCs/>
          <w:sz w:val="24"/>
          <w:szCs w:val="24"/>
        </w:rPr>
        <w:t xml:space="preserve"> from Step 2</w:t>
      </w:r>
      <w:r>
        <w:rPr>
          <w:rFonts w:ascii="Times New Roman" w:hAnsi="Times New Roman" w:cs="Times New Roman"/>
          <w:b/>
          <w:bCs/>
          <w:i/>
          <w:iCs/>
          <w:sz w:val="24"/>
          <w:szCs w:val="24"/>
        </w:rPr>
        <w:t xml:space="preserve"> </w:t>
      </w:r>
      <w:r w:rsidRPr="00284683">
        <w:rPr>
          <w:rFonts w:ascii="TimesNewRoman" w:hAnsi="TimesNewRoman" w:cs="TimesNewRoman"/>
          <w:sz w:val="24"/>
          <w:szCs w:val="24"/>
        </w:rPr>
        <w:t>History of system attack, Data from intelligence, agencies, NIPC, OIG,, FedCIRC, mass media</w:t>
      </w:r>
    </w:p>
    <w:p w:rsidR="00B8354A" w:rsidRPr="00B8354A" w:rsidRDefault="00B8354A" w:rsidP="00B8354A">
      <w:pPr>
        <w:autoSpaceDE w:val="0"/>
        <w:autoSpaceDN w:val="0"/>
        <w:adjustRightInd w:val="0"/>
        <w:spacing w:after="0" w:line="360" w:lineRule="auto"/>
        <w:jc w:val="both"/>
        <w:rPr>
          <w:rFonts w:ascii="Times New Roman" w:hAnsi="Times New Roman" w:cs="Times New Roman"/>
          <w:b/>
          <w:bCs/>
          <w:i/>
          <w:iCs/>
          <w:sz w:val="24"/>
          <w:szCs w:val="24"/>
        </w:rPr>
      </w:pPr>
      <w:r w:rsidRPr="00B8354A">
        <w:rPr>
          <w:rFonts w:ascii="Times New Roman" w:hAnsi="Times New Roman" w:cs="Times New Roman"/>
          <w:b/>
          <w:bCs/>
          <w:i/>
          <w:iCs/>
          <w:sz w:val="24"/>
          <w:szCs w:val="24"/>
        </w:rPr>
        <w:t>Output from Step 2</w:t>
      </w:r>
      <w:r w:rsidR="00954803">
        <w:rPr>
          <w:rFonts w:ascii="Times New Roman" w:hAnsi="Times New Roman" w:cs="Times New Roman"/>
          <w:sz w:val="24"/>
          <w:szCs w:val="24"/>
        </w:rPr>
        <w:t xml:space="preserve"> </w:t>
      </w:r>
      <w:r w:rsidRPr="00B8354A">
        <w:rPr>
          <w:rFonts w:ascii="Times New Roman" w:hAnsi="Times New Roman" w:cs="Times New Roman"/>
          <w:b/>
          <w:bCs/>
          <w:i/>
          <w:iCs/>
          <w:sz w:val="24"/>
          <w:szCs w:val="24"/>
        </w:rPr>
        <w:t>A threat statement containing a list of threat-sources that could exploit system vulnerabilities</w:t>
      </w:r>
    </w:p>
    <w:p w:rsidR="008B3197" w:rsidRPr="007D3256" w:rsidRDefault="004D2D0C" w:rsidP="007D3256">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7D3256">
        <w:rPr>
          <w:rFonts w:ascii="Times New Roman" w:hAnsi="Times New Roman" w:cs="Times New Roman"/>
          <w:b/>
          <w:sz w:val="24"/>
          <w:szCs w:val="24"/>
        </w:rPr>
        <w:t>Vulnerability analysis</w:t>
      </w:r>
      <w:r w:rsidRPr="007D3256">
        <w:rPr>
          <w:rFonts w:ascii="Times New Roman" w:hAnsi="Times New Roman" w:cs="Times New Roman"/>
          <w:sz w:val="24"/>
          <w:szCs w:val="24"/>
        </w:rPr>
        <w:t xml:space="preserve">: </w:t>
      </w:r>
      <w:r w:rsidR="00B8354A" w:rsidRPr="007D3256">
        <w:rPr>
          <w:rFonts w:ascii="Times New Roman" w:hAnsi="Times New Roman" w:cs="Times New Roman"/>
          <w:b/>
          <w:bCs/>
          <w:sz w:val="24"/>
          <w:szCs w:val="24"/>
        </w:rPr>
        <w:t xml:space="preserve">Vulnerability: </w:t>
      </w:r>
      <w:r w:rsidR="00B8354A" w:rsidRPr="007D3256">
        <w:rPr>
          <w:rFonts w:ascii="Times New Roman" w:hAnsi="Times New Roman" w:cs="Times New Roman"/>
          <w:sz w:val="24"/>
          <w:szCs w:val="24"/>
        </w:rPr>
        <w:t>A flaw or weakness in system security procedures, design, implementation, or internal controls that could be exercised (accidentally triggered or intentionally exploited) and result in a security breach or a violation of the system’s security policy.</w:t>
      </w:r>
      <w:r w:rsidR="008B3197" w:rsidRPr="007D3256">
        <w:rPr>
          <w:rFonts w:ascii="Times New Roman" w:hAnsi="Times New Roman" w:cs="Times New Roman"/>
          <w:sz w:val="24"/>
          <w:szCs w:val="24"/>
        </w:rPr>
        <w:t xml:space="preserve"> Vulnerability may be modeled as contemporary high threat capability and low system threat resistance.</w:t>
      </w:r>
    </w:p>
    <w:p w:rsidR="00954803" w:rsidRPr="002A475C" w:rsidRDefault="00954803" w:rsidP="002A475C">
      <w:pPr>
        <w:pStyle w:val="Default"/>
        <w:spacing w:line="360" w:lineRule="auto"/>
        <w:jc w:val="both"/>
      </w:pPr>
      <w:r w:rsidRPr="002A475C">
        <w:t>Some of these sources are previous risk assessment documentation of the IT system, system’s audit reports, security’s review reports, vulnerabilities lists, such as the NIST I-CAT vulnerability</w:t>
      </w:r>
      <w:r w:rsidR="002A475C">
        <w:t xml:space="preserve"> </w:t>
      </w:r>
      <w:r w:rsidRPr="002A475C">
        <w:t>database, security advisors and system software securi</w:t>
      </w:r>
      <w:r w:rsidR="002A475C" w:rsidRPr="002A475C">
        <w:t xml:space="preserve">ty analysis. To identify system </w:t>
      </w:r>
      <w:r w:rsidRPr="002A475C">
        <w:t xml:space="preserve">vulnerabilities different test methods are used: </w:t>
      </w:r>
    </w:p>
    <w:p w:rsidR="00954803" w:rsidRPr="002A475C" w:rsidRDefault="00954803" w:rsidP="002A475C">
      <w:pPr>
        <w:pStyle w:val="Default"/>
        <w:spacing w:line="360" w:lineRule="auto"/>
        <w:jc w:val="both"/>
      </w:pPr>
      <w:r w:rsidRPr="002A475C">
        <w:t xml:space="preserve">- Automated vulnerability scanning tolls that are used to automatically scan a group of hosts or a network for known vulnerable services. </w:t>
      </w:r>
    </w:p>
    <w:p w:rsidR="00B8354A" w:rsidRDefault="00954803" w:rsidP="002A475C">
      <w:pPr>
        <w:autoSpaceDE w:val="0"/>
        <w:autoSpaceDN w:val="0"/>
        <w:adjustRightInd w:val="0"/>
        <w:spacing w:after="0" w:line="360" w:lineRule="auto"/>
        <w:jc w:val="both"/>
        <w:rPr>
          <w:rFonts w:ascii="Times New Roman" w:hAnsi="Times New Roman" w:cs="Times New Roman"/>
          <w:sz w:val="24"/>
          <w:szCs w:val="24"/>
        </w:rPr>
      </w:pPr>
      <w:r w:rsidRPr="002A475C">
        <w:rPr>
          <w:rFonts w:ascii="Times New Roman" w:hAnsi="Times New Roman" w:cs="Times New Roman"/>
          <w:sz w:val="24"/>
          <w:szCs w:val="24"/>
        </w:rPr>
        <w:t>- Safety tests and evaluation are special techniques used to identify vulnerabilities in an IT system during a risk assessment process. The purpose of system’s security testing is to test the efficiency of the security controls that have been implemented.</w:t>
      </w:r>
    </w:p>
    <w:p w:rsidR="002A475C" w:rsidRPr="002A475C" w:rsidRDefault="002A475C" w:rsidP="002A475C">
      <w:pPr>
        <w:autoSpaceDE w:val="0"/>
        <w:autoSpaceDN w:val="0"/>
        <w:adjustRightInd w:val="0"/>
        <w:spacing w:after="0" w:line="360" w:lineRule="auto"/>
        <w:jc w:val="both"/>
        <w:rPr>
          <w:rFonts w:ascii="Times New Roman" w:hAnsi="Times New Roman" w:cs="Times New Roman"/>
          <w:color w:val="000000"/>
          <w:sz w:val="24"/>
          <w:szCs w:val="24"/>
        </w:rPr>
      </w:pPr>
      <w:r w:rsidRPr="002A475C">
        <w:rPr>
          <w:rFonts w:ascii="Times New Roman" w:hAnsi="Times New Roman" w:cs="Times New Roman"/>
          <w:color w:val="000000"/>
          <w:sz w:val="24"/>
          <w:szCs w:val="24"/>
        </w:rPr>
        <w:t>Vulnerability identification</w:t>
      </w:r>
    </w:p>
    <w:tbl>
      <w:tblPr>
        <w:tblStyle w:val="TableGrid"/>
        <w:tblW w:w="0" w:type="auto"/>
        <w:tblLook w:val="04A0" w:firstRow="1" w:lastRow="0" w:firstColumn="1" w:lastColumn="0" w:noHBand="0" w:noVBand="1"/>
      </w:tblPr>
      <w:tblGrid>
        <w:gridCol w:w="3005"/>
        <w:gridCol w:w="3005"/>
        <w:gridCol w:w="3006"/>
      </w:tblGrid>
      <w:tr w:rsidR="002A475C" w:rsidTr="002A475C">
        <w:tc>
          <w:tcPr>
            <w:tcW w:w="3005"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vulnerability </w:t>
            </w:r>
          </w:p>
        </w:tc>
        <w:tc>
          <w:tcPr>
            <w:tcW w:w="3005"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r w:rsidRPr="002A475C">
              <w:rPr>
                <w:rFonts w:ascii="Times New Roman" w:hAnsi="Times New Roman" w:cs="Times New Roman"/>
                <w:b/>
                <w:bCs/>
                <w:color w:val="000000"/>
                <w:sz w:val="20"/>
                <w:szCs w:val="20"/>
              </w:rPr>
              <w:t>Threats</w:t>
            </w:r>
          </w:p>
        </w:tc>
        <w:tc>
          <w:tcPr>
            <w:tcW w:w="3006"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assets</w:t>
            </w:r>
          </w:p>
        </w:tc>
      </w:tr>
      <w:tr w:rsidR="002A475C" w:rsidTr="002A475C">
        <w:tc>
          <w:tcPr>
            <w:tcW w:w="3005"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p>
        </w:tc>
        <w:tc>
          <w:tcPr>
            <w:tcW w:w="3005"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p>
        </w:tc>
        <w:tc>
          <w:tcPr>
            <w:tcW w:w="3006" w:type="dxa"/>
          </w:tcPr>
          <w:p w:rsidR="002A475C" w:rsidRDefault="002A475C" w:rsidP="002A475C">
            <w:pPr>
              <w:autoSpaceDE w:val="0"/>
              <w:autoSpaceDN w:val="0"/>
              <w:adjustRightInd w:val="0"/>
              <w:spacing w:line="360" w:lineRule="auto"/>
              <w:jc w:val="both"/>
              <w:rPr>
                <w:rFonts w:ascii="Times New Roman" w:hAnsi="Times New Roman" w:cs="Times New Roman"/>
                <w:sz w:val="24"/>
                <w:szCs w:val="24"/>
              </w:rPr>
            </w:pPr>
          </w:p>
        </w:tc>
      </w:tr>
    </w:tbl>
    <w:p w:rsidR="002A475C" w:rsidRPr="002A475C" w:rsidRDefault="002A475C" w:rsidP="002A475C">
      <w:pPr>
        <w:autoSpaceDE w:val="0"/>
        <w:autoSpaceDN w:val="0"/>
        <w:adjustRightInd w:val="0"/>
        <w:spacing w:after="0" w:line="360" w:lineRule="auto"/>
        <w:jc w:val="both"/>
        <w:rPr>
          <w:rFonts w:ascii="Times New Roman" w:hAnsi="Times New Roman" w:cs="Times New Roman"/>
          <w:sz w:val="24"/>
          <w:szCs w:val="24"/>
        </w:rPr>
      </w:pPr>
    </w:p>
    <w:p w:rsidR="004B7523" w:rsidRDefault="004B7523" w:rsidP="004B7523">
      <w:pPr>
        <w:autoSpaceDE w:val="0"/>
        <w:autoSpaceDN w:val="0"/>
        <w:adjustRightInd w:val="0"/>
        <w:spacing w:after="0" w:line="360" w:lineRule="auto"/>
        <w:rPr>
          <w:rFonts w:ascii="Times New Roman" w:hAnsi="Times New Roman" w:cs="Times New Roman"/>
          <w:sz w:val="24"/>
          <w:szCs w:val="24"/>
        </w:rPr>
      </w:pPr>
      <w:r w:rsidRPr="004B7523">
        <w:rPr>
          <w:rFonts w:ascii="Times New Roman" w:hAnsi="Times New Roman" w:cs="Times New Roman"/>
          <w:b/>
          <w:sz w:val="24"/>
          <w:szCs w:val="24"/>
        </w:rPr>
        <w:t xml:space="preserve">Input </w:t>
      </w:r>
      <w:r w:rsidR="008F50DF">
        <w:rPr>
          <w:rFonts w:ascii="Times New Roman" w:hAnsi="Times New Roman" w:cs="Times New Roman"/>
          <w:b/>
          <w:sz w:val="24"/>
          <w:szCs w:val="24"/>
        </w:rPr>
        <w:t>from step 3</w:t>
      </w:r>
      <w:r w:rsidR="008F50DF" w:rsidRPr="004B752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7523">
        <w:rPr>
          <w:rFonts w:ascii="Times New Roman" w:hAnsi="Times New Roman" w:cs="Times New Roman"/>
          <w:sz w:val="24"/>
          <w:szCs w:val="24"/>
        </w:rPr>
        <w:t>Reports from prior risk assessments, Any audit comments,  Security requirements, Security test results</w:t>
      </w:r>
    </w:p>
    <w:p w:rsidR="004B7523" w:rsidRDefault="004B7523" w:rsidP="004B7523">
      <w:pPr>
        <w:autoSpaceDE w:val="0"/>
        <w:autoSpaceDN w:val="0"/>
        <w:adjustRightInd w:val="0"/>
        <w:spacing w:after="0" w:line="360" w:lineRule="auto"/>
        <w:rPr>
          <w:rFonts w:ascii="TimesNewRoman" w:hAnsi="TimesNewRoman" w:cs="TimesNewRoman"/>
          <w:sz w:val="24"/>
          <w:szCs w:val="24"/>
        </w:rPr>
      </w:pPr>
      <w:r w:rsidRPr="004B7523">
        <w:rPr>
          <w:rFonts w:ascii="Times New Roman" w:hAnsi="Times New Roman" w:cs="Times New Roman"/>
          <w:b/>
          <w:sz w:val="24"/>
          <w:szCs w:val="24"/>
        </w:rPr>
        <w:t>Output</w:t>
      </w:r>
      <w:r w:rsidR="008F50DF">
        <w:rPr>
          <w:rFonts w:ascii="Times New Roman" w:hAnsi="Times New Roman" w:cs="Times New Roman"/>
          <w:b/>
          <w:sz w:val="24"/>
          <w:szCs w:val="24"/>
        </w:rPr>
        <w:t xml:space="preserve"> from step 3</w:t>
      </w:r>
      <w:r w:rsidRPr="004B7523">
        <w:rPr>
          <w:rFonts w:ascii="Times New Roman" w:hAnsi="Times New Roman" w:cs="Times New Roman"/>
          <w:sz w:val="24"/>
          <w:szCs w:val="24"/>
        </w:rPr>
        <w:t xml:space="preserve">  List of Potential </w:t>
      </w:r>
      <w:r w:rsidRPr="004B7523">
        <w:rPr>
          <w:rFonts w:ascii="TimesNewRoman" w:hAnsi="TimesNewRoman" w:cs="TimesNewRoman"/>
          <w:sz w:val="24"/>
          <w:szCs w:val="24"/>
        </w:rPr>
        <w:t>Vulnerabilities</w:t>
      </w:r>
    </w:p>
    <w:p w:rsidR="00CB169F" w:rsidRPr="00CB169F" w:rsidRDefault="00CB169F" w:rsidP="00CB169F">
      <w:pPr>
        <w:autoSpaceDE w:val="0"/>
        <w:autoSpaceDN w:val="0"/>
        <w:adjustRightInd w:val="0"/>
        <w:spacing w:after="0" w:line="360" w:lineRule="auto"/>
        <w:rPr>
          <w:rFonts w:ascii="Times New Roman" w:hAnsi="Times New Roman" w:cs="Times New Roman"/>
          <w:sz w:val="24"/>
          <w:szCs w:val="24"/>
        </w:rPr>
      </w:pPr>
    </w:p>
    <w:p w:rsidR="00CB169F" w:rsidRPr="00D268BF" w:rsidRDefault="004D2D0C" w:rsidP="007D3256">
      <w:pPr>
        <w:pStyle w:val="Default"/>
        <w:numPr>
          <w:ilvl w:val="0"/>
          <w:numId w:val="1"/>
        </w:numPr>
        <w:spacing w:line="360" w:lineRule="auto"/>
        <w:jc w:val="both"/>
      </w:pPr>
      <w:r w:rsidRPr="00CB169F">
        <w:rPr>
          <w:b/>
        </w:rPr>
        <w:t>Impact analysis</w:t>
      </w:r>
      <w:r w:rsidRPr="00CB169F">
        <w:t xml:space="preserve">: </w:t>
      </w:r>
      <w:r w:rsidR="00CB169F" w:rsidRPr="00D268BF">
        <w:t xml:space="preserve">In this phase of the risk assessment process, it is determined the negative results of a potential exploitation successful of a vulnerability. Before starting the impact analysis, it is necessary to collect information about the role of the system, system and data criticality or system and data sensitivity. This information can be obtained from the existing documentation, such as analysis report of the impact over the mission of the company or the assessment report regarding the critical assets. The negative impact of a security event </w:t>
      </w:r>
      <w:r w:rsidR="00CB169F" w:rsidRPr="00D268BF">
        <w:lastRenderedPageBreak/>
        <w:t xml:space="preserve">can be described in term of loss or degradation of the three of the most important characteristics of the information: integrity, availability and confidentiality. </w:t>
      </w:r>
    </w:p>
    <w:p w:rsidR="00D268BF" w:rsidRPr="00D268BF" w:rsidRDefault="00D268BF" w:rsidP="00D268BF">
      <w:pPr>
        <w:autoSpaceDE w:val="0"/>
        <w:autoSpaceDN w:val="0"/>
        <w:adjustRightInd w:val="0"/>
        <w:spacing w:after="0" w:line="360" w:lineRule="auto"/>
        <w:jc w:val="both"/>
        <w:rPr>
          <w:rFonts w:ascii="Times New Roman" w:hAnsi="Times New Roman" w:cs="Times New Roman"/>
          <w:sz w:val="24"/>
          <w:szCs w:val="24"/>
        </w:rPr>
      </w:pPr>
      <w:r w:rsidRPr="00D268BF">
        <w:rPr>
          <w:rFonts w:ascii="Times New Roman" w:hAnsi="Times New Roman" w:cs="Times New Roman"/>
          <w:sz w:val="24"/>
          <w:szCs w:val="24"/>
        </w:rPr>
        <w:t xml:space="preserve">• </w:t>
      </w:r>
      <w:r w:rsidRPr="00D268BF">
        <w:rPr>
          <w:rFonts w:ascii="Times New Roman" w:hAnsi="Times New Roman" w:cs="Times New Roman"/>
          <w:b/>
          <w:bCs/>
          <w:sz w:val="24"/>
          <w:szCs w:val="24"/>
        </w:rPr>
        <w:t xml:space="preserve">Loss of Integrity. </w:t>
      </w:r>
      <w:r w:rsidRPr="00D268BF">
        <w:rPr>
          <w:rFonts w:ascii="Times New Roman" w:hAnsi="Times New Roman" w:cs="Times New Roman"/>
          <w:sz w:val="24"/>
          <w:szCs w:val="24"/>
        </w:rPr>
        <w:t>System and data integrity</w:t>
      </w:r>
      <w:r>
        <w:rPr>
          <w:rFonts w:ascii="Times New Roman" w:hAnsi="Times New Roman" w:cs="Times New Roman"/>
          <w:sz w:val="24"/>
          <w:szCs w:val="24"/>
        </w:rPr>
        <w:t xml:space="preserve"> refers to the requirement that </w:t>
      </w:r>
      <w:r w:rsidRPr="00D268BF">
        <w:rPr>
          <w:rFonts w:ascii="Times New Roman" w:hAnsi="Times New Roman" w:cs="Times New Roman"/>
          <w:sz w:val="24"/>
          <w:szCs w:val="24"/>
        </w:rPr>
        <w:t>information be protected from improper modification. In</w:t>
      </w:r>
      <w:r>
        <w:rPr>
          <w:rFonts w:ascii="Times New Roman" w:hAnsi="Times New Roman" w:cs="Times New Roman"/>
          <w:sz w:val="24"/>
          <w:szCs w:val="24"/>
        </w:rPr>
        <w:t xml:space="preserve">tegrity is lost if unauthorized </w:t>
      </w:r>
      <w:r w:rsidRPr="00D268BF">
        <w:rPr>
          <w:rFonts w:ascii="Times New Roman" w:hAnsi="Times New Roman" w:cs="Times New Roman"/>
          <w:sz w:val="24"/>
          <w:szCs w:val="24"/>
        </w:rPr>
        <w:t>changes are made to the data or IT system by either int</w:t>
      </w:r>
      <w:r>
        <w:rPr>
          <w:rFonts w:ascii="Times New Roman" w:hAnsi="Times New Roman" w:cs="Times New Roman"/>
          <w:sz w:val="24"/>
          <w:szCs w:val="24"/>
        </w:rPr>
        <w:t xml:space="preserve">entional or accidental acts. If </w:t>
      </w:r>
      <w:r w:rsidRPr="00D268BF">
        <w:rPr>
          <w:rFonts w:ascii="Times New Roman" w:hAnsi="Times New Roman" w:cs="Times New Roman"/>
          <w:sz w:val="24"/>
          <w:szCs w:val="24"/>
        </w:rPr>
        <w:t>the loss of system or data integrity is not corrected, co</w:t>
      </w:r>
      <w:r>
        <w:rPr>
          <w:rFonts w:ascii="Times New Roman" w:hAnsi="Times New Roman" w:cs="Times New Roman"/>
          <w:sz w:val="24"/>
          <w:szCs w:val="24"/>
        </w:rPr>
        <w:t xml:space="preserve">ntinued use of the contaminated </w:t>
      </w:r>
      <w:r w:rsidRPr="00D268BF">
        <w:rPr>
          <w:rFonts w:ascii="Times New Roman" w:hAnsi="Times New Roman" w:cs="Times New Roman"/>
          <w:sz w:val="24"/>
          <w:szCs w:val="24"/>
        </w:rPr>
        <w:t>system or corrupted data could result in inaccuracy,</w:t>
      </w:r>
      <w:r>
        <w:rPr>
          <w:rFonts w:ascii="Times New Roman" w:hAnsi="Times New Roman" w:cs="Times New Roman"/>
          <w:sz w:val="24"/>
          <w:szCs w:val="24"/>
        </w:rPr>
        <w:t xml:space="preserve"> fraud, or erroneous decisions. </w:t>
      </w:r>
      <w:r w:rsidRPr="00D268BF">
        <w:rPr>
          <w:rFonts w:ascii="Times New Roman" w:hAnsi="Times New Roman" w:cs="Times New Roman"/>
          <w:sz w:val="24"/>
          <w:szCs w:val="24"/>
        </w:rPr>
        <w:t>Also, violation of integrity may be the first step in a s</w:t>
      </w:r>
      <w:r>
        <w:rPr>
          <w:rFonts w:ascii="Times New Roman" w:hAnsi="Times New Roman" w:cs="Times New Roman"/>
          <w:sz w:val="24"/>
          <w:szCs w:val="24"/>
        </w:rPr>
        <w:t xml:space="preserve">uccessful attack against system </w:t>
      </w:r>
      <w:r w:rsidRPr="00D268BF">
        <w:rPr>
          <w:rFonts w:ascii="Times New Roman" w:hAnsi="Times New Roman" w:cs="Times New Roman"/>
          <w:sz w:val="24"/>
          <w:szCs w:val="24"/>
        </w:rPr>
        <w:t>availability or confidentiality. For all these reasons</w:t>
      </w:r>
      <w:r>
        <w:rPr>
          <w:rFonts w:ascii="Times New Roman" w:hAnsi="Times New Roman" w:cs="Times New Roman"/>
          <w:sz w:val="24"/>
          <w:szCs w:val="24"/>
        </w:rPr>
        <w:t xml:space="preserve">, loss of integrity reduces the </w:t>
      </w:r>
      <w:r w:rsidRPr="00D268BF">
        <w:rPr>
          <w:rFonts w:ascii="Times New Roman" w:hAnsi="Times New Roman" w:cs="Times New Roman"/>
          <w:sz w:val="24"/>
          <w:szCs w:val="24"/>
        </w:rPr>
        <w:t>assurance of an IT system.</w:t>
      </w:r>
    </w:p>
    <w:p w:rsidR="00D268BF" w:rsidRPr="00D268BF" w:rsidRDefault="00D268BF" w:rsidP="00D268BF">
      <w:pPr>
        <w:autoSpaceDE w:val="0"/>
        <w:autoSpaceDN w:val="0"/>
        <w:adjustRightInd w:val="0"/>
        <w:spacing w:after="0" w:line="360" w:lineRule="auto"/>
        <w:jc w:val="both"/>
        <w:rPr>
          <w:rFonts w:ascii="Times New Roman" w:hAnsi="Times New Roman" w:cs="Times New Roman"/>
          <w:sz w:val="24"/>
          <w:szCs w:val="24"/>
        </w:rPr>
      </w:pPr>
      <w:r w:rsidRPr="00D268BF">
        <w:rPr>
          <w:rFonts w:ascii="Times New Roman" w:hAnsi="Times New Roman" w:cs="Times New Roman"/>
          <w:sz w:val="24"/>
          <w:szCs w:val="24"/>
        </w:rPr>
        <w:t xml:space="preserve">• </w:t>
      </w:r>
      <w:r w:rsidRPr="00D268BF">
        <w:rPr>
          <w:rFonts w:ascii="Times New Roman" w:hAnsi="Times New Roman" w:cs="Times New Roman"/>
          <w:b/>
          <w:bCs/>
          <w:sz w:val="24"/>
          <w:szCs w:val="24"/>
        </w:rPr>
        <w:t xml:space="preserve">Loss of Availability. </w:t>
      </w:r>
      <w:r w:rsidRPr="00D268BF">
        <w:rPr>
          <w:rFonts w:ascii="Times New Roman" w:hAnsi="Times New Roman" w:cs="Times New Roman"/>
          <w:sz w:val="24"/>
          <w:szCs w:val="24"/>
        </w:rPr>
        <w:t>If a mission-critical IT system i</w:t>
      </w:r>
      <w:r>
        <w:rPr>
          <w:rFonts w:ascii="Times New Roman" w:hAnsi="Times New Roman" w:cs="Times New Roman"/>
          <w:sz w:val="24"/>
          <w:szCs w:val="24"/>
        </w:rPr>
        <w:t xml:space="preserve">s unavailable to its end users, </w:t>
      </w:r>
      <w:r w:rsidRPr="00D268BF">
        <w:rPr>
          <w:rFonts w:ascii="Times New Roman" w:hAnsi="Times New Roman" w:cs="Times New Roman"/>
          <w:sz w:val="24"/>
          <w:szCs w:val="24"/>
        </w:rPr>
        <w:t>the organization’s mission may be affected. L</w:t>
      </w:r>
      <w:r>
        <w:rPr>
          <w:rFonts w:ascii="Times New Roman" w:hAnsi="Times New Roman" w:cs="Times New Roman"/>
          <w:sz w:val="24"/>
          <w:szCs w:val="24"/>
        </w:rPr>
        <w:t xml:space="preserve">oss of system functionality and </w:t>
      </w:r>
      <w:r w:rsidRPr="00D268BF">
        <w:rPr>
          <w:rFonts w:ascii="Times New Roman" w:hAnsi="Times New Roman" w:cs="Times New Roman"/>
          <w:sz w:val="24"/>
          <w:szCs w:val="24"/>
        </w:rPr>
        <w:t>operational effectiveness, for example, may result i</w:t>
      </w:r>
      <w:r>
        <w:rPr>
          <w:rFonts w:ascii="Times New Roman" w:hAnsi="Times New Roman" w:cs="Times New Roman"/>
          <w:sz w:val="24"/>
          <w:szCs w:val="24"/>
        </w:rPr>
        <w:t xml:space="preserve">n loss of productive time, thus </w:t>
      </w:r>
      <w:r w:rsidRPr="00D268BF">
        <w:rPr>
          <w:rFonts w:ascii="Times New Roman" w:hAnsi="Times New Roman" w:cs="Times New Roman"/>
          <w:sz w:val="24"/>
          <w:szCs w:val="24"/>
        </w:rPr>
        <w:t>impeding the end users’ performance of th</w:t>
      </w:r>
      <w:r>
        <w:rPr>
          <w:rFonts w:ascii="Times New Roman" w:hAnsi="Times New Roman" w:cs="Times New Roman"/>
          <w:sz w:val="24"/>
          <w:szCs w:val="24"/>
        </w:rPr>
        <w:t xml:space="preserve">eir functions in supporting the </w:t>
      </w:r>
      <w:r w:rsidRPr="00D268BF">
        <w:rPr>
          <w:rFonts w:ascii="Times New Roman" w:hAnsi="Times New Roman" w:cs="Times New Roman"/>
          <w:sz w:val="24"/>
          <w:szCs w:val="24"/>
        </w:rPr>
        <w:t>organization’s mission.</w:t>
      </w:r>
    </w:p>
    <w:p w:rsidR="00D268BF" w:rsidRPr="00D268BF" w:rsidRDefault="00D268BF" w:rsidP="00D268BF">
      <w:pPr>
        <w:autoSpaceDE w:val="0"/>
        <w:autoSpaceDN w:val="0"/>
        <w:adjustRightInd w:val="0"/>
        <w:spacing w:after="0" w:line="360" w:lineRule="auto"/>
        <w:jc w:val="both"/>
        <w:rPr>
          <w:rFonts w:ascii="Times New Roman" w:hAnsi="Times New Roman" w:cs="Times New Roman"/>
          <w:sz w:val="24"/>
          <w:szCs w:val="24"/>
        </w:rPr>
      </w:pPr>
      <w:r w:rsidRPr="00D268BF">
        <w:rPr>
          <w:rFonts w:ascii="Times New Roman" w:hAnsi="Times New Roman" w:cs="Times New Roman"/>
          <w:sz w:val="24"/>
          <w:szCs w:val="24"/>
        </w:rPr>
        <w:t xml:space="preserve">• </w:t>
      </w:r>
      <w:r w:rsidRPr="00D268BF">
        <w:rPr>
          <w:rFonts w:ascii="Times New Roman" w:hAnsi="Times New Roman" w:cs="Times New Roman"/>
          <w:b/>
          <w:bCs/>
          <w:sz w:val="24"/>
          <w:szCs w:val="24"/>
        </w:rPr>
        <w:t xml:space="preserve">Loss of Confidentiality. </w:t>
      </w:r>
      <w:r w:rsidRPr="00D268BF">
        <w:rPr>
          <w:rFonts w:ascii="Times New Roman" w:hAnsi="Times New Roman" w:cs="Times New Roman"/>
          <w:sz w:val="24"/>
          <w:szCs w:val="24"/>
        </w:rPr>
        <w:t>System and data confidential</w:t>
      </w:r>
      <w:r>
        <w:rPr>
          <w:rFonts w:ascii="Times New Roman" w:hAnsi="Times New Roman" w:cs="Times New Roman"/>
          <w:sz w:val="24"/>
          <w:szCs w:val="24"/>
        </w:rPr>
        <w:t xml:space="preserve">ity refers to the protection of </w:t>
      </w:r>
      <w:r w:rsidRPr="00D268BF">
        <w:rPr>
          <w:rFonts w:ascii="Times New Roman" w:hAnsi="Times New Roman" w:cs="Times New Roman"/>
          <w:sz w:val="24"/>
          <w:szCs w:val="24"/>
        </w:rPr>
        <w:t>information from unauthorized disclosure. The impac</w:t>
      </w:r>
      <w:r>
        <w:rPr>
          <w:rFonts w:ascii="Times New Roman" w:hAnsi="Times New Roman" w:cs="Times New Roman"/>
          <w:sz w:val="24"/>
          <w:szCs w:val="24"/>
        </w:rPr>
        <w:t xml:space="preserve">t of unauthorized disclosure of </w:t>
      </w:r>
      <w:r w:rsidRPr="00D268BF">
        <w:rPr>
          <w:rFonts w:ascii="Times New Roman" w:hAnsi="Times New Roman" w:cs="Times New Roman"/>
          <w:sz w:val="24"/>
          <w:szCs w:val="24"/>
        </w:rPr>
        <w:t>confidential information can range from the jeopardiz</w:t>
      </w:r>
      <w:r>
        <w:rPr>
          <w:rFonts w:ascii="Times New Roman" w:hAnsi="Times New Roman" w:cs="Times New Roman"/>
          <w:sz w:val="24"/>
          <w:szCs w:val="24"/>
        </w:rPr>
        <w:t xml:space="preserve">ing of national security to the </w:t>
      </w:r>
      <w:r w:rsidRPr="00D268BF">
        <w:rPr>
          <w:rFonts w:ascii="Times New Roman" w:hAnsi="Times New Roman" w:cs="Times New Roman"/>
          <w:sz w:val="24"/>
          <w:szCs w:val="24"/>
        </w:rPr>
        <w:t xml:space="preserve">disclosure of Privacy Act data. Unauthorized, </w:t>
      </w:r>
      <w:r>
        <w:rPr>
          <w:rFonts w:ascii="Times New Roman" w:hAnsi="Times New Roman" w:cs="Times New Roman"/>
          <w:sz w:val="24"/>
          <w:szCs w:val="24"/>
        </w:rPr>
        <w:t xml:space="preserve">unanticipated, or unintentional </w:t>
      </w:r>
      <w:r w:rsidRPr="00D268BF">
        <w:rPr>
          <w:rFonts w:ascii="Times New Roman" w:hAnsi="Times New Roman" w:cs="Times New Roman"/>
          <w:sz w:val="24"/>
          <w:szCs w:val="24"/>
        </w:rPr>
        <w:t>disclosure could result in loss of public confidence, embarrassment, or legal action</w:t>
      </w:r>
    </w:p>
    <w:p w:rsidR="00D268BF" w:rsidRDefault="00D268BF" w:rsidP="00D268BF">
      <w:pPr>
        <w:pStyle w:val="Default"/>
        <w:spacing w:line="360" w:lineRule="auto"/>
        <w:jc w:val="both"/>
      </w:pPr>
      <w:r>
        <w:t xml:space="preserve"> </w:t>
      </w:r>
      <w:r w:rsidRPr="00D268BF">
        <w:t>against the organization.</w:t>
      </w:r>
    </w:p>
    <w:p w:rsidR="00A24540" w:rsidRPr="00A24540" w:rsidRDefault="00A24540" w:rsidP="00A24540">
      <w:pPr>
        <w:autoSpaceDE w:val="0"/>
        <w:autoSpaceDN w:val="0"/>
        <w:adjustRightInd w:val="0"/>
        <w:spacing w:after="0" w:line="360" w:lineRule="auto"/>
        <w:rPr>
          <w:rFonts w:ascii="Times New Roman" w:hAnsi="Times New Roman" w:cs="Times New Roman"/>
          <w:sz w:val="24"/>
          <w:szCs w:val="24"/>
        </w:rPr>
      </w:pPr>
      <w:r w:rsidRPr="00A24540">
        <w:rPr>
          <w:rFonts w:ascii="Times New Roman" w:hAnsi="Times New Roman" w:cs="Times New Roman"/>
          <w:sz w:val="24"/>
          <w:szCs w:val="24"/>
        </w:rPr>
        <w:t xml:space="preserve">Additional factors often must be considered to determine the magnitude of impact. These may include, </w:t>
      </w:r>
    </w:p>
    <w:p w:rsidR="00A24540" w:rsidRPr="00A24540" w:rsidRDefault="00A24540" w:rsidP="00A24540">
      <w:pPr>
        <w:autoSpaceDE w:val="0"/>
        <w:autoSpaceDN w:val="0"/>
        <w:adjustRightInd w:val="0"/>
        <w:spacing w:after="0" w:line="360" w:lineRule="auto"/>
        <w:rPr>
          <w:rFonts w:ascii="Times New Roman" w:hAnsi="Times New Roman" w:cs="Times New Roman"/>
          <w:sz w:val="24"/>
          <w:szCs w:val="24"/>
        </w:rPr>
      </w:pPr>
      <w:r w:rsidRPr="00A24540">
        <w:rPr>
          <w:rFonts w:ascii="Times New Roman" w:hAnsi="Times New Roman" w:cs="Times New Roman"/>
          <w:sz w:val="24"/>
          <w:szCs w:val="24"/>
        </w:rPr>
        <w:t>• An estimation of the frequency of the threat-source’</w:t>
      </w:r>
      <w:r>
        <w:rPr>
          <w:rFonts w:ascii="Times New Roman" w:hAnsi="Times New Roman" w:cs="Times New Roman"/>
          <w:sz w:val="24"/>
          <w:szCs w:val="24"/>
        </w:rPr>
        <w:t>s exercise of the vulnerabilitym</w:t>
      </w:r>
      <w:r w:rsidRPr="00A24540">
        <w:rPr>
          <w:rFonts w:ascii="Times New Roman" w:hAnsi="Times New Roman" w:cs="Times New Roman"/>
          <w:sz w:val="24"/>
          <w:szCs w:val="24"/>
        </w:rPr>
        <w:t>over a specified time period (e.g., 1 year)</w:t>
      </w:r>
    </w:p>
    <w:p w:rsidR="00A24540" w:rsidRPr="00A24540" w:rsidRDefault="00A24540" w:rsidP="00A24540">
      <w:pPr>
        <w:autoSpaceDE w:val="0"/>
        <w:autoSpaceDN w:val="0"/>
        <w:adjustRightInd w:val="0"/>
        <w:spacing w:after="0" w:line="360" w:lineRule="auto"/>
        <w:rPr>
          <w:rFonts w:ascii="Times New Roman" w:hAnsi="Times New Roman" w:cs="Times New Roman"/>
          <w:sz w:val="24"/>
          <w:szCs w:val="24"/>
        </w:rPr>
      </w:pPr>
      <w:r w:rsidRPr="00A24540">
        <w:rPr>
          <w:rFonts w:ascii="Times New Roman" w:hAnsi="Times New Roman" w:cs="Times New Roman"/>
          <w:sz w:val="24"/>
          <w:szCs w:val="24"/>
        </w:rPr>
        <w:t xml:space="preserve">• An approximate cost for each occurrence of the </w:t>
      </w:r>
      <w:r>
        <w:rPr>
          <w:rFonts w:ascii="Times New Roman" w:hAnsi="Times New Roman" w:cs="Times New Roman"/>
          <w:sz w:val="24"/>
          <w:szCs w:val="24"/>
        </w:rPr>
        <w:t xml:space="preserve">threat-source’s exercise of the </w:t>
      </w:r>
      <w:r w:rsidRPr="00A24540">
        <w:rPr>
          <w:rFonts w:ascii="Times New Roman" w:hAnsi="Times New Roman" w:cs="Times New Roman"/>
          <w:sz w:val="24"/>
          <w:szCs w:val="24"/>
        </w:rPr>
        <w:t>vulnerability</w:t>
      </w:r>
    </w:p>
    <w:p w:rsidR="00A24540" w:rsidRPr="00A24540" w:rsidRDefault="00A24540" w:rsidP="00A24540">
      <w:pPr>
        <w:autoSpaceDE w:val="0"/>
        <w:autoSpaceDN w:val="0"/>
        <w:adjustRightInd w:val="0"/>
        <w:spacing w:after="0" w:line="360" w:lineRule="auto"/>
        <w:rPr>
          <w:rFonts w:ascii="Times New Roman" w:hAnsi="Times New Roman" w:cs="Times New Roman"/>
          <w:sz w:val="24"/>
          <w:szCs w:val="24"/>
        </w:rPr>
      </w:pPr>
      <w:r w:rsidRPr="00A24540">
        <w:rPr>
          <w:rFonts w:ascii="Times New Roman" w:hAnsi="Times New Roman" w:cs="Times New Roman"/>
          <w:sz w:val="24"/>
          <w:szCs w:val="24"/>
        </w:rPr>
        <w:t>• A weighted factor based on a subjective analysis of th</w:t>
      </w:r>
      <w:r>
        <w:rPr>
          <w:rFonts w:ascii="Times New Roman" w:hAnsi="Times New Roman" w:cs="Times New Roman"/>
          <w:sz w:val="24"/>
          <w:szCs w:val="24"/>
        </w:rPr>
        <w:t xml:space="preserve">e relative impact of a specific </w:t>
      </w:r>
      <w:r w:rsidRPr="00A24540">
        <w:rPr>
          <w:rFonts w:ascii="Times New Roman" w:hAnsi="Times New Roman" w:cs="Times New Roman"/>
          <w:sz w:val="24"/>
          <w:szCs w:val="24"/>
        </w:rPr>
        <w:t>threat’s exercising a specific vulnerability.</w:t>
      </w:r>
    </w:p>
    <w:p w:rsidR="00A24540" w:rsidRDefault="00D268BF" w:rsidP="00D268BF">
      <w:pPr>
        <w:spacing w:after="0" w:line="360" w:lineRule="auto"/>
        <w:jc w:val="both"/>
        <w:rPr>
          <w:rFonts w:ascii="TimesNewRoman,BoldItalic" w:hAnsi="TimesNewRoman,BoldItalic" w:cs="TimesNewRoman,BoldItalic"/>
          <w:b/>
          <w:bCs/>
          <w:i/>
          <w:iCs/>
          <w:sz w:val="24"/>
          <w:szCs w:val="24"/>
        </w:rPr>
      </w:pPr>
      <w:r w:rsidRPr="00D268BF">
        <w:rPr>
          <w:rStyle w:val="markedcontent"/>
          <w:rFonts w:ascii="Times New Roman" w:hAnsi="Times New Roman" w:cs="Times New Roman"/>
          <w:b/>
          <w:sz w:val="24"/>
          <w:szCs w:val="24"/>
        </w:rPr>
        <w:t xml:space="preserve">Quantitative and qualitative </w:t>
      </w:r>
      <w:r w:rsidR="00A24540">
        <w:rPr>
          <w:rFonts w:ascii="TimesNewRoman,BoldItalic" w:hAnsi="TimesNewRoman,BoldItalic" w:cs="TimesNewRoman,BoldItalic"/>
          <w:b/>
          <w:bCs/>
          <w:i/>
          <w:iCs/>
          <w:sz w:val="24"/>
          <w:szCs w:val="24"/>
        </w:rPr>
        <w:t>Assessment</w:t>
      </w:r>
    </w:p>
    <w:p w:rsidR="00A52038" w:rsidRPr="00EF1C2A" w:rsidRDefault="00D268BF" w:rsidP="00A24540">
      <w:pPr>
        <w:spacing w:after="0" w:line="360" w:lineRule="auto"/>
        <w:rPr>
          <w:rFonts w:ascii="Times New Roman" w:hAnsi="Times New Roman" w:cs="Times New Roman"/>
          <w:sz w:val="24"/>
          <w:szCs w:val="24"/>
        </w:rPr>
      </w:pPr>
      <w:r w:rsidRPr="00D268BF">
        <w:rPr>
          <w:rStyle w:val="markedcontent"/>
          <w:rFonts w:ascii="Times New Roman" w:hAnsi="Times New Roman" w:cs="Times New Roman"/>
          <w:sz w:val="24"/>
          <w:szCs w:val="24"/>
        </w:rPr>
        <w:t>generate different</w:t>
      </w:r>
      <w:r w:rsidRPr="00D268BF">
        <w:rPr>
          <w:rFonts w:ascii="Times New Roman" w:hAnsi="Times New Roman" w:cs="Times New Roman"/>
          <w:sz w:val="24"/>
          <w:szCs w:val="24"/>
        </w:rPr>
        <w:t xml:space="preserve"> </w:t>
      </w:r>
      <w:r w:rsidRPr="00D268BF">
        <w:rPr>
          <w:rStyle w:val="markedcontent"/>
          <w:rFonts w:ascii="Times New Roman" w:hAnsi="Times New Roman" w:cs="Times New Roman"/>
          <w:sz w:val="24"/>
          <w:szCs w:val="24"/>
        </w:rPr>
        <w:t xml:space="preserve">types of data. </w:t>
      </w:r>
      <w:r w:rsidRPr="00D268BF">
        <w:rPr>
          <w:rFonts w:ascii="Times New Roman" w:hAnsi="Times New Roman" w:cs="Times New Roman"/>
          <w:sz w:val="24"/>
          <w:szCs w:val="24"/>
        </w:rPr>
        <w:br/>
      </w:r>
      <w:r w:rsidRPr="00D268BF">
        <w:rPr>
          <w:rStyle w:val="markedcontent"/>
          <w:rFonts w:ascii="Times New Roman" w:hAnsi="Times New Roman" w:cs="Times New Roman"/>
          <w:sz w:val="24"/>
          <w:szCs w:val="24"/>
        </w:rPr>
        <w:t>• Quantitative data is expressed in numbers (e.g.</w:t>
      </w:r>
      <w:r w:rsidRPr="00D268BF">
        <w:rPr>
          <w:rFonts w:ascii="Times New Roman" w:hAnsi="Times New Roman" w:cs="Times New Roman"/>
          <w:sz w:val="24"/>
          <w:szCs w:val="24"/>
        </w:rPr>
        <w:t xml:space="preserve"> </w:t>
      </w:r>
      <w:r w:rsidRPr="00D268BF">
        <w:rPr>
          <w:rStyle w:val="markedcontent"/>
          <w:rFonts w:ascii="Times New Roman" w:hAnsi="Times New Roman" w:cs="Times New Roman"/>
          <w:sz w:val="24"/>
          <w:szCs w:val="24"/>
        </w:rPr>
        <w:t>units, prices, proportions, rates of change and</w:t>
      </w:r>
      <w:r w:rsidRPr="00D268BF">
        <w:rPr>
          <w:rFonts w:ascii="Times New Roman" w:hAnsi="Times New Roman" w:cs="Times New Roman"/>
          <w:sz w:val="24"/>
          <w:szCs w:val="24"/>
        </w:rPr>
        <w:t xml:space="preserve"> </w:t>
      </w:r>
      <w:r w:rsidRPr="00D268BF">
        <w:rPr>
          <w:rStyle w:val="markedcontent"/>
          <w:rFonts w:ascii="Times New Roman" w:hAnsi="Times New Roman" w:cs="Times New Roman"/>
          <w:sz w:val="24"/>
          <w:szCs w:val="24"/>
        </w:rPr>
        <w:t>ratios).</w:t>
      </w:r>
      <w:r w:rsidRPr="00D268BF">
        <w:rPr>
          <w:rFonts w:ascii="Times New Roman" w:hAnsi="Times New Roman" w:cs="Times New Roman"/>
          <w:sz w:val="24"/>
          <w:szCs w:val="24"/>
        </w:rPr>
        <w:br/>
      </w:r>
      <w:r w:rsidRPr="00D268BF">
        <w:rPr>
          <w:rStyle w:val="markedcontent"/>
          <w:rFonts w:ascii="Times New Roman" w:hAnsi="Times New Roman" w:cs="Times New Roman"/>
          <w:sz w:val="24"/>
          <w:szCs w:val="24"/>
        </w:rPr>
        <w:t>• Qualitative data is expressed as words (e.g.</w:t>
      </w:r>
      <w:r w:rsidRPr="00D268BF">
        <w:rPr>
          <w:rFonts w:ascii="Times New Roman" w:hAnsi="Times New Roman" w:cs="Times New Roman"/>
          <w:sz w:val="24"/>
          <w:szCs w:val="24"/>
        </w:rPr>
        <w:t xml:space="preserve"> </w:t>
      </w:r>
      <w:r w:rsidRPr="00D268BF">
        <w:rPr>
          <w:rStyle w:val="markedcontent"/>
          <w:rFonts w:ascii="Times New Roman" w:hAnsi="Times New Roman" w:cs="Times New Roman"/>
          <w:sz w:val="24"/>
          <w:szCs w:val="24"/>
        </w:rPr>
        <w:t>statements, paragraphs, stories, case studies and</w:t>
      </w:r>
      <w:r w:rsidRPr="00D268BF">
        <w:rPr>
          <w:rFonts w:ascii="Times New Roman" w:hAnsi="Times New Roman" w:cs="Times New Roman"/>
          <w:sz w:val="24"/>
          <w:szCs w:val="24"/>
        </w:rPr>
        <w:t xml:space="preserve"> </w:t>
      </w:r>
      <w:r w:rsidRPr="00D268BF">
        <w:rPr>
          <w:rStyle w:val="markedcontent"/>
          <w:rFonts w:ascii="Times New Roman" w:hAnsi="Times New Roman" w:cs="Times New Roman"/>
          <w:sz w:val="24"/>
          <w:szCs w:val="24"/>
        </w:rPr>
        <w:t>quotations).</w:t>
      </w:r>
      <w:r w:rsidR="00CB169F" w:rsidRPr="00D268BF">
        <w:rPr>
          <w:rFonts w:ascii="Times New Roman" w:hAnsi="Times New Roman" w:cs="Times New Roman"/>
          <w:sz w:val="24"/>
          <w:szCs w:val="24"/>
        </w:rPr>
        <w:t xml:space="preserve"> </w:t>
      </w:r>
    </w:p>
    <w:p w:rsidR="00A24540" w:rsidRDefault="00A24540" w:rsidP="00A52038">
      <w:pPr>
        <w:spacing w:after="0" w:line="360" w:lineRule="auto"/>
        <w:jc w:val="both"/>
        <w:rPr>
          <w:rFonts w:ascii="TimesNewRoman,Bold" w:hAnsi="TimesNewRoman,Bold" w:cs="TimesNewRoman,Bold"/>
          <w:b/>
          <w:bCs/>
          <w:sz w:val="24"/>
          <w:szCs w:val="24"/>
        </w:rPr>
      </w:pPr>
      <w:r>
        <w:rPr>
          <w:rFonts w:ascii="TimesNewRoman,Bold" w:hAnsi="TimesNewRoman,Bold" w:cs="TimesNewRoman,Bold"/>
          <w:b/>
          <w:bCs/>
          <w:sz w:val="24"/>
          <w:szCs w:val="24"/>
        </w:rPr>
        <w:t>Magnitude of Impact table</w:t>
      </w:r>
    </w:p>
    <w:tbl>
      <w:tblPr>
        <w:tblStyle w:val="TableGrid"/>
        <w:tblW w:w="0" w:type="auto"/>
        <w:tblLook w:val="04A0" w:firstRow="1" w:lastRow="0" w:firstColumn="1" w:lastColumn="0" w:noHBand="0" w:noVBand="1"/>
      </w:tblPr>
      <w:tblGrid>
        <w:gridCol w:w="1795"/>
        <w:gridCol w:w="7221"/>
      </w:tblGrid>
      <w:tr w:rsidR="00A24540" w:rsidRPr="0076339A" w:rsidTr="00A24540">
        <w:tc>
          <w:tcPr>
            <w:tcW w:w="1795" w:type="dxa"/>
          </w:tcPr>
          <w:p w:rsidR="00A24540" w:rsidRPr="0076339A" w:rsidRDefault="00A24540" w:rsidP="00A52038">
            <w:pPr>
              <w:spacing w:line="360" w:lineRule="auto"/>
              <w:jc w:val="both"/>
              <w:rPr>
                <w:rFonts w:ascii="Times New Roman" w:hAnsi="Times New Roman" w:cs="Times New Roman"/>
                <w:b/>
                <w:bCs/>
                <w:sz w:val="24"/>
                <w:szCs w:val="24"/>
              </w:rPr>
            </w:pPr>
            <w:r w:rsidRPr="0076339A">
              <w:rPr>
                <w:rFonts w:ascii="Times New Roman" w:hAnsi="Times New Roman" w:cs="Times New Roman"/>
                <w:b/>
                <w:bCs/>
                <w:sz w:val="24"/>
                <w:szCs w:val="24"/>
              </w:rPr>
              <w:lastRenderedPageBreak/>
              <w:t>Magnitude</w:t>
            </w:r>
          </w:p>
        </w:tc>
        <w:tc>
          <w:tcPr>
            <w:tcW w:w="7221" w:type="dxa"/>
          </w:tcPr>
          <w:p w:rsidR="00A24540" w:rsidRPr="0076339A" w:rsidRDefault="00A24540" w:rsidP="00A52038">
            <w:pPr>
              <w:spacing w:line="360" w:lineRule="auto"/>
              <w:jc w:val="both"/>
              <w:rPr>
                <w:rFonts w:ascii="Times New Roman" w:hAnsi="Times New Roman" w:cs="Times New Roman"/>
                <w:b/>
                <w:bCs/>
                <w:sz w:val="24"/>
                <w:szCs w:val="24"/>
              </w:rPr>
            </w:pPr>
            <w:r w:rsidRPr="0076339A">
              <w:rPr>
                <w:rFonts w:ascii="Times New Roman" w:hAnsi="Times New Roman" w:cs="Times New Roman"/>
                <w:b/>
                <w:bCs/>
                <w:sz w:val="24"/>
                <w:szCs w:val="24"/>
              </w:rPr>
              <w:t>Definition</w:t>
            </w:r>
          </w:p>
        </w:tc>
      </w:tr>
      <w:tr w:rsidR="00A24540" w:rsidRPr="0076339A" w:rsidTr="00A24540">
        <w:tc>
          <w:tcPr>
            <w:tcW w:w="1795" w:type="dxa"/>
          </w:tcPr>
          <w:p w:rsidR="00A24540" w:rsidRPr="0076339A" w:rsidRDefault="00A24540" w:rsidP="00A52038">
            <w:pPr>
              <w:spacing w:line="360" w:lineRule="auto"/>
              <w:jc w:val="both"/>
              <w:rPr>
                <w:rFonts w:ascii="Times New Roman" w:hAnsi="Times New Roman" w:cs="Times New Roman"/>
                <w:b/>
                <w:bCs/>
                <w:sz w:val="24"/>
                <w:szCs w:val="24"/>
              </w:rPr>
            </w:pPr>
            <w:r w:rsidRPr="0076339A">
              <w:rPr>
                <w:rFonts w:ascii="Times New Roman" w:hAnsi="Times New Roman" w:cs="Times New Roman"/>
                <w:sz w:val="24"/>
                <w:szCs w:val="24"/>
              </w:rPr>
              <w:t>High</w:t>
            </w:r>
          </w:p>
        </w:tc>
        <w:tc>
          <w:tcPr>
            <w:tcW w:w="7221" w:type="dxa"/>
          </w:tcPr>
          <w:p w:rsidR="00A24540" w:rsidRPr="0076339A" w:rsidRDefault="00A24540" w:rsidP="0076339A">
            <w:pPr>
              <w:autoSpaceDE w:val="0"/>
              <w:autoSpaceDN w:val="0"/>
              <w:adjustRightInd w:val="0"/>
              <w:rPr>
                <w:rFonts w:ascii="Times New Roman" w:hAnsi="Times New Roman" w:cs="Times New Roman"/>
                <w:sz w:val="24"/>
                <w:szCs w:val="24"/>
              </w:rPr>
            </w:pPr>
            <w:r w:rsidRPr="0076339A">
              <w:rPr>
                <w:rFonts w:ascii="Times New Roman" w:hAnsi="Times New Roman" w:cs="Times New Roman"/>
                <w:sz w:val="24"/>
                <w:szCs w:val="24"/>
              </w:rPr>
              <w:t>Exercise of the vulnerability (1) may resu</w:t>
            </w:r>
            <w:r w:rsidR="0076339A" w:rsidRPr="0076339A">
              <w:rPr>
                <w:rFonts w:ascii="Times New Roman" w:hAnsi="Times New Roman" w:cs="Times New Roman"/>
                <w:sz w:val="24"/>
                <w:szCs w:val="24"/>
              </w:rPr>
              <w:t xml:space="preserve">lt in the highly costly loss of </w:t>
            </w:r>
            <w:r w:rsidRPr="0076339A">
              <w:rPr>
                <w:rFonts w:ascii="Times New Roman" w:hAnsi="Times New Roman" w:cs="Times New Roman"/>
                <w:sz w:val="24"/>
                <w:szCs w:val="24"/>
              </w:rPr>
              <w:t xml:space="preserve">major tangible assets or resources; (2) may </w:t>
            </w:r>
            <w:r w:rsidR="0076339A" w:rsidRPr="0076339A">
              <w:rPr>
                <w:rFonts w:ascii="Times New Roman" w:hAnsi="Times New Roman" w:cs="Times New Roman"/>
                <w:sz w:val="24"/>
                <w:szCs w:val="24"/>
              </w:rPr>
              <w:t xml:space="preserve">significantly violate, harm, or </w:t>
            </w:r>
            <w:r w:rsidRPr="0076339A">
              <w:rPr>
                <w:rFonts w:ascii="Times New Roman" w:hAnsi="Times New Roman" w:cs="Times New Roman"/>
                <w:sz w:val="24"/>
                <w:szCs w:val="24"/>
              </w:rPr>
              <w:t>impede an organization’s mission, reputation, or interest; or (3) ma</w:t>
            </w:r>
            <w:r w:rsidR="0076339A" w:rsidRPr="0076339A">
              <w:rPr>
                <w:rFonts w:ascii="Times New Roman" w:hAnsi="Times New Roman" w:cs="Times New Roman"/>
                <w:sz w:val="24"/>
                <w:szCs w:val="24"/>
              </w:rPr>
              <w:t xml:space="preserve">y result </w:t>
            </w:r>
            <w:r w:rsidRPr="0076339A">
              <w:rPr>
                <w:rFonts w:ascii="Times New Roman" w:hAnsi="Times New Roman" w:cs="Times New Roman"/>
                <w:sz w:val="24"/>
                <w:szCs w:val="24"/>
              </w:rPr>
              <w:t>in human death or serious injury.</w:t>
            </w:r>
          </w:p>
        </w:tc>
      </w:tr>
      <w:tr w:rsidR="00A24540" w:rsidRPr="0076339A" w:rsidTr="00A24540">
        <w:tc>
          <w:tcPr>
            <w:tcW w:w="1795" w:type="dxa"/>
          </w:tcPr>
          <w:p w:rsidR="00A24540" w:rsidRPr="0076339A" w:rsidRDefault="00A24540" w:rsidP="00A52038">
            <w:pPr>
              <w:spacing w:line="360" w:lineRule="auto"/>
              <w:jc w:val="both"/>
              <w:rPr>
                <w:rFonts w:ascii="Times New Roman" w:hAnsi="Times New Roman" w:cs="Times New Roman"/>
                <w:sz w:val="24"/>
                <w:szCs w:val="24"/>
              </w:rPr>
            </w:pPr>
            <w:r w:rsidRPr="0076339A">
              <w:rPr>
                <w:rFonts w:ascii="Times New Roman" w:hAnsi="Times New Roman" w:cs="Times New Roman"/>
                <w:sz w:val="24"/>
                <w:szCs w:val="24"/>
              </w:rPr>
              <w:t>Medium</w:t>
            </w:r>
          </w:p>
        </w:tc>
        <w:tc>
          <w:tcPr>
            <w:tcW w:w="7221" w:type="dxa"/>
          </w:tcPr>
          <w:p w:rsidR="00A24540" w:rsidRPr="0076339A" w:rsidRDefault="00A24540" w:rsidP="00A24540">
            <w:pPr>
              <w:autoSpaceDE w:val="0"/>
              <w:autoSpaceDN w:val="0"/>
              <w:adjustRightInd w:val="0"/>
              <w:rPr>
                <w:rFonts w:ascii="Times New Roman" w:hAnsi="Times New Roman" w:cs="Times New Roman"/>
                <w:sz w:val="24"/>
                <w:szCs w:val="24"/>
              </w:rPr>
            </w:pPr>
            <w:r w:rsidRPr="0076339A">
              <w:rPr>
                <w:rFonts w:ascii="Times New Roman" w:hAnsi="Times New Roman" w:cs="Times New Roman"/>
                <w:sz w:val="24"/>
                <w:szCs w:val="24"/>
              </w:rPr>
              <w:t>Exercise of the vulnerability (1) may result</w:t>
            </w:r>
            <w:r w:rsidR="0076339A" w:rsidRPr="0076339A">
              <w:rPr>
                <w:rFonts w:ascii="Times New Roman" w:hAnsi="Times New Roman" w:cs="Times New Roman"/>
                <w:sz w:val="24"/>
                <w:szCs w:val="24"/>
              </w:rPr>
              <w:t xml:space="preserve"> in the costly loss of tangible </w:t>
            </w:r>
            <w:r w:rsidRPr="0076339A">
              <w:rPr>
                <w:rFonts w:ascii="Times New Roman" w:hAnsi="Times New Roman" w:cs="Times New Roman"/>
                <w:sz w:val="24"/>
                <w:szCs w:val="24"/>
              </w:rPr>
              <w:t>assets or resources; (2) may violate, harm, or impede an organization’</w:t>
            </w:r>
            <w:r w:rsidR="0076339A" w:rsidRPr="0076339A">
              <w:rPr>
                <w:rFonts w:ascii="Times New Roman" w:hAnsi="Times New Roman" w:cs="Times New Roman"/>
                <w:sz w:val="24"/>
                <w:szCs w:val="24"/>
              </w:rPr>
              <w:t xml:space="preserve">s </w:t>
            </w:r>
            <w:r w:rsidRPr="0076339A">
              <w:rPr>
                <w:rFonts w:ascii="Times New Roman" w:hAnsi="Times New Roman" w:cs="Times New Roman"/>
                <w:sz w:val="24"/>
                <w:szCs w:val="24"/>
              </w:rPr>
              <w:t>mission, reputation, or interest; or (3) may result in human injury.</w:t>
            </w:r>
          </w:p>
        </w:tc>
      </w:tr>
      <w:tr w:rsidR="0076339A" w:rsidRPr="0076339A" w:rsidTr="00A24540">
        <w:tc>
          <w:tcPr>
            <w:tcW w:w="1795" w:type="dxa"/>
          </w:tcPr>
          <w:p w:rsidR="0076339A" w:rsidRPr="0076339A" w:rsidRDefault="00555674" w:rsidP="00A52038">
            <w:pPr>
              <w:spacing w:line="360" w:lineRule="auto"/>
              <w:jc w:val="both"/>
              <w:rPr>
                <w:rFonts w:ascii="Times New Roman" w:hAnsi="Times New Roman" w:cs="Times New Roman"/>
                <w:sz w:val="24"/>
                <w:szCs w:val="24"/>
              </w:rPr>
            </w:pPr>
            <w:r w:rsidRPr="0076339A">
              <w:rPr>
                <w:rFonts w:ascii="Times New Roman" w:hAnsi="Times New Roman" w:cs="Times New Roman"/>
                <w:sz w:val="24"/>
                <w:szCs w:val="24"/>
              </w:rPr>
              <w:t>L</w:t>
            </w:r>
            <w:r w:rsidR="0076339A" w:rsidRPr="0076339A">
              <w:rPr>
                <w:rFonts w:ascii="Times New Roman" w:hAnsi="Times New Roman" w:cs="Times New Roman"/>
                <w:sz w:val="24"/>
                <w:szCs w:val="24"/>
              </w:rPr>
              <w:t>ow</w:t>
            </w:r>
          </w:p>
        </w:tc>
        <w:tc>
          <w:tcPr>
            <w:tcW w:w="7221" w:type="dxa"/>
          </w:tcPr>
          <w:p w:rsidR="0076339A" w:rsidRPr="0076339A" w:rsidRDefault="0076339A" w:rsidP="0076339A">
            <w:pPr>
              <w:autoSpaceDE w:val="0"/>
              <w:autoSpaceDN w:val="0"/>
              <w:adjustRightInd w:val="0"/>
              <w:rPr>
                <w:rFonts w:ascii="Times New Roman" w:hAnsi="Times New Roman" w:cs="Times New Roman"/>
                <w:sz w:val="24"/>
                <w:szCs w:val="24"/>
              </w:rPr>
            </w:pPr>
            <w:r w:rsidRPr="0076339A">
              <w:rPr>
                <w:rFonts w:ascii="Times New Roman" w:hAnsi="Times New Roman" w:cs="Times New Roman"/>
                <w:sz w:val="24"/>
                <w:szCs w:val="24"/>
              </w:rPr>
              <w:t>Exercise of the vulnerability (1) may result in the loss of some tangible assets or resources or (2) may noticeably affect an organization’s mission, reputation, or interest</w:t>
            </w:r>
          </w:p>
        </w:tc>
      </w:tr>
    </w:tbl>
    <w:p w:rsidR="00A24540" w:rsidRDefault="00A24540" w:rsidP="00A52038">
      <w:pPr>
        <w:spacing w:after="0" w:line="360" w:lineRule="auto"/>
        <w:jc w:val="both"/>
        <w:rPr>
          <w:rFonts w:ascii="TimesNewRoman,Bold" w:hAnsi="TimesNewRoman,Bold" w:cs="TimesNewRoman,Bold"/>
          <w:b/>
          <w:bCs/>
          <w:sz w:val="24"/>
          <w:szCs w:val="24"/>
        </w:rPr>
      </w:pPr>
      <w:r>
        <w:rPr>
          <w:rFonts w:ascii="TimesNewRoman,Bold" w:hAnsi="TimesNewRoman,Bold" w:cs="TimesNewRoman,Bold"/>
          <w:b/>
          <w:bCs/>
          <w:sz w:val="24"/>
          <w:szCs w:val="24"/>
        </w:rPr>
        <w:t xml:space="preserve"> </w:t>
      </w:r>
    </w:p>
    <w:p w:rsidR="00C512B1" w:rsidRDefault="00C512B1" w:rsidP="00C512B1">
      <w:pPr>
        <w:autoSpaceDE w:val="0"/>
        <w:autoSpaceDN w:val="0"/>
        <w:adjustRightInd w:val="0"/>
        <w:spacing w:after="0" w:line="360" w:lineRule="auto"/>
        <w:rPr>
          <w:rFonts w:ascii="Times New Roman" w:hAnsi="Times New Roman" w:cs="Times New Roman"/>
          <w:b/>
          <w:bCs/>
          <w:i/>
          <w:iCs/>
          <w:sz w:val="24"/>
          <w:szCs w:val="24"/>
        </w:rPr>
      </w:pPr>
      <w:r w:rsidRPr="00C512B1">
        <w:rPr>
          <w:rFonts w:ascii="Times New Roman" w:hAnsi="Times New Roman" w:cs="Times New Roman"/>
          <w:b/>
          <w:bCs/>
          <w:i/>
          <w:iCs/>
          <w:sz w:val="24"/>
          <w:szCs w:val="24"/>
        </w:rPr>
        <w:t>Input from Step 4</w:t>
      </w:r>
      <w:r w:rsidRPr="00C512B1">
        <w:rPr>
          <w:rFonts w:ascii="Times New Roman" w:hAnsi="Times New Roman" w:cs="Times New Roman"/>
          <w:sz w:val="24"/>
          <w:szCs w:val="24"/>
        </w:rPr>
        <w:t xml:space="preserve"> • Reports from prior risk assessments, Any audit comments,  Security requirements, Security test results</w:t>
      </w:r>
      <w:r>
        <w:rPr>
          <w:rFonts w:ascii="Times New Roman" w:hAnsi="Times New Roman" w:cs="Times New Roman"/>
          <w:sz w:val="24"/>
          <w:szCs w:val="24"/>
        </w:rPr>
        <w:t xml:space="preserve"> </w:t>
      </w:r>
      <w:r w:rsidRPr="00C512B1">
        <w:rPr>
          <w:rFonts w:ascii="Times New Roman" w:hAnsi="Times New Roman" w:cs="Times New Roman"/>
          <w:sz w:val="24"/>
          <w:szCs w:val="24"/>
        </w:rPr>
        <w:t>Exercise of the vulnerability (1) may resu</w:t>
      </w:r>
      <w:r>
        <w:rPr>
          <w:rFonts w:ascii="Times New Roman" w:hAnsi="Times New Roman" w:cs="Times New Roman"/>
          <w:sz w:val="24"/>
          <w:szCs w:val="24"/>
        </w:rPr>
        <w:t xml:space="preserve">lt in the loss of some tangible </w:t>
      </w:r>
      <w:r w:rsidRPr="00C512B1">
        <w:rPr>
          <w:rFonts w:ascii="Times New Roman" w:hAnsi="Times New Roman" w:cs="Times New Roman"/>
          <w:sz w:val="24"/>
          <w:szCs w:val="24"/>
        </w:rPr>
        <w:t>assets or resources or (2) may noti</w:t>
      </w:r>
      <w:r>
        <w:rPr>
          <w:rFonts w:ascii="Times New Roman" w:hAnsi="Times New Roman" w:cs="Times New Roman"/>
          <w:sz w:val="24"/>
          <w:szCs w:val="24"/>
        </w:rPr>
        <w:t xml:space="preserve">ceably affect an organization’s </w:t>
      </w:r>
      <w:r w:rsidRPr="00C512B1">
        <w:rPr>
          <w:rFonts w:ascii="Times New Roman" w:hAnsi="Times New Roman" w:cs="Times New Roman"/>
          <w:sz w:val="24"/>
          <w:szCs w:val="24"/>
        </w:rPr>
        <w:t>mission, reputation, or interest Exercise of the vulnerability (1) may resu</w:t>
      </w:r>
      <w:r>
        <w:rPr>
          <w:rFonts w:ascii="Times New Roman" w:hAnsi="Times New Roman" w:cs="Times New Roman"/>
          <w:sz w:val="24"/>
          <w:szCs w:val="24"/>
        </w:rPr>
        <w:t xml:space="preserve">lt in the loss of some tangible </w:t>
      </w:r>
      <w:r w:rsidRPr="00C512B1">
        <w:rPr>
          <w:rFonts w:ascii="Times New Roman" w:hAnsi="Times New Roman" w:cs="Times New Roman"/>
          <w:sz w:val="24"/>
          <w:szCs w:val="24"/>
        </w:rPr>
        <w:t>assets or resources or (2) may noti</w:t>
      </w:r>
      <w:r>
        <w:rPr>
          <w:rFonts w:ascii="Times New Roman" w:hAnsi="Times New Roman" w:cs="Times New Roman"/>
          <w:sz w:val="24"/>
          <w:szCs w:val="24"/>
        </w:rPr>
        <w:t xml:space="preserve">ceably affect an organization’s </w:t>
      </w:r>
      <w:r w:rsidRPr="00C512B1">
        <w:rPr>
          <w:rFonts w:ascii="Times New Roman" w:hAnsi="Times New Roman" w:cs="Times New Roman"/>
          <w:sz w:val="24"/>
          <w:szCs w:val="24"/>
        </w:rPr>
        <w:t>mission, reputation, or interest</w:t>
      </w:r>
    </w:p>
    <w:p w:rsidR="00C512B1" w:rsidRPr="00C512B1" w:rsidRDefault="00C512B1" w:rsidP="00C512B1">
      <w:pPr>
        <w:autoSpaceDE w:val="0"/>
        <w:autoSpaceDN w:val="0"/>
        <w:adjustRightInd w:val="0"/>
        <w:spacing w:after="0" w:line="360" w:lineRule="auto"/>
        <w:rPr>
          <w:rFonts w:ascii="Times New Roman" w:hAnsi="Times New Roman" w:cs="Times New Roman"/>
          <w:sz w:val="24"/>
          <w:szCs w:val="24"/>
        </w:rPr>
      </w:pPr>
      <w:r w:rsidRPr="00C512B1">
        <w:rPr>
          <w:rFonts w:ascii="Times New Roman" w:hAnsi="Times New Roman" w:cs="Times New Roman"/>
          <w:b/>
          <w:bCs/>
          <w:i/>
          <w:iCs/>
          <w:sz w:val="24"/>
          <w:szCs w:val="24"/>
        </w:rPr>
        <w:t xml:space="preserve"> Step 4</w:t>
      </w:r>
      <w:r w:rsidRPr="00C512B1">
        <w:rPr>
          <w:rFonts w:ascii="Times New Roman" w:hAnsi="Times New Roman" w:cs="Times New Roman"/>
          <w:sz w:val="24"/>
          <w:szCs w:val="24"/>
        </w:rPr>
        <w:t xml:space="preserve"> </w:t>
      </w:r>
      <w:r w:rsidRPr="00C512B1">
        <w:rPr>
          <w:rFonts w:ascii="Times New Roman" w:hAnsi="Times New Roman" w:cs="Times New Roman"/>
          <w:b/>
          <w:bCs/>
          <w:i/>
          <w:iCs/>
          <w:sz w:val="24"/>
          <w:szCs w:val="24"/>
        </w:rPr>
        <w:t>Magnitude of impact (High, Medium, or Low)</w:t>
      </w:r>
    </w:p>
    <w:p w:rsidR="00C512B1" w:rsidRPr="00C512B1" w:rsidRDefault="00AD7480" w:rsidP="00C512B1">
      <w:pPr>
        <w:autoSpaceDE w:val="0"/>
        <w:autoSpaceDN w:val="0"/>
        <w:adjustRightInd w:val="0"/>
        <w:spacing w:after="0" w:line="360" w:lineRule="auto"/>
        <w:rPr>
          <w:rFonts w:ascii="Times New Roman" w:hAnsi="Times New Roman" w:cs="Times New Roman"/>
          <w:sz w:val="24"/>
          <w:szCs w:val="24"/>
        </w:rPr>
      </w:pPr>
      <w:r w:rsidRPr="007D3256">
        <w:rPr>
          <w:rFonts w:ascii="Times New Roman" w:hAnsi="Times New Roman" w:cs="Times New Roman"/>
          <w:b/>
          <w:sz w:val="24"/>
          <w:szCs w:val="24"/>
        </w:rPr>
        <w:t>Risk determination</w:t>
      </w:r>
      <w:r w:rsidRPr="007D3256">
        <w:rPr>
          <w:rFonts w:ascii="Times New Roman" w:hAnsi="Times New Roman" w:cs="Times New Roman"/>
          <w:sz w:val="24"/>
          <w:szCs w:val="24"/>
        </w:rPr>
        <w:t xml:space="preserve">: For each threat, its likelihood can be multiplied by its impact to </w:t>
      </w:r>
      <w:r w:rsidRPr="00C512B1">
        <w:rPr>
          <w:rFonts w:ascii="Times New Roman" w:hAnsi="Times New Roman" w:cs="Times New Roman"/>
          <w:sz w:val="24"/>
          <w:szCs w:val="24"/>
        </w:rPr>
        <w:t>determine its risk level:</w:t>
      </w:r>
      <w:r w:rsidRPr="00C512B1">
        <w:rPr>
          <w:rFonts w:ascii="Times New Roman" w:hAnsi="Times New Roman" w:cs="Times New Roman"/>
          <w:sz w:val="24"/>
          <w:szCs w:val="24"/>
        </w:rPr>
        <w:br/>
        <w:t>Risk = likelihood x impact.</w:t>
      </w:r>
      <w:r w:rsidRPr="00C512B1">
        <w:rPr>
          <w:rFonts w:ascii="Times New Roman" w:hAnsi="Times New Roman" w:cs="Times New Roman"/>
          <w:sz w:val="24"/>
          <w:szCs w:val="24"/>
        </w:rPr>
        <w:br/>
        <w:t>The most serious risks have both high likelihood and high impact. A high impact threat with a very low likelihood may not be worthy of attention, and likewise, a highly likely threat with low impact may also be viewed as less serious. Based on the product of likelihood and impact, each threat may be classified into a number of threat levels. For example, a simple classification might be: high risk, medium risk, or low risk. Other classification approaches are obviously possible, such as a 0-10 scale.</w:t>
      </w:r>
      <w:r w:rsidR="00C512B1">
        <w:rPr>
          <w:rFonts w:ascii="Times New Roman" w:hAnsi="Times New Roman" w:cs="Times New Roman"/>
          <w:sz w:val="24"/>
          <w:szCs w:val="24"/>
        </w:rPr>
        <w:t xml:space="preserve"> E</w:t>
      </w:r>
      <w:r w:rsidR="00C512B1" w:rsidRPr="00C512B1">
        <w:rPr>
          <w:rFonts w:ascii="Times New Roman" w:hAnsi="Times New Roman" w:cs="Times New Roman"/>
          <w:sz w:val="24"/>
          <w:szCs w:val="24"/>
        </w:rPr>
        <w:t>xample</w:t>
      </w:r>
    </w:p>
    <w:p w:rsidR="00C512B1" w:rsidRPr="00C512B1" w:rsidRDefault="00AD7480" w:rsidP="00C512B1">
      <w:pPr>
        <w:autoSpaceDE w:val="0"/>
        <w:autoSpaceDN w:val="0"/>
        <w:adjustRightInd w:val="0"/>
        <w:spacing w:after="0" w:line="360" w:lineRule="auto"/>
        <w:rPr>
          <w:rFonts w:ascii="Times New Roman" w:hAnsi="Times New Roman" w:cs="Times New Roman"/>
          <w:sz w:val="24"/>
          <w:szCs w:val="24"/>
        </w:rPr>
      </w:pPr>
      <w:r w:rsidRPr="00C512B1">
        <w:rPr>
          <w:rFonts w:ascii="Times New Roman" w:hAnsi="Times New Roman" w:cs="Times New Roman"/>
          <w:sz w:val="24"/>
          <w:szCs w:val="24"/>
        </w:rPr>
        <w:t xml:space="preserve"> </w:t>
      </w:r>
      <w:r w:rsidR="00C512B1" w:rsidRPr="00C512B1">
        <w:rPr>
          <w:rFonts w:ascii="Times New Roman" w:hAnsi="Times New Roman" w:cs="Times New Roman"/>
          <w:sz w:val="24"/>
          <w:szCs w:val="24"/>
        </w:rPr>
        <w:t>• The probability assigned for each threat likelihood level is 1.0 for High, 0.5 for</w:t>
      </w:r>
    </w:p>
    <w:p w:rsidR="00C512B1" w:rsidRPr="00C512B1" w:rsidRDefault="00C512B1" w:rsidP="00C512B1">
      <w:pPr>
        <w:autoSpaceDE w:val="0"/>
        <w:autoSpaceDN w:val="0"/>
        <w:adjustRightInd w:val="0"/>
        <w:spacing w:after="0" w:line="360" w:lineRule="auto"/>
        <w:rPr>
          <w:rFonts w:ascii="Times New Roman" w:hAnsi="Times New Roman" w:cs="Times New Roman"/>
          <w:sz w:val="24"/>
          <w:szCs w:val="24"/>
        </w:rPr>
      </w:pPr>
      <w:r w:rsidRPr="00C512B1">
        <w:rPr>
          <w:rFonts w:ascii="Times New Roman" w:hAnsi="Times New Roman" w:cs="Times New Roman"/>
          <w:sz w:val="24"/>
          <w:szCs w:val="24"/>
        </w:rPr>
        <w:t>Medium, 0.1 for Low</w:t>
      </w:r>
    </w:p>
    <w:p w:rsidR="00C512B1" w:rsidRPr="00C512B1" w:rsidRDefault="00C512B1" w:rsidP="00C512B1">
      <w:pPr>
        <w:autoSpaceDE w:val="0"/>
        <w:autoSpaceDN w:val="0"/>
        <w:adjustRightInd w:val="0"/>
        <w:spacing w:after="0" w:line="360" w:lineRule="auto"/>
        <w:rPr>
          <w:rFonts w:ascii="Times New Roman" w:hAnsi="Times New Roman" w:cs="Times New Roman"/>
          <w:sz w:val="24"/>
          <w:szCs w:val="24"/>
        </w:rPr>
      </w:pPr>
      <w:r w:rsidRPr="00C512B1">
        <w:rPr>
          <w:rFonts w:ascii="Times New Roman" w:hAnsi="Times New Roman" w:cs="Times New Roman"/>
          <w:sz w:val="24"/>
          <w:szCs w:val="24"/>
        </w:rPr>
        <w:t xml:space="preserve">• The value assigned for each impact level is 100 for </w:t>
      </w:r>
      <w:r>
        <w:rPr>
          <w:rFonts w:ascii="Times New Roman" w:hAnsi="Times New Roman" w:cs="Times New Roman"/>
          <w:sz w:val="24"/>
          <w:szCs w:val="24"/>
        </w:rPr>
        <w:t xml:space="preserve">High, 50 for Medium, and 10 for </w:t>
      </w:r>
      <w:r w:rsidRPr="00C512B1">
        <w:rPr>
          <w:rFonts w:ascii="Times New Roman" w:hAnsi="Times New Roman" w:cs="Times New Roman"/>
          <w:sz w:val="24"/>
          <w:szCs w:val="24"/>
        </w:rPr>
        <w:t>Low.</w:t>
      </w:r>
    </w:p>
    <w:p w:rsidR="00AD7480" w:rsidRDefault="00AD7480" w:rsidP="00C512B1">
      <w:pPr>
        <w:pStyle w:val="ListParagraph"/>
        <w:spacing w:after="0" w:line="360" w:lineRule="auto"/>
        <w:ind w:left="0"/>
        <w:rPr>
          <w:rFonts w:ascii="Times New Roman" w:hAnsi="Times New Roman" w:cs="Times New Roman"/>
          <w:sz w:val="24"/>
          <w:szCs w:val="24"/>
        </w:rPr>
      </w:pPr>
      <w:r w:rsidRPr="007D3256">
        <w:rPr>
          <w:rFonts w:ascii="Times New Roman" w:hAnsi="Times New Roman" w:cs="Times New Roman"/>
          <w:sz w:val="24"/>
          <w:szCs w:val="24"/>
        </w:rPr>
        <w:t>The risk level reflects the priority of that risk. High risks should be given the most attention and most urgency in the next process of risk mitigation. Medium risks should also be addressed by risk mitigation but perhaps with less urgency. Finally, low risks might be acceptable without mitigation, or may be mitigated if there are sufficient resources.</w:t>
      </w:r>
    </w:p>
    <w:p w:rsidR="00C512B1" w:rsidRDefault="00C512B1" w:rsidP="00C512B1">
      <w:pPr>
        <w:pStyle w:val="ListParagraph"/>
        <w:spacing w:after="0" w:line="360" w:lineRule="auto"/>
        <w:ind w:left="0"/>
        <w:rPr>
          <w:rFonts w:ascii="TimesNewRoman,Bold" w:hAnsi="TimesNewRoman,Bold" w:cs="TimesNewRoman,Bold"/>
          <w:b/>
          <w:bCs/>
          <w:sz w:val="24"/>
          <w:szCs w:val="24"/>
        </w:rPr>
      </w:pPr>
      <w:r>
        <w:rPr>
          <w:rFonts w:ascii="TimesNewRoman,Bold" w:hAnsi="TimesNewRoman,Bold" w:cs="TimesNewRoman,Bold"/>
          <w:b/>
          <w:bCs/>
          <w:sz w:val="24"/>
          <w:szCs w:val="24"/>
        </w:rPr>
        <w:t>Risk Scale and Necessary Actions</w:t>
      </w:r>
    </w:p>
    <w:tbl>
      <w:tblPr>
        <w:tblStyle w:val="TableGrid"/>
        <w:tblW w:w="9445" w:type="dxa"/>
        <w:tblLook w:val="04A0" w:firstRow="1" w:lastRow="0" w:firstColumn="1" w:lastColumn="0" w:noHBand="0" w:noVBand="1"/>
      </w:tblPr>
      <w:tblGrid>
        <w:gridCol w:w="1885"/>
        <w:gridCol w:w="7560"/>
      </w:tblGrid>
      <w:tr w:rsidR="00301533" w:rsidTr="00301533">
        <w:tc>
          <w:tcPr>
            <w:tcW w:w="1885" w:type="dxa"/>
          </w:tcPr>
          <w:p w:rsidR="00301533" w:rsidRPr="00301533" w:rsidRDefault="00301533" w:rsidP="00301533">
            <w:pPr>
              <w:pStyle w:val="ListParagraph"/>
              <w:spacing w:line="360" w:lineRule="auto"/>
              <w:ind w:left="0"/>
              <w:rPr>
                <w:rFonts w:ascii="Times New Roman" w:hAnsi="Times New Roman" w:cs="Times New Roman"/>
                <w:sz w:val="24"/>
                <w:szCs w:val="24"/>
              </w:rPr>
            </w:pPr>
            <w:r w:rsidRPr="00301533">
              <w:rPr>
                <w:rFonts w:ascii="Times New Roman" w:hAnsi="Times New Roman" w:cs="Times New Roman"/>
                <w:sz w:val="24"/>
                <w:szCs w:val="24"/>
              </w:rPr>
              <w:lastRenderedPageBreak/>
              <w:t>Risk level</w:t>
            </w:r>
          </w:p>
        </w:tc>
        <w:tc>
          <w:tcPr>
            <w:tcW w:w="7560" w:type="dxa"/>
          </w:tcPr>
          <w:p w:rsidR="00301533" w:rsidRPr="00301533" w:rsidRDefault="00301533" w:rsidP="00301533">
            <w:pPr>
              <w:pStyle w:val="ListParagraph"/>
              <w:spacing w:line="360" w:lineRule="auto"/>
              <w:ind w:left="0"/>
              <w:rPr>
                <w:rFonts w:ascii="Times New Roman" w:hAnsi="Times New Roman" w:cs="Times New Roman"/>
                <w:sz w:val="24"/>
                <w:szCs w:val="24"/>
              </w:rPr>
            </w:pPr>
            <w:r w:rsidRPr="00301533">
              <w:rPr>
                <w:rFonts w:ascii="Times New Roman" w:hAnsi="Times New Roman" w:cs="Times New Roman"/>
                <w:b/>
                <w:bCs/>
                <w:sz w:val="24"/>
                <w:szCs w:val="24"/>
              </w:rPr>
              <w:t>Risk Description and Necessary Actions</w:t>
            </w:r>
          </w:p>
        </w:tc>
      </w:tr>
      <w:tr w:rsidR="00301533" w:rsidTr="00301533">
        <w:tc>
          <w:tcPr>
            <w:tcW w:w="1885" w:type="dxa"/>
          </w:tcPr>
          <w:p w:rsidR="00301533" w:rsidRPr="00301533" w:rsidRDefault="00301533" w:rsidP="00301533">
            <w:pPr>
              <w:pStyle w:val="ListParagraph"/>
              <w:spacing w:line="360" w:lineRule="auto"/>
              <w:ind w:left="0"/>
              <w:rPr>
                <w:rFonts w:ascii="Times New Roman" w:hAnsi="Times New Roman" w:cs="Times New Roman"/>
                <w:sz w:val="24"/>
                <w:szCs w:val="24"/>
              </w:rPr>
            </w:pPr>
            <w:r w:rsidRPr="00301533">
              <w:rPr>
                <w:rFonts w:ascii="Times New Roman" w:hAnsi="Times New Roman" w:cs="Times New Roman"/>
                <w:sz w:val="24"/>
                <w:szCs w:val="24"/>
              </w:rPr>
              <w:t>HIGH</w:t>
            </w:r>
          </w:p>
        </w:tc>
        <w:tc>
          <w:tcPr>
            <w:tcW w:w="7560" w:type="dxa"/>
          </w:tcPr>
          <w:p w:rsidR="00301533" w:rsidRPr="00301533" w:rsidRDefault="00301533" w:rsidP="00301533">
            <w:pPr>
              <w:autoSpaceDE w:val="0"/>
              <w:autoSpaceDN w:val="0"/>
              <w:adjustRightInd w:val="0"/>
              <w:spacing w:line="360" w:lineRule="auto"/>
              <w:rPr>
                <w:rFonts w:ascii="Times New Roman" w:hAnsi="Times New Roman" w:cs="Times New Roman"/>
                <w:sz w:val="24"/>
                <w:szCs w:val="24"/>
              </w:rPr>
            </w:pPr>
            <w:r w:rsidRPr="00301533">
              <w:rPr>
                <w:rFonts w:ascii="Times New Roman" w:hAnsi="Times New Roman" w:cs="Times New Roman"/>
                <w:sz w:val="24"/>
                <w:szCs w:val="24"/>
              </w:rPr>
              <w:t>If an observation or finding is evalu</w:t>
            </w:r>
            <w:r>
              <w:rPr>
                <w:rFonts w:ascii="Times New Roman" w:hAnsi="Times New Roman" w:cs="Times New Roman"/>
                <w:sz w:val="24"/>
                <w:szCs w:val="24"/>
              </w:rPr>
              <w:t xml:space="preserve">ated as a high risk, there is a </w:t>
            </w:r>
            <w:r w:rsidRPr="00301533">
              <w:rPr>
                <w:rFonts w:ascii="Times New Roman" w:hAnsi="Times New Roman" w:cs="Times New Roman"/>
                <w:sz w:val="24"/>
                <w:szCs w:val="24"/>
              </w:rPr>
              <w:t>strong need for corrective m</w:t>
            </w:r>
            <w:r>
              <w:rPr>
                <w:rFonts w:ascii="Times New Roman" w:hAnsi="Times New Roman" w:cs="Times New Roman"/>
                <w:sz w:val="24"/>
                <w:szCs w:val="24"/>
              </w:rPr>
              <w:t xml:space="preserve">easures. An existing system may </w:t>
            </w:r>
            <w:r w:rsidRPr="00301533">
              <w:rPr>
                <w:rFonts w:ascii="Times New Roman" w:hAnsi="Times New Roman" w:cs="Times New Roman"/>
                <w:sz w:val="24"/>
                <w:szCs w:val="24"/>
              </w:rPr>
              <w:t>continue to operate, but a corrective a</w:t>
            </w:r>
            <w:r>
              <w:rPr>
                <w:rFonts w:ascii="Times New Roman" w:hAnsi="Times New Roman" w:cs="Times New Roman"/>
                <w:sz w:val="24"/>
                <w:szCs w:val="24"/>
              </w:rPr>
              <w:t xml:space="preserve">ction plan must be put in place </w:t>
            </w:r>
            <w:r w:rsidRPr="00301533">
              <w:rPr>
                <w:rFonts w:ascii="Times New Roman" w:hAnsi="Times New Roman" w:cs="Times New Roman"/>
                <w:sz w:val="24"/>
                <w:szCs w:val="24"/>
              </w:rPr>
              <w:t>as soon as possible.</w:t>
            </w:r>
          </w:p>
        </w:tc>
      </w:tr>
      <w:tr w:rsidR="00301533" w:rsidTr="00301533">
        <w:tc>
          <w:tcPr>
            <w:tcW w:w="1885" w:type="dxa"/>
          </w:tcPr>
          <w:p w:rsidR="00301533" w:rsidRPr="00301533" w:rsidRDefault="00301533" w:rsidP="00301533">
            <w:pPr>
              <w:pStyle w:val="ListParagraph"/>
              <w:spacing w:line="360" w:lineRule="auto"/>
              <w:ind w:left="0"/>
              <w:rPr>
                <w:rFonts w:ascii="Times New Roman" w:hAnsi="Times New Roman" w:cs="Times New Roman"/>
                <w:sz w:val="24"/>
                <w:szCs w:val="24"/>
              </w:rPr>
            </w:pPr>
            <w:r w:rsidRPr="00301533">
              <w:rPr>
                <w:rFonts w:ascii="Times New Roman" w:hAnsi="Times New Roman" w:cs="Times New Roman"/>
                <w:sz w:val="24"/>
                <w:szCs w:val="24"/>
              </w:rPr>
              <w:t>MEDIUM</w:t>
            </w:r>
          </w:p>
        </w:tc>
        <w:tc>
          <w:tcPr>
            <w:tcW w:w="7560" w:type="dxa"/>
          </w:tcPr>
          <w:p w:rsidR="00301533" w:rsidRPr="00301533" w:rsidRDefault="00301533" w:rsidP="00301533">
            <w:pPr>
              <w:autoSpaceDE w:val="0"/>
              <w:autoSpaceDN w:val="0"/>
              <w:adjustRightInd w:val="0"/>
              <w:spacing w:line="360" w:lineRule="auto"/>
              <w:rPr>
                <w:rFonts w:ascii="Times New Roman" w:hAnsi="Times New Roman" w:cs="Times New Roman"/>
                <w:sz w:val="24"/>
                <w:szCs w:val="24"/>
              </w:rPr>
            </w:pPr>
            <w:r w:rsidRPr="00301533">
              <w:rPr>
                <w:rFonts w:ascii="Times New Roman" w:hAnsi="Times New Roman" w:cs="Times New Roman"/>
                <w:sz w:val="24"/>
                <w:szCs w:val="24"/>
              </w:rPr>
              <w:t>If an observation is rated as medi</w:t>
            </w:r>
            <w:r>
              <w:rPr>
                <w:rFonts w:ascii="Times New Roman" w:hAnsi="Times New Roman" w:cs="Times New Roman"/>
                <w:sz w:val="24"/>
                <w:szCs w:val="24"/>
              </w:rPr>
              <w:t xml:space="preserve">um risk, corrective actions are </w:t>
            </w:r>
            <w:r w:rsidRPr="00301533">
              <w:rPr>
                <w:rFonts w:ascii="Times New Roman" w:hAnsi="Times New Roman" w:cs="Times New Roman"/>
                <w:sz w:val="24"/>
                <w:szCs w:val="24"/>
              </w:rPr>
              <w:t>needed and a plan must be develop</w:t>
            </w:r>
            <w:r>
              <w:rPr>
                <w:rFonts w:ascii="Times New Roman" w:hAnsi="Times New Roman" w:cs="Times New Roman"/>
                <w:sz w:val="24"/>
                <w:szCs w:val="24"/>
              </w:rPr>
              <w:t xml:space="preserve">ed to incorporate these actions </w:t>
            </w:r>
            <w:r w:rsidRPr="00301533">
              <w:rPr>
                <w:rFonts w:ascii="Times New Roman" w:hAnsi="Times New Roman" w:cs="Times New Roman"/>
                <w:sz w:val="24"/>
                <w:szCs w:val="24"/>
              </w:rPr>
              <w:t>within a reasonable period of time.</w:t>
            </w:r>
          </w:p>
        </w:tc>
      </w:tr>
      <w:tr w:rsidR="00301533" w:rsidTr="00301533">
        <w:tc>
          <w:tcPr>
            <w:tcW w:w="1885" w:type="dxa"/>
          </w:tcPr>
          <w:p w:rsidR="00301533" w:rsidRPr="00301533" w:rsidRDefault="00301533" w:rsidP="00301533">
            <w:pPr>
              <w:pStyle w:val="ListParagraph"/>
              <w:spacing w:line="360" w:lineRule="auto"/>
              <w:ind w:left="0"/>
              <w:rPr>
                <w:rFonts w:ascii="Times New Roman" w:hAnsi="Times New Roman" w:cs="Times New Roman"/>
                <w:sz w:val="24"/>
                <w:szCs w:val="24"/>
              </w:rPr>
            </w:pPr>
            <w:r w:rsidRPr="00301533">
              <w:rPr>
                <w:rFonts w:ascii="Times New Roman" w:hAnsi="Times New Roman" w:cs="Times New Roman"/>
                <w:sz w:val="24"/>
                <w:szCs w:val="24"/>
              </w:rPr>
              <w:t>LOW</w:t>
            </w:r>
          </w:p>
        </w:tc>
        <w:tc>
          <w:tcPr>
            <w:tcW w:w="7560" w:type="dxa"/>
          </w:tcPr>
          <w:p w:rsidR="00301533" w:rsidRPr="00301533" w:rsidRDefault="00301533" w:rsidP="00301533">
            <w:pPr>
              <w:autoSpaceDE w:val="0"/>
              <w:autoSpaceDN w:val="0"/>
              <w:adjustRightInd w:val="0"/>
              <w:spacing w:line="360" w:lineRule="auto"/>
              <w:rPr>
                <w:rFonts w:ascii="Times New Roman" w:hAnsi="Times New Roman" w:cs="Times New Roman"/>
                <w:sz w:val="24"/>
                <w:szCs w:val="24"/>
              </w:rPr>
            </w:pPr>
            <w:r w:rsidRPr="00301533">
              <w:rPr>
                <w:rFonts w:ascii="Times New Roman" w:hAnsi="Times New Roman" w:cs="Times New Roman"/>
                <w:sz w:val="24"/>
                <w:szCs w:val="24"/>
              </w:rPr>
              <w:t xml:space="preserve">If an observation is described as </w:t>
            </w:r>
            <w:r>
              <w:rPr>
                <w:rFonts w:ascii="Times New Roman" w:hAnsi="Times New Roman" w:cs="Times New Roman"/>
                <w:sz w:val="24"/>
                <w:szCs w:val="24"/>
              </w:rPr>
              <w:t xml:space="preserve">low risk, the system’s DAA must </w:t>
            </w:r>
            <w:r w:rsidRPr="00301533">
              <w:rPr>
                <w:rFonts w:ascii="Times New Roman" w:hAnsi="Times New Roman" w:cs="Times New Roman"/>
                <w:sz w:val="24"/>
                <w:szCs w:val="24"/>
              </w:rPr>
              <w:t xml:space="preserve">determine whether corrective actions </w:t>
            </w:r>
            <w:r>
              <w:rPr>
                <w:rFonts w:ascii="Times New Roman" w:hAnsi="Times New Roman" w:cs="Times New Roman"/>
                <w:sz w:val="24"/>
                <w:szCs w:val="24"/>
              </w:rPr>
              <w:t xml:space="preserve">are still required or decide to </w:t>
            </w:r>
            <w:r w:rsidRPr="00301533">
              <w:rPr>
                <w:rFonts w:ascii="Times New Roman" w:hAnsi="Times New Roman" w:cs="Times New Roman"/>
                <w:sz w:val="24"/>
                <w:szCs w:val="24"/>
              </w:rPr>
              <w:t>accept the risk.</w:t>
            </w:r>
          </w:p>
        </w:tc>
      </w:tr>
    </w:tbl>
    <w:p w:rsidR="00C512B1" w:rsidRDefault="00C512B1" w:rsidP="00C512B1">
      <w:pPr>
        <w:pStyle w:val="ListParagraph"/>
        <w:spacing w:after="0" w:line="360" w:lineRule="auto"/>
        <w:ind w:left="0"/>
        <w:rPr>
          <w:rFonts w:ascii="Times New Roman" w:hAnsi="Times New Roman" w:cs="Times New Roman"/>
          <w:sz w:val="24"/>
          <w:szCs w:val="24"/>
        </w:rPr>
      </w:pPr>
    </w:p>
    <w:p w:rsidR="005E2EC8" w:rsidRPr="005E2EC8" w:rsidRDefault="005E2EC8" w:rsidP="005E2EC8">
      <w:pPr>
        <w:autoSpaceDE w:val="0"/>
        <w:autoSpaceDN w:val="0"/>
        <w:adjustRightInd w:val="0"/>
        <w:spacing w:after="0" w:line="360" w:lineRule="auto"/>
        <w:rPr>
          <w:rFonts w:ascii="TimesNewRoman" w:hAnsi="TimesNewRoman" w:cs="TimesNewRoman"/>
          <w:sz w:val="24"/>
          <w:szCs w:val="24"/>
        </w:rPr>
      </w:pPr>
      <w:r>
        <w:rPr>
          <w:rFonts w:ascii="TimesNewRoman,BoldItalic" w:hAnsi="TimesNewRoman,BoldItalic" w:cs="TimesNewRoman,BoldItalic"/>
          <w:b/>
          <w:bCs/>
          <w:i/>
          <w:iCs/>
          <w:sz w:val="24"/>
          <w:szCs w:val="24"/>
        </w:rPr>
        <w:t xml:space="preserve">INPUT from Step 5 </w:t>
      </w:r>
      <w:r>
        <w:rPr>
          <w:rFonts w:ascii="TimesNewRoman" w:hAnsi="TimesNewRoman" w:cs="TimesNewRoman"/>
          <w:sz w:val="24"/>
          <w:szCs w:val="24"/>
        </w:rPr>
        <w:t xml:space="preserve">Likelihood of threat </w:t>
      </w:r>
      <w:r w:rsidRPr="005E2EC8">
        <w:rPr>
          <w:rFonts w:ascii="TimesNewRoman" w:hAnsi="TimesNewRoman" w:cs="TimesNewRoman"/>
          <w:sz w:val="24"/>
          <w:szCs w:val="24"/>
        </w:rPr>
        <w:t>exploitation</w:t>
      </w:r>
      <w:r>
        <w:rPr>
          <w:rFonts w:ascii="TimesNewRoman" w:hAnsi="TimesNewRoman" w:cs="TimesNewRoman"/>
          <w:sz w:val="24"/>
          <w:szCs w:val="24"/>
        </w:rPr>
        <w:t xml:space="preserve">, Magnitude of impact, Adequacy of planned or, </w:t>
      </w:r>
      <w:r w:rsidRPr="005E2EC8">
        <w:rPr>
          <w:rFonts w:ascii="TimesNewRoman" w:hAnsi="TimesNewRoman" w:cs="TimesNewRoman"/>
          <w:sz w:val="24"/>
          <w:szCs w:val="24"/>
        </w:rPr>
        <w:t>current controls</w:t>
      </w:r>
    </w:p>
    <w:p w:rsidR="005E2EC8" w:rsidRPr="007D3256" w:rsidRDefault="005E2EC8" w:rsidP="005E2EC8">
      <w:pPr>
        <w:pStyle w:val="ListParagraph"/>
        <w:spacing w:after="0" w:line="360" w:lineRule="auto"/>
        <w:ind w:left="0"/>
        <w:rPr>
          <w:rFonts w:ascii="Times New Roman" w:hAnsi="Times New Roman" w:cs="Times New Roman"/>
          <w:sz w:val="24"/>
          <w:szCs w:val="24"/>
        </w:rPr>
      </w:pPr>
      <w:r>
        <w:rPr>
          <w:rFonts w:ascii="TimesNewRoman,BoldItalic" w:hAnsi="TimesNewRoman,BoldItalic" w:cs="TimesNewRoman,BoldItalic"/>
          <w:b/>
          <w:bCs/>
          <w:i/>
          <w:iCs/>
          <w:sz w:val="24"/>
          <w:szCs w:val="24"/>
        </w:rPr>
        <w:t>Output from Step 5 Risk level (High, Medium, Low)</w:t>
      </w:r>
    </w:p>
    <w:p w:rsidR="00460ECA" w:rsidRDefault="00460ECA" w:rsidP="005F71E0">
      <w:pPr>
        <w:pStyle w:val="ListParagraph"/>
        <w:numPr>
          <w:ilvl w:val="0"/>
          <w:numId w:val="18"/>
        </w:numPr>
        <w:spacing w:after="0" w:line="360" w:lineRule="auto"/>
        <w:ind w:left="90" w:hanging="90"/>
        <w:rPr>
          <w:rFonts w:ascii="Times New Roman" w:eastAsia="Times New Roman" w:hAnsi="Times New Roman" w:cs="Times New Roman"/>
          <w:sz w:val="24"/>
          <w:szCs w:val="24"/>
          <w:lang w:eastAsia="sw-KE"/>
        </w:rPr>
      </w:pPr>
      <w:r w:rsidRPr="005E2EC8">
        <w:rPr>
          <w:rFonts w:ascii="Times New Roman" w:eastAsia="Times New Roman" w:hAnsi="Times New Roman" w:cs="Times New Roman"/>
          <w:b/>
          <w:sz w:val="24"/>
          <w:szCs w:val="24"/>
          <w:lang w:eastAsia="sw-KE"/>
        </w:rPr>
        <w:t>CONTROL RECOMMENDATIONS</w:t>
      </w:r>
      <w:r w:rsidRPr="005E2EC8">
        <w:rPr>
          <w:rFonts w:ascii="Times New Roman" w:eastAsia="Times New Roman" w:hAnsi="Times New Roman" w:cs="Times New Roman"/>
          <w:b/>
          <w:sz w:val="24"/>
          <w:szCs w:val="24"/>
          <w:lang w:eastAsia="sw-KE"/>
        </w:rPr>
        <w:br/>
      </w:r>
      <w:r w:rsidRPr="005E2EC8">
        <w:rPr>
          <w:rFonts w:ascii="Times New Roman" w:eastAsia="Times New Roman" w:hAnsi="Times New Roman" w:cs="Times New Roman"/>
          <w:sz w:val="24"/>
          <w:szCs w:val="24"/>
          <w:lang w:eastAsia="sw-KE"/>
        </w:rPr>
        <w:t>During this step of the process, controls that could mitigate or eliminate the identified risks, as appropriate to the organization’s operations, are provided. The goal of the recommended controls is to reduce the level of risk to the IT system and its data to an acceptable level. The following factors should be considered in recommending controls and alternative solutions to minimize or eliminate identified risks:</w:t>
      </w:r>
      <w:r w:rsidRPr="005E2EC8">
        <w:rPr>
          <w:rFonts w:ascii="Times New Roman" w:eastAsia="Times New Roman" w:hAnsi="Times New Roman" w:cs="Times New Roman"/>
          <w:sz w:val="24"/>
          <w:szCs w:val="24"/>
          <w:lang w:eastAsia="sw-KE"/>
        </w:rPr>
        <w:br/>
        <w:t>• Effectiveness of recommended options (e.g., system compatibility)</w:t>
      </w:r>
      <w:r w:rsidRPr="005E2EC8">
        <w:rPr>
          <w:rFonts w:ascii="Times New Roman" w:eastAsia="Times New Roman" w:hAnsi="Times New Roman" w:cs="Times New Roman"/>
          <w:sz w:val="24"/>
          <w:szCs w:val="24"/>
          <w:lang w:eastAsia="sw-KE"/>
        </w:rPr>
        <w:br/>
        <w:t>• Legislation and regulation</w:t>
      </w:r>
      <w:r w:rsidRPr="005E2EC8">
        <w:rPr>
          <w:rFonts w:ascii="Times New Roman" w:eastAsia="Times New Roman" w:hAnsi="Times New Roman" w:cs="Times New Roman"/>
          <w:sz w:val="24"/>
          <w:szCs w:val="24"/>
          <w:lang w:eastAsia="sw-KE"/>
        </w:rPr>
        <w:br/>
        <w:t>• Organizational policy</w:t>
      </w:r>
      <w:r w:rsidRPr="005E2EC8">
        <w:rPr>
          <w:rFonts w:ascii="Times New Roman" w:eastAsia="Times New Roman" w:hAnsi="Times New Roman" w:cs="Times New Roman"/>
          <w:sz w:val="24"/>
          <w:szCs w:val="24"/>
          <w:lang w:eastAsia="sw-KE"/>
        </w:rPr>
        <w:br/>
        <w:t>• Operational impact</w:t>
      </w:r>
      <w:r w:rsidRPr="005E2EC8">
        <w:rPr>
          <w:rFonts w:ascii="Times New Roman" w:eastAsia="Times New Roman" w:hAnsi="Times New Roman" w:cs="Times New Roman"/>
          <w:sz w:val="24"/>
          <w:szCs w:val="24"/>
          <w:lang w:eastAsia="sw-KE"/>
        </w:rPr>
        <w:br/>
        <w:t>• Safety and reliability.</w:t>
      </w:r>
      <w:r w:rsidRPr="005E2EC8">
        <w:rPr>
          <w:rFonts w:ascii="Times New Roman" w:eastAsia="Times New Roman" w:hAnsi="Times New Roman" w:cs="Times New Roman"/>
          <w:sz w:val="24"/>
          <w:szCs w:val="24"/>
          <w:lang w:eastAsia="sw-KE"/>
        </w:rPr>
        <w:br/>
        <w:t>The control recommendations are the results of the risk assessment process and provide input to the risk mitigation process, during which the recommended procedural and technical security controls are evaluated, prioritized, and implemented.</w:t>
      </w:r>
    </w:p>
    <w:p w:rsidR="005F71E0" w:rsidRPr="005F71E0" w:rsidRDefault="005F71E0" w:rsidP="005F71E0">
      <w:pPr>
        <w:spacing w:after="0" w:line="360" w:lineRule="auto"/>
        <w:rPr>
          <w:rFonts w:ascii="Times New Roman" w:eastAsia="Times New Roman" w:hAnsi="Times New Roman" w:cs="Times New Roman"/>
          <w:sz w:val="24"/>
          <w:szCs w:val="24"/>
          <w:lang w:eastAsia="sw-KE"/>
        </w:rPr>
      </w:pPr>
      <w:r w:rsidRPr="005F71E0">
        <w:rPr>
          <w:rFonts w:ascii="TimesNewRoman,BoldItalic" w:hAnsi="TimesNewRoman,BoldItalic" w:cs="TimesNewRoman,BoldItalic"/>
          <w:b/>
          <w:bCs/>
          <w:i/>
          <w:iCs/>
          <w:sz w:val="24"/>
          <w:szCs w:val="24"/>
        </w:rPr>
        <w:t xml:space="preserve">Output </w:t>
      </w:r>
      <w:r>
        <w:rPr>
          <w:rFonts w:ascii="TimesNewRoman,BoldItalic" w:hAnsi="TimesNewRoman,BoldItalic" w:cs="TimesNewRoman,BoldItalic"/>
          <w:b/>
          <w:bCs/>
          <w:i/>
          <w:iCs/>
          <w:sz w:val="24"/>
          <w:szCs w:val="24"/>
        </w:rPr>
        <w:t>from Step6</w:t>
      </w:r>
      <w:r>
        <w:rPr>
          <w:rFonts w:ascii="SymbolMT" w:hAnsi="SymbolMT" w:cs="SymbolMT"/>
          <w:sz w:val="25"/>
          <w:szCs w:val="25"/>
        </w:rPr>
        <w:t xml:space="preserve"> </w:t>
      </w:r>
      <w:r w:rsidRPr="005F71E0">
        <w:rPr>
          <w:rFonts w:ascii="TimesNewRoman,BoldItalic" w:hAnsi="TimesNewRoman,BoldItalic" w:cs="TimesNewRoman,BoldItalic"/>
          <w:b/>
          <w:bCs/>
          <w:i/>
          <w:iCs/>
          <w:sz w:val="24"/>
          <w:szCs w:val="24"/>
        </w:rPr>
        <w:t>Recommendation of control(s) and alternative solutions to mitigate risk</w:t>
      </w:r>
    </w:p>
    <w:p w:rsidR="005F71E0" w:rsidRPr="005F71E0" w:rsidRDefault="00C87E28" w:rsidP="005F71E0">
      <w:pPr>
        <w:pStyle w:val="ListParagraph"/>
        <w:numPr>
          <w:ilvl w:val="0"/>
          <w:numId w:val="18"/>
        </w:numPr>
        <w:spacing w:after="0" w:line="360" w:lineRule="auto"/>
        <w:ind w:left="0"/>
        <w:rPr>
          <w:rFonts w:ascii="Times New Roman" w:eastAsia="Times New Roman" w:hAnsi="Times New Roman" w:cs="Times New Roman"/>
          <w:b/>
          <w:sz w:val="24"/>
          <w:szCs w:val="24"/>
          <w:lang w:eastAsia="sw-KE"/>
        </w:rPr>
      </w:pPr>
      <w:r w:rsidRPr="00E04A37">
        <w:rPr>
          <w:rFonts w:ascii="Times New Roman" w:hAnsi="Times New Roman" w:cs="Times New Roman"/>
          <w:b/>
          <w:sz w:val="24"/>
          <w:szCs w:val="24"/>
        </w:rPr>
        <w:t>RESULTS DOCUMENTATION</w:t>
      </w:r>
      <w:r w:rsidRPr="00E04A37">
        <w:rPr>
          <w:rFonts w:ascii="Times New Roman" w:hAnsi="Times New Roman" w:cs="Times New Roman"/>
          <w:b/>
          <w:sz w:val="24"/>
          <w:szCs w:val="24"/>
        </w:rPr>
        <w:br/>
      </w:r>
      <w:r w:rsidRPr="00E04A37">
        <w:rPr>
          <w:rFonts w:ascii="Times New Roman" w:hAnsi="Times New Roman" w:cs="Times New Roman"/>
          <w:sz w:val="24"/>
          <w:szCs w:val="24"/>
        </w:rPr>
        <w:t>Once the risk assessment has been completed (threat-sources and vulnerabilities identified, risks</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assessed, and recommended controls provided), the results should be documented in an official</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report or briefing.</w:t>
      </w:r>
      <w:r w:rsidRPr="00E04A37">
        <w:rPr>
          <w:rFonts w:ascii="Times New Roman" w:hAnsi="Times New Roman" w:cs="Times New Roman"/>
          <w:sz w:val="24"/>
          <w:szCs w:val="24"/>
        </w:rPr>
        <w:br/>
      </w:r>
      <w:r w:rsidRPr="00E04A37">
        <w:rPr>
          <w:rFonts w:ascii="Times New Roman" w:hAnsi="Times New Roman" w:cs="Times New Roman"/>
          <w:sz w:val="24"/>
          <w:szCs w:val="24"/>
        </w:rPr>
        <w:lastRenderedPageBreak/>
        <w:t>A risk assessment report is a management report that helps senior management, the mission</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owners, make decisions on policy, procedural, budget, and system operational and management</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changes. Unlike an audit or investigation report, which looks for wrongdoing, a risk assessment</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report should not be presented in an accusatory manner but as a systematic and analytical</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approach to assessing risk so that senior management will understand the risks and allocate</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resources to reduce and correct potential losses. For this reason, some people prefer to address</w:t>
      </w:r>
      <w:r w:rsidR="00E04A37" w:rsidRPr="00E04A37">
        <w:rPr>
          <w:rFonts w:ascii="Times New Roman" w:hAnsi="Times New Roman" w:cs="Times New Roman"/>
          <w:sz w:val="24"/>
          <w:szCs w:val="24"/>
        </w:rPr>
        <w:t xml:space="preserve"> </w:t>
      </w:r>
      <w:r w:rsidRPr="00E04A37">
        <w:rPr>
          <w:rFonts w:ascii="Times New Roman" w:hAnsi="Times New Roman" w:cs="Times New Roman"/>
          <w:sz w:val="24"/>
          <w:szCs w:val="24"/>
        </w:rPr>
        <w:t>the threat/vulnerability pairs as observations instead of findings in the risk assessment report.</w:t>
      </w:r>
    </w:p>
    <w:p w:rsidR="005F71E0" w:rsidRDefault="00D54B4F" w:rsidP="005F71E0">
      <w:pPr>
        <w:autoSpaceDE w:val="0"/>
        <w:autoSpaceDN w:val="0"/>
        <w:adjustRightInd w:val="0"/>
        <w:spacing w:after="0" w:line="240" w:lineRule="auto"/>
        <w:rPr>
          <w:rFonts w:ascii="TimesNewRoman,BoldItalic" w:hAnsi="TimesNewRoman,BoldItalic" w:cs="TimesNewRoman,BoldItalic"/>
          <w:b/>
          <w:bCs/>
          <w:i/>
          <w:iCs/>
          <w:sz w:val="24"/>
          <w:szCs w:val="24"/>
        </w:rPr>
      </w:pPr>
      <w:r>
        <w:rPr>
          <w:rFonts w:ascii="TimesNewRoman,BoldItalic" w:hAnsi="TimesNewRoman,BoldItalic" w:cs="TimesNewRoman,BoldItalic"/>
          <w:b/>
          <w:bCs/>
          <w:i/>
          <w:iCs/>
          <w:sz w:val="24"/>
          <w:szCs w:val="24"/>
        </w:rPr>
        <w:t xml:space="preserve">Output from Step 7 </w:t>
      </w:r>
      <w:r w:rsidR="005F71E0">
        <w:rPr>
          <w:rFonts w:ascii="TimesNewRoman,BoldItalic" w:hAnsi="TimesNewRoman,BoldItalic" w:cs="TimesNewRoman,BoldItalic"/>
          <w:b/>
          <w:bCs/>
          <w:i/>
          <w:iCs/>
          <w:sz w:val="24"/>
          <w:szCs w:val="24"/>
        </w:rPr>
        <w:t>Risk assessment report that describes the threats and vulnerabilities,</w:t>
      </w:r>
    </w:p>
    <w:p w:rsidR="00B256D8" w:rsidRDefault="005F71E0" w:rsidP="005F71E0">
      <w:pPr>
        <w:pStyle w:val="ListParagraph"/>
        <w:spacing w:after="0" w:line="360" w:lineRule="auto"/>
        <w:ind w:left="0"/>
        <w:rPr>
          <w:rFonts w:ascii="Times New Roman" w:eastAsia="Times New Roman" w:hAnsi="Times New Roman" w:cs="Times New Roman"/>
          <w:b/>
          <w:sz w:val="24"/>
          <w:szCs w:val="24"/>
          <w:lang w:eastAsia="sw-KE"/>
        </w:rPr>
      </w:pPr>
      <w:r>
        <w:rPr>
          <w:rFonts w:ascii="TimesNewRoman,BoldItalic" w:hAnsi="TimesNewRoman,BoldItalic" w:cs="TimesNewRoman,BoldItalic"/>
          <w:b/>
          <w:bCs/>
          <w:i/>
          <w:iCs/>
          <w:sz w:val="24"/>
          <w:szCs w:val="24"/>
        </w:rPr>
        <w:t>measures the risk, and provides recommendations for control implementation</w:t>
      </w:r>
      <w:r w:rsidR="00C87E28" w:rsidRPr="00E04A37">
        <w:rPr>
          <w:rFonts w:ascii="Times New Roman" w:hAnsi="Times New Roman" w:cs="Times New Roman"/>
          <w:sz w:val="24"/>
          <w:szCs w:val="24"/>
        </w:rPr>
        <w:br/>
      </w:r>
    </w:p>
    <w:p w:rsidR="002E074A" w:rsidRPr="007D3256" w:rsidRDefault="002E074A" w:rsidP="007D3256">
      <w:pPr>
        <w:pStyle w:val="ListParagraph"/>
        <w:numPr>
          <w:ilvl w:val="0"/>
          <w:numId w:val="15"/>
        </w:numPr>
        <w:spacing w:after="0" w:line="360" w:lineRule="auto"/>
        <w:jc w:val="center"/>
        <w:rPr>
          <w:rFonts w:ascii="Times New Roman" w:eastAsia="Times New Roman" w:hAnsi="Times New Roman" w:cs="Times New Roman"/>
          <w:b/>
          <w:sz w:val="24"/>
          <w:szCs w:val="24"/>
          <w:lang w:eastAsia="sw-KE"/>
        </w:rPr>
      </w:pPr>
      <w:r w:rsidRPr="007D3256">
        <w:rPr>
          <w:rFonts w:ascii="Times New Roman" w:eastAsia="Times New Roman" w:hAnsi="Times New Roman" w:cs="Times New Roman"/>
          <w:b/>
          <w:sz w:val="24"/>
          <w:szCs w:val="24"/>
          <w:lang w:eastAsia="sw-KE"/>
        </w:rPr>
        <w:t>Risk Mitigation</w:t>
      </w:r>
    </w:p>
    <w:p w:rsidR="002E074A" w:rsidRP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 xml:space="preserve">Risk mitigation </w:t>
      </w:r>
      <w:r w:rsidRPr="005A74B2">
        <w:rPr>
          <w:rFonts w:ascii="TimesNewRoman" w:hAnsi="TimesNewRoman" w:cs="TimesNewRoman"/>
          <w:sz w:val="24"/>
          <w:szCs w:val="24"/>
        </w:rPr>
        <w:t>involves prioritizing, evaluating, and</w:t>
      </w:r>
      <w:r>
        <w:rPr>
          <w:rFonts w:ascii="TimesNewRoman" w:hAnsi="TimesNewRoman" w:cs="TimesNewRoman"/>
          <w:sz w:val="24"/>
          <w:szCs w:val="24"/>
        </w:rPr>
        <w:t xml:space="preserve"> </w:t>
      </w:r>
      <w:r w:rsidRPr="005A74B2">
        <w:rPr>
          <w:rFonts w:ascii="TimesNewRoman" w:hAnsi="TimesNewRoman" w:cs="TimesNewRoman"/>
          <w:sz w:val="24"/>
          <w:szCs w:val="24"/>
        </w:rPr>
        <w:t>implementing the appropriate risk-reducing controls recommended from the risk assessment</w:t>
      </w:r>
      <w:r>
        <w:rPr>
          <w:rFonts w:ascii="TimesNewRoman" w:hAnsi="TimesNewRoman" w:cs="TimesNewRoman"/>
          <w:sz w:val="24"/>
          <w:szCs w:val="24"/>
        </w:rPr>
        <w:t xml:space="preserve"> </w:t>
      </w:r>
      <w:r w:rsidRPr="005A74B2">
        <w:rPr>
          <w:rFonts w:ascii="TimesNewRoman" w:hAnsi="TimesNewRoman" w:cs="TimesNewRoman"/>
          <w:sz w:val="24"/>
          <w:szCs w:val="24"/>
        </w:rPr>
        <w:t>process.</w:t>
      </w:r>
      <w:r w:rsidR="002E074A" w:rsidRPr="005A74B2">
        <w:rPr>
          <w:rFonts w:ascii="Times New Roman" w:eastAsia="Times New Roman" w:hAnsi="Times New Roman" w:cs="Times New Roman"/>
          <w:sz w:val="24"/>
          <w:szCs w:val="24"/>
          <w:lang w:eastAsia="sw-KE"/>
        </w:rPr>
        <w:t>. Risk mitigation may be a combination of technical and non- technical changes. Technical changes involve security equipment (e.g., access controls, cryptography, firewalls, intrusion detection systems, physical security, antivirus software, audit trails, backups) and management of that equipment. Non-technical changes could include policy changes, user training, and security awareness.</w:t>
      </w:r>
      <w:r w:rsidR="002E074A" w:rsidRPr="005A74B2">
        <w:rPr>
          <w:rFonts w:ascii="Times New Roman" w:eastAsia="Times New Roman" w:hAnsi="Times New Roman" w:cs="Times New Roman"/>
          <w:sz w:val="24"/>
          <w:szCs w:val="24"/>
          <w:lang w:eastAsia="sw-KE"/>
        </w:rPr>
        <w:br/>
        <w:t>Given the output from the risk assessment process, risks can be assumed or mitigated. Risk assumption refers to risks that are chosen to be accepted. Acceptable risks are generally the low risks, but a careful cost-benefit analysis should be done to decide which risks to accept. When risk mitigation is chosen, there are a number of different options</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Risk Assumption. </w:t>
      </w:r>
      <w:r>
        <w:rPr>
          <w:rFonts w:ascii="TimesNewRoman" w:hAnsi="TimesNewRoman" w:cs="TimesNewRoman"/>
          <w:sz w:val="24"/>
          <w:szCs w:val="24"/>
        </w:rPr>
        <w:t>To accept the potential risk and continue operating the IT system or to implement controls to lower the risk to an acceptable level</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Risk Avoidance. </w:t>
      </w:r>
      <w:r>
        <w:rPr>
          <w:rFonts w:ascii="TimesNewRoman" w:hAnsi="TimesNewRoman" w:cs="TimesNewRoman"/>
          <w:sz w:val="24"/>
          <w:szCs w:val="24"/>
        </w:rPr>
        <w:t>To avoid the risk by eliminating the risk cause and/or consequence</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(e.g., forgo certain functions of the system or shut down the system when risks are identified)</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Risk Limitation. </w:t>
      </w:r>
      <w:r>
        <w:rPr>
          <w:rFonts w:ascii="TimesNewRoman" w:hAnsi="TimesNewRoman" w:cs="TimesNewRoman"/>
          <w:sz w:val="24"/>
          <w:szCs w:val="24"/>
        </w:rPr>
        <w:t>To limit the risk by implementing controls that minimize the</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adverse impact of a threat’s exercising a vulnerability (e.g., use of supporting, preventive, detective controls)</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Risk Planning. </w:t>
      </w:r>
      <w:r>
        <w:rPr>
          <w:rFonts w:ascii="TimesNewRoman" w:hAnsi="TimesNewRoman" w:cs="TimesNewRoman"/>
          <w:sz w:val="24"/>
          <w:szCs w:val="24"/>
        </w:rPr>
        <w:t>To manage risk by developing a risk mitigation plan that prioritizes, implements, and maintains controls</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Research and Acknowledgment. </w:t>
      </w:r>
      <w:r>
        <w:rPr>
          <w:rFonts w:ascii="TimesNewRoman" w:hAnsi="TimesNewRoman" w:cs="TimesNewRoman"/>
          <w:sz w:val="24"/>
          <w:szCs w:val="24"/>
        </w:rPr>
        <w:t>To lower the risk of loss by acknowledging the vulnerability or flaw and researching controls to correct the vulnerability</w:t>
      </w:r>
    </w:p>
    <w:p w:rsidR="005A74B2" w:rsidRDefault="005A74B2" w:rsidP="005A74B2">
      <w:pPr>
        <w:autoSpaceDE w:val="0"/>
        <w:autoSpaceDN w:val="0"/>
        <w:adjustRightInd w:val="0"/>
        <w:spacing w:after="0" w:line="360" w:lineRule="auto"/>
        <w:jc w:val="both"/>
        <w:rPr>
          <w:rFonts w:ascii="TimesNewRoman" w:hAnsi="TimesNewRoman" w:cs="TimesNewRoman"/>
          <w:sz w:val="24"/>
          <w:szCs w:val="24"/>
        </w:rPr>
      </w:pPr>
      <w:r>
        <w:rPr>
          <w:rFonts w:ascii="SymbolMT" w:hAnsi="SymbolMT" w:cs="SymbolMT"/>
          <w:sz w:val="24"/>
          <w:szCs w:val="24"/>
        </w:rPr>
        <w:t xml:space="preserve">• </w:t>
      </w:r>
      <w:r>
        <w:rPr>
          <w:rFonts w:ascii="TimesNewRoman,Bold" w:hAnsi="TimesNewRoman,Bold" w:cs="TimesNewRoman,Bold"/>
          <w:b/>
          <w:bCs/>
          <w:sz w:val="24"/>
          <w:szCs w:val="24"/>
        </w:rPr>
        <w:t xml:space="preserve">Risk Transference. </w:t>
      </w:r>
      <w:r>
        <w:rPr>
          <w:rFonts w:ascii="TimesNewRoman" w:hAnsi="TimesNewRoman" w:cs="TimesNewRoman"/>
          <w:sz w:val="24"/>
          <w:szCs w:val="24"/>
        </w:rPr>
        <w:t>To transfer the risk by using other options to compensate for the</w:t>
      </w:r>
    </w:p>
    <w:p w:rsidR="005A74B2" w:rsidRDefault="005A74B2" w:rsidP="005A74B2">
      <w:pPr>
        <w:spacing w:after="0" w:line="360" w:lineRule="auto"/>
        <w:jc w:val="both"/>
        <w:rPr>
          <w:rFonts w:ascii="TimesNewRoman" w:hAnsi="TimesNewRoman" w:cs="TimesNewRoman"/>
          <w:sz w:val="24"/>
          <w:szCs w:val="24"/>
        </w:rPr>
      </w:pPr>
      <w:r>
        <w:rPr>
          <w:rFonts w:ascii="TimesNewRoman" w:hAnsi="TimesNewRoman" w:cs="TimesNewRoman"/>
          <w:sz w:val="24"/>
          <w:szCs w:val="24"/>
        </w:rPr>
        <w:lastRenderedPageBreak/>
        <w:t xml:space="preserve"> , such as purchasing insurance.</w:t>
      </w:r>
    </w:p>
    <w:p w:rsidR="00B256D8" w:rsidRPr="00B256D8" w:rsidRDefault="00B256D8" w:rsidP="00555674">
      <w:pPr>
        <w:spacing w:after="0" w:line="360" w:lineRule="auto"/>
        <w:jc w:val="center"/>
        <w:rPr>
          <w:rFonts w:ascii="Times New Roman" w:hAnsi="Times New Roman" w:cs="Times New Roman"/>
          <w:sz w:val="24"/>
          <w:szCs w:val="24"/>
        </w:rPr>
      </w:pPr>
      <w:r w:rsidRPr="00B256D8">
        <w:rPr>
          <w:rFonts w:ascii="Times New Roman" w:hAnsi="Times New Roman" w:cs="Times New Roman"/>
          <w:b/>
          <w:sz w:val="24"/>
          <w:szCs w:val="24"/>
        </w:rPr>
        <w:t>APPROACH FOR CONTROL IMPLEMENTATION</w:t>
      </w:r>
      <w:r w:rsidRPr="00B256D8">
        <w:rPr>
          <w:rFonts w:ascii="Times New Roman" w:hAnsi="Times New Roman" w:cs="Times New Roman"/>
          <w:b/>
          <w:sz w:val="24"/>
          <w:szCs w:val="24"/>
        </w:rPr>
        <w:br/>
      </w:r>
      <w:r w:rsidRPr="00B256D8">
        <w:rPr>
          <w:rFonts w:ascii="Times New Roman" w:hAnsi="Times New Roman" w:cs="Times New Roman"/>
          <w:sz w:val="24"/>
          <w:szCs w:val="24"/>
        </w:rPr>
        <w:t>When control actions must be taken, the following rule applies: Address the greatest risks and strive for sufficient risk mitigation at the lowest cost, with minimal impact on other mission.</w:t>
      </w:r>
      <w:r w:rsidRPr="00B256D8">
        <w:rPr>
          <w:rFonts w:ascii="Times New Roman" w:hAnsi="Times New Roman" w:cs="Times New Roman"/>
          <w:sz w:val="24"/>
          <w:szCs w:val="24"/>
        </w:rPr>
        <w:br/>
        <w:t>The following risk mitigation methodology describes the appr</w:t>
      </w:r>
      <w:r w:rsidR="00110B77">
        <w:rPr>
          <w:rFonts w:ascii="Times New Roman" w:hAnsi="Times New Roman" w:cs="Times New Roman"/>
          <w:sz w:val="24"/>
          <w:szCs w:val="24"/>
        </w:rPr>
        <w:t>u</w:t>
      </w:r>
      <w:r w:rsidRPr="00B256D8">
        <w:rPr>
          <w:rFonts w:ascii="Times New Roman" w:hAnsi="Times New Roman" w:cs="Times New Roman"/>
          <w:sz w:val="24"/>
          <w:szCs w:val="24"/>
        </w:rPr>
        <w:t>oach to control implementation:</w:t>
      </w:r>
    </w:p>
    <w:p w:rsidR="00002EAA" w:rsidRPr="00040BFB" w:rsidRDefault="00002EAA" w:rsidP="00D52642">
      <w:pPr>
        <w:pStyle w:val="ListParagraph"/>
        <w:numPr>
          <w:ilvl w:val="0"/>
          <w:numId w:val="4"/>
        </w:numPr>
        <w:spacing w:after="0" w:line="360" w:lineRule="auto"/>
        <w:ind w:left="90"/>
        <w:jc w:val="both"/>
        <w:rPr>
          <w:rFonts w:ascii="Times New Roman" w:eastAsia="Times New Roman" w:hAnsi="Times New Roman" w:cs="Times New Roman"/>
          <w:sz w:val="24"/>
          <w:szCs w:val="24"/>
          <w:lang w:eastAsia="sw-KE"/>
        </w:rPr>
      </w:pPr>
      <w:r w:rsidRPr="00002EAA">
        <w:rPr>
          <w:rFonts w:ascii="Times New Roman" w:hAnsi="Times New Roman" w:cs="Times New Roman"/>
          <w:sz w:val="24"/>
          <w:szCs w:val="24"/>
        </w:rPr>
        <w:t>Prioritize actions: The risks with their corresponding levels identified through the risk assessment process will suggest what actions should be taken. Obviously, the risks with unacceptably high levels should be addressed with the greatest urgency. This step should identify a ranked list of actions needed to address the identified risks.</w:t>
      </w:r>
    </w:p>
    <w:p w:rsidR="00040BFB" w:rsidRPr="00040BFB" w:rsidRDefault="00040BFB" w:rsidP="00D52642">
      <w:pPr>
        <w:pStyle w:val="ListParagraph"/>
        <w:spacing w:after="0" w:line="360" w:lineRule="auto"/>
        <w:ind w:left="90"/>
        <w:jc w:val="both"/>
        <w:rPr>
          <w:rFonts w:ascii="Times New Roman" w:hAnsi="Times New Roman" w:cs="Times New Roman"/>
          <w:b/>
          <w:sz w:val="24"/>
          <w:szCs w:val="24"/>
        </w:rPr>
      </w:pPr>
      <w:r w:rsidRPr="00040BFB">
        <w:rPr>
          <w:rFonts w:ascii="Times New Roman" w:hAnsi="Times New Roman" w:cs="Times New Roman"/>
          <w:b/>
          <w:sz w:val="24"/>
          <w:szCs w:val="24"/>
        </w:rPr>
        <w:t>Output from Step 1 Actions ranking from High to Low</w:t>
      </w:r>
    </w:p>
    <w:p w:rsidR="00002EAA" w:rsidRPr="00002EAA" w:rsidRDefault="00002EAA" w:rsidP="00D52642">
      <w:pPr>
        <w:pStyle w:val="ListParagraph"/>
        <w:numPr>
          <w:ilvl w:val="0"/>
          <w:numId w:val="4"/>
        </w:numPr>
        <w:spacing w:after="0" w:line="360" w:lineRule="auto"/>
        <w:ind w:left="90"/>
        <w:jc w:val="both"/>
        <w:rPr>
          <w:rFonts w:ascii="Times New Roman" w:eastAsia="Times New Roman" w:hAnsi="Times New Roman" w:cs="Times New Roman"/>
          <w:sz w:val="24"/>
          <w:szCs w:val="24"/>
          <w:lang w:eastAsia="sw-KE"/>
        </w:rPr>
      </w:pPr>
      <w:r w:rsidRPr="00002EAA">
        <w:rPr>
          <w:rFonts w:ascii="Times New Roman" w:hAnsi="Times New Roman" w:cs="Times New Roman"/>
          <w:sz w:val="24"/>
          <w:szCs w:val="24"/>
        </w:rPr>
        <w:t xml:space="preserve"> Identify possible controls: This step examines all possible actions to mitigate risks. Some controls will be more feasible or cost effective than others, but that determination is left for later. </w:t>
      </w:r>
      <w:r w:rsidRPr="00040BFB">
        <w:rPr>
          <w:rFonts w:ascii="Times New Roman" w:hAnsi="Times New Roman" w:cs="Times New Roman"/>
          <w:b/>
          <w:sz w:val="24"/>
          <w:szCs w:val="24"/>
        </w:rPr>
        <w:t>The result from this step is a list of control options</w:t>
      </w:r>
      <w:r w:rsidRPr="00002EAA">
        <w:rPr>
          <w:rFonts w:ascii="Times New Roman" w:hAnsi="Times New Roman" w:cs="Times New Roman"/>
          <w:sz w:val="24"/>
          <w:szCs w:val="24"/>
        </w:rPr>
        <w:t>.</w:t>
      </w:r>
    </w:p>
    <w:p w:rsidR="003F0710" w:rsidRPr="003F0710" w:rsidRDefault="00002EAA" w:rsidP="00D52642">
      <w:pPr>
        <w:pStyle w:val="ListParagraph"/>
        <w:numPr>
          <w:ilvl w:val="0"/>
          <w:numId w:val="4"/>
        </w:numPr>
        <w:spacing w:after="0" w:line="360" w:lineRule="auto"/>
        <w:ind w:left="90"/>
        <w:jc w:val="both"/>
        <w:rPr>
          <w:rFonts w:ascii="Times New Roman" w:eastAsia="Times New Roman" w:hAnsi="Times New Roman" w:cs="Times New Roman"/>
          <w:sz w:val="24"/>
          <w:szCs w:val="24"/>
          <w:lang w:eastAsia="sw-KE"/>
        </w:rPr>
      </w:pPr>
      <w:r w:rsidRPr="00002EAA">
        <w:rPr>
          <w:rFonts w:ascii="Times New Roman" w:hAnsi="Times New Roman" w:cs="Times New Roman"/>
          <w:sz w:val="24"/>
          <w:szCs w:val="24"/>
        </w:rPr>
        <w:t>Cost-benefit analysis: The heart of risk mitigation is an examination of trade-offs between</w:t>
      </w:r>
      <w:r w:rsidRPr="00002EAA">
        <w:rPr>
          <w:rFonts w:ascii="Times New Roman" w:hAnsi="Times New Roman" w:cs="Times New Roman"/>
          <w:sz w:val="24"/>
          <w:szCs w:val="24"/>
        </w:rPr>
        <w:br/>
        <w:t>costs and benefits related to every control option. This step</w:t>
      </w:r>
      <w:r w:rsidR="00BA4850">
        <w:rPr>
          <w:rFonts w:ascii="Times New Roman" w:hAnsi="Times New Roman" w:cs="Times New Roman"/>
          <w:sz w:val="24"/>
          <w:szCs w:val="24"/>
        </w:rPr>
        <w:t xml:space="preserve"> recognizes that an </w:t>
      </w:r>
      <w:r w:rsidRPr="00002EAA">
        <w:rPr>
          <w:rFonts w:ascii="Times New Roman" w:hAnsi="Times New Roman" w:cs="Times New Roman"/>
          <w:sz w:val="24"/>
          <w:szCs w:val="24"/>
        </w:rPr>
        <w:t>organization’s resources are limited and should be spent in the most cost effective</w:t>
      </w:r>
      <w:r w:rsidRPr="00002EAA">
        <w:rPr>
          <w:rFonts w:ascii="Times New Roman" w:hAnsi="Times New Roman" w:cs="Times New Roman"/>
          <w:sz w:val="24"/>
          <w:szCs w:val="24"/>
        </w:rPr>
        <w:br/>
        <w:t>manner to reduce risks. A control is worthwhile only if its cost can be justified by the reduction in the</w:t>
      </w:r>
      <w:r w:rsidR="00BA4850">
        <w:rPr>
          <w:rFonts w:ascii="Times New Roman" w:hAnsi="Times New Roman" w:cs="Times New Roman"/>
          <w:sz w:val="24"/>
          <w:szCs w:val="24"/>
        </w:rPr>
        <w:t xml:space="preserve"> </w:t>
      </w:r>
      <w:r w:rsidRPr="00002EAA">
        <w:rPr>
          <w:rFonts w:ascii="Times New Roman" w:hAnsi="Times New Roman" w:cs="Times New Roman"/>
          <w:sz w:val="24"/>
          <w:szCs w:val="24"/>
        </w:rPr>
        <w:t>level of risk. Not every cost may be easy to identify. Hardware and software costs are obvious. In</w:t>
      </w:r>
      <w:r w:rsidR="00BA4850">
        <w:rPr>
          <w:rFonts w:ascii="Times New Roman" w:hAnsi="Times New Roman" w:cs="Times New Roman"/>
          <w:sz w:val="24"/>
          <w:szCs w:val="24"/>
        </w:rPr>
        <w:t xml:space="preserve"> </w:t>
      </w:r>
      <w:r w:rsidRPr="00002EAA">
        <w:rPr>
          <w:rFonts w:ascii="Times New Roman" w:hAnsi="Times New Roman" w:cs="Times New Roman"/>
          <w:sz w:val="24"/>
          <w:szCs w:val="24"/>
        </w:rPr>
        <w:t>addition, there may be costs for personnel training, time, additional human resources, and policy</w:t>
      </w:r>
      <w:r w:rsidR="00BA4850">
        <w:rPr>
          <w:rFonts w:ascii="Times New Roman" w:hAnsi="Times New Roman" w:cs="Times New Roman"/>
          <w:sz w:val="24"/>
          <w:szCs w:val="24"/>
        </w:rPr>
        <w:t xml:space="preserve"> </w:t>
      </w:r>
      <w:r w:rsidRPr="00002EAA">
        <w:rPr>
          <w:rFonts w:ascii="Times New Roman" w:hAnsi="Times New Roman" w:cs="Times New Roman"/>
          <w:sz w:val="24"/>
          <w:szCs w:val="24"/>
        </w:rPr>
        <w:t>implementation. A control might also affect the efficiency of the IT system. For example, audit trails</w:t>
      </w:r>
      <w:r w:rsidR="00BA4850">
        <w:rPr>
          <w:rFonts w:ascii="Times New Roman" w:hAnsi="Times New Roman" w:cs="Times New Roman"/>
          <w:sz w:val="24"/>
          <w:szCs w:val="24"/>
        </w:rPr>
        <w:t xml:space="preserve"> </w:t>
      </w:r>
      <w:r w:rsidRPr="00002EAA">
        <w:rPr>
          <w:rFonts w:ascii="Times New Roman" w:hAnsi="Times New Roman" w:cs="Times New Roman"/>
          <w:sz w:val="24"/>
          <w:szCs w:val="24"/>
        </w:rPr>
        <w:t>are valuable for monitoring system-level activities on clients and servers, but might slow down system</w:t>
      </w:r>
      <w:r w:rsidR="00BA4850">
        <w:rPr>
          <w:rFonts w:ascii="Times New Roman" w:hAnsi="Times New Roman" w:cs="Times New Roman"/>
          <w:sz w:val="24"/>
          <w:szCs w:val="24"/>
        </w:rPr>
        <w:t xml:space="preserve"> </w:t>
      </w:r>
      <w:r w:rsidRPr="00002EAA">
        <w:rPr>
          <w:rFonts w:ascii="Times New Roman" w:hAnsi="Times New Roman" w:cs="Times New Roman"/>
          <w:sz w:val="24"/>
          <w:szCs w:val="24"/>
        </w:rPr>
        <w:t>performance. This would be an additional cost but difficult to quantify.</w:t>
      </w:r>
      <w:r w:rsidR="003F0710">
        <w:rPr>
          <w:rFonts w:ascii="Times New Roman" w:hAnsi="Times New Roman" w:cs="Times New Roman"/>
          <w:sz w:val="24"/>
          <w:szCs w:val="24"/>
        </w:rPr>
        <w:t xml:space="preserve"> </w:t>
      </w:r>
    </w:p>
    <w:p w:rsidR="003F0710" w:rsidRDefault="003F0710" w:rsidP="00555674">
      <w:pPr>
        <w:pStyle w:val="ListParagraph"/>
        <w:spacing w:after="0" w:line="360" w:lineRule="auto"/>
        <w:ind w:left="90"/>
        <w:rPr>
          <w:rFonts w:ascii="Times New Roman" w:hAnsi="Times New Roman" w:cs="Times New Roman"/>
          <w:sz w:val="24"/>
          <w:szCs w:val="24"/>
        </w:rPr>
      </w:pPr>
      <w:r w:rsidRPr="003F0710">
        <w:rPr>
          <w:rFonts w:ascii="Times New Roman" w:hAnsi="Times New Roman" w:cs="Times New Roman"/>
          <w:b/>
          <w:sz w:val="24"/>
          <w:szCs w:val="24"/>
        </w:rPr>
        <w:t>Output from Step 3 Cost-benefit analysis describing the cost and benefits of</w:t>
      </w:r>
      <w:r>
        <w:rPr>
          <w:rFonts w:ascii="Times New Roman" w:hAnsi="Times New Roman" w:cs="Times New Roman"/>
          <w:b/>
          <w:sz w:val="24"/>
          <w:szCs w:val="24"/>
        </w:rPr>
        <w:t xml:space="preserve"> </w:t>
      </w:r>
      <w:r w:rsidRPr="003F0710">
        <w:rPr>
          <w:rFonts w:ascii="Times New Roman" w:hAnsi="Times New Roman" w:cs="Times New Roman"/>
          <w:b/>
          <w:sz w:val="24"/>
          <w:szCs w:val="24"/>
        </w:rPr>
        <w:t>implementing or not implementing the controls</w:t>
      </w:r>
      <w:r w:rsidR="00002EAA" w:rsidRPr="003F0710">
        <w:rPr>
          <w:rFonts w:ascii="Times New Roman" w:hAnsi="Times New Roman" w:cs="Times New Roman"/>
          <w:b/>
          <w:sz w:val="24"/>
          <w:szCs w:val="24"/>
        </w:rPr>
        <w:br/>
      </w:r>
      <w:r w:rsidR="00002EAA" w:rsidRPr="00002EAA">
        <w:rPr>
          <w:rFonts w:ascii="Times New Roman" w:hAnsi="Times New Roman" w:cs="Times New Roman"/>
          <w:sz w:val="24"/>
          <w:szCs w:val="24"/>
        </w:rPr>
        <w:t>4. Select controls for implementation: The cost-benefit analysis from the previous step is used</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to decide which controls to implement to meet the organization’s goals. Presumably, the recommended</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controls will require a budget, and the budget must be balanced against the organization’s other budget</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demands. That is, the final selection of controls to implement depends not only on the action priorities</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(from step 1) but also on all competing priorities of the organization. It has been reported that</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companies spend only 0.047 percent of their revenue, on average, on security.</w:t>
      </w:r>
    </w:p>
    <w:p w:rsidR="003F0710" w:rsidRDefault="003F0710" w:rsidP="00555674">
      <w:pPr>
        <w:pStyle w:val="ListParagraph"/>
        <w:spacing w:after="0" w:line="360" w:lineRule="auto"/>
        <w:ind w:left="90"/>
        <w:rPr>
          <w:rFonts w:ascii="Times New Roman" w:hAnsi="Times New Roman" w:cs="Times New Roman"/>
          <w:sz w:val="24"/>
          <w:szCs w:val="24"/>
        </w:rPr>
      </w:pPr>
      <w:r w:rsidRPr="003F0710">
        <w:rPr>
          <w:rFonts w:ascii="Times New Roman" w:hAnsi="Times New Roman" w:cs="Times New Roman"/>
          <w:b/>
          <w:sz w:val="24"/>
          <w:szCs w:val="24"/>
        </w:rPr>
        <w:lastRenderedPageBreak/>
        <w:t>Output from Step 4 Selected control(s)</w:t>
      </w:r>
      <w:r w:rsidR="00002EAA" w:rsidRPr="003F0710">
        <w:rPr>
          <w:rFonts w:ascii="Times New Roman" w:hAnsi="Times New Roman" w:cs="Times New Roman"/>
          <w:b/>
          <w:sz w:val="24"/>
          <w:szCs w:val="24"/>
        </w:rPr>
        <w:br/>
      </w:r>
      <w:r w:rsidR="00002EAA" w:rsidRPr="00002EAA">
        <w:rPr>
          <w:rFonts w:ascii="Times New Roman" w:hAnsi="Times New Roman" w:cs="Times New Roman"/>
          <w:sz w:val="24"/>
          <w:szCs w:val="24"/>
        </w:rPr>
        <w:t>5. Assign responsibilities: Ultimately, implementation will depend on personnel with the</w:t>
      </w:r>
      <w:r w:rsidR="00002EAA" w:rsidRPr="00002EAA">
        <w:rPr>
          <w:rFonts w:ascii="Times New Roman" w:hAnsi="Times New Roman" w:cs="Times New Roman"/>
          <w:sz w:val="24"/>
          <w:szCs w:val="24"/>
        </w:rPr>
        <w:br/>
        <w:t>appropriate skills. The personnel might be available within an organization, but for any number of</w:t>
      </w:r>
      <w:r w:rsidR="00BA4850">
        <w:rPr>
          <w:rFonts w:ascii="Times New Roman" w:hAnsi="Times New Roman" w:cs="Times New Roman"/>
          <w:sz w:val="24"/>
          <w:szCs w:val="24"/>
        </w:rPr>
        <w:t xml:space="preserve"> </w:t>
      </w:r>
      <w:r w:rsidR="00002EAA" w:rsidRPr="00002EAA">
        <w:rPr>
          <w:rFonts w:ascii="Times New Roman" w:hAnsi="Times New Roman" w:cs="Times New Roman"/>
          <w:sz w:val="24"/>
          <w:szCs w:val="24"/>
        </w:rPr>
        <w:t>reasons, an organization might decide to delegate responsibilities to a third party.</w:t>
      </w:r>
    </w:p>
    <w:p w:rsidR="003F0710" w:rsidRDefault="003F0710" w:rsidP="00555674">
      <w:pPr>
        <w:pStyle w:val="ListParagraph"/>
        <w:spacing w:after="0" w:line="360" w:lineRule="auto"/>
        <w:ind w:left="90"/>
        <w:rPr>
          <w:rFonts w:ascii="Times New Roman" w:hAnsi="Times New Roman" w:cs="Times New Roman"/>
          <w:sz w:val="24"/>
          <w:szCs w:val="24"/>
        </w:rPr>
      </w:pPr>
      <w:r w:rsidRPr="003F0710">
        <w:rPr>
          <w:rFonts w:ascii="Times New Roman" w:hAnsi="Times New Roman" w:cs="Times New Roman"/>
          <w:b/>
          <w:sz w:val="24"/>
          <w:szCs w:val="24"/>
        </w:rPr>
        <w:t>Output from Step 5 List of responsible persons</w:t>
      </w:r>
      <w:r w:rsidR="00002EAA" w:rsidRPr="003F0710">
        <w:rPr>
          <w:rFonts w:ascii="Times New Roman" w:hAnsi="Times New Roman" w:cs="Times New Roman"/>
          <w:b/>
          <w:sz w:val="24"/>
          <w:szCs w:val="24"/>
        </w:rPr>
        <w:br/>
      </w:r>
      <w:r w:rsidR="00002EAA" w:rsidRPr="00002EAA">
        <w:rPr>
          <w:rFonts w:ascii="Times New Roman" w:hAnsi="Times New Roman" w:cs="Times New Roman"/>
          <w:sz w:val="24"/>
          <w:szCs w:val="24"/>
        </w:rPr>
        <w:t>6. Implementation: In the final step, the selected controls must be implemented by the</w:t>
      </w:r>
      <w:r w:rsidR="00002EAA" w:rsidRPr="00002EAA">
        <w:rPr>
          <w:rFonts w:ascii="Times New Roman" w:hAnsi="Times New Roman" w:cs="Times New Roman"/>
          <w:sz w:val="24"/>
          <w:szCs w:val="24"/>
        </w:rPr>
        <w:br/>
        <w:t>responsible personnel.</w:t>
      </w:r>
      <w:r>
        <w:rPr>
          <w:rFonts w:ascii="Times New Roman" w:hAnsi="Times New Roman" w:cs="Times New Roman"/>
          <w:sz w:val="24"/>
          <w:szCs w:val="24"/>
        </w:rPr>
        <w:t xml:space="preserve"> </w:t>
      </w:r>
    </w:p>
    <w:p w:rsidR="00002EAA" w:rsidRPr="003F0710" w:rsidRDefault="003F0710" w:rsidP="00D52642">
      <w:pPr>
        <w:pStyle w:val="ListParagraph"/>
        <w:spacing w:after="0" w:line="360" w:lineRule="auto"/>
        <w:ind w:left="90"/>
        <w:jc w:val="both"/>
        <w:rPr>
          <w:rFonts w:ascii="Times New Roman" w:eastAsia="Times New Roman" w:hAnsi="Times New Roman" w:cs="Times New Roman"/>
          <w:b/>
          <w:sz w:val="24"/>
          <w:szCs w:val="24"/>
          <w:lang w:eastAsia="sw-KE"/>
        </w:rPr>
      </w:pPr>
      <w:r w:rsidRPr="003F0710">
        <w:rPr>
          <w:rFonts w:ascii="Times New Roman" w:hAnsi="Times New Roman" w:cs="Times New Roman"/>
          <w:b/>
          <w:sz w:val="24"/>
          <w:szCs w:val="24"/>
        </w:rPr>
        <w:t>Output from Step 7 R</w:t>
      </w:r>
      <w:bookmarkStart w:id="0" w:name="_GoBack"/>
      <w:bookmarkEnd w:id="0"/>
      <w:r w:rsidRPr="003F0710">
        <w:rPr>
          <w:rFonts w:ascii="Times New Roman" w:hAnsi="Times New Roman" w:cs="Times New Roman"/>
          <w:b/>
          <w:sz w:val="24"/>
          <w:szCs w:val="24"/>
        </w:rPr>
        <w:t>esidual risk</w:t>
      </w:r>
    </w:p>
    <w:p w:rsidR="00BA4850" w:rsidRPr="00BA4850" w:rsidRDefault="00BA4850" w:rsidP="00BA4850">
      <w:pPr>
        <w:pStyle w:val="ListParagraph"/>
        <w:spacing w:after="0" w:line="360" w:lineRule="auto"/>
        <w:ind w:left="360"/>
        <w:jc w:val="both"/>
        <w:rPr>
          <w:rFonts w:ascii="Times New Roman" w:hAnsi="Times New Roman" w:cs="Times New Roman"/>
          <w:sz w:val="24"/>
          <w:szCs w:val="24"/>
        </w:rPr>
      </w:pPr>
    </w:p>
    <w:p w:rsidR="00D52642" w:rsidRPr="00D52642" w:rsidRDefault="00D52642" w:rsidP="00D52642">
      <w:pPr>
        <w:pStyle w:val="ListParagraph"/>
        <w:numPr>
          <w:ilvl w:val="0"/>
          <w:numId w:val="19"/>
        </w:numPr>
        <w:spacing w:after="0" w:line="360" w:lineRule="auto"/>
        <w:rPr>
          <w:rFonts w:ascii="TimesNewRoman,Bold" w:hAnsi="TimesNewRoman,Bold" w:cs="TimesNewRoman,Bold"/>
          <w:b/>
          <w:bCs/>
          <w:sz w:val="24"/>
          <w:szCs w:val="24"/>
        </w:rPr>
      </w:pPr>
      <w:r w:rsidRPr="00D52642">
        <w:rPr>
          <w:rFonts w:ascii="TimesNewRoman,Bold" w:hAnsi="TimesNewRoman,Bold" w:cs="TimesNewRoman,Bold"/>
          <w:b/>
          <w:bCs/>
          <w:sz w:val="24"/>
          <w:szCs w:val="24"/>
        </w:rPr>
        <w:t>EVALUATION AND ASSESSMENT</w:t>
      </w:r>
    </w:p>
    <w:p w:rsidR="00555674" w:rsidRPr="00002EAA" w:rsidRDefault="00BA4850" w:rsidP="00555674">
      <w:pPr>
        <w:spacing w:after="0" w:line="360" w:lineRule="auto"/>
        <w:rPr>
          <w:rFonts w:ascii="Times New Roman" w:eastAsia="Times New Roman" w:hAnsi="Times New Roman" w:cs="Times New Roman"/>
          <w:sz w:val="24"/>
          <w:szCs w:val="24"/>
          <w:lang w:eastAsia="sw-KE"/>
        </w:rPr>
      </w:pPr>
      <w:r w:rsidRPr="00BA4850">
        <w:rPr>
          <w:rFonts w:ascii="Times New Roman" w:eastAsia="Times New Roman" w:hAnsi="Times New Roman" w:cs="Times New Roman"/>
          <w:sz w:val="24"/>
          <w:szCs w:val="24"/>
          <w:lang w:eastAsia="sw-KE"/>
        </w:rPr>
        <w:t>Effectiveness assessment is the process of measuring and verifying that the objectives of risk mitigation have been met. While risk assessment and risk mitigation are done at certain discrete times,</w:t>
      </w:r>
      <w:r>
        <w:rPr>
          <w:rFonts w:ascii="Times New Roman" w:eastAsia="Times New Roman" w:hAnsi="Times New Roman" w:cs="Times New Roman"/>
          <w:sz w:val="24"/>
          <w:szCs w:val="24"/>
          <w:lang w:eastAsia="sw-KE"/>
        </w:rPr>
        <w:t xml:space="preserve"> </w:t>
      </w:r>
      <w:r w:rsidRPr="00BA4850">
        <w:rPr>
          <w:rFonts w:ascii="Times New Roman" w:eastAsia="Times New Roman" w:hAnsi="Times New Roman" w:cs="Times New Roman"/>
          <w:sz w:val="24"/>
          <w:szCs w:val="24"/>
          <w:lang w:eastAsia="sw-KE"/>
        </w:rPr>
        <w:t xml:space="preserve">the process of effectiveness evaluation </w:t>
      </w:r>
      <w:r w:rsidR="00555674">
        <w:rPr>
          <w:rFonts w:ascii="Times New Roman" w:eastAsia="Times New Roman" w:hAnsi="Times New Roman" w:cs="Times New Roman"/>
          <w:sz w:val="24"/>
          <w:szCs w:val="24"/>
          <w:lang w:eastAsia="sw-KE"/>
        </w:rPr>
        <w:t>should be continuously ongoing.T</w:t>
      </w:r>
      <w:r w:rsidRPr="00BA4850">
        <w:rPr>
          <w:rFonts w:ascii="Times New Roman" w:eastAsia="Times New Roman" w:hAnsi="Times New Roman" w:cs="Times New Roman"/>
          <w:sz w:val="24"/>
          <w:szCs w:val="24"/>
          <w:lang w:eastAsia="sw-KE"/>
        </w:rPr>
        <w:t>here are two practical reasons for this process in risk management.</w:t>
      </w:r>
      <w:r w:rsidRPr="00BA4850">
        <w:rPr>
          <w:rFonts w:ascii="Times New Roman" w:eastAsia="Times New Roman" w:hAnsi="Times New Roman" w:cs="Times New Roman"/>
          <w:sz w:val="24"/>
          <w:szCs w:val="24"/>
          <w:lang w:eastAsia="sw-KE"/>
        </w:rPr>
        <w:br/>
        <w:t>First, risk assessment is not an exact science. There are uncertainties related to the real range of threats, likelihood of threats, impacts, and expected frequency. Similarly, in the risk mitigation process, there are uncertainties in the estimation of costs and benefits for each control option. The uncertainties may result in misjudgments in the risk mitigation plan. Hence, an assessment of the success or failure of the risk m</w:t>
      </w:r>
      <w:r w:rsidR="00555674">
        <w:rPr>
          <w:rFonts w:ascii="Times New Roman" w:eastAsia="Times New Roman" w:hAnsi="Times New Roman" w:cs="Times New Roman"/>
          <w:sz w:val="24"/>
          <w:szCs w:val="24"/>
          <w:lang w:eastAsia="sw-KE"/>
        </w:rPr>
        <w:t xml:space="preserve">itigation plan is necessary. It </w:t>
      </w:r>
      <w:r w:rsidRPr="00BA4850">
        <w:rPr>
          <w:rFonts w:ascii="Times New Roman" w:eastAsia="Times New Roman" w:hAnsi="Times New Roman" w:cs="Times New Roman"/>
          <w:sz w:val="24"/>
          <w:szCs w:val="24"/>
          <w:lang w:eastAsia="sw-KE"/>
        </w:rPr>
        <w:t>provides useful feed</w:t>
      </w:r>
      <w:r w:rsidR="00555674">
        <w:rPr>
          <w:rFonts w:ascii="Times New Roman" w:eastAsia="Times New Roman" w:hAnsi="Times New Roman" w:cs="Times New Roman"/>
          <w:sz w:val="24"/>
          <w:szCs w:val="24"/>
          <w:lang w:eastAsia="sw-KE"/>
        </w:rPr>
        <w:t xml:space="preserve">back into the process to ensure </w:t>
      </w:r>
      <w:r w:rsidRPr="00BA4850">
        <w:rPr>
          <w:rFonts w:ascii="Times New Roman" w:eastAsia="Times New Roman" w:hAnsi="Times New Roman" w:cs="Times New Roman"/>
          <w:sz w:val="24"/>
          <w:szCs w:val="24"/>
          <w:lang w:eastAsia="sw-KE"/>
        </w:rPr>
        <w:t>correctness.</w:t>
      </w:r>
      <w:r w:rsidRPr="00BA4850">
        <w:rPr>
          <w:rFonts w:ascii="Times New Roman" w:eastAsia="Times New Roman" w:hAnsi="Times New Roman" w:cs="Times New Roman"/>
          <w:sz w:val="24"/>
          <w:szCs w:val="24"/>
          <w:lang w:eastAsia="sw-KE"/>
        </w:rPr>
        <w:br/>
        <w:t>Second, an organization’s environment can not be expected to remain static. Over time, an organization’s network, computers, software, personnel, po</w:t>
      </w:r>
      <w:r w:rsidR="00555674">
        <w:rPr>
          <w:rFonts w:ascii="Times New Roman" w:eastAsia="Times New Roman" w:hAnsi="Times New Roman" w:cs="Times New Roman"/>
          <w:sz w:val="24"/>
          <w:szCs w:val="24"/>
          <w:lang w:eastAsia="sw-KE"/>
        </w:rPr>
        <w:t xml:space="preserve">licies, and priorities will all </w:t>
      </w:r>
      <w:r w:rsidRPr="00BA4850">
        <w:rPr>
          <w:rFonts w:ascii="Times New Roman" w:eastAsia="Times New Roman" w:hAnsi="Times New Roman" w:cs="Times New Roman"/>
          <w:sz w:val="24"/>
          <w:szCs w:val="24"/>
          <w:lang w:eastAsia="sw-KE"/>
        </w:rPr>
        <w:t>change. Risk</w:t>
      </w:r>
      <w:r>
        <w:rPr>
          <w:rFonts w:ascii="Times New Roman" w:eastAsia="Times New Roman" w:hAnsi="Times New Roman" w:cs="Times New Roman"/>
          <w:sz w:val="24"/>
          <w:szCs w:val="24"/>
          <w:lang w:eastAsia="sw-KE"/>
        </w:rPr>
        <w:t xml:space="preserve"> </w:t>
      </w:r>
      <w:r w:rsidRPr="00BA4850">
        <w:rPr>
          <w:rFonts w:ascii="Times New Roman" w:eastAsia="Times New Roman" w:hAnsi="Times New Roman" w:cs="Times New Roman"/>
          <w:sz w:val="24"/>
          <w:szCs w:val="24"/>
          <w:lang w:eastAsia="sw-KE"/>
        </w:rPr>
        <w:t>assessment and risk mitigation should be repeated or updated periodically to keep current.</w:t>
      </w:r>
      <w:r w:rsidRPr="00BA4850">
        <w:rPr>
          <w:rFonts w:ascii="Times New Roman" w:eastAsia="Times New Roman" w:hAnsi="Times New Roman" w:cs="Times New Roman"/>
          <w:sz w:val="24"/>
          <w:szCs w:val="24"/>
          <w:lang w:eastAsia="sw-KE"/>
        </w:rPr>
        <w:br/>
      </w:r>
    </w:p>
    <w:p w:rsidR="00BA4850" w:rsidRPr="00002EAA" w:rsidRDefault="00BA4850" w:rsidP="00BA4850">
      <w:pPr>
        <w:pStyle w:val="ListParagraph"/>
        <w:spacing w:after="0" w:line="360" w:lineRule="auto"/>
        <w:ind w:left="0"/>
        <w:rPr>
          <w:rFonts w:ascii="Times New Roman" w:eastAsia="Times New Roman" w:hAnsi="Times New Roman" w:cs="Times New Roman"/>
          <w:sz w:val="24"/>
          <w:szCs w:val="24"/>
          <w:lang w:eastAsia="sw-KE"/>
        </w:rPr>
      </w:pPr>
    </w:p>
    <w:sectPr w:rsidR="00BA4850" w:rsidRPr="00002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imesNewRoman,BoldItalic">
    <w:panose1 w:val="00000000000000000000"/>
    <w:charset w:val="00"/>
    <w:family w:val="roman"/>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738"/>
    <w:multiLevelType w:val="hybridMultilevel"/>
    <w:tmpl w:val="EE14FA74"/>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 w15:restartNumberingAfterBreak="0">
    <w:nsid w:val="016812CC"/>
    <w:multiLevelType w:val="multilevel"/>
    <w:tmpl w:val="834E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0AF1"/>
    <w:multiLevelType w:val="hybridMultilevel"/>
    <w:tmpl w:val="EBA49920"/>
    <w:lvl w:ilvl="0" w:tplc="87B495DE">
      <w:start w:val="3"/>
      <w:numFmt w:val="decimal"/>
      <w:lvlText w:val="%1."/>
      <w:lvlJc w:val="left"/>
      <w:pPr>
        <w:ind w:left="36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15:restartNumberingAfterBreak="0">
    <w:nsid w:val="089F75A3"/>
    <w:multiLevelType w:val="hybridMultilevel"/>
    <w:tmpl w:val="59BE4B9C"/>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4" w15:restartNumberingAfterBreak="0">
    <w:nsid w:val="0F862AE9"/>
    <w:multiLevelType w:val="hybridMultilevel"/>
    <w:tmpl w:val="CCB48E90"/>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 w15:restartNumberingAfterBreak="0">
    <w:nsid w:val="14C9177D"/>
    <w:multiLevelType w:val="multilevel"/>
    <w:tmpl w:val="7A40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3AFD"/>
    <w:multiLevelType w:val="hybridMultilevel"/>
    <w:tmpl w:val="7798A676"/>
    <w:lvl w:ilvl="0" w:tplc="0D1414B2">
      <w:start w:val="6"/>
      <w:numFmt w:val="decimal"/>
      <w:lvlText w:val="%1."/>
      <w:lvlJc w:val="left"/>
      <w:pPr>
        <w:ind w:left="36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7" w15:restartNumberingAfterBreak="0">
    <w:nsid w:val="29E317A8"/>
    <w:multiLevelType w:val="hybridMultilevel"/>
    <w:tmpl w:val="745A0C40"/>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15:restartNumberingAfterBreak="0">
    <w:nsid w:val="2CDF1EBC"/>
    <w:multiLevelType w:val="hybridMultilevel"/>
    <w:tmpl w:val="771E5CC4"/>
    <w:lvl w:ilvl="0" w:tplc="0441000F">
      <w:start w:val="1"/>
      <w:numFmt w:val="decimal"/>
      <w:lvlText w:val="%1."/>
      <w:lvlJc w:val="left"/>
      <w:pPr>
        <w:ind w:left="360" w:hanging="360"/>
      </w:pPr>
    </w:lvl>
    <w:lvl w:ilvl="1" w:tplc="04410019" w:tentative="1">
      <w:start w:val="1"/>
      <w:numFmt w:val="lowerLetter"/>
      <w:lvlText w:val="%2."/>
      <w:lvlJc w:val="left"/>
      <w:pPr>
        <w:ind w:left="1080" w:hanging="360"/>
      </w:pPr>
    </w:lvl>
    <w:lvl w:ilvl="2" w:tplc="0441001B" w:tentative="1">
      <w:start w:val="1"/>
      <w:numFmt w:val="lowerRoman"/>
      <w:lvlText w:val="%3."/>
      <w:lvlJc w:val="right"/>
      <w:pPr>
        <w:ind w:left="1800" w:hanging="180"/>
      </w:pPr>
    </w:lvl>
    <w:lvl w:ilvl="3" w:tplc="0441000F" w:tentative="1">
      <w:start w:val="1"/>
      <w:numFmt w:val="decimal"/>
      <w:lvlText w:val="%4."/>
      <w:lvlJc w:val="left"/>
      <w:pPr>
        <w:ind w:left="2520" w:hanging="360"/>
      </w:pPr>
    </w:lvl>
    <w:lvl w:ilvl="4" w:tplc="04410019" w:tentative="1">
      <w:start w:val="1"/>
      <w:numFmt w:val="lowerLetter"/>
      <w:lvlText w:val="%5."/>
      <w:lvlJc w:val="left"/>
      <w:pPr>
        <w:ind w:left="3240" w:hanging="360"/>
      </w:pPr>
    </w:lvl>
    <w:lvl w:ilvl="5" w:tplc="0441001B" w:tentative="1">
      <w:start w:val="1"/>
      <w:numFmt w:val="lowerRoman"/>
      <w:lvlText w:val="%6."/>
      <w:lvlJc w:val="right"/>
      <w:pPr>
        <w:ind w:left="3960" w:hanging="180"/>
      </w:pPr>
    </w:lvl>
    <w:lvl w:ilvl="6" w:tplc="0441000F" w:tentative="1">
      <w:start w:val="1"/>
      <w:numFmt w:val="decimal"/>
      <w:lvlText w:val="%7."/>
      <w:lvlJc w:val="left"/>
      <w:pPr>
        <w:ind w:left="4680" w:hanging="360"/>
      </w:pPr>
    </w:lvl>
    <w:lvl w:ilvl="7" w:tplc="04410019" w:tentative="1">
      <w:start w:val="1"/>
      <w:numFmt w:val="lowerLetter"/>
      <w:lvlText w:val="%8."/>
      <w:lvlJc w:val="left"/>
      <w:pPr>
        <w:ind w:left="5400" w:hanging="360"/>
      </w:pPr>
    </w:lvl>
    <w:lvl w:ilvl="8" w:tplc="0441001B" w:tentative="1">
      <w:start w:val="1"/>
      <w:numFmt w:val="lowerRoman"/>
      <w:lvlText w:val="%9."/>
      <w:lvlJc w:val="right"/>
      <w:pPr>
        <w:ind w:left="6120" w:hanging="180"/>
      </w:pPr>
    </w:lvl>
  </w:abstractNum>
  <w:abstractNum w:abstractNumId="9" w15:restartNumberingAfterBreak="0">
    <w:nsid w:val="300B4410"/>
    <w:multiLevelType w:val="hybridMultilevel"/>
    <w:tmpl w:val="943082CC"/>
    <w:lvl w:ilvl="0" w:tplc="04410001">
      <w:start w:val="1"/>
      <w:numFmt w:val="bullet"/>
      <w:lvlText w:val=""/>
      <w:lvlJc w:val="left"/>
      <w:pPr>
        <w:ind w:left="1080" w:hanging="360"/>
      </w:pPr>
      <w:rPr>
        <w:rFonts w:ascii="Symbol" w:hAnsi="Symbol" w:hint="default"/>
      </w:rPr>
    </w:lvl>
    <w:lvl w:ilvl="1" w:tplc="04410003" w:tentative="1">
      <w:start w:val="1"/>
      <w:numFmt w:val="bullet"/>
      <w:lvlText w:val="o"/>
      <w:lvlJc w:val="left"/>
      <w:pPr>
        <w:ind w:left="1800" w:hanging="360"/>
      </w:pPr>
      <w:rPr>
        <w:rFonts w:ascii="Courier New" w:hAnsi="Courier New" w:cs="Courier New" w:hint="default"/>
      </w:rPr>
    </w:lvl>
    <w:lvl w:ilvl="2" w:tplc="04410005" w:tentative="1">
      <w:start w:val="1"/>
      <w:numFmt w:val="bullet"/>
      <w:lvlText w:val=""/>
      <w:lvlJc w:val="left"/>
      <w:pPr>
        <w:ind w:left="2520" w:hanging="360"/>
      </w:pPr>
      <w:rPr>
        <w:rFonts w:ascii="Wingdings" w:hAnsi="Wingdings" w:hint="default"/>
      </w:rPr>
    </w:lvl>
    <w:lvl w:ilvl="3" w:tplc="04410001" w:tentative="1">
      <w:start w:val="1"/>
      <w:numFmt w:val="bullet"/>
      <w:lvlText w:val=""/>
      <w:lvlJc w:val="left"/>
      <w:pPr>
        <w:ind w:left="3240" w:hanging="360"/>
      </w:pPr>
      <w:rPr>
        <w:rFonts w:ascii="Symbol" w:hAnsi="Symbol" w:hint="default"/>
      </w:rPr>
    </w:lvl>
    <w:lvl w:ilvl="4" w:tplc="04410003" w:tentative="1">
      <w:start w:val="1"/>
      <w:numFmt w:val="bullet"/>
      <w:lvlText w:val="o"/>
      <w:lvlJc w:val="left"/>
      <w:pPr>
        <w:ind w:left="3960" w:hanging="360"/>
      </w:pPr>
      <w:rPr>
        <w:rFonts w:ascii="Courier New" w:hAnsi="Courier New" w:cs="Courier New" w:hint="default"/>
      </w:rPr>
    </w:lvl>
    <w:lvl w:ilvl="5" w:tplc="04410005" w:tentative="1">
      <w:start w:val="1"/>
      <w:numFmt w:val="bullet"/>
      <w:lvlText w:val=""/>
      <w:lvlJc w:val="left"/>
      <w:pPr>
        <w:ind w:left="4680" w:hanging="360"/>
      </w:pPr>
      <w:rPr>
        <w:rFonts w:ascii="Wingdings" w:hAnsi="Wingdings" w:hint="default"/>
      </w:rPr>
    </w:lvl>
    <w:lvl w:ilvl="6" w:tplc="04410001" w:tentative="1">
      <w:start w:val="1"/>
      <w:numFmt w:val="bullet"/>
      <w:lvlText w:val=""/>
      <w:lvlJc w:val="left"/>
      <w:pPr>
        <w:ind w:left="5400" w:hanging="360"/>
      </w:pPr>
      <w:rPr>
        <w:rFonts w:ascii="Symbol" w:hAnsi="Symbol" w:hint="default"/>
      </w:rPr>
    </w:lvl>
    <w:lvl w:ilvl="7" w:tplc="04410003" w:tentative="1">
      <w:start w:val="1"/>
      <w:numFmt w:val="bullet"/>
      <w:lvlText w:val="o"/>
      <w:lvlJc w:val="left"/>
      <w:pPr>
        <w:ind w:left="6120" w:hanging="360"/>
      </w:pPr>
      <w:rPr>
        <w:rFonts w:ascii="Courier New" w:hAnsi="Courier New" w:cs="Courier New" w:hint="default"/>
      </w:rPr>
    </w:lvl>
    <w:lvl w:ilvl="8" w:tplc="04410005" w:tentative="1">
      <w:start w:val="1"/>
      <w:numFmt w:val="bullet"/>
      <w:lvlText w:val=""/>
      <w:lvlJc w:val="left"/>
      <w:pPr>
        <w:ind w:left="6840" w:hanging="360"/>
      </w:pPr>
      <w:rPr>
        <w:rFonts w:ascii="Wingdings" w:hAnsi="Wingdings" w:hint="default"/>
      </w:rPr>
    </w:lvl>
  </w:abstractNum>
  <w:abstractNum w:abstractNumId="10" w15:restartNumberingAfterBreak="0">
    <w:nsid w:val="338D5D8D"/>
    <w:multiLevelType w:val="hybridMultilevel"/>
    <w:tmpl w:val="1A521DB8"/>
    <w:lvl w:ilvl="0" w:tplc="0441000F">
      <w:start w:val="1"/>
      <w:numFmt w:val="decimal"/>
      <w:lvlText w:val="%1."/>
      <w:lvlJc w:val="left"/>
      <w:pPr>
        <w:ind w:left="360" w:hanging="360"/>
      </w:pPr>
    </w:lvl>
    <w:lvl w:ilvl="1" w:tplc="04410019" w:tentative="1">
      <w:start w:val="1"/>
      <w:numFmt w:val="lowerLetter"/>
      <w:lvlText w:val="%2."/>
      <w:lvlJc w:val="left"/>
      <w:pPr>
        <w:ind w:left="1080" w:hanging="360"/>
      </w:pPr>
    </w:lvl>
    <w:lvl w:ilvl="2" w:tplc="0441001B" w:tentative="1">
      <w:start w:val="1"/>
      <w:numFmt w:val="lowerRoman"/>
      <w:lvlText w:val="%3."/>
      <w:lvlJc w:val="right"/>
      <w:pPr>
        <w:ind w:left="1800" w:hanging="180"/>
      </w:pPr>
    </w:lvl>
    <w:lvl w:ilvl="3" w:tplc="0441000F" w:tentative="1">
      <w:start w:val="1"/>
      <w:numFmt w:val="decimal"/>
      <w:lvlText w:val="%4."/>
      <w:lvlJc w:val="left"/>
      <w:pPr>
        <w:ind w:left="2520" w:hanging="360"/>
      </w:pPr>
    </w:lvl>
    <w:lvl w:ilvl="4" w:tplc="04410019" w:tentative="1">
      <w:start w:val="1"/>
      <w:numFmt w:val="lowerLetter"/>
      <w:lvlText w:val="%5."/>
      <w:lvlJc w:val="left"/>
      <w:pPr>
        <w:ind w:left="3240" w:hanging="360"/>
      </w:pPr>
    </w:lvl>
    <w:lvl w:ilvl="5" w:tplc="0441001B" w:tentative="1">
      <w:start w:val="1"/>
      <w:numFmt w:val="lowerRoman"/>
      <w:lvlText w:val="%6."/>
      <w:lvlJc w:val="right"/>
      <w:pPr>
        <w:ind w:left="3960" w:hanging="180"/>
      </w:pPr>
    </w:lvl>
    <w:lvl w:ilvl="6" w:tplc="0441000F" w:tentative="1">
      <w:start w:val="1"/>
      <w:numFmt w:val="decimal"/>
      <w:lvlText w:val="%7."/>
      <w:lvlJc w:val="left"/>
      <w:pPr>
        <w:ind w:left="4680" w:hanging="360"/>
      </w:pPr>
    </w:lvl>
    <w:lvl w:ilvl="7" w:tplc="04410019" w:tentative="1">
      <w:start w:val="1"/>
      <w:numFmt w:val="lowerLetter"/>
      <w:lvlText w:val="%8."/>
      <w:lvlJc w:val="left"/>
      <w:pPr>
        <w:ind w:left="5400" w:hanging="360"/>
      </w:pPr>
    </w:lvl>
    <w:lvl w:ilvl="8" w:tplc="0441001B" w:tentative="1">
      <w:start w:val="1"/>
      <w:numFmt w:val="lowerRoman"/>
      <w:lvlText w:val="%9."/>
      <w:lvlJc w:val="right"/>
      <w:pPr>
        <w:ind w:left="6120" w:hanging="180"/>
      </w:pPr>
    </w:lvl>
  </w:abstractNum>
  <w:abstractNum w:abstractNumId="11" w15:restartNumberingAfterBreak="0">
    <w:nsid w:val="3FE02B25"/>
    <w:multiLevelType w:val="multilevel"/>
    <w:tmpl w:val="D0E6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7CCC"/>
    <w:multiLevelType w:val="hybridMultilevel"/>
    <w:tmpl w:val="E86ADEDE"/>
    <w:lvl w:ilvl="0" w:tplc="58788ECA">
      <w:start w:val="3"/>
      <w:numFmt w:val="decimal"/>
      <w:lvlText w:val="%1."/>
      <w:lvlJc w:val="left"/>
      <w:pPr>
        <w:ind w:left="36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3" w15:restartNumberingAfterBreak="0">
    <w:nsid w:val="63701AD4"/>
    <w:multiLevelType w:val="hybridMultilevel"/>
    <w:tmpl w:val="ED080D76"/>
    <w:lvl w:ilvl="0" w:tplc="04410001">
      <w:start w:val="1"/>
      <w:numFmt w:val="bullet"/>
      <w:lvlText w:val=""/>
      <w:lvlJc w:val="left"/>
      <w:pPr>
        <w:ind w:left="360" w:hanging="360"/>
      </w:pPr>
      <w:rPr>
        <w:rFonts w:ascii="Symbol" w:hAnsi="Symbol" w:hint="default"/>
      </w:rPr>
    </w:lvl>
    <w:lvl w:ilvl="1" w:tplc="04410003" w:tentative="1">
      <w:start w:val="1"/>
      <w:numFmt w:val="bullet"/>
      <w:lvlText w:val="o"/>
      <w:lvlJc w:val="left"/>
      <w:pPr>
        <w:ind w:left="1080" w:hanging="360"/>
      </w:pPr>
      <w:rPr>
        <w:rFonts w:ascii="Courier New" w:hAnsi="Courier New" w:cs="Courier New" w:hint="default"/>
      </w:rPr>
    </w:lvl>
    <w:lvl w:ilvl="2" w:tplc="04410005" w:tentative="1">
      <w:start w:val="1"/>
      <w:numFmt w:val="bullet"/>
      <w:lvlText w:val=""/>
      <w:lvlJc w:val="left"/>
      <w:pPr>
        <w:ind w:left="1800" w:hanging="360"/>
      </w:pPr>
      <w:rPr>
        <w:rFonts w:ascii="Wingdings" w:hAnsi="Wingdings" w:hint="default"/>
      </w:rPr>
    </w:lvl>
    <w:lvl w:ilvl="3" w:tplc="04410001" w:tentative="1">
      <w:start w:val="1"/>
      <w:numFmt w:val="bullet"/>
      <w:lvlText w:val=""/>
      <w:lvlJc w:val="left"/>
      <w:pPr>
        <w:ind w:left="2520" w:hanging="360"/>
      </w:pPr>
      <w:rPr>
        <w:rFonts w:ascii="Symbol" w:hAnsi="Symbol" w:hint="default"/>
      </w:rPr>
    </w:lvl>
    <w:lvl w:ilvl="4" w:tplc="04410003" w:tentative="1">
      <w:start w:val="1"/>
      <w:numFmt w:val="bullet"/>
      <w:lvlText w:val="o"/>
      <w:lvlJc w:val="left"/>
      <w:pPr>
        <w:ind w:left="3240" w:hanging="360"/>
      </w:pPr>
      <w:rPr>
        <w:rFonts w:ascii="Courier New" w:hAnsi="Courier New" w:cs="Courier New" w:hint="default"/>
      </w:rPr>
    </w:lvl>
    <w:lvl w:ilvl="5" w:tplc="04410005" w:tentative="1">
      <w:start w:val="1"/>
      <w:numFmt w:val="bullet"/>
      <w:lvlText w:val=""/>
      <w:lvlJc w:val="left"/>
      <w:pPr>
        <w:ind w:left="3960" w:hanging="360"/>
      </w:pPr>
      <w:rPr>
        <w:rFonts w:ascii="Wingdings" w:hAnsi="Wingdings" w:hint="default"/>
      </w:rPr>
    </w:lvl>
    <w:lvl w:ilvl="6" w:tplc="04410001" w:tentative="1">
      <w:start w:val="1"/>
      <w:numFmt w:val="bullet"/>
      <w:lvlText w:val=""/>
      <w:lvlJc w:val="left"/>
      <w:pPr>
        <w:ind w:left="4680" w:hanging="360"/>
      </w:pPr>
      <w:rPr>
        <w:rFonts w:ascii="Symbol" w:hAnsi="Symbol" w:hint="default"/>
      </w:rPr>
    </w:lvl>
    <w:lvl w:ilvl="7" w:tplc="04410003" w:tentative="1">
      <w:start w:val="1"/>
      <w:numFmt w:val="bullet"/>
      <w:lvlText w:val="o"/>
      <w:lvlJc w:val="left"/>
      <w:pPr>
        <w:ind w:left="5400" w:hanging="360"/>
      </w:pPr>
      <w:rPr>
        <w:rFonts w:ascii="Courier New" w:hAnsi="Courier New" w:cs="Courier New" w:hint="default"/>
      </w:rPr>
    </w:lvl>
    <w:lvl w:ilvl="8" w:tplc="04410005" w:tentative="1">
      <w:start w:val="1"/>
      <w:numFmt w:val="bullet"/>
      <w:lvlText w:val=""/>
      <w:lvlJc w:val="left"/>
      <w:pPr>
        <w:ind w:left="6120" w:hanging="360"/>
      </w:pPr>
      <w:rPr>
        <w:rFonts w:ascii="Wingdings" w:hAnsi="Wingdings" w:hint="default"/>
      </w:rPr>
    </w:lvl>
  </w:abstractNum>
  <w:abstractNum w:abstractNumId="14" w15:restartNumberingAfterBreak="0">
    <w:nsid w:val="6779489D"/>
    <w:multiLevelType w:val="multilevel"/>
    <w:tmpl w:val="D592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27086"/>
    <w:multiLevelType w:val="hybridMultilevel"/>
    <w:tmpl w:val="05504C44"/>
    <w:lvl w:ilvl="0" w:tplc="0441000F">
      <w:start w:val="1"/>
      <w:numFmt w:val="decimal"/>
      <w:lvlText w:val="%1."/>
      <w:lvlJc w:val="left"/>
      <w:pPr>
        <w:ind w:left="360" w:hanging="360"/>
      </w:pPr>
    </w:lvl>
    <w:lvl w:ilvl="1" w:tplc="04410019" w:tentative="1">
      <w:start w:val="1"/>
      <w:numFmt w:val="lowerLetter"/>
      <w:lvlText w:val="%2."/>
      <w:lvlJc w:val="left"/>
      <w:pPr>
        <w:ind w:left="1080" w:hanging="360"/>
      </w:pPr>
    </w:lvl>
    <w:lvl w:ilvl="2" w:tplc="0441001B" w:tentative="1">
      <w:start w:val="1"/>
      <w:numFmt w:val="lowerRoman"/>
      <w:lvlText w:val="%3."/>
      <w:lvlJc w:val="right"/>
      <w:pPr>
        <w:ind w:left="1800" w:hanging="180"/>
      </w:pPr>
    </w:lvl>
    <w:lvl w:ilvl="3" w:tplc="0441000F" w:tentative="1">
      <w:start w:val="1"/>
      <w:numFmt w:val="decimal"/>
      <w:lvlText w:val="%4."/>
      <w:lvlJc w:val="left"/>
      <w:pPr>
        <w:ind w:left="2520" w:hanging="360"/>
      </w:pPr>
    </w:lvl>
    <w:lvl w:ilvl="4" w:tplc="04410019" w:tentative="1">
      <w:start w:val="1"/>
      <w:numFmt w:val="lowerLetter"/>
      <w:lvlText w:val="%5."/>
      <w:lvlJc w:val="left"/>
      <w:pPr>
        <w:ind w:left="3240" w:hanging="360"/>
      </w:pPr>
    </w:lvl>
    <w:lvl w:ilvl="5" w:tplc="0441001B" w:tentative="1">
      <w:start w:val="1"/>
      <w:numFmt w:val="lowerRoman"/>
      <w:lvlText w:val="%6."/>
      <w:lvlJc w:val="right"/>
      <w:pPr>
        <w:ind w:left="3960" w:hanging="180"/>
      </w:pPr>
    </w:lvl>
    <w:lvl w:ilvl="6" w:tplc="0441000F" w:tentative="1">
      <w:start w:val="1"/>
      <w:numFmt w:val="decimal"/>
      <w:lvlText w:val="%7."/>
      <w:lvlJc w:val="left"/>
      <w:pPr>
        <w:ind w:left="4680" w:hanging="360"/>
      </w:pPr>
    </w:lvl>
    <w:lvl w:ilvl="7" w:tplc="04410019" w:tentative="1">
      <w:start w:val="1"/>
      <w:numFmt w:val="lowerLetter"/>
      <w:lvlText w:val="%8."/>
      <w:lvlJc w:val="left"/>
      <w:pPr>
        <w:ind w:left="5400" w:hanging="360"/>
      </w:pPr>
    </w:lvl>
    <w:lvl w:ilvl="8" w:tplc="0441001B" w:tentative="1">
      <w:start w:val="1"/>
      <w:numFmt w:val="lowerRoman"/>
      <w:lvlText w:val="%9."/>
      <w:lvlJc w:val="right"/>
      <w:pPr>
        <w:ind w:left="6120" w:hanging="180"/>
      </w:pPr>
    </w:lvl>
  </w:abstractNum>
  <w:abstractNum w:abstractNumId="16" w15:restartNumberingAfterBreak="0">
    <w:nsid w:val="7327607E"/>
    <w:multiLevelType w:val="hybridMultilevel"/>
    <w:tmpl w:val="007CEF02"/>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7" w15:restartNumberingAfterBreak="0">
    <w:nsid w:val="770413F2"/>
    <w:multiLevelType w:val="hybridMultilevel"/>
    <w:tmpl w:val="98B498A4"/>
    <w:lvl w:ilvl="0" w:tplc="81C04776">
      <w:start w:val="2"/>
      <w:numFmt w:val="decimal"/>
      <w:lvlText w:val="%1."/>
      <w:lvlJc w:val="left"/>
      <w:pPr>
        <w:ind w:left="36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8" w15:restartNumberingAfterBreak="0">
    <w:nsid w:val="7C150331"/>
    <w:multiLevelType w:val="hybridMultilevel"/>
    <w:tmpl w:val="43AA2890"/>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9" w15:restartNumberingAfterBreak="0">
    <w:nsid w:val="7EAD1344"/>
    <w:multiLevelType w:val="hybridMultilevel"/>
    <w:tmpl w:val="A238AFB6"/>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4"/>
  </w:num>
  <w:num w:numId="4">
    <w:abstractNumId w:val="15"/>
  </w:num>
  <w:num w:numId="5">
    <w:abstractNumId w:val="8"/>
  </w:num>
  <w:num w:numId="6">
    <w:abstractNumId w:val="13"/>
  </w:num>
  <w:num w:numId="7">
    <w:abstractNumId w:val="14"/>
  </w:num>
  <w:num w:numId="8">
    <w:abstractNumId w:val="1"/>
  </w:num>
  <w:num w:numId="9">
    <w:abstractNumId w:val="5"/>
  </w:num>
  <w:num w:numId="10">
    <w:abstractNumId w:val="11"/>
  </w:num>
  <w:num w:numId="11">
    <w:abstractNumId w:val="3"/>
  </w:num>
  <w:num w:numId="12">
    <w:abstractNumId w:val="19"/>
  </w:num>
  <w:num w:numId="13">
    <w:abstractNumId w:val="0"/>
  </w:num>
  <w:num w:numId="14">
    <w:abstractNumId w:val="7"/>
  </w:num>
  <w:num w:numId="15">
    <w:abstractNumId w:val="17"/>
  </w:num>
  <w:num w:numId="16">
    <w:abstractNumId w:val="18"/>
  </w:num>
  <w:num w:numId="17">
    <w:abstractNumId w:val="12"/>
  </w:num>
  <w:num w:numId="18">
    <w:abstractNumId w:val="6"/>
  </w:num>
  <w:num w:numId="19">
    <w:abstractNumId w:val="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052"/>
    <w:rsid w:val="00002EAA"/>
    <w:rsid w:val="00040BFB"/>
    <w:rsid w:val="00047B7E"/>
    <w:rsid w:val="0009682B"/>
    <w:rsid w:val="00110B77"/>
    <w:rsid w:val="00160C1D"/>
    <w:rsid w:val="00284683"/>
    <w:rsid w:val="002A475C"/>
    <w:rsid w:val="002E074A"/>
    <w:rsid w:val="00301533"/>
    <w:rsid w:val="00333E91"/>
    <w:rsid w:val="00393396"/>
    <w:rsid w:val="003F0710"/>
    <w:rsid w:val="0045646C"/>
    <w:rsid w:val="00460ECA"/>
    <w:rsid w:val="004B7523"/>
    <w:rsid w:val="004D2D0C"/>
    <w:rsid w:val="00555674"/>
    <w:rsid w:val="005A74B2"/>
    <w:rsid w:val="005E2EC8"/>
    <w:rsid w:val="005F71E0"/>
    <w:rsid w:val="0060640E"/>
    <w:rsid w:val="006C5052"/>
    <w:rsid w:val="006F2B47"/>
    <w:rsid w:val="0076339A"/>
    <w:rsid w:val="007D3256"/>
    <w:rsid w:val="008B3197"/>
    <w:rsid w:val="008C1BA0"/>
    <w:rsid w:val="008F2051"/>
    <w:rsid w:val="008F50DF"/>
    <w:rsid w:val="00953CD4"/>
    <w:rsid w:val="00954803"/>
    <w:rsid w:val="00984A34"/>
    <w:rsid w:val="009C4A1C"/>
    <w:rsid w:val="009C641A"/>
    <w:rsid w:val="009E4B1B"/>
    <w:rsid w:val="00A12B62"/>
    <w:rsid w:val="00A24540"/>
    <w:rsid w:val="00A52038"/>
    <w:rsid w:val="00AD6689"/>
    <w:rsid w:val="00AD7480"/>
    <w:rsid w:val="00B256D8"/>
    <w:rsid w:val="00B73DBA"/>
    <w:rsid w:val="00B8354A"/>
    <w:rsid w:val="00BA4850"/>
    <w:rsid w:val="00C512B1"/>
    <w:rsid w:val="00C82B51"/>
    <w:rsid w:val="00C87E28"/>
    <w:rsid w:val="00CA1503"/>
    <w:rsid w:val="00CB169F"/>
    <w:rsid w:val="00D268BF"/>
    <w:rsid w:val="00D52642"/>
    <w:rsid w:val="00D54B4F"/>
    <w:rsid w:val="00D70C1B"/>
    <w:rsid w:val="00E04A37"/>
    <w:rsid w:val="00E50DEC"/>
    <w:rsid w:val="00E70472"/>
    <w:rsid w:val="00E92A84"/>
    <w:rsid w:val="00EF1C2A"/>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5FEE6-E97A-469C-B069-7405BF53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2D0C"/>
    <w:rPr>
      <w:color w:val="0563C1" w:themeColor="hyperlink"/>
      <w:u w:val="single"/>
    </w:rPr>
  </w:style>
  <w:style w:type="paragraph" w:styleId="ListParagraph">
    <w:name w:val="List Paragraph"/>
    <w:basedOn w:val="Normal"/>
    <w:uiPriority w:val="34"/>
    <w:qFormat/>
    <w:rsid w:val="00AD7480"/>
    <w:pPr>
      <w:ind w:left="720"/>
      <w:contextualSpacing/>
    </w:pPr>
  </w:style>
  <w:style w:type="character" w:customStyle="1" w:styleId="markedcontent">
    <w:name w:val="markedcontent"/>
    <w:basedOn w:val="DefaultParagraphFont"/>
    <w:rsid w:val="0060640E"/>
  </w:style>
  <w:style w:type="paragraph" w:styleId="NormalWeb">
    <w:name w:val="Normal (Web)"/>
    <w:basedOn w:val="Normal"/>
    <w:uiPriority w:val="99"/>
    <w:semiHidden/>
    <w:unhideWhenUsed/>
    <w:rsid w:val="00E92A84"/>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Default">
    <w:name w:val="Default"/>
    <w:rsid w:val="00E92A8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gkelc">
    <w:name w:val="hgkelc"/>
    <w:basedOn w:val="DefaultParagraphFont"/>
    <w:rsid w:val="00E92A84"/>
  </w:style>
  <w:style w:type="table" w:styleId="TableGrid">
    <w:name w:val="Table Grid"/>
    <w:basedOn w:val="TableNormal"/>
    <w:uiPriority w:val="39"/>
    <w:rsid w:val="002A4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29403">
      <w:bodyDiv w:val="1"/>
      <w:marLeft w:val="0"/>
      <w:marRight w:val="0"/>
      <w:marTop w:val="0"/>
      <w:marBottom w:val="0"/>
      <w:divBdr>
        <w:top w:val="none" w:sz="0" w:space="0" w:color="auto"/>
        <w:left w:val="none" w:sz="0" w:space="0" w:color="auto"/>
        <w:bottom w:val="none" w:sz="0" w:space="0" w:color="auto"/>
        <w:right w:val="none" w:sz="0" w:space="0" w:color="auto"/>
      </w:divBdr>
    </w:div>
    <w:div w:id="124278738">
      <w:bodyDiv w:val="1"/>
      <w:marLeft w:val="0"/>
      <w:marRight w:val="0"/>
      <w:marTop w:val="0"/>
      <w:marBottom w:val="0"/>
      <w:divBdr>
        <w:top w:val="none" w:sz="0" w:space="0" w:color="auto"/>
        <w:left w:val="none" w:sz="0" w:space="0" w:color="auto"/>
        <w:bottom w:val="none" w:sz="0" w:space="0" w:color="auto"/>
        <w:right w:val="none" w:sz="0" w:space="0" w:color="auto"/>
      </w:divBdr>
    </w:div>
    <w:div w:id="937324121">
      <w:bodyDiv w:val="1"/>
      <w:marLeft w:val="0"/>
      <w:marRight w:val="0"/>
      <w:marTop w:val="0"/>
      <w:marBottom w:val="0"/>
      <w:divBdr>
        <w:top w:val="none" w:sz="0" w:space="0" w:color="auto"/>
        <w:left w:val="none" w:sz="0" w:space="0" w:color="auto"/>
        <w:bottom w:val="none" w:sz="0" w:space="0" w:color="auto"/>
        <w:right w:val="none" w:sz="0" w:space="0" w:color="auto"/>
      </w:divBdr>
    </w:div>
    <w:div w:id="1136067293">
      <w:bodyDiv w:val="1"/>
      <w:marLeft w:val="0"/>
      <w:marRight w:val="0"/>
      <w:marTop w:val="0"/>
      <w:marBottom w:val="0"/>
      <w:divBdr>
        <w:top w:val="none" w:sz="0" w:space="0" w:color="auto"/>
        <w:left w:val="none" w:sz="0" w:space="0" w:color="auto"/>
        <w:bottom w:val="none" w:sz="0" w:space="0" w:color="auto"/>
        <w:right w:val="none" w:sz="0" w:space="0" w:color="auto"/>
      </w:divBdr>
    </w:div>
    <w:div w:id="1176307443">
      <w:bodyDiv w:val="1"/>
      <w:marLeft w:val="0"/>
      <w:marRight w:val="0"/>
      <w:marTop w:val="0"/>
      <w:marBottom w:val="0"/>
      <w:divBdr>
        <w:top w:val="none" w:sz="0" w:space="0" w:color="auto"/>
        <w:left w:val="none" w:sz="0" w:space="0" w:color="auto"/>
        <w:bottom w:val="none" w:sz="0" w:space="0" w:color="auto"/>
        <w:right w:val="none" w:sz="0" w:space="0" w:color="auto"/>
      </w:divBdr>
    </w:div>
    <w:div w:id="1190336356">
      <w:bodyDiv w:val="1"/>
      <w:marLeft w:val="0"/>
      <w:marRight w:val="0"/>
      <w:marTop w:val="0"/>
      <w:marBottom w:val="0"/>
      <w:divBdr>
        <w:top w:val="none" w:sz="0" w:space="0" w:color="auto"/>
        <w:left w:val="none" w:sz="0" w:space="0" w:color="auto"/>
        <w:bottom w:val="none" w:sz="0" w:space="0" w:color="auto"/>
        <w:right w:val="none" w:sz="0" w:space="0" w:color="auto"/>
      </w:divBdr>
    </w:div>
    <w:div w:id="139350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14226</Words>
  <Characters>8110</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dc:creator>
  <cp:keywords/>
  <dc:description/>
  <cp:lastModifiedBy>mbugua</cp:lastModifiedBy>
  <cp:revision>4</cp:revision>
  <dcterms:created xsi:type="dcterms:W3CDTF">2023-01-19T08:26:00Z</dcterms:created>
  <dcterms:modified xsi:type="dcterms:W3CDTF">2023-01-24T06:41:00Z</dcterms:modified>
</cp:coreProperties>
</file>