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ACF60" w14:textId="3D6EC66D" w:rsidR="00A960DA"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Educ 111</w:t>
      </w:r>
    </w:p>
    <w:p w14:paraId="1B7682F7"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TOPIC 4. COMPETENCE-BASED EDUCATION AND COMPETENCIES (WEEK 7-8)</w:t>
      </w:r>
    </w:p>
    <w:p w14:paraId="2C8AFE9F"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4.1 Competence-Based Education – DR. PETER MWANGI</w:t>
      </w:r>
    </w:p>
    <w:p w14:paraId="64DBD315" w14:textId="5A59069F" w:rsidR="006F6ECF" w:rsidRPr="006F6ECF" w:rsidRDefault="006F6ECF" w:rsidP="006F6ECF">
      <w:pPr>
        <w:spacing w:line="240" w:lineRule="auto"/>
        <w:rPr>
          <w:rFonts w:ascii="Times New Roman" w:hAnsi="Times New Roman" w:cs="Times New Roman"/>
          <w:b/>
          <w:bCs/>
          <w:sz w:val="24"/>
          <w:szCs w:val="24"/>
        </w:rPr>
      </w:pPr>
      <w:r w:rsidRPr="006F6ECF">
        <w:rPr>
          <w:rFonts w:ascii="Times New Roman" w:hAnsi="Times New Roman" w:cs="Times New Roman"/>
          <w:b/>
          <w:bCs/>
          <w:sz w:val="24"/>
          <w:szCs w:val="24"/>
        </w:rPr>
        <w:t>COMPETENCY-BASED CURRICULUM</w:t>
      </w:r>
    </w:p>
    <w:p w14:paraId="6A302DB3" w14:textId="532CBBF5" w:rsidR="00AA4049" w:rsidRPr="006F6ECF" w:rsidRDefault="00AA4049" w:rsidP="006F6ECF">
      <w:pPr>
        <w:spacing w:line="240" w:lineRule="auto"/>
        <w:jc w:val="both"/>
        <w:rPr>
          <w:rFonts w:ascii="Times New Roman" w:hAnsi="Times New Roman" w:cs="Times New Roman"/>
          <w:sz w:val="24"/>
          <w:szCs w:val="24"/>
        </w:rPr>
      </w:pPr>
      <w:r w:rsidRPr="006F6ECF">
        <w:rPr>
          <w:rFonts w:ascii="Times New Roman" w:hAnsi="Times New Roman" w:cs="Times New Roman"/>
          <w:sz w:val="24"/>
          <w:szCs w:val="24"/>
        </w:rPr>
        <w:t xml:space="preserve">According to the Basic Education Curriculum Framework (2017) Competency </w:t>
      </w:r>
      <w:r w:rsidR="00E52CC6">
        <w:rPr>
          <w:rFonts w:ascii="Times New Roman" w:hAnsi="Times New Roman" w:cs="Times New Roman"/>
          <w:sz w:val="24"/>
          <w:szCs w:val="24"/>
        </w:rPr>
        <w:t>B</w:t>
      </w:r>
      <w:r w:rsidRPr="006F6ECF">
        <w:rPr>
          <w:rFonts w:ascii="Times New Roman" w:hAnsi="Times New Roman" w:cs="Times New Roman"/>
          <w:sz w:val="24"/>
          <w:szCs w:val="24"/>
        </w:rPr>
        <w:t xml:space="preserve">ased </w:t>
      </w:r>
      <w:r w:rsidR="00E52CC6">
        <w:rPr>
          <w:rFonts w:ascii="Times New Roman" w:hAnsi="Times New Roman" w:cs="Times New Roman"/>
          <w:sz w:val="24"/>
          <w:szCs w:val="24"/>
        </w:rPr>
        <w:t>C</w:t>
      </w:r>
      <w:r w:rsidRPr="006F6ECF">
        <w:rPr>
          <w:rFonts w:ascii="Times New Roman" w:hAnsi="Times New Roman" w:cs="Times New Roman"/>
          <w:sz w:val="24"/>
          <w:szCs w:val="24"/>
        </w:rPr>
        <w:t>urriculum (CBC) refers to an education program that is based on learners demonstrating the ability to apply the knowledge, skills, attitudes and values they are expected to acquire as they progress through their education.</w:t>
      </w:r>
    </w:p>
    <w:p w14:paraId="5556159A" w14:textId="77777777" w:rsidR="00AA4049" w:rsidRPr="006F6ECF" w:rsidRDefault="00AA4049" w:rsidP="006F6ECF">
      <w:pPr>
        <w:spacing w:line="240" w:lineRule="auto"/>
        <w:jc w:val="both"/>
        <w:rPr>
          <w:rFonts w:ascii="Times New Roman" w:hAnsi="Times New Roman" w:cs="Times New Roman"/>
          <w:sz w:val="24"/>
          <w:szCs w:val="24"/>
        </w:rPr>
      </w:pPr>
      <w:r w:rsidRPr="006F6ECF">
        <w:rPr>
          <w:rFonts w:ascii="Times New Roman" w:hAnsi="Times New Roman" w:cs="Times New Roman"/>
          <w:sz w:val="24"/>
          <w:szCs w:val="24"/>
        </w:rPr>
        <w:t>In a competency-based education framework, students demonstrate their learned knowledge and skills in order to achieve specific predetermined "competencies." The set of competencies for a specific course or at a specific educational institution is sometimes referred to as the competency architecture. Students are generally assessed in various competencies at various points during a course, and usually have the opportunity to attempt a given competency multiple times and receive continuous feedback from instructors.</w:t>
      </w:r>
    </w:p>
    <w:p w14:paraId="62878C29" w14:textId="77777777" w:rsidR="00AA4049" w:rsidRPr="006F6ECF" w:rsidRDefault="00AA4049" w:rsidP="006F6ECF">
      <w:pPr>
        <w:spacing w:line="240" w:lineRule="auto"/>
        <w:jc w:val="both"/>
        <w:rPr>
          <w:rFonts w:ascii="Times New Roman" w:hAnsi="Times New Roman" w:cs="Times New Roman"/>
          <w:sz w:val="24"/>
          <w:szCs w:val="24"/>
        </w:rPr>
      </w:pPr>
      <w:r w:rsidRPr="006F6ECF">
        <w:rPr>
          <w:rFonts w:ascii="Times New Roman" w:hAnsi="Times New Roman" w:cs="Times New Roman"/>
          <w:sz w:val="24"/>
          <w:szCs w:val="24"/>
        </w:rPr>
        <w:t xml:space="preserve">Key concepts that make up the </w:t>
      </w:r>
      <w:r w:rsidRPr="00E52CC6">
        <w:rPr>
          <w:rFonts w:ascii="Times New Roman" w:hAnsi="Times New Roman" w:cs="Times New Roman"/>
          <w:b/>
          <w:bCs/>
          <w:sz w:val="24"/>
          <w:szCs w:val="24"/>
        </w:rPr>
        <w:t>competency-based education framework</w:t>
      </w:r>
      <w:r w:rsidRPr="006F6ECF">
        <w:rPr>
          <w:rFonts w:ascii="Times New Roman" w:hAnsi="Times New Roman" w:cs="Times New Roman"/>
          <w:sz w:val="24"/>
          <w:szCs w:val="24"/>
        </w:rPr>
        <w:t xml:space="preserve"> include demonstrated mastery of a competency, meaningful types of assessment, individualized support for students, and the creation and application of knowledge.</w:t>
      </w:r>
    </w:p>
    <w:p w14:paraId="0518EB39" w14:textId="77777777" w:rsidR="00AA4049" w:rsidRPr="006F6ECF" w:rsidRDefault="00AA4049" w:rsidP="006F6ECF">
      <w:pPr>
        <w:spacing w:line="240" w:lineRule="auto"/>
        <w:jc w:val="both"/>
        <w:rPr>
          <w:rFonts w:ascii="Times New Roman" w:hAnsi="Times New Roman" w:cs="Times New Roman"/>
          <w:b/>
          <w:bCs/>
          <w:sz w:val="24"/>
          <w:szCs w:val="24"/>
        </w:rPr>
      </w:pPr>
      <w:r w:rsidRPr="006F6ECF">
        <w:rPr>
          <w:rFonts w:ascii="Times New Roman" w:hAnsi="Times New Roman" w:cs="Times New Roman"/>
          <w:b/>
          <w:bCs/>
          <w:sz w:val="24"/>
          <w:szCs w:val="24"/>
        </w:rPr>
        <w:t>Why Competency Based Curriculum?</w:t>
      </w:r>
    </w:p>
    <w:p w14:paraId="28049385" w14:textId="77777777" w:rsidR="00AA4049" w:rsidRPr="006F6ECF" w:rsidRDefault="00AA4049" w:rsidP="006F6ECF">
      <w:pPr>
        <w:spacing w:line="240" w:lineRule="auto"/>
        <w:jc w:val="both"/>
        <w:rPr>
          <w:rFonts w:ascii="Times New Roman" w:hAnsi="Times New Roman" w:cs="Times New Roman"/>
          <w:sz w:val="24"/>
          <w:szCs w:val="24"/>
        </w:rPr>
      </w:pPr>
      <w:r w:rsidRPr="006F6ECF">
        <w:rPr>
          <w:rFonts w:ascii="Times New Roman" w:hAnsi="Times New Roman" w:cs="Times New Roman"/>
          <w:sz w:val="24"/>
          <w:szCs w:val="24"/>
        </w:rPr>
        <w:t xml:space="preserve">Assessment, which is crucial for the provision of quality education has been limited to summative assessment also referred to as assessment of learning, whilst the majority of teachers hardly ever use formative assessment, also referred to as assessment for learning. This has led to a situation where there is </w:t>
      </w:r>
      <w:r w:rsidRPr="001F1D48">
        <w:rPr>
          <w:rFonts w:ascii="Times New Roman" w:hAnsi="Times New Roman" w:cs="Times New Roman"/>
          <w:i/>
          <w:iCs/>
          <w:sz w:val="24"/>
          <w:szCs w:val="24"/>
        </w:rPr>
        <w:t xml:space="preserve">fierce competition in learning rather than focusing on acquisition of requisite knowledge and skills.  </w:t>
      </w:r>
      <w:r w:rsidRPr="006F6ECF">
        <w:rPr>
          <w:rFonts w:ascii="Times New Roman" w:hAnsi="Times New Roman" w:cs="Times New Roman"/>
          <w:sz w:val="24"/>
          <w:szCs w:val="24"/>
        </w:rPr>
        <w:t xml:space="preserve">The summative evaluation of the 8-4-4 curriculum indicated that the content and its implementation was academic and </w:t>
      </w:r>
      <w:r w:rsidRPr="001F1D48">
        <w:rPr>
          <w:rFonts w:ascii="Times New Roman" w:hAnsi="Times New Roman" w:cs="Times New Roman"/>
          <w:i/>
          <w:iCs/>
          <w:sz w:val="24"/>
          <w:szCs w:val="24"/>
        </w:rPr>
        <w:t>exam-oriented</w:t>
      </w:r>
      <w:r w:rsidRPr="006F6ECF">
        <w:rPr>
          <w:rFonts w:ascii="Times New Roman" w:hAnsi="Times New Roman" w:cs="Times New Roman"/>
          <w:sz w:val="24"/>
          <w:szCs w:val="24"/>
        </w:rPr>
        <w:t xml:space="preserve">. This curriculum also makes little provision for recognition of the </w:t>
      </w:r>
      <w:r w:rsidRPr="001F1D48">
        <w:rPr>
          <w:rFonts w:ascii="Times New Roman" w:hAnsi="Times New Roman" w:cs="Times New Roman"/>
          <w:i/>
          <w:iCs/>
          <w:sz w:val="24"/>
          <w:szCs w:val="24"/>
        </w:rPr>
        <w:t>learners’ potential, gifts and talents</w:t>
      </w:r>
      <w:r w:rsidRPr="006F6ECF">
        <w:rPr>
          <w:rFonts w:ascii="Times New Roman" w:hAnsi="Times New Roman" w:cs="Times New Roman"/>
          <w:sz w:val="24"/>
          <w:szCs w:val="24"/>
        </w:rPr>
        <w:t xml:space="preserve"> due to an unnecessary focus on examination. This has contributed to </w:t>
      </w:r>
      <w:r w:rsidRPr="001F1D48">
        <w:rPr>
          <w:rFonts w:ascii="Times New Roman" w:hAnsi="Times New Roman" w:cs="Times New Roman"/>
          <w:i/>
          <w:iCs/>
          <w:sz w:val="24"/>
          <w:szCs w:val="24"/>
        </w:rPr>
        <w:t>increased dropout and wastage rates</w:t>
      </w:r>
      <w:r w:rsidRPr="006F6ECF">
        <w:rPr>
          <w:rFonts w:ascii="Times New Roman" w:hAnsi="Times New Roman" w:cs="Times New Roman"/>
          <w:sz w:val="24"/>
          <w:szCs w:val="24"/>
        </w:rPr>
        <w:t xml:space="preserve"> in the education sector as well as </w:t>
      </w:r>
      <w:r w:rsidRPr="001F1D48">
        <w:rPr>
          <w:rFonts w:ascii="Times New Roman" w:hAnsi="Times New Roman" w:cs="Times New Roman"/>
          <w:i/>
          <w:iCs/>
          <w:sz w:val="24"/>
          <w:szCs w:val="24"/>
        </w:rPr>
        <w:t>high unemployment</w:t>
      </w:r>
      <w:r w:rsidRPr="006F6ECF">
        <w:rPr>
          <w:rFonts w:ascii="Times New Roman" w:hAnsi="Times New Roman" w:cs="Times New Roman"/>
          <w:sz w:val="24"/>
          <w:szCs w:val="24"/>
        </w:rPr>
        <w:t xml:space="preserve">. There was also </w:t>
      </w:r>
      <w:r w:rsidRPr="001F1D48">
        <w:rPr>
          <w:rFonts w:ascii="Times New Roman" w:hAnsi="Times New Roman" w:cs="Times New Roman"/>
          <w:i/>
          <w:iCs/>
          <w:sz w:val="24"/>
          <w:szCs w:val="24"/>
        </w:rPr>
        <w:t>curriculum overload</w:t>
      </w:r>
      <w:r w:rsidRPr="006F6ECF">
        <w:rPr>
          <w:rFonts w:ascii="Times New Roman" w:hAnsi="Times New Roman" w:cs="Times New Roman"/>
          <w:sz w:val="24"/>
          <w:szCs w:val="24"/>
        </w:rPr>
        <w:t xml:space="preserve"> with most schools not adequately provided with equipped workshops to facilitate the learning of </w:t>
      </w:r>
      <w:r w:rsidRPr="001F1D48">
        <w:rPr>
          <w:rFonts w:ascii="Times New Roman" w:hAnsi="Times New Roman" w:cs="Times New Roman"/>
          <w:i/>
          <w:iCs/>
          <w:sz w:val="24"/>
          <w:szCs w:val="24"/>
        </w:rPr>
        <w:t>practical skills</w:t>
      </w:r>
      <w:r w:rsidRPr="006F6ECF">
        <w:rPr>
          <w:rFonts w:ascii="Times New Roman" w:hAnsi="Times New Roman" w:cs="Times New Roman"/>
          <w:sz w:val="24"/>
          <w:szCs w:val="24"/>
        </w:rPr>
        <w:t xml:space="preserve"> and teachers were not sufficiently trained. The graduates at secondary school level did not acquire adequate </w:t>
      </w:r>
      <w:r w:rsidRPr="001F1D48">
        <w:rPr>
          <w:rFonts w:ascii="Times New Roman" w:hAnsi="Times New Roman" w:cs="Times New Roman"/>
          <w:i/>
          <w:iCs/>
          <w:sz w:val="24"/>
          <w:szCs w:val="24"/>
        </w:rPr>
        <w:t>entrepreneur skills for self-reliance</w:t>
      </w:r>
      <w:r w:rsidRPr="006F6ECF">
        <w:rPr>
          <w:rFonts w:ascii="Times New Roman" w:hAnsi="Times New Roman" w:cs="Times New Roman"/>
          <w:sz w:val="24"/>
          <w:szCs w:val="24"/>
        </w:rPr>
        <w:t xml:space="preserve">. This resulted to high unemployment. Apart from unemployment arising from this phenomenon, there was also the risk of the emergence of </w:t>
      </w:r>
      <w:r w:rsidRPr="001F1D48">
        <w:rPr>
          <w:rFonts w:ascii="Times New Roman" w:hAnsi="Times New Roman" w:cs="Times New Roman"/>
          <w:i/>
          <w:iCs/>
          <w:sz w:val="24"/>
          <w:szCs w:val="24"/>
        </w:rPr>
        <w:t>social vices</w:t>
      </w:r>
      <w:r w:rsidRPr="006F6ECF">
        <w:rPr>
          <w:rFonts w:ascii="Times New Roman" w:hAnsi="Times New Roman" w:cs="Times New Roman"/>
          <w:sz w:val="24"/>
          <w:szCs w:val="24"/>
        </w:rPr>
        <w:t xml:space="preserve"> such as increased crime, drug abuse and anti-social behavior. The 8-4-4 system of education also did not provide flexible education pathways for identifying and nurturing the talents and interests of the learners early enough to prepare them for the world of work, career progression and sustainable development. Learners’ </w:t>
      </w:r>
      <w:r w:rsidRPr="001F1D48">
        <w:rPr>
          <w:rFonts w:ascii="Times New Roman" w:hAnsi="Times New Roman" w:cs="Times New Roman"/>
          <w:i/>
          <w:iCs/>
          <w:sz w:val="24"/>
          <w:szCs w:val="24"/>
        </w:rPr>
        <w:t>individual differences, interests and abilities</w:t>
      </w:r>
      <w:r w:rsidRPr="006F6ECF">
        <w:rPr>
          <w:rFonts w:ascii="Times New Roman" w:hAnsi="Times New Roman" w:cs="Times New Roman"/>
          <w:sz w:val="24"/>
          <w:szCs w:val="24"/>
        </w:rPr>
        <w:t xml:space="preserve"> especially at both Primary and Secondary school levels have not been adequately taken into account leading to many of them ending up pursuing courses not related to these at tertiary colleges and universities. </w:t>
      </w:r>
    </w:p>
    <w:p w14:paraId="5929E4BA" w14:textId="77777777" w:rsidR="00AA4049" w:rsidRPr="00AA4049" w:rsidRDefault="00AA4049" w:rsidP="00AA4049">
      <w:pPr>
        <w:pStyle w:val="ListParagraph"/>
        <w:spacing w:line="240" w:lineRule="auto"/>
        <w:jc w:val="both"/>
        <w:rPr>
          <w:rFonts w:ascii="Times New Roman" w:hAnsi="Times New Roman" w:cs="Times New Roman"/>
          <w:sz w:val="24"/>
          <w:szCs w:val="24"/>
        </w:rPr>
      </w:pPr>
    </w:p>
    <w:p w14:paraId="67BB1D23" w14:textId="77777777" w:rsidR="006A02E1" w:rsidRDefault="006A02E1" w:rsidP="00AA4049">
      <w:pPr>
        <w:spacing w:line="240" w:lineRule="auto"/>
        <w:rPr>
          <w:rFonts w:ascii="Times New Roman" w:hAnsi="Times New Roman" w:cs="Times New Roman"/>
          <w:b/>
          <w:bCs/>
          <w:sz w:val="24"/>
          <w:szCs w:val="24"/>
        </w:rPr>
      </w:pPr>
    </w:p>
    <w:p w14:paraId="5CCDB145" w14:textId="77777777" w:rsidR="006A02E1" w:rsidRDefault="006A02E1" w:rsidP="00AA4049">
      <w:pPr>
        <w:spacing w:line="240" w:lineRule="auto"/>
        <w:rPr>
          <w:rFonts w:ascii="Times New Roman" w:hAnsi="Times New Roman" w:cs="Times New Roman"/>
          <w:b/>
          <w:bCs/>
          <w:sz w:val="24"/>
          <w:szCs w:val="24"/>
        </w:rPr>
      </w:pPr>
    </w:p>
    <w:p w14:paraId="627B0F36" w14:textId="1059B6FD" w:rsidR="003F01DB" w:rsidRPr="00AA4049" w:rsidRDefault="003F01DB" w:rsidP="00AA4049">
      <w:pPr>
        <w:spacing w:line="240" w:lineRule="auto"/>
        <w:rPr>
          <w:rFonts w:ascii="Times New Roman" w:hAnsi="Times New Roman" w:cs="Times New Roman"/>
          <w:b/>
          <w:bCs/>
          <w:sz w:val="24"/>
          <w:szCs w:val="24"/>
        </w:rPr>
      </w:pPr>
      <w:r w:rsidRPr="00AA4049">
        <w:rPr>
          <w:rFonts w:ascii="Times New Roman" w:hAnsi="Times New Roman" w:cs="Times New Roman"/>
          <w:b/>
          <w:bCs/>
          <w:sz w:val="24"/>
          <w:szCs w:val="24"/>
        </w:rPr>
        <w:lastRenderedPageBreak/>
        <w:t>What are the seven core competencies of the Competency-Based Curriculum?</w:t>
      </w:r>
    </w:p>
    <w:p w14:paraId="26038161"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Communication and collaboration.</w:t>
      </w:r>
    </w:p>
    <w:p w14:paraId="6F873C41"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Critical thinking and problem solving.</w:t>
      </w:r>
    </w:p>
    <w:p w14:paraId="321F7789"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Imagination and creativity.</w:t>
      </w:r>
    </w:p>
    <w:p w14:paraId="7C39883A"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Citizenship.</w:t>
      </w:r>
    </w:p>
    <w:p w14:paraId="462C0185"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Learning to learn.</w:t>
      </w:r>
    </w:p>
    <w:p w14:paraId="21432D40" w14:textId="77777777"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Self-efficacy.</w:t>
      </w:r>
    </w:p>
    <w:p w14:paraId="5A4ACFA2" w14:textId="292BB33D" w:rsidR="003F01DB" w:rsidRPr="00AA4049" w:rsidRDefault="003F01DB"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Digital literacy.</w:t>
      </w:r>
    </w:p>
    <w:p w14:paraId="056651CA" w14:textId="27195392"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By experiencing the learning activities under the Kenya Competency Based Curriculum (CBC), there are seven core competencies to be acquired by every learner in basic education.  </w:t>
      </w:r>
    </w:p>
    <w:p w14:paraId="415C675B"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Below is an overview of the seven (7) core competencies.</w:t>
      </w:r>
    </w:p>
    <w:p w14:paraId="4738386C"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1.  Communication and Collaboration</w:t>
      </w:r>
    </w:p>
    <w:p w14:paraId="52D95CF4" w14:textId="4899D0FF"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Communication is conveying intended information from one person to another using a mutually understood language.  It is the exchange of thoughts, messages, opinions and information, as by speech, signals, writing, or behavior. </w:t>
      </w:r>
    </w:p>
    <w:p w14:paraId="7A390BCD"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Collaboration is a purposeful relationship in which all parties choose to cooperate in order to achieve a common objective.  An important aspect of the Competency-Based Curriculum is that learners will be involved in various learning activities.  Most of these activities will require to be done in pairs, in small groups or whole class.  For the learners to achieve the intended learning outcomes, they will require to be talking to each other using effective and polite language.  Besides the use of effective and appropriate language, the learners will be required to cooperate and work together to achieve the learning outcomes.</w:t>
      </w:r>
    </w:p>
    <w:p w14:paraId="4132AEBB"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Communication and Collaboration is a competence that the learners will acquire to help them in school, at home and in their daily lives.</w:t>
      </w:r>
    </w:p>
    <w:p w14:paraId="783894C5" w14:textId="3D1761A5"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2. Critical thinking and problem solving</w:t>
      </w:r>
    </w:p>
    <w:p w14:paraId="2DB04307"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Critical thinking is one of the key learning outcomes that is envisaged in the provision of quality education. There are three types of critical thinking. These are reasoning, making judgements and problem-solving.   When learners acquire the competence of critical thinking, they can use logic and evidence to arrive at conclusions as opposed to being subjective.  This competence also enables the learners to explore new ways of doing things.  The learners will appreciate the fact that there are various perspectives of addressing an issue. Critical thinking is very important, and it is applicable throughout our lives.</w:t>
      </w:r>
    </w:p>
    <w:p w14:paraId="79F18F42"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Critical thinking and problem-solving helps create an open mind and readiness to listen.  The learners will also appreciate information and opinions that may sometimes conflict with their earlier held beliefs and positions.  The competence is useful for learners of all ages and in all subjects and disciplines across the basic education curriculum.</w:t>
      </w:r>
    </w:p>
    <w:p w14:paraId="2D6FED5E" w14:textId="77777777" w:rsidR="006A02E1" w:rsidRDefault="006A02E1" w:rsidP="00AA4049">
      <w:pPr>
        <w:spacing w:line="240" w:lineRule="auto"/>
        <w:rPr>
          <w:rFonts w:ascii="Times New Roman" w:hAnsi="Times New Roman" w:cs="Times New Roman"/>
          <w:sz w:val="24"/>
          <w:szCs w:val="24"/>
        </w:rPr>
      </w:pPr>
    </w:p>
    <w:p w14:paraId="1CCF649A" w14:textId="5A168818"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3. Creativity and Imagination</w:t>
      </w:r>
    </w:p>
    <w:p w14:paraId="5B531E0B"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Creativity and Imagination is the ability to form new images and sensations in the mind and to turn them into reality.  In creativity and Imagination, learners imagine things that are not real and form pictures in the mind.  The imagined things are those that have neither been seen nor experienced, but the learners will turn those pictures into real things. Creativity and imagination may also refer to the power of forming mental images of things not wholly perceived in reality and creating physical representations of those images.  Imagination happens and remains in the mind.  Creativity takes imagination to the next level whereby something new and valuable is formed.</w:t>
      </w:r>
    </w:p>
    <w:p w14:paraId="0A884AD9"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In the Competence Based Curriculum, learners and their teachers will imaginatively and creatively form images and ideas in their minds.  They will then convert these ideas and images into real and visible creations.  Imaginative and creative learners will always make life interesting for themselves and others around them because they are able to create new ideas which add value to their lives and to those of others around them.  This ability is present in most learners but in most cases, it is hidden. The ability is developed when the teachers encourage learners to think as individuals.  The teacher will achieve this by exposing the learners to challenging situations that help to expand their thinking and creativity skills.  The curriculum is fairly flexible and it creates room for innovative ways of teaching the </w:t>
      </w:r>
      <w:proofErr w:type="gramStart"/>
      <w:r w:rsidRPr="00AA4049">
        <w:rPr>
          <w:rFonts w:ascii="Times New Roman" w:hAnsi="Times New Roman" w:cs="Times New Roman"/>
          <w:sz w:val="24"/>
          <w:szCs w:val="24"/>
        </w:rPr>
        <w:t>learners  The</w:t>
      </w:r>
      <w:proofErr w:type="gramEnd"/>
      <w:r w:rsidRPr="00AA4049">
        <w:rPr>
          <w:rFonts w:ascii="Times New Roman" w:hAnsi="Times New Roman" w:cs="Times New Roman"/>
          <w:sz w:val="24"/>
          <w:szCs w:val="24"/>
        </w:rPr>
        <w:t xml:space="preserve"> key objective is to provide learners with a conducive opportunity to explore their full potential in imagination and creativity and to apply it in school, at home and in their day to day lives.</w:t>
      </w:r>
    </w:p>
    <w:p w14:paraId="4AB397C9" w14:textId="61FB2FAF"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4.</w:t>
      </w:r>
      <w:r w:rsidR="00E52CC6">
        <w:rPr>
          <w:rFonts w:ascii="Times New Roman" w:hAnsi="Times New Roman" w:cs="Times New Roman"/>
          <w:sz w:val="24"/>
          <w:szCs w:val="24"/>
        </w:rPr>
        <w:t xml:space="preserve"> </w:t>
      </w:r>
      <w:r w:rsidRPr="00AA4049">
        <w:rPr>
          <w:rFonts w:ascii="Times New Roman" w:hAnsi="Times New Roman" w:cs="Times New Roman"/>
          <w:sz w:val="24"/>
          <w:szCs w:val="24"/>
        </w:rPr>
        <w:t>Citizenship</w:t>
      </w:r>
    </w:p>
    <w:p w14:paraId="66D2CDB6"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Human nature will always form communities based on a common or shared identity. The common identity naturally develops in response to a certain human need.  The needs could be economic, social, political or religious.  A group of people with these common needs and shared identity will naturally grow bigger and stronger to form a community.  Such a community will develop a set of shared values and build a governance framework to support their beliefs.  The individuals in those communities identify themselves as citizens.</w:t>
      </w:r>
    </w:p>
    <w:p w14:paraId="425C6593"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Citizenship is the state of being vested with the rights, privileges, and duties of a member of a certain community.  Citizens have a sense of belonging to one’s nation.  When learners acquire a sense of citizenship, they are able to deal with situations of conflict and controversy in a knowledgeable and objective manner.  They will understand the consequences of their choices and actions.</w:t>
      </w:r>
    </w:p>
    <w:p w14:paraId="4FABCD0D"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Citizenship inculcates respect for oneself and for other people.  Additionally, it develops a unique approach to members of the community that is anchored on equity and justice.</w:t>
      </w:r>
    </w:p>
    <w:p w14:paraId="0CE6396D" w14:textId="77777777" w:rsidR="00511915" w:rsidRPr="00AA4049" w:rsidRDefault="00511915" w:rsidP="00AA4049">
      <w:pPr>
        <w:spacing w:line="240" w:lineRule="auto"/>
        <w:rPr>
          <w:rFonts w:ascii="Times New Roman" w:hAnsi="Times New Roman" w:cs="Times New Roman"/>
          <w:sz w:val="24"/>
          <w:szCs w:val="24"/>
        </w:rPr>
      </w:pPr>
    </w:p>
    <w:p w14:paraId="7735CBEF" w14:textId="7E1FE19B"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5.Digital Literacy</w:t>
      </w:r>
    </w:p>
    <w:p w14:paraId="65DD78A6" w14:textId="0C273620"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In the Competency Based Curriculum, Digital Literacy is the ability to use digital devices to explore information and content stored in digital devices. Such digital devices include tablets, desktop computers, laptops and phones among others.  Digital Literacy, therefore, focuses mainly on the ability to search, evaluate and use information </w:t>
      </w:r>
      <w:r w:rsidR="00080E8B" w:rsidRPr="00AA4049">
        <w:rPr>
          <w:rFonts w:ascii="Times New Roman" w:hAnsi="Times New Roman" w:cs="Times New Roman"/>
          <w:sz w:val="24"/>
          <w:szCs w:val="24"/>
        </w:rPr>
        <w:t>channeled</w:t>
      </w:r>
      <w:r w:rsidRPr="00AA4049">
        <w:rPr>
          <w:rFonts w:ascii="Times New Roman" w:hAnsi="Times New Roman" w:cs="Times New Roman"/>
          <w:sz w:val="24"/>
          <w:szCs w:val="24"/>
        </w:rPr>
        <w:t xml:space="preserve"> through digital platforms.</w:t>
      </w:r>
    </w:p>
    <w:p w14:paraId="168A9F5B"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 xml:space="preserve">In education, learners are presumed to be digitally literate if they are able to safely and securely use technology to access and explore information while being able to assess the nature of the information to enhance learning. Digital literacy as a competence, therefore, encompasses the knowledge, skills and appropriate application of a variety of hardware platforms such as computer, cell phones, mobile devices and their software. Digital Literacy should not be limited to web search or internet application software. We live in a very dynamic technological world.  As such, this form of literacy is ever-changeably innovated. The teacher and the learners should be prepared and equipped to match and cope with the demands of this ever-changing industry. </w:t>
      </w:r>
    </w:p>
    <w:p w14:paraId="0AD54A3C"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Digital Literacy, therefore, challenges traditional thinking and practices. It leads to innovation, creativity and transformational learning by the learners and the teacher.  In order to face the ever-changing world of technology, teachers and learners are required to acquire, develop and keep updating their digital literacy competence.</w:t>
      </w:r>
    </w:p>
    <w:p w14:paraId="58D37C0D" w14:textId="58093F5A"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6.Learning to Learn</w:t>
      </w:r>
    </w:p>
    <w:p w14:paraId="444AD5DD"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In our daily lives, learning commences the day we are born, and it continues throughout our lifetime.  Learning, therefore, helps us to use our experience to deal with new situations. It also helps us to develop relationships in the community.  Learning is an intertwined phenomenon which involves our body, mind and soul. For us to be able to learn, we should first have the will to learn.  We learn something new every day and this helps us change our lives.  Learning should positively impact the learner and society as a whole.</w:t>
      </w:r>
    </w:p>
    <w:p w14:paraId="2B2D972C" w14:textId="77777777" w:rsidR="00080E8B"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Learning to learn is a wide concept in education.  It is the pursuit of and persistence in learning, </w:t>
      </w:r>
      <w:r w:rsidR="00080E8B" w:rsidRPr="00AA4049">
        <w:rPr>
          <w:rFonts w:ascii="Times New Roman" w:hAnsi="Times New Roman" w:cs="Times New Roman"/>
          <w:sz w:val="24"/>
          <w:szCs w:val="24"/>
        </w:rPr>
        <w:t>organizing</w:t>
      </w:r>
      <w:r w:rsidRPr="00AA4049">
        <w:rPr>
          <w:rFonts w:ascii="Times New Roman" w:hAnsi="Times New Roman" w:cs="Times New Roman"/>
          <w:sz w:val="24"/>
          <w:szCs w:val="24"/>
        </w:rPr>
        <w:t xml:space="preserve"> our own learning by managing our time and information. This is achieved when the learner works individually or as part of a group.  Learning to Learn therefore requires awareness of one’s learning process and needs.  It requires the learner to identify learning opportunities and develop the ability to overcome obstacles in order to learn successfully.  Once the learners acquire this competence, they will be able to build on prior learning and life experiences.  </w:t>
      </w:r>
    </w:p>
    <w:p w14:paraId="180401E0" w14:textId="0BFAB45A"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There are four pillars of learning</w:t>
      </w:r>
      <w:r w:rsidR="00080E8B" w:rsidRPr="00AA4049">
        <w:rPr>
          <w:rFonts w:ascii="Times New Roman" w:hAnsi="Times New Roman" w:cs="Times New Roman"/>
          <w:sz w:val="24"/>
          <w:szCs w:val="24"/>
        </w:rPr>
        <w:t>:</w:t>
      </w:r>
    </w:p>
    <w:p w14:paraId="69F2C2F9"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        </w:t>
      </w:r>
      <w:r w:rsidRPr="00AA4049">
        <w:rPr>
          <w:rFonts w:ascii="Times New Roman" w:hAnsi="Times New Roman" w:cs="Times New Roman"/>
          <w:b/>
          <w:bCs/>
          <w:sz w:val="24"/>
          <w:szCs w:val="24"/>
        </w:rPr>
        <w:t xml:space="preserve"> Learning to know</w:t>
      </w:r>
      <w:r w:rsidRPr="00AA4049">
        <w:rPr>
          <w:rFonts w:ascii="Times New Roman" w:hAnsi="Times New Roman" w:cs="Times New Roman"/>
          <w:sz w:val="24"/>
          <w:szCs w:val="24"/>
        </w:rPr>
        <w:t>: This is the most basic form of learning.  Learners will acquire academic knowledge but with little or no application.</w:t>
      </w:r>
    </w:p>
    <w:p w14:paraId="1AFF089F"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         </w:t>
      </w:r>
      <w:r w:rsidRPr="00AA4049">
        <w:rPr>
          <w:rFonts w:ascii="Times New Roman" w:hAnsi="Times New Roman" w:cs="Times New Roman"/>
          <w:b/>
          <w:bCs/>
          <w:sz w:val="24"/>
          <w:szCs w:val="24"/>
        </w:rPr>
        <w:t>Learning to do</w:t>
      </w:r>
      <w:r w:rsidRPr="00AA4049">
        <w:rPr>
          <w:rFonts w:ascii="Times New Roman" w:hAnsi="Times New Roman" w:cs="Times New Roman"/>
          <w:sz w:val="24"/>
          <w:szCs w:val="24"/>
        </w:rPr>
        <w:t>:  Learners will acquire knowledge and do certain activities using that knowledge e.g. in sports.</w:t>
      </w:r>
    </w:p>
    <w:p w14:paraId="55F27DE2" w14:textId="77777777" w:rsidR="00E52CC6"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         </w:t>
      </w:r>
      <w:r w:rsidRPr="00AA4049">
        <w:rPr>
          <w:rFonts w:ascii="Times New Roman" w:hAnsi="Times New Roman" w:cs="Times New Roman"/>
          <w:b/>
          <w:bCs/>
          <w:sz w:val="24"/>
          <w:szCs w:val="24"/>
        </w:rPr>
        <w:t>Learning to be</w:t>
      </w:r>
      <w:r w:rsidRPr="00AA4049">
        <w:rPr>
          <w:rFonts w:ascii="Times New Roman" w:hAnsi="Times New Roman" w:cs="Times New Roman"/>
          <w:sz w:val="24"/>
          <w:szCs w:val="24"/>
        </w:rPr>
        <w:t>:  This combines the first two pillars and helps the learner to be what they want to be in life. The learner is able to act with growing independence, discernment and personal responsibility.</w:t>
      </w:r>
    </w:p>
    <w:p w14:paraId="35948C96" w14:textId="528F13AC"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         </w:t>
      </w:r>
      <w:r w:rsidRPr="00AA4049">
        <w:rPr>
          <w:rFonts w:ascii="Times New Roman" w:hAnsi="Times New Roman" w:cs="Times New Roman"/>
          <w:b/>
          <w:bCs/>
          <w:sz w:val="24"/>
          <w:szCs w:val="24"/>
        </w:rPr>
        <w:t>Learning to live together</w:t>
      </w:r>
      <w:r w:rsidRPr="00AA4049">
        <w:rPr>
          <w:rFonts w:ascii="Times New Roman" w:hAnsi="Times New Roman" w:cs="Times New Roman"/>
          <w:sz w:val="24"/>
          <w:szCs w:val="24"/>
        </w:rPr>
        <w:t>:  This is the epitome of learning.  The learner will acquire and apply the first three pillars of learning and co-exist with others in society.</w:t>
      </w:r>
    </w:p>
    <w:p w14:paraId="6414D931"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7.       Self-efficacy</w:t>
      </w:r>
    </w:p>
    <w:p w14:paraId="0EDD0B24"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Self-efficacy refers to one’s belief about their ability to perform certain tasks or assignments.  It determines how a person perceives and thinks about a certain task.  Self-efficacy has the potential to determine success in accomplishing tasks and assignments. </w:t>
      </w:r>
    </w:p>
    <w:p w14:paraId="3022A915"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When a learner has a strong sense of self-efficacy, they are able to accomplish personal tasks in many ways.  A learner with a strong sense of self-efficacy is confident when approaching difficult tasks. He or she perceives difficult tasks as challenges to be overcome as opposed to threats that should be avoided. Self-efficacy stimulates deep interest in new learning activities.   Such a learner will set himself or herself stretch goals while at the same time working towards achieving them.</w:t>
      </w:r>
    </w:p>
    <w:p w14:paraId="44A530BA" w14:textId="23BC934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In education, self-efficacy develops live application skills like self-esteem and confidence.  Self-esteem and confidence enable the learner to apply and maintain spirited efforts when faced with failure to convert such situations into successes.  A learner with a strong sense of self-efficacy develops interest and courage to pursue personal, family and community goals that would lead to personal accomplishment.  The learner will take </w:t>
      </w:r>
      <w:r w:rsidR="00080E8B" w:rsidRPr="00AA4049">
        <w:rPr>
          <w:rFonts w:ascii="Times New Roman" w:hAnsi="Times New Roman" w:cs="Times New Roman"/>
          <w:sz w:val="24"/>
          <w:szCs w:val="24"/>
        </w:rPr>
        <w:t>cognizance</w:t>
      </w:r>
      <w:r w:rsidRPr="00AA4049">
        <w:rPr>
          <w:rFonts w:ascii="Times New Roman" w:hAnsi="Times New Roman" w:cs="Times New Roman"/>
          <w:sz w:val="24"/>
          <w:szCs w:val="24"/>
        </w:rPr>
        <w:t xml:space="preserve"> of the available resources and take personal responsibility for their use, care and protection. </w:t>
      </w:r>
    </w:p>
    <w:p w14:paraId="30DEF788" w14:textId="77777777"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A learner with strong self-efficacy will demonstrate self-assertiveness, empathy, effective communication, negotiation skills, non-violent conflict resolution skills and peer pressure resistance skills. </w:t>
      </w:r>
    </w:p>
    <w:p w14:paraId="25702D70" w14:textId="146AC11E" w:rsidR="00511915" w:rsidRPr="00AA4049" w:rsidRDefault="00511915"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In competency-based education, the learner will need to develop this competence to help him or her to face some seemingly difficult activities with confidence.  When the pre-primary learner is asked to draw and color, he or she should be able to approach such tasks with courage and confidence. The teacher should be able to inculcate the competence of “Yes we can”. It will help the learner to face even more challenging situations at school, home and in their future lives.</w:t>
      </w:r>
    </w:p>
    <w:p w14:paraId="0ABAB49F" w14:textId="19A44D63" w:rsidR="0022141B" w:rsidRPr="00AA4049" w:rsidRDefault="0022141B"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The values promoted under CBC</w:t>
      </w:r>
      <w:r w:rsidRPr="00AA4049">
        <w:rPr>
          <w:rFonts w:ascii="Times New Roman" w:hAnsi="Times New Roman" w:cs="Times New Roman"/>
          <w:sz w:val="24"/>
          <w:szCs w:val="24"/>
        </w:rPr>
        <w:t xml:space="preserve"> are love, responsibility, respect, unity, peace, patriotism, social justice, and integrity. </w:t>
      </w:r>
      <w:r w:rsidRPr="00AA4049">
        <w:rPr>
          <w:rFonts w:ascii="Times New Roman" w:hAnsi="Times New Roman" w:cs="Times New Roman"/>
          <w:b/>
          <w:bCs/>
          <w:sz w:val="24"/>
          <w:szCs w:val="24"/>
        </w:rPr>
        <w:t>The Guiding principles</w:t>
      </w:r>
      <w:r w:rsidRPr="00AA4049">
        <w:rPr>
          <w:rFonts w:ascii="Times New Roman" w:hAnsi="Times New Roman" w:cs="Times New Roman"/>
          <w:sz w:val="24"/>
          <w:szCs w:val="24"/>
        </w:rPr>
        <w:t xml:space="preserve"> of opportunity, excellence, diversity and inclusion, parental empowerment and engagement, community service learning, differentiated curriculum and learning.</w:t>
      </w:r>
    </w:p>
    <w:p w14:paraId="10217691" w14:textId="57817436"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Key strategies to develop competencies in learners</w:t>
      </w:r>
      <w:r w:rsidRPr="00AA4049">
        <w:rPr>
          <w:rFonts w:ascii="Times New Roman" w:hAnsi="Times New Roman" w:cs="Times New Roman"/>
          <w:sz w:val="24"/>
          <w:szCs w:val="24"/>
        </w:rPr>
        <w:t>:</w:t>
      </w:r>
    </w:p>
    <w:p w14:paraId="7AD38B45"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1. Create a Learner-Centered Environment</w:t>
      </w:r>
    </w:p>
    <w:p w14:paraId="2092C317"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Shift the focus from teacher-led instruction to a more learner-centered approach.</w:t>
      </w:r>
    </w:p>
    <w:p w14:paraId="395307EC"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Encourage active participation, critical thinking, and collaboration among learners.</w:t>
      </w:r>
    </w:p>
    <w:p w14:paraId="4163B5E9"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Provide opportunities for learners to take ownership of their learning through self-assessment, goal-setting, and reflection.</w:t>
      </w:r>
    </w:p>
    <w:p w14:paraId="294688EF"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2. Incorporate Competency-Based Learning</w:t>
      </w:r>
    </w:p>
    <w:p w14:paraId="11FFF1C6"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Use a curriculum that focuses on specific competencies (knowledge, skills, and behaviors).</w:t>
      </w:r>
    </w:p>
    <w:p w14:paraId="22EAEE35"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Design learning objectives and activities that align with these competencies.</w:t>
      </w:r>
    </w:p>
    <w:p w14:paraId="29C1205A"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Implement assessments that measure competency development rather than rote memorization.</w:t>
      </w:r>
    </w:p>
    <w:p w14:paraId="7102DFE7"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3. Use Experiential Learning Opportunities</w:t>
      </w:r>
    </w:p>
    <w:p w14:paraId="16549E80"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Include hands-on experiences like simulations, projects, internships, and community-based learning.</w:t>
      </w:r>
    </w:p>
    <w:p w14:paraId="47515876"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Enable learners to practice skills in realistic contexts, enhancing their ability to apply knowledge in practical settings.</w:t>
      </w:r>
    </w:p>
    <w:p w14:paraId="16BB770B"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4. Promote Collaborative Learning</w:t>
      </w:r>
    </w:p>
    <w:p w14:paraId="30D2A21C"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Implement group projects and collaborative activities to build communication, teamwork, and problem-solving skills.</w:t>
      </w:r>
    </w:p>
    <w:p w14:paraId="1BA1E018"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Facilitate peer learning and feedback to help learners develop interpersonal and reflective competencies.</w:t>
      </w:r>
    </w:p>
    <w:p w14:paraId="2C1EBCFB"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5. Incorporate Critical Thinking and Problem-Solving</w:t>
      </w:r>
    </w:p>
    <w:p w14:paraId="3244AEDE"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Design activities that challenge learners to analyze, evaluate, and create solutions to real-world problems.</w:t>
      </w:r>
    </w:p>
    <w:p w14:paraId="0FF551A5"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Encourage questioning, exploration, and reasoning in learning tasks.</w:t>
      </w:r>
    </w:p>
    <w:p w14:paraId="5149D5FF"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6. Provide Continuous Feedback</w:t>
      </w:r>
    </w:p>
    <w:p w14:paraId="18A3742D"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Offer timely and constructive feedback that focuses on the development of specific competencies.</w:t>
      </w:r>
    </w:p>
    <w:p w14:paraId="51ACA256"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Use formative assessments to track progress and identify areas for further development.</w:t>
      </w:r>
    </w:p>
    <w:p w14:paraId="66DC9BBA"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7. Integrate Technology and Digital Tools</w:t>
      </w:r>
    </w:p>
    <w:p w14:paraId="384F0A49"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Use technology to support interactive and personalized learning experiences.</w:t>
      </w:r>
    </w:p>
    <w:p w14:paraId="4B4A5295"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Include digital tools for skill-building, collaboration, and self-assessment, such as learning management systems, online simulations, and e-portfolios.</w:t>
      </w:r>
    </w:p>
    <w:p w14:paraId="7D4F0394"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8. Foster Lifelong Learning Attitudes</w:t>
      </w:r>
    </w:p>
    <w:p w14:paraId="5B4942B8"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Encourage a growth mindset by promoting resilience, adaptability, and a positive attitude towards learning from failures.</w:t>
      </w:r>
    </w:p>
    <w:p w14:paraId="249173B9"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Teach learners how to set personal learning goals and reflect on their progress.</w:t>
      </w:r>
    </w:p>
    <w:p w14:paraId="7B1142BD"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9. Connect Learning to Real-World Contexts</w:t>
      </w:r>
    </w:p>
    <w:p w14:paraId="603A5840"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Relate learning activities to real-world situations to enhance relevance and motivation.</w:t>
      </w:r>
    </w:p>
    <w:p w14:paraId="39587860"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Use case studies, role-playing, and situational analysis to illustrate how competencies apply in various fields.</w:t>
      </w:r>
    </w:p>
    <w:p w14:paraId="120ECEA6"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10. Personalize Learning Experiences</w:t>
      </w:r>
    </w:p>
    <w:p w14:paraId="5D1A6CA0"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Tailor instruction to meet individual learning styles, paces, and interests.</w:t>
      </w:r>
    </w:p>
    <w:p w14:paraId="59C62A6A" w14:textId="77777777"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Allow learners to explore topics in-depth based on their personal goals and strengths.</w:t>
      </w:r>
    </w:p>
    <w:p w14:paraId="72B85EB8" w14:textId="2255FAC1" w:rsidR="00FD25F3" w:rsidRPr="00AA4049" w:rsidRDefault="00FD25F3"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By focusing on these strategies, educators can help learners develop the necessary competencies to succeed academically, professionally, and personally.</w:t>
      </w:r>
    </w:p>
    <w:p w14:paraId="45E960A3" w14:textId="77777777" w:rsidR="00A7604B" w:rsidRPr="00C25C30" w:rsidRDefault="00A7604B" w:rsidP="00A7604B">
      <w:pPr>
        <w:spacing w:line="240" w:lineRule="auto"/>
        <w:rPr>
          <w:rFonts w:ascii="Times New Roman" w:hAnsi="Times New Roman" w:cs="Times New Roman"/>
          <w:b/>
          <w:bCs/>
          <w:sz w:val="24"/>
          <w:szCs w:val="24"/>
        </w:rPr>
      </w:pPr>
      <w:r w:rsidRPr="00C25C30">
        <w:rPr>
          <w:rFonts w:ascii="Times New Roman" w:hAnsi="Times New Roman" w:cs="Times New Roman"/>
          <w:b/>
          <w:bCs/>
          <w:sz w:val="24"/>
          <w:szCs w:val="24"/>
        </w:rPr>
        <w:t>COMPETENCY BASED ASSESSMENT (CBA)</w:t>
      </w:r>
    </w:p>
    <w:p w14:paraId="252D268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lastRenderedPageBreak/>
        <w:t>It is a purposeful systematic continuous process of gathering information</w:t>
      </w:r>
    </w:p>
    <w:p w14:paraId="502BF6A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from multiple sources for making decisions on what learners know, needs</w:t>
      </w:r>
    </w:p>
    <w:p w14:paraId="41A2A7A2"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to learn, has learned and can do. It involves creating opportunities for</w:t>
      </w:r>
    </w:p>
    <w:p w14:paraId="1805BD7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learners to apply the knowledge, skills attitudes and values they have learnt</w:t>
      </w:r>
    </w:p>
    <w:p w14:paraId="2F41EF8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to solve real world problems.</w:t>
      </w:r>
    </w:p>
    <w:p w14:paraId="0F8F90A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Are CBA and CBC the same thing?</w:t>
      </w:r>
    </w:p>
    <w:p w14:paraId="11ABF78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Competency Based Curriculum (CBC) is the curriculum or the umbrella</w:t>
      </w:r>
    </w:p>
    <w:p w14:paraId="0D43F91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structure that guides how teaching is to be conducted. It is falls under the</w:t>
      </w:r>
    </w:p>
    <w:p w14:paraId="03B7DBA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mandate of the Kenya Institute of Curriculum Development (KICD). On the</w:t>
      </w:r>
    </w:p>
    <w:p w14:paraId="3F721F2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other hand, Competency Based Assessment (CBA) is the process of</w:t>
      </w:r>
    </w:p>
    <w:p w14:paraId="18232A8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determining the capability of a learner to apply a set of related Knowledge,</w:t>
      </w:r>
    </w:p>
    <w:p w14:paraId="1823A92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Skills, Values and Attitudes required to successfully perform a task. The</w:t>
      </w:r>
    </w:p>
    <w:p w14:paraId="2B1D1FC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Kenya National Examinations Council (KNEC) is mandated to carry out</w:t>
      </w:r>
    </w:p>
    <w:p w14:paraId="1758CA4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assessments as envisaged in the Basic Education Curriculum Framework</w:t>
      </w:r>
    </w:p>
    <w:p w14:paraId="44547CA7"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(BECF) based on the CBC Designs.</w:t>
      </w:r>
    </w:p>
    <w:p w14:paraId="783EE65C" w14:textId="77777777" w:rsidR="00A7604B" w:rsidRPr="00A7604B" w:rsidRDefault="00A7604B" w:rsidP="00A7604B">
      <w:pPr>
        <w:spacing w:line="240" w:lineRule="auto"/>
        <w:rPr>
          <w:rFonts w:ascii="Times New Roman" w:hAnsi="Times New Roman" w:cs="Times New Roman"/>
          <w:sz w:val="24"/>
          <w:szCs w:val="24"/>
        </w:rPr>
      </w:pPr>
    </w:p>
    <w:p w14:paraId="20185381" w14:textId="77777777" w:rsidR="00A7604B" w:rsidRPr="00C25C30" w:rsidRDefault="00A7604B" w:rsidP="00A7604B">
      <w:pPr>
        <w:spacing w:line="240" w:lineRule="auto"/>
        <w:rPr>
          <w:rFonts w:ascii="Times New Roman" w:hAnsi="Times New Roman" w:cs="Times New Roman"/>
          <w:b/>
          <w:bCs/>
          <w:sz w:val="24"/>
          <w:szCs w:val="24"/>
        </w:rPr>
      </w:pPr>
      <w:r w:rsidRPr="00C25C30">
        <w:rPr>
          <w:rFonts w:ascii="Times New Roman" w:hAnsi="Times New Roman" w:cs="Times New Roman"/>
          <w:b/>
          <w:bCs/>
          <w:sz w:val="24"/>
          <w:szCs w:val="24"/>
        </w:rPr>
        <w:t>How is Basic Education structured under CBC</w:t>
      </w:r>
    </w:p>
    <w:p w14:paraId="60484DE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-Early Years Education – two years pre-primary (PP1, PP2) and three years</w:t>
      </w:r>
    </w:p>
    <w:p w14:paraId="50E1B98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lower primary (Grades 1, 2, 3).</w:t>
      </w:r>
    </w:p>
    <w:p w14:paraId="7E96B692"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-Middle School Education – three years Upper Primary (Grades 4, 5, 6) and</w:t>
      </w:r>
    </w:p>
    <w:p w14:paraId="76E6F30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three years Lower Secondary (Grades 7, 8, 9).</w:t>
      </w:r>
    </w:p>
    <w:p w14:paraId="15063447"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-Senior School – Grades 10, 11, 12 and which marks the end of Basic</w:t>
      </w:r>
    </w:p>
    <w:p w14:paraId="2A104E74"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Education.</w:t>
      </w:r>
    </w:p>
    <w:p w14:paraId="4E9E76A1" w14:textId="77777777" w:rsidR="00A7604B" w:rsidRPr="00A7604B" w:rsidRDefault="00A7604B" w:rsidP="00A7604B">
      <w:pPr>
        <w:spacing w:line="240" w:lineRule="auto"/>
        <w:rPr>
          <w:rFonts w:ascii="Times New Roman" w:hAnsi="Times New Roman" w:cs="Times New Roman"/>
          <w:sz w:val="24"/>
          <w:szCs w:val="24"/>
        </w:rPr>
      </w:pPr>
      <w:r w:rsidRPr="00C25C30">
        <w:rPr>
          <w:rFonts w:ascii="Times New Roman" w:hAnsi="Times New Roman" w:cs="Times New Roman"/>
          <w:b/>
          <w:bCs/>
          <w:sz w:val="24"/>
          <w:szCs w:val="24"/>
        </w:rPr>
        <w:t>How is CBA different from regular examinations</w:t>
      </w:r>
      <w:r w:rsidRPr="00A7604B">
        <w:rPr>
          <w:rFonts w:ascii="Times New Roman" w:hAnsi="Times New Roman" w:cs="Times New Roman"/>
          <w:sz w:val="24"/>
          <w:szCs w:val="24"/>
        </w:rPr>
        <w:t>?</w:t>
      </w:r>
    </w:p>
    <w:p w14:paraId="3039EB1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An examination such as KCPE or KCSE is a battery of tests written by a</w:t>
      </w:r>
    </w:p>
    <w:p w14:paraId="38FB7FDB"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candidate to demonstrate their level of theoretical knowledge at the end of a</w:t>
      </w:r>
    </w:p>
    <w:p w14:paraId="2364D37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learning cycle and for certification. An examination is usually one-off and is</w:t>
      </w:r>
    </w:p>
    <w:p w14:paraId="6E1267E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done after the instruction has taken place. It is often a mark of completion of</w:t>
      </w:r>
    </w:p>
    <w:p w14:paraId="532A098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 learning phase and its purpose is mainly to inform learner placement at</w:t>
      </w:r>
    </w:p>
    <w:p w14:paraId="0EBC417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subsequent levels.</w:t>
      </w:r>
    </w:p>
    <w:p w14:paraId="6727EEE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lastRenderedPageBreak/>
        <w:t>On the other hand, an assessment, such as the CBA, is a systematic way of</w:t>
      </w:r>
    </w:p>
    <w:p w14:paraId="020620F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collecting information and documenting what the learner knows and can do</w:t>
      </w:r>
    </w:p>
    <w:p w14:paraId="402B6AE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before they learn, as they learn and as they transit from one level to another</w:t>
      </w:r>
    </w:p>
    <w:p w14:paraId="5CB15BE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based on specified competencies and criteria. An assessment uses a wider</w:t>
      </w:r>
    </w:p>
    <w:p w14:paraId="1B2006BD"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variety of tools and gives opportunities to learners, peers, teachers and</w:t>
      </w:r>
    </w:p>
    <w:p w14:paraId="36AF354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parents to track the progress of the learner through real time feedback</w:t>
      </w:r>
    </w:p>
    <w:p w14:paraId="7A9B1272"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mechanisms.</w:t>
      </w:r>
    </w:p>
    <w:p w14:paraId="2A1F87B7" w14:textId="77777777" w:rsidR="00A7604B" w:rsidRPr="00A7604B" w:rsidRDefault="00A7604B" w:rsidP="00A7604B">
      <w:pPr>
        <w:spacing w:line="240" w:lineRule="auto"/>
        <w:rPr>
          <w:rFonts w:ascii="Times New Roman" w:hAnsi="Times New Roman" w:cs="Times New Roman"/>
          <w:sz w:val="24"/>
          <w:szCs w:val="24"/>
        </w:rPr>
      </w:pPr>
      <w:r w:rsidRPr="00C25C30">
        <w:rPr>
          <w:rFonts w:ascii="Times New Roman" w:hAnsi="Times New Roman" w:cs="Times New Roman"/>
          <w:b/>
          <w:bCs/>
          <w:sz w:val="24"/>
          <w:szCs w:val="24"/>
        </w:rPr>
        <w:t>What are the types of assessments in CBA</w:t>
      </w:r>
      <w:r w:rsidRPr="00A7604B">
        <w:rPr>
          <w:rFonts w:ascii="Times New Roman" w:hAnsi="Times New Roman" w:cs="Times New Roman"/>
          <w:sz w:val="24"/>
          <w:szCs w:val="24"/>
        </w:rPr>
        <w:t>?</w:t>
      </w:r>
    </w:p>
    <w:p w14:paraId="16A64B54"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The following are the ways CBA is structured for institutionalization in</w:t>
      </w:r>
    </w:p>
    <w:p w14:paraId="04A492D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CBC.</w:t>
      </w:r>
    </w:p>
    <w:p w14:paraId="38A0D901"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 Classroom assessment: This is a continuous assessment and is</w:t>
      </w:r>
    </w:p>
    <w:p w14:paraId="0DB1D1F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carried out at the entire basic level of education (thus, at early</w:t>
      </w:r>
    </w:p>
    <w:p w14:paraId="79D1631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years, middle school and at senior school). The teacher develops the</w:t>
      </w:r>
    </w:p>
    <w:p w14:paraId="70D48D67"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 tools.</w:t>
      </w:r>
    </w:p>
    <w:p w14:paraId="25418D0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(b) School-based assessment: This assessment starts from Grade 4 to</w:t>
      </w:r>
    </w:p>
    <w:p w14:paraId="5ECCDD1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Grade 12. KNEC develops and uploads the tools for this assessment</w:t>
      </w:r>
    </w:p>
    <w:p w14:paraId="744AFCD1"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on the Council’s website. The teacher downloads the tools from the</w:t>
      </w:r>
    </w:p>
    <w:p w14:paraId="7BD1DDF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website and administers them to the learners.</w:t>
      </w:r>
    </w:p>
    <w:p w14:paraId="3D3DA9F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 Summative assessment: The National Assessment shall be carried</w:t>
      </w:r>
    </w:p>
    <w:p w14:paraId="01AF5DF4"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out at Grades 6, 9 and 12 to inform policy and education</w:t>
      </w:r>
    </w:p>
    <w:p w14:paraId="3FB4039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stakeholders on level specific interventions for quality education of</w:t>
      </w:r>
    </w:p>
    <w:p w14:paraId="77FAF9F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our learners</w:t>
      </w:r>
    </w:p>
    <w:p w14:paraId="72558E51" w14:textId="77777777" w:rsidR="00A7604B" w:rsidRPr="00C25C30" w:rsidRDefault="00A7604B" w:rsidP="00A7604B">
      <w:pPr>
        <w:spacing w:line="240" w:lineRule="auto"/>
        <w:rPr>
          <w:rFonts w:ascii="Times New Roman" w:hAnsi="Times New Roman" w:cs="Times New Roman"/>
          <w:b/>
          <w:bCs/>
          <w:sz w:val="24"/>
          <w:szCs w:val="24"/>
        </w:rPr>
      </w:pPr>
      <w:r w:rsidRPr="00C25C30">
        <w:rPr>
          <w:rFonts w:ascii="Times New Roman" w:hAnsi="Times New Roman" w:cs="Times New Roman"/>
          <w:b/>
          <w:bCs/>
          <w:sz w:val="24"/>
          <w:szCs w:val="24"/>
        </w:rPr>
        <w:t>When are the assessments done?</w:t>
      </w:r>
    </w:p>
    <w:p w14:paraId="57419BC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 Before learning (diagnostic assessment)</w:t>
      </w:r>
    </w:p>
    <w:p w14:paraId="0B031AB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(b) During teaching and learning (formative assessment)</w:t>
      </w:r>
    </w:p>
    <w:p w14:paraId="112468AD"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 At the end of teaching and learning (summative assessment)</w:t>
      </w:r>
    </w:p>
    <w:p w14:paraId="3CD05CE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At what levels?</w:t>
      </w:r>
    </w:p>
    <w:p w14:paraId="208A1D7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At the end of Pre-Primary 2: The learners are assessed internally then all</w:t>
      </w:r>
    </w:p>
    <w:p w14:paraId="6D99DDA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transition to Grade 1 in Lower Primary (Grades 1, 2, 3).</w:t>
      </w:r>
    </w:p>
    <w:p w14:paraId="42D97E67"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At Grade 3: They take a school-based national assessment that is not used</w:t>
      </w:r>
    </w:p>
    <w:p w14:paraId="2CD2FF6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lastRenderedPageBreak/>
        <w:t>for ranking or placement, after which they all proceed to Upper Primary</w:t>
      </w:r>
    </w:p>
    <w:p w14:paraId="359BC411"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(Grades 4, 5, 6).</w:t>
      </w:r>
    </w:p>
    <w:p w14:paraId="33BD90E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Upper Primary assessments: Learners are assessed at each of the Upper</w:t>
      </w:r>
    </w:p>
    <w:p w14:paraId="0A6BACE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Primary grades to track their learning progress ahead of the National</w:t>
      </w:r>
    </w:p>
    <w:p w14:paraId="5FD4F75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 at Grade 6. The school-based assessments will account for 60</w:t>
      </w:r>
    </w:p>
    <w:p w14:paraId="082224F2"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per cent of the total score.</w:t>
      </w:r>
    </w:p>
    <w:p w14:paraId="20F004F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At Grade 6: A summative assessment is administered at the end of Grade 6</w:t>
      </w:r>
    </w:p>
    <w:p w14:paraId="32FA982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which will comprise the remaining 40 per cent of the total scores. This</w:t>
      </w:r>
    </w:p>
    <w:p w14:paraId="52AABFCB"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marks the end of the primary cycle. Performance of the learners at this level</w:t>
      </w:r>
    </w:p>
    <w:p w14:paraId="7B8CA31D"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and their interests will be used to place them in junior secondary school</w:t>
      </w:r>
    </w:p>
    <w:p w14:paraId="5D5A7D9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(JSS, Grades 7, 8 and 9).</w:t>
      </w:r>
    </w:p>
    <w:p w14:paraId="739176B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At Grade 9: Learners will again be formatively assessed with a summative</w:t>
      </w:r>
    </w:p>
    <w:p w14:paraId="2E83B79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 at the end of JSS (Grade 9). Their scores and preferences will be</w:t>
      </w:r>
    </w:p>
    <w:p w14:paraId="0E274B1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used for placement in senior secondary school (SSS) where they will follow</w:t>
      </w:r>
    </w:p>
    <w:p w14:paraId="14796BE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one of their preferred career pathways.</w:t>
      </w:r>
    </w:p>
    <w:p w14:paraId="735E22AC" w14:textId="77777777" w:rsidR="00A7604B" w:rsidRDefault="00A7604B" w:rsidP="00A7604B">
      <w:pPr>
        <w:spacing w:line="240" w:lineRule="auto"/>
        <w:rPr>
          <w:rFonts w:ascii="Times New Roman" w:hAnsi="Times New Roman" w:cs="Times New Roman"/>
          <w:b/>
          <w:bCs/>
          <w:sz w:val="24"/>
          <w:szCs w:val="24"/>
        </w:rPr>
      </w:pPr>
    </w:p>
    <w:p w14:paraId="112D6AFE" w14:textId="2BA4FBD7" w:rsidR="00A7604B" w:rsidRPr="00A7604B" w:rsidRDefault="00A7604B" w:rsidP="00A7604B">
      <w:pPr>
        <w:spacing w:line="240" w:lineRule="auto"/>
        <w:rPr>
          <w:rFonts w:ascii="Times New Roman" w:hAnsi="Times New Roman" w:cs="Times New Roman"/>
          <w:b/>
          <w:bCs/>
          <w:sz w:val="24"/>
          <w:szCs w:val="24"/>
        </w:rPr>
      </w:pPr>
      <w:r w:rsidRPr="00A7604B">
        <w:rPr>
          <w:rFonts w:ascii="Times New Roman" w:hAnsi="Times New Roman" w:cs="Times New Roman"/>
          <w:b/>
          <w:bCs/>
          <w:sz w:val="24"/>
          <w:szCs w:val="24"/>
        </w:rPr>
        <w:t>Which methods and tools are used to assess competencies?</w:t>
      </w:r>
    </w:p>
    <w:p w14:paraId="166E3F3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The methods and tools are varied in order to address the learning needs of</w:t>
      </w:r>
    </w:p>
    <w:p w14:paraId="1E7C93AD"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different individual learners. They include; tests, observation schedules,</w:t>
      </w:r>
    </w:p>
    <w:p w14:paraId="2C3A142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questions and answers, checklists, quizzes, rubrics, journals, portfolio,</w:t>
      </w:r>
    </w:p>
    <w:p w14:paraId="4B2356B6"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learner profiles, anecdotal records, oral or aural questions, questionnaires,</w:t>
      </w:r>
    </w:p>
    <w:p w14:paraId="25C24F5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rating scales and project where a learner is required to carry out several</w:t>
      </w:r>
    </w:p>
    <w:p w14:paraId="2A6ACAE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xml:space="preserve">activities over a period of time. The three main types are classroom, </w:t>
      </w:r>
      <w:proofErr w:type="spellStart"/>
      <w:r w:rsidRPr="00A7604B">
        <w:rPr>
          <w:rFonts w:ascii="Times New Roman" w:hAnsi="Times New Roman" w:cs="Times New Roman"/>
          <w:sz w:val="24"/>
          <w:szCs w:val="24"/>
        </w:rPr>
        <w:t>schoolbased</w:t>
      </w:r>
      <w:proofErr w:type="spellEnd"/>
      <w:r w:rsidRPr="00A7604B">
        <w:rPr>
          <w:rFonts w:ascii="Times New Roman" w:hAnsi="Times New Roman" w:cs="Times New Roman"/>
          <w:sz w:val="24"/>
          <w:szCs w:val="24"/>
        </w:rPr>
        <w:t xml:space="preserve"> and national assessments.</w:t>
      </w:r>
    </w:p>
    <w:p w14:paraId="5DF68A8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CBA addressing of the needs of learners with special needs</w:t>
      </w:r>
    </w:p>
    <w:p w14:paraId="562E61D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For learners with special needs and disabilities in the age-based pathway,</w:t>
      </w:r>
    </w:p>
    <w:p w14:paraId="4C6C89C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 tools are modified to cater for their individual needs e.g., provided</w:t>
      </w:r>
    </w:p>
    <w:p w14:paraId="7AEDE61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in accessible formats such as braille, audio and large print versions for</w:t>
      </w:r>
    </w:p>
    <w:p w14:paraId="139FE70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learners with visual impairment as well as the provision of Kenyan Sign</w:t>
      </w:r>
    </w:p>
    <w:p w14:paraId="786FC5A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Language for learners with hearing impairment.</w:t>
      </w:r>
    </w:p>
    <w:p w14:paraId="28371935" w14:textId="77777777" w:rsidR="00A7604B" w:rsidRDefault="00A7604B" w:rsidP="00A7604B">
      <w:pPr>
        <w:spacing w:line="240" w:lineRule="auto"/>
        <w:rPr>
          <w:rFonts w:ascii="Times New Roman" w:hAnsi="Times New Roman" w:cs="Times New Roman"/>
          <w:b/>
          <w:bCs/>
          <w:sz w:val="24"/>
          <w:szCs w:val="24"/>
        </w:rPr>
      </w:pPr>
    </w:p>
    <w:p w14:paraId="72FE48AB" w14:textId="7D6509D5" w:rsidR="00A7604B" w:rsidRPr="00A7604B" w:rsidRDefault="00A7604B" w:rsidP="00A7604B">
      <w:pPr>
        <w:spacing w:line="240" w:lineRule="auto"/>
        <w:rPr>
          <w:rFonts w:ascii="Times New Roman" w:hAnsi="Times New Roman" w:cs="Times New Roman"/>
          <w:b/>
          <w:bCs/>
          <w:sz w:val="24"/>
          <w:szCs w:val="24"/>
        </w:rPr>
      </w:pPr>
      <w:r w:rsidRPr="00A7604B">
        <w:rPr>
          <w:rFonts w:ascii="Times New Roman" w:hAnsi="Times New Roman" w:cs="Times New Roman"/>
          <w:b/>
          <w:bCs/>
          <w:sz w:val="24"/>
          <w:szCs w:val="24"/>
        </w:rPr>
        <w:t>How are assessments records tracked and maintained in CBA?</w:t>
      </w:r>
    </w:p>
    <w:p w14:paraId="2036C08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Assessment records will be maintained both at school and at KNEC. Learners</w:t>
      </w:r>
    </w:p>
    <w:p w14:paraId="6F84F759"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are captured in the KNEC system every year at Grade 3 onwards with each</w:t>
      </w:r>
    </w:p>
    <w:p w14:paraId="5B11F84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learner provided with a Unique Personal Identification (UPI) number. It is</w:t>
      </w:r>
    </w:p>
    <w:p w14:paraId="5B6ED22C"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xml:space="preserve">either a NEMIS number from </w:t>
      </w:r>
      <w:proofErr w:type="spellStart"/>
      <w:r w:rsidRPr="00A7604B">
        <w:rPr>
          <w:rFonts w:ascii="Times New Roman" w:hAnsi="Times New Roman" w:cs="Times New Roman"/>
          <w:sz w:val="24"/>
          <w:szCs w:val="24"/>
        </w:rPr>
        <w:t>MoE</w:t>
      </w:r>
      <w:proofErr w:type="spellEnd"/>
      <w:r w:rsidRPr="00A7604B">
        <w:rPr>
          <w:rFonts w:ascii="Times New Roman" w:hAnsi="Times New Roman" w:cs="Times New Roman"/>
          <w:sz w:val="24"/>
          <w:szCs w:val="24"/>
        </w:rPr>
        <w:t xml:space="preserve"> or an assessment number from KNEC for</w:t>
      </w:r>
    </w:p>
    <w:p w14:paraId="4581D107"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those who do not have a NEMIS number. The number will be used by the</w:t>
      </w:r>
    </w:p>
    <w:p w14:paraId="203CDAB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learner up to the end of Grade 12.</w:t>
      </w:r>
    </w:p>
    <w:p w14:paraId="599FDB99" w14:textId="77777777" w:rsidR="00A7604B" w:rsidRPr="00A7604B" w:rsidRDefault="00A7604B" w:rsidP="00A7604B">
      <w:pPr>
        <w:spacing w:line="240" w:lineRule="auto"/>
        <w:rPr>
          <w:rFonts w:ascii="Times New Roman" w:hAnsi="Times New Roman" w:cs="Times New Roman"/>
          <w:sz w:val="24"/>
          <w:szCs w:val="24"/>
        </w:rPr>
      </w:pPr>
      <w:r w:rsidRPr="00C25C30">
        <w:rPr>
          <w:rFonts w:ascii="Times New Roman" w:hAnsi="Times New Roman" w:cs="Times New Roman"/>
          <w:b/>
          <w:bCs/>
          <w:sz w:val="24"/>
          <w:szCs w:val="24"/>
        </w:rPr>
        <w:t>Why is parental support in the learning process so important</w:t>
      </w:r>
      <w:r w:rsidRPr="00A7604B">
        <w:rPr>
          <w:rFonts w:ascii="Times New Roman" w:hAnsi="Times New Roman" w:cs="Times New Roman"/>
          <w:sz w:val="24"/>
          <w:szCs w:val="24"/>
        </w:rPr>
        <w:t>?</w:t>
      </w:r>
    </w:p>
    <w:p w14:paraId="64B8681A"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 parent is the first and most important educator in a child’s life. A parent is</w:t>
      </w:r>
    </w:p>
    <w:p w14:paraId="117EA063"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usually a child’s role model, and the child will usually mirror the parent’s</w:t>
      </w:r>
    </w:p>
    <w:p w14:paraId="41DBC1D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actions and behavior. Parental influence, therefore, contributes highly in</w:t>
      </w:r>
    </w:p>
    <w:p w14:paraId="26A93B90"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determining the learner’s outcome in school.</w:t>
      </w:r>
    </w:p>
    <w:p w14:paraId="455EDBF4" w14:textId="77777777" w:rsidR="00A7604B" w:rsidRPr="00A7604B" w:rsidRDefault="00A7604B" w:rsidP="00A7604B">
      <w:pPr>
        <w:spacing w:line="240" w:lineRule="auto"/>
        <w:rPr>
          <w:rFonts w:ascii="Times New Roman" w:hAnsi="Times New Roman" w:cs="Times New Roman"/>
          <w:sz w:val="24"/>
          <w:szCs w:val="24"/>
        </w:rPr>
      </w:pPr>
      <w:r w:rsidRPr="00C25C30">
        <w:rPr>
          <w:rFonts w:ascii="Times New Roman" w:hAnsi="Times New Roman" w:cs="Times New Roman"/>
          <w:b/>
          <w:bCs/>
          <w:sz w:val="24"/>
          <w:szCs w:val="24"/>
        </w:rPr>
        <w:t>How can the parent help to nurture the learner’s potential</w:t>
      </w:r>
      <w:r w:rsidRPr="00A7604B">
        <w:rPr>
          <w:rFonts w:ascii="Times New Roman" w:hAnsi="Times New Roman" w:cs="Times New Roman"/>
          <w:sz w:val="24"/>
          <w:szCs w:val="24"/>
        </w:rPr>
        <w:t>?</w:t>
      </w:r>
    </w:p>
    <w:p w14:paraId="6328F4E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Provide enabling environment conducive to learning.</w:t>
      </w:r>
    </w:p>
    <w:p w14:paraId="35485D3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Instilling values and promoting positive attitudes in the child towards the</w:t>
      </w:r>
    </w:p>
    <w:p w14:paraId="342E021E"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family and the community.</w:t>
      </w:r>
    </w:p>
    <w:p w14:paraId="641416A2"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Be involved in the child’s learning by engaging them, understanding</w:t>
      </w:r>
    </w:p>
    <w:p w14:paraId="71B5279B"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them and monitoring their progress.</w:t>
      </w:r>
    </w:p>
    <w:p w14:paraId="4DBD4E95"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 Provide learners with available or accessible resources for extended</w:t>
      </w:r>
    </w:p>
    <w:p w14:paraId="727C8BE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activities.</w:t>
      </w:r>
    </w:p>
    <w:p w14:paraId="2F10450F"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What if a parent is not well educated?</w:t>
      </w:r>
    </w:p>
    <w:p w14:paraId="1E361B01"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A parent’s level of education does not matter. The parent should get to know</w:t>
      </w:r>
    </w:p>
    <w:p w14:paraId="1CB6C4F1"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the child’s experiences in school and offer psychological support.</w:t>
      </w:r>
    </w:p>
    <w:p w14:paraId="2AAE0148" w14:textId="77777777" w:rsidR="00A7604B" w:rsidRPr="00A7604B" w:rsidRDefault="00A7604B" w:rsidP="00A7604B">
      <w:pPr>
        <w:spacing w:line="240" w:lineRule="auto"/>
        <w:rPr>
          <w:rFonts w:ascii="Times New Roman" w:hAnsi="Times New Roman" w:cs="Times New Roman"/>
          <w:sz w:val="24"/>
          <w:szCs w:val="24"/>
        </w:rPr>
      </w:pPr>
      <w:r w:rsidRPr="00A7604B">
        <w:rPr>
          <w:rFonts w:ascii="Times New Roman" w:hAnsi="Times New Roman" w:cs="Times New Roman"/>
          <w:sz w:val="24"/>
          <w:szCs w:val="24"/>
        </w:rPr>
        <w:t>What happens to the records of a learner transferring schools?</w:t>
      </w:r>
    </w:p>
    <w:p w14:paraId="7073F5AE" w14:textId="77777777" w:rsidR="00A7604B" w:rsidRPr="00A7604B" w:rsidRDefault="00A7604B" w:rsidP="00A7604B">
      <w:pPr>
        <w:spacing w:line="240" w:lineRule="auto"/>
        <w:rPr>
          <w:rFonts w:ascii="Times New Roman" w:hAnsi="Times New Roman" w:cs="Times New Roman"/>
          <w:sz w:val="24"/>
          <w:szCs w:val="24"/>
        </w:rPr>
      </w:pPr>
    </w:p>
    <w:p w14:paraId="2BD34D6E" w14:textId="77777777" w:rsidR="00A7604B" w:rsidRPr="00A7604B" w:rsidRDefault="00A7604B" w:rsidP="00AA4049">
      <w:pPr>
        <w:spacing w:line="240" w:lineRule="auto"/>
        <w:rPr>
          <w:rFonts w:ascii="Times New Roman" w:hAnsi="Times New Roman" w:cs="Times New Roman"/>
          <w:sz w:val="24"/>
          <w:szCs w:val="24"/>
        </w:rPr>
      </w:pPr>
    </w:p>
    <w:p w14:paraId="77A76E5E" w14:textId="1C2BEE7D" w:rsidR="00115E7F" w:rsidRPr="00AA4049" w:rsidRDefault="00115E7F" w:rsidP="00AA4049">
      <w:pPr>
        <w:spacing w:line="240" w:lineRule="auto"/>
        <w:rPr>
          <w:rFonts w:ascii="Times New Roman" w:hAnsi="Times New Roman" w:cs="Times New Roman"/>
          <w:b/>
          <w:bCs/>
          <w:sz w:val="24"/>
          <w:szCs w:val="24"/>
        </w:rPr>
      </w:pPr>
      <w:r w:rsidRPr="00AA4049">
        <w:rPr>
          <w:rFonts w:ascii="Times New Roman" w:hAnsi="Times New Roman" w:cs="Times New Roman"/>
          <w:b/>
          <w:bCs/>
          <w:sz w:val="24"/>
          <w:szCs w:val="24"/>
        </w:rPr>
        <w:t>Benefits of the New Curriculum (CBC) in Kenya</w:t>
      </w:r>
    </w:p>
    <w:p w14:paraId="6D41F319"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Competency-based assessment</w:t>
      </w:r>
      <w:r w:rsidRPr="00AA4049">
        <w:rPr>
          <w:rFonts w:ascii="Times New Roman" w:hAnsi="Times New Roman" w:cs="Times New Roman"/>
          <w:sz w:val="24"/>
          <w:szCs w:val="24"/>
        </w:rPr>
        <w:t>- The new curriculum is set to change how children are tested. It</w:t>
      </w:r>
    </w:p>
    <w:p w14:paraId="1617F61A"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tests their ability to apply the knowledge they acquire to perform specific tasks within different</w:t>
      </w:r>
    </w:p>
    <w:p w14:paraId="30490C34"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settings.</w:t>
      </w:r>
    </w:p>
    <w:p w14:paraId="7D65E8AD"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Continued evaluation</w:t>
      </w:r>
      <w:r w:rsidRPr="00AA4049">
        <w:rPr>
          <w:rFonts w:ascii="Times New Roman" w:hAnsi="Times New Roman" w:cs="Times New Roman"/>
          <w:sz w:val="24"/>
          <w:szCs w:val="24"/>
        </w:rPr>
        <w:t>- Children will be subjected to Continuous Assessment Tests (CATs) in the</w:t>
      </w:r>
    </w:p>
    <w:p w14:paraId="499C211E"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new curriculum.</w:t>
      </w:r>
    </w:p>
    <w:p w14:paraId="05AF67E0"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Life Skills</w:t>
      </w:r>
      <w:r w:rsidRPr="00AA4049">
        <w:rPr>
          <w:rFonts w:ascii="Times New Roman" w:hAnsi="Times New Roman" w:cs="Times New Roman"/>
          <w:sz w:val="24"/>
          <w:szCs w:val="24"/>
        </w:rPr>
        <w:t>- The new curriculum focuses on educating children on life skills such as interpersonal</w:t>
      </w:r>
    </w:p>
    <w:p w14:paraId="3530A609"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and psychosocial, developing self-management, coping, and decisions making skills.</w:t>
      </w:r>
    </w:p>
    <w:p w14:paraId="265E80D0"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Ethical skills</w:t>
      </w:r>
      <w:r w:rsidRPr="00AA4049">
        <w:rPr>
          <w:rFonts w:ascii="Times New Roman" w:hAnsi="Times New Roman" w:cs="Times New Roman"/>
          <w:sz w:val="24"/>
          <w:szCs w:val="24"/>
        </w:rPr>
        <w:t>- The new curriculum is designed to develop children's ethical skills. Ethics is a very</w:t>
      </w:r>
    </w:p>
    <w:p w14:paraId="1280615D"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sensitive topic in the country, especially with multiple unresolved corruption cases.</w:t>
      </w:r>
    </w:p>
    <w:p w14:paraId="6223F04B"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Great childhood</w:t>
      </w:r>
      <w:r w:rsidRPr="00AA4049">
        <w:rPr>
          <w:rFonts w:ascii="Times New Roman" w:hAnsi="Times New Roman" w:cs="Times New Roman"/>
          <w:sz w:val="24"/>
          <w:szCs w:val="24"/>
        </w:rPr>
        <w:t>- Children will be allowed to be children through the new curriculum.</w:t>
      </w:r>
    </w:p>
    <w:p w14:paraId="17C66057"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Learner-Focused System</w:t>
      </w:r>
      <w:r w:rsidRPr="00AA4049">
        <w:rPr>
          <w:rFonts w:ascii="Times New Roman" w:hAnsi="Times New Roman" w:cs="Times New Roman"/>
          <w:sz w:val="24"/>
          <w:szCs w:val="24"/>
        </w:rPr>
        <w:t>- CBC education system majors focus on the learner rather than the</w:t>
      </w:r>
    </w:p>
    <w:p w14:paraId="306A9D15"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school performance.</w:t>
      </w:r>
    </w:p>
    <w:p w14:paraId="0519004E"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Balance Education System</w:t>
      </w:r>
      <w:r w:rsidRPr="00AA4049">
        <w:rPr>
          <w:rFonts w:ascii="Times New Roman" w:hAnsi="Times New Roman" w:cs="Times New Roman"/>
          <w:sz w:val="24"/>
          <w:szCs w:val="24"/>
        </w:rPr>
        <w:t>- The education system provides a distinctive assessment with many</w:t>
      </w:r>
    </w:p>
    <w:p w14:paraId="2B2D635D"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areas of the learner's development in classwork and co-curricular activities. According to CBC,</w:t>
      </w:r>
    </w:p>
    <w:p w14:paraId="0749B504"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the learner's ability is tested all-round.</w:t>
      </w:r>
    </w:p>
    <w:p w14:paraId="31B1FFD8"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Focus on Competencies</w:t>
      </w:r>
      <w:r w:rsidRPr="00AA4049">
        <w:rPr>
          <w:rFonts w:ascii="Times New Roman" w:hAnsi="Times New Roman" w:cs="Times New Roman"/>
          <w:sz w:val="24"/>
          <w:szCs w:val="24"/>
        </w:rPr>
        <w:t>- CBC's central focus is on learners discovering their potential in life. It</w:t>
      </w:r>
    </w:p>
    <w:p w14:paraId="14B0CD73"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creates a platform where the learner can positively relate to acquiring knowledge and skills to</w:t>
      </w:r>
    </w:p>
    <w:p w14:paraId="5DC66F4B"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connect with various disciplines as they advance to their heights.</w:t>
      </w:r>
    </w:p>
    <w:p w14:paraId="20A88B21"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Digitally Based</w:t>
      </w:r>
      <w:r w:rsidRPr="00AA4049">
        <w:rPr>
          <w:rFonts w:ascii="Times New Roman" w:hAnsi="Times New Roman" w:cs="Times New Roman"/>
          <w:sz w:val="24"/>
          <w:szCs w:val="24"/>
        </w:rPr>
        <w:t>- The teacher-learner alliance creates an opportunity for progressive learner</w:t>
      </w:r>
    </w:p>
    <w:p w14:paraId="7CEE46A1"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support in a flexible teamwork environment.</w:t>
      </w:r>
    </w:p>
    <w:p w14:paraId="5C187FEE"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Synchronous Development</w:t>
      </w:r>
      <w:r w:rsidRPr="00AA4049">
        <w:rPr>
          <w:rFonts w:ascii="Times New Roman" w:hAnsi="Times New Roman" w:cs="Times New Roman"/>
          <w:sz w:val="24"/>
          <w:szCs w:val="24"/>
        </w:rPr>
        <w:t>-The CBC system encourages corporative learning with learners to</w:t>
      </w:r>
    </w:p>
    <w:p w14:paraId="32F0A79A"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 xml:space="preserve">assimilate, enhancing positive growth among learners compared to meaningful learning </w:t>
      </w:r>
      <w:proofErr w:type="gramStart"/>
      <w:r w:rsidRPr="00AA4049">
        <w:rPr>
          <w:rFonts w:ascii="Times New Roman" w:hAnsi="Times New Roman" w:cs="Times New Roman"/>
          <w:sz w:val="24"/>
          <w:szCs w:val="24"/>
        </w:rPr>
        <w:t>where</w:t>
      </w:r>
      <w:proofErr w:type="gramEnd"/>
    </w:p>
    <w:p w14:paraId="555A8620"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little positive change is realized.</w:t>
      </w:r>
    </w:p>
    <w:p w14:paraId="0CD868E6"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Collaborative Model-</w:t>
      </w:r>
      <w:r w:rsidRPr="00AA4049">
        <w:rPr>
          <w:rFonts w:ascii="Times New Roman" w:hAnsi="Times New Roman" w:cs="Times New Roman"/>
          <w:sz w:val="24"/>
          <w:szCs w:val="24"/>
        </w:rPr>
        <w:t xml:space="preserve"> the CBC system is a collective responsibility for stakeholders and</w:t>
      </w:r>
    </w:p>
    <w:p w14:paraId="653CE8EA"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curriculum partners to produce local experts who can enhance developments.</w:t>
      </w:r>
    </w:p>
    <w:p w14:paraId="6CC03D09"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Community Service Learning</w:t>
      </w:r>
      <w:r w:rsidRPr="00AA4049">
        <w:rPr>
          <w:rFonts w:ascii="Times New Roman" w:hAnsi="Times New Roman" w:cs="Times New Roman"/>
          <w:sz w:val="24"/>
          <w:szCs w:val="24"/>
        </w:rPr>
        <w:t>- Involving learners in community services exposes them to apply</w:t>
      </w:r>
    </w:p>
    <w:p w14:paraId="25F26EEB"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the knowledge acquired during their learning period; this creates a ground for the teachers to spot</w:t>
      </w:r>
    </w:p>
    <w:p w14:paraId="6095EF88"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learners' creativity and potential in discovering specific talents.</w:t>
      </w:r>
    </w:p>
    <w:p w14:paraId="73131D27"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The distinction between Theory and Practical</w:t>
      </w:r>
      <w:r w:rsidRPr="00AA4049">
        <w:rPr>
          <w:rFonts w:ascii="Times New Roman" w:hAnsi="Times New Roman" w:cs="Times New Roman"/>
          <w:sz w:val="24"/>
          <w:szCs w:val="24"/>
        </w:rPr>
        <w:t>- The learners are tested on the ability to</w:t>
      </w:r>
    </w:p>
    <w:p w14:paraId="3F525ED3"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distinguish what they have learned in class and how practically they can follow instructional</w:t>
      </w:r>
    </w:p>
    <w:p w14:paraId="560C8FA8"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lastRenderedPageBreak/>
        <w:t>approaches in applying the skills outside style.</w:t>
      </w:r>
    </w:p>
    <w:p w14:paraId="3AEFF30D"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Parental Empowerment and Engagement</w:t>
      </w:r>
      <w:r w:rsidRPr="00AA4049">
        <w:rPr>
          <w:rFonts w:ascii="Times New Roman" w:hAnsi="Times New Roman" w:cs="Times New Roman"/>
          <w:sz w:val="24"/>
          <w:szCs w:val="24"/>
        </w:rPr>
        <w:t>- the CBC form of education requires parents to</w:t>
      </w:r>
    </w:p>
    <w:p w14:paraId="224C1D74"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participate in their children's positive outcomes during their primary education levels.</w:t>
      </w:r>
    </w:p>
    <w:p w14:paraId="5D12BBE9"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Fosters Excellence</w:t>
      </w:r>
      <w:r w:rsidRPr="00AA4049">
        <w:rPr>
          <w:rFonts w:ascii="Times New Roman" w:hAnsi="Times New Roman" w:cs="Times New Roman"/>
          <w:sz w:val="24"/>
          <w:szCs w:val="24"/>
        </w:rPr>
        <w:t>- According to the learners' CBC system, excellence is based on pre-eminence</w:t>
      </w:r>
    </w:p>
    <w:p w14:paraId="32BFD281"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and interest areas rather than just completions for excellence in internal and external examinations</w:t>
      </w:r>
    </w:p>
    <w:p w14:paraId="03FB782F"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and ranking.</w:t>
      </w:r>
    </w:p>
    <w:p w14:paraId="613E43F7"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Expands Learner's Opportunities</w:t>
      </w:r>
      <w:r w:rsidRPr="00AA4049">
        <w:rPr>
          <w:rFonts w:ascii="Times New Roman" w:hAnsi="Times New Roman" w:cs="Times New Roman"/>
          <w:sz w:val="24"/>
          <w:szCs w:val="24"/>
        </w:rPr>
        <w:t>- CBC provides learners with diver's opportunities to learn</w:t>
      </w:r>
    </w:p>
    <w:p w14:paraId="2CC250F8"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from to help them narrow to talent identification and potential exploration according to their needs</w:t>
      </w:r>
    </w:p>
    <w:p w14:paraId="35A905B3"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and capabilities.</w:t>
      </w:r>
    </w:p>
    <w:p w14:paraId="304C6212"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Diversity and Inclusion</w:t>
      </w:r>
      <w:r w:rsidRPr="00AA4049">
        <w:rPr>
          <w:rFonts w:ascii="Times New Roman" w:hAnsi="Times New Roman" w:cs="Times New Roman"/>
          <w:sz w:val="24"/>
          <w:szCs w:val="24"/>
        </w:rPr>
        <w:t>- CBC system is programmed to help the learners appreciate that everyone</w:t>
      </w:r>
    </w:p>
    <w:p w14:paraId="7D5B0F4C"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is different and unique in terms of brain capacity.</w:t>
      </w:r>
    </w:p>
    <w:p w14:paraId="2966D0BF"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b/>
          <w:bCs/>
          <w:sz w:val="24"/>
          <w:szCs w:val="24"/>
        </w:rPr>
        <w:t>Problem-Solving and Critical Thinking</w:t>
      </w:r>
      <w:r w:rsidRPr="00AA4049">
        <w:rPr>
          <w:rFonts w:ascii="Times New Roman" w:hAnsi="Times New Roman" w:cs="Times New Roman"/>
          <w:sz w:val="24"/>
          <w:szCs w:val="24"/>
        </w:rPr>
        <w:t>- CBC exposes the learners to a learning system that</w:t>
      </w:r>
    </w:p>
    <w:p w14:paraId="6862E5DC" w14:textId="77777777" w:rsidR="00115E7F" w:rsidRPr="00AA4049"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demands them to reason, make a reasonable judgment and use creativity in arriving at solutions.</w:t>
      </w:r>
    </w:p>
    <w:p w14:paraId="351904C9" w14:textId="77777777" w:rsidR="00115E7F" w:rsidRDefault="00115E7F" w:rsidP="00AA4049">
      <w:pPr>
        <w:spacing w:line="240" w:lineRule="auto"/>
        <w:rPr>
          <w:rFonts w:ascii="Times New Roman" w:hAnsi="Times New Roman" w:cs="Times New Roman"/>
          <w:sz w:val="24"/>
          <w:szCs w:val="24"/>
        </w:rPr>
      </w:pPr>
      <w:r w:rsidRPr="00AA4049">
        <w:rPr>
          <w:rFonts w:ascii="Times New Roman" w:hAnsi="Times New Roman" w:cs="Times New Roman"/>
          <w:sz w:val="24"/>
          <w:szCs w:val="24"/>
        </w:rPr>
        <w:t>Every challenge has an explanation attached.</w:t>
      </w:r>
    </w:p>
    <w:p w14:paraId="3C4E1FEF" w14:textId="77777777" w:rsidR="00115E7F" w:rsidRDefault="00115E7F" w:rsidP="00115E7F">
      <w:pPr>
        <w:spacing w:line="276" w:lineRule="auto"/>
      </w:pPr>
    </w:p>
    <w:sectPr w:rsidR="00115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DB6F14"/>
    <w:multiLevelType w:val="hybridMultilevel"/>
    <w:tmpl w:val="31A4C6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702749"/>
    <w:multiLevelType w:val="hybridMultilevel"/>
    <w:tmpl w:val="B7D29B94"/>
    <w:lvl w:ilvl="0" w:tplc="36E415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001908"/>
    <w:multiLevelType w:val="hybridMultilevel"/>
    <w:tmpl w:val="E3D88E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499357">
    <w:abstractNumId w:val="0"/>
  </w:num>
  <w:num w:numId="2" w16cid:durableId="454442918">
    <w:abstractNumId w:val="2"/>
  </w:num>
  <w:num w:numId="3" w16cid:durableId="659624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DB"/>
    <w:rsid w:val="00010EBC"/>
    <w:rsid w:val="00080E8B"/>
    <w:rsid w:val="00115E7F"/>
    <w:rsid w:val="001345B8"/>
    <w:rsid w:val="001E4D5D"/>
    <w:rsid w:val="001F1D48"/>
    <w:rsid w:val="0022141B"/>
    <w:rsid w:val="002541B3"/>
    <w:rsid w:val="003F01DB"/>
    <w:rsid w:val="004E017F"/>
    <w:rsid w:val="00511915"/>
    <w:rsid w:val="005C7B24"/>
    <w:rsid w:val="005D080A"/>
    <w:rsid w:val="006959DA"/>
    <w:rsid w:val="006A02E1"/>
    <w:rsid w:val="006F6ECF"/>
    <w:rsid w:val="008D3E10"/>
    <w:rsid w:val="009E4DA8"/>
    <w:rsid w:val="00A7604B"/>
    <w:rsid w:val="00A960DA"/>
    <w:rsid w:val="00AA4049"/>
    <w:rsid w:val="00AA7DF7"/>
    <w:rsid w:val="00B27205"/>
    <w:rsid w:val="00BA669C"/>
    <w:rsid w:val="00C25C30"/>
    <w:rsid w:val="00E52CC6"/>
    <w:rsid w:val="00FD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B241"/>
  <w15:chartTrackingRefBased/>
  <w15:docId w15:val="{212FE71B-FE8E-4E44-B62E-E34527D8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9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12</Pages>
  <Words>4034</Words>
  <Characters>22995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23</cp:revision>
  <dcterms:created xsi:type="dcterms:W3CDTF">2024-09-17T17:30:00Z</dcterms:created>
  <dcterms:modified xsi:type="dcterms:W3CDTF">2024-10-02T20:52:00Z</dcterms:modified>
</cp:coreProperties>
</file>