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8E7B3" w14:textId="67DF8E39" w:rsidR="007E1938" w:rsidRDefault="007E1938" w:rsidP="00EB7A6B">
      <w:pPr>
        <w:spacing w:line="360" w:lineRule="auto"/>
        <w:rPr>
          <w:rFonts w:ascii="Times New Roman" w:hAnsi="Times New Roman" w:cs="Times New Roman"/>
          <w:b/>
          <w:bCs/>
        </w:rPr>
      </w:pPr>
      <w:r w:rsidRPr="00CF3D29">
        <w:rPr>
          <w:rFonts w:ascii="Times New Roman" w:hAnsi="Times New Roman" w:cs="Times New Roman"/>
        </w:rPr>
        <w:t xml:space="preserve">     </w:t>
      </w:r>
      <w:r w:rsidR="008D61F3">
        <w:rPr>
          <w:rFonts w:ascii="Times New Roman" w:hAnsi="Times New Roman" w:cs="Times New Roman"/>
        </w:rPr>
        <w:t xml:space="preserve">                     </w:t>
      </w:r>
      <w:r>
        <w:rPr>
          <w:rFonts w:ascii="Times New Roman" w:hAnsi="Times New Roman" w:cs="Times New Roman"/>
        </w:rPr>
        <w:t xml:space="preserve"> </w:t>
      </w:r>
      <w:r w:rsidRPr="00CF3D29">
        <w:rPr>
          <w:rFonts w:ascii="Times New Roman" w:hAnsi="Times New Roman" w:cs="Times New Roman"/>
        </w:rPr>
        <w:t xml:space="preserve"> </w:t>
      </w:r>
      <w:r w:rsidRPr="00CF3D29">
        <w:rPr>
          <w:rFonts w:ascii="Times New Roman" w:hAnsi="Times New Roman" w:cs="Times New Roman"/>
          <w:b/>
          <w:bCs/>
        </w:rPr>
        <w:t xml:space="preserve">DIGITAL </w:t>
      </w:r>
      <w:r>
        <w:rPr>
          <w:rFonts w:ascii="Times New Roman" w:hAnsi="Times New Roman" w:cs="Times New Roman"/>
          <w:b/>
          <w:bCs/>
        </w:rPr>
        <w:t>RESOURCES</w:t>
      </w:r>
      <w:r w:rsidRPr="00CF3D29">
        <w:rPr>
          <w:rFonts w:ascii="Times New Roman" w:hAnsi="Times New Roman" w:cs="Times New Roman"/>
          <w:b/>
          <w:bCs/>
        </w:rPr>
        <w:t xml:space="preserve"> AND</w:t>
      </w:r>
      <w:r>
        <w:rPr>
          <w:rFonts w:ascii="Times New Roman" w:hAnsi="Times New Roman" w:cs="Times New Roman"/>
          <w:b/>
          <w:bCs/>
        </w:rPr>
        <w:t xml:space="preserve"> STUDENT LEARNING</w:t>
      </w:r>
      <w:r w:rsidRPr="00CF3D29">
        <w:rPr>
          <w:rFonts w:ascii="Times New Roman" w:hAnsi="Times New Roman" w:cs="Times New Roman"/>
          <w:b/>
          <w:bCs/>
        </w:rPr>
        <w:t xml:space="preserve"> IN JUNIOR </w:t>
      </w:r>
      <w:r w:rsidR="00FC299F">
        <w:rPr>
          <w:rFonts w:ascii="Times New Roman" w:hAnsi="Times New Roman" w:cs="Times New Roman"/>
          <w:b/>
          <w:bCs/>
        </w:rPr>
        <w:t xml:space="preserve">    </w:t>
      </w:r>
      <w:r w:rsidR="005969A0">
        <w:rPr>
          <w:rFonts w:ascii="Times New Roman" w:hAnsi="Times New Roman" w:cs="Times New Roman"/>
          <w:b/>
          <w:bCs/>
        </w:rPr>
        <w:t xml:space="preserve">    </w:t>
      </w:r>
      <w:r w:rsidRPr="00CF3D29">
        <w:rPr>
          <w:rFonts w:ascii="Times New Roman" w:hAnsi="Times New Roman" w:cs="Times New Roman"/>
          <w:b/>
          <w:bCs/>
        </w:rPr>
        <w:t>SCHOOLS</w:t>
      </w:r>
      <w:r>
        <w:rPr>
          <w:rFonts w:ascii="Times New Roman" w:hAnsi="Times New Roman" w:cs="Times New Roman"/>
          <w:b/>
          <w:bCs/>
        </w:rPr>
        <w:t xml:space="preserve"> </w:t>
      </w:r>
      <w:r w:rsidRPr="00CF3D29">
        <w:rPr>
          <w:rFonts w:ascii="Times New Roman" w:hAnsi="Times New Roman" w:cs="Times New Roman"/>
          <w:b/>
          <w:bCs/>
        </w:rPr>
        <w:t>IN FAFI SUBCOUNTY, KENYA</w:t>
      </w:r>
      <w:r>
        <w:rPr>
          <w:rFonts w:ascii="Times New Roman" w:hAnsi="Times New Roman" w:cs="Times New Roman"/>
          <w:b/>
          <w:bCs/>
        </w:rPr>
        <w:t xml:space="preserve"> </w:t>
      </w:r>
    </w:p>
    <w:p w14:paraId="66CD93F8" w14:textId="77777777" w:rsidR="007E1938" w:rsidRDefault="007E1938" w:rsidP="00EB7A6B">
      <w:pPr>
        <w:spacing w:line="360" w:lineRule="auto"/>
        <w:rPr>
          <w:rFonts w:ascii="Times New Roman" w:hAnsi="Times New Roman" w:cs="Times New Roman"/>
          <w:b/>
          <w:bCs/>
        </w:rPr>
      </w:pPr>
    </w:p>
    <w:p w14:paraId="77B2780B" w14:textId="77777777" w:rsidR="007E1938" w:rsidRDefault="007E1938" w:rsidP="00EB7A6B">
      <w:pPr>
        <w:spacing w:line="360" w:lineRule="auto"/>
        <w:rPr>
          <w:rFonts w:ascii="Times New Roman" w:hAnsi="Times New Roman" w:cs="Times New Roman"/>
          <w:b/>
          <w:bCs/>
        </w:rPr>
      </w:pPr>
    </w:p>
    <w:p w14:paraId="14B42DDE" w14:textId="77777777" w:rsidR="007E1938" w:rsidRDefault="007E1938" w:rsidP="00EB7A6B">
      <w:pPr>
        <w:spacing w:line="360" w:lineRule="auto"/>
        <w:rPr>
          <w:rFonts w:ascii="Times New Roman" w:hAnsi="Times New Roman" w:cs="Times New Roman"/>
          <w:b/>
          <w:bCs/>
        </w:rPr>
      </w:pPr>
      <w:r>
        <w:rPr>
          <w:rFonts w:ascii="Times New Roman" w:hAnsi="Times New Roman" w:cs="Times New Roman"/>
          <w:b/>
          <w:bCs/>
        </w:rPr>
        <w:t xml:space="preserve">                                                         FULL NAME</w:t>
      </w:r>
    </w:p>
    <w:p w14:paraId="5F505877" w14:textId="77777777" w:rsidR="007E1938" w:rsidRDefault="007E1938" w:rsidP="00EB7A6B">
      <w:pPr>
        <w:spacing w:line="360" w:lineRule="auto"/>
        <w:rPr>
          <w:rFonts w:ascii="Times New Roman" w:hAnsi="Times New Roman" w:cs="Times New Roman"/>
          <w:b/>
          <w:bCs/>
        </w:rPr>
      </w:pPr>
      <w:r>
        <w:rPr>
          <w:rFonts w:ascii="Times New Roman" w:hAnsi="Times New Roman" w:cs="Times New Roman"/>
          <w:b/>
          <w:bCs/>
        </w:rPr>
        <w:t xml:space="preserve">                                          ABDI ABDIWAHAB HASSAN</w:t>
      </w:r>
    </w:p>
    <w:p w14:paraId="285EBDA0" w14:textId="77777777" w:rsidR="007E1938" w:rsidRDefault="007E1938" w:rsidP="00EB7A6B">
      <w:pPr>
        <w:spacing w:line="360" w:lineRule="auto"/>
        <w:rPr>
          <w:rFonts w:ascii="Times New Roman" w:hAnsi="Times New Roman" w:cs="Times New Roman"/>
          <w:b/>
          <w:bCs/>
        </w:rPr>
      </w:pPr>
    </w:p>
    <w:p w14:paraId="559D6848" w14:textId="77777777" w:rsidR="007E1938" w:rsidRDefault="007E1938" w:rsidP="00EB7A6B">
      <w:pPr>
        <w:spacing w:line="360" w:lineRule="auto"/>
        <w:rPr>
          <w:rFonts w:ascii="Times New Roman" w:hAnsi="Times New Roman" w:cs="Times New Roman"/>
          <w:b/>
          <w:bCs/>
        </w:rPr>
      </w:pPr>
    </w:p>
    <w:p w14:paraId="12B68519" w14:textId="77777777" w:rsidR="007E1938" w:rsidRDefault="007E1938" w:rsidP="00EB7A6B">
      <w:pPr>
        <w:spacing w:line="360" w:lineRule="auto"/>
        <w:rPr>
          <w:rFonts w:ascii="Times New Roman" w:hAnsi="Times New Roman" w:cs="Times New Roman"/>
          <w:b/>
          <w:bCs/>
        </w:rPr>
      </w:pPr>
    </w:p>
    <w:p w14:paraId="7F1CDBFB" w14:textId="421B5851" w:rsidR="007E1938" w:rsidRDefault="007E1938" w:rsidP="00EB7A6B">
      <w:pPr>
        <w:spacing w:after="0" w:line="360" w:lineRule="auto"/>
        <w:jc w:val="center"/>
        <w:rPr>
          <w:rFonts w:ascii="Times New Roman" w:hAnsi="Times New Roman" w:cs="Times New Roman"/>
          <w:b/>
        </w:rPr>
      </w:pPr>
      <w:r>
        <w:rPr>
          <w:rFonts w:ascii="Times New Roman" w:hAnsi="Times New Roman" w:cs="Times New Roman"/>
          <w:b/>
          <w:bCs/>
        </w:rPr>
        <w:t xml:space="preserve">                      CONCEPT PAPER</w:t>
      </w:r>
      <w:r>
        <w:rPr>
          <w:rFonts w:ascii="Times New Roman" w:hAnsi="Times New Roman" w:cs="Times New Roman"/>
          <w:b/>
        </w:rPr>
        <w:t xml:space="preserve"> FOR RESEARCH PROPOSAL SUBMITED AS PART OF THE</w:t>
      </w:r>
    </w:p>
    <w:p w14:paraId="11302C77" w14:textId="7B313FB0" w:rsidR="007E1938" w:rsidRDefault="00FC299F" w:rsidP="00EB7A6B">
      <w:pPr>
        <w:spacing w:after="0" w:line="360" w:lineRule="auto"/>
        <w:jc w:val="center"/>
        <w:rPr>
          <w:rFonts w:ascii="Times New Roman" w:hAnsi="Times New Roman" w:cs="Times New Roman"/>
          <w:b/>
        </w:rPr>
      </w:pPr>
      <w:r>
        <w:rPr>
          <w:rFonts w:ascii="Times New Roman" w:hAnsi="Times New Roman" w:cs="Times New Roman"/>
          <w:b/>
        </w:rPr>
        <w:t xml:space="preserve">                           </w:t>
      </w:r>
      <w:r w:rsidR="007E1938">
        <w:rPr>
          <w:rFonts w:ascii="Times New Roman" w:hAnsi="Times New Roman" w:cs="Times New Roman"/>
          <w:b/>
        </w:rPr>
        <w:t xml:space="preserve">REQUIREMENTS FOR THE CONFERMENT OF DEGREE OF </w:t>
      </w:r>
      <w:r>
        <w:rPr>
          <w:rFonts w:ascii="Times New Roman" w:hAnsi="Times New Roman" w:cs="Times New Roman"/>
          <w:b/>
        </w:rPr>
        <w:t xml:space="preserve">         </w:t>
      </w:r>
      <w:r w:rsidR="007E1938">
        <w:rPr>
          <w:rFonts w:ascii="Times New Roman" w:hAnsi="Times New Roman" w:cs="Times New Roman"/>
          <w:b/>
        </w:rPr>
        <w:t>MASTER OF EDUCATION IN EDUCATIONAL CURRICULUM</w:t>
      </w:r>
    </w:p>
    <w:p w14:paraId="00268383" w14:textId="76159DE7" w:rsidR="007E1938" w:rsidRDefault="00FC299F" w:rsidP="00EB7A6B">
      <w:pPr>
        <w:spacing w:after="0" w:line="360" w:lineRule="auto"/>
        <w:jc w:val="center"/>
        <w:rPr>
          <w:rFonts w:ascii="Times New Roman" w:hAnsi="Times New Roman" w:cs="Times New Roman"/>
          <w:b/>
        </w:rPr>
      </w:pPr>
      <w:bookmarkStart w:id="0" w:name="_Hlk147868136"/>
      <w:r>
        <w:rPr>
          <w:rFonts w:ascii="Times New Roman" w:hAnsi="Times New Roman" w:cs="Times New Roman"/>
          <w:b/>
        </w:rPr>
        <w:t xml:space="preserve">                            </w:t>
      </w:r>
      <w:r w:rsidR="007E1938">
        <w:rPr>
          <w:rFonts w:ascii="Times New Roman" w:hAnsi="Times New Roman" w:cs="Times New Roman"/>
          <w:b/>
        </w:rPr>
        <w:t>SCHOOL OF EDUCATION, ARTS AND SOCIAL SCIENCES</w:t>
      </w:r>
      <w:bookmarkEnd w:id="0"/>
    </w:p>
    <w:p w14:paraId="608FE77E" w14:textId="77777777" w:rsidR="007E1938" w:rsidRDefault="007E1938" w:rsidP="00EB7A6B">
      <w:pPr>
        <w:spacing w:after="0" w:line="360" w:lineRule="auto"/>
        <w:jc w:val="center"/>
        <w:rPr>
          <w:rFonts w:ascii="Times New Roman" w:hAnsi="Times New Roman" w:cs="Times New Roman"/>
          <w:b/>
        </w:rPr>
      </w:pPr>
      <w:r>
        <w:rPr>
          <w:rFonts w:ascii="Times New Roman" w:hAnsi="Times New Roman" w:cs="Times New Roman"/>
          <w:b/>
        </w:rPr>
        <w:t>GARISSA UNIVERSITY</w:t>
      </w:r>
    </w:p>
    <w:p w14:paraId="0BB0C1BE" w14:textId="77777777" w:rsidR="007E1938" w:rsidRDefault="007E1938" w:rsidP="00EB7A6B">
      <w:pPr>
        <w:spacing w:after="0" w:line="360" w:lineRule="auto"/>
        <w:rPr>
          <w:rFonts w:ascii="Times New Roman" w:hAnsi="Times New Roman" w:cs="Times New Roman"/>
          <w:b/>
        </w:rPr>
      </w:pPr>
      <w:r>
        <w:rPr>
          <w:rFonts w:ascii="Times New Roman" w:hAnsi="Times New Roman" w:cs="Times New Roman"/>
          <w:b/>
        </w:rPr>
        <w:t xml:space="preserve">      </w:t>
      </w:r>
    </w:p>
    <w:p w14:paraId="17054648" w14:textId="77777777" w:rsidR="007E1938" w:rsidRDefault="007E1938" w:rsidP="00EB7A6B">
      <w:pPr>
        <w:spacing w:after="0" w:line="360" w:lineRule="auto"/>
        <w:rPr>
          <w:rFonts w:ascii="Times New Roman" w:hAnsi="Times New Roman" w:cs="Times New Roman"/>
          <w:b/>
        </w:rPr>
      </w:pPr>
      <w:r>
        <w:rPr>
          <w:rFonts w:ascii="Times New Roman" w:hAnsi="Times New Roman" w:cs="Times New Roman"/>
          <w:b/>
        </w:rPr>
        <w:t xml:space="preserve">                                                           </w:t>
      </w:r>
    </w:p>
    <w:p w14:paraId="4065EABC" w14:textId="77777777" w:rsidR="007E1938" w:rsidRDefault="007E1938" w:rsidP="00EB7A6B">
      <w:pPr>
        <w:spacing w:after="0" w:line="360" w:lineRule="auto"/>
        <w:rPr>
          <w:rFonts w:ascii="Times New Roman" w:hAnsi="Times New Roman" w:cs="Times New Roman"/>
          <w:b/>
        </w:rPr>
      </w:pPr>
      <w:r>
        <w:rPr>
          <w:rFonts w:ascii="Times New Roman" w:hAnsi="Times New Roman" w:cs="Times New Roman"/>
          <w:b/>
        </w:rPr>
        <w:t xml:space="preserve">  </w:t>
      </w:r>
    </w:p>
    <w:p w14:paraId="20EAF914" w14:textId="77777777" w:rsidR="007E1938" w:rsidRDefault="007E1938" w:rsidP="00EB7A6B">
      <w:pPr>
        <w:spacing w:after="0" w:line="360" w:lineRule="auto"/>
        <w:rPr>
          <w:rFonts w:ascii="Times New Roman" w:hAnsi="Times New Roman" w:cs="Times New Roman"/>
          <w:b/>
        </w:rPr>
      </w:pPr>
      <w:r>
        <w:rPr>
          <w:rFonts w:ascii="Times New Roman" w:hAnsi="Times New Roman" w:cs="Times New Roman"/>
          <w:b/>
        </w:rPr>
        <w:t xml:space="preserve">                                            </w:t>
      </w:r>
    </w:p>
    <w:p w14:paraId="71623261" w14:textId="77777777" w:rsidR="007E1938" w:rsidRDefault="007E1938" w:rsidP="00EB7A6B">
      <w:pPr>
        <w:spacing w:after="0" w:line="360" w:lineRule="auto"/>
        <w:rPr>
          <w:rFonts w:ascii="Times New Roman" w:hAnsi="Times New Roman" w:cs="Times New Roman"/>
          <w:b/>
        </w:rPr>
      </w:pPr>
      <w:r>
        <w:rPr>
          <w:rFonts w:ascii="Times New Roman" w:hAnsi="Times New Roman" w:cs="Times New Roman"/>
          <w:b/>
        </w:rPr>
        <w:t xml:space="preserve">                                                           JUNE 2025</w:t>
      </w:r>
    </w:p>
    <w:p w14:paraId="37F46835" w14:textId="77777777" w:rsidR="007B7CAC" w:rsidRDefault="007B7CAC" w:rsidP="00EB7A6B">
      <w:pPr>
        <w:spacing w:line="360" w:lineRule="auto"/>
      </w:pPr>
    </w:p>
    <w:p w14:paraId="6A200CBE" w14:textId="77777777" w:rsidR="007E1938" w:rsidRDefault="007E1938" w:rsidP="00EB7A6B">
      <w:pPr>
        <w:spacing w:line="360" w:lineRule="auto"/>
      </w:pPr>
    </w:p>
    <w:p w14:paraId="73D67CAC" w14:textId="77777777" w:rsidR="00EB7A6B" w:rsidRDefault="00EB7A6B" w:rsidP="00EB7A6B">
      <w:pPr>
        <w:spacing w:line="360" w:lineRule="auto"/>
      </w:pPr>
    </w:p>
    <w:p w14:paraId="0C78F96A" w14:textId="77777777" w:rsidR="007E1938" w:rsidRDefault="007E1938" w:rsidP="00EB7A6B">
      <w:pPr>
        <w:spacing w:line="360" w:lineRule="auto"/>
      </w:pPr>
    </w:p>
    <w:p w14:paraId="17C7B196" w14:textId="77777777" w:rsidR="007E1938" w:rsidRDefault="007E1938" w:rsidP="00EB7A6B">
      <w:pPr>
        <w:spacing w:line="360" w:lineRule="auto"/>
      </w:pPr>
    </w:p>
    <w:p w14:paraId="5C4E7D87" w14:textId="77777777" w:rsidR="007E1938" w:rsidRDefault="007E1938" w:rsidP="00EB7A6B">
      <w:pPr>
        <w:spacing w:line="360" w:lineRule="auto"/>
      </w:pPr>
    </w:p>
    <w:p w14:paraId="04D4AC39" w14:textId="532EDF1C" w:rsidR="007E1938" w:rsidRPr="007E1938" w:rsidRDefault="007E1938" w:rsidP="00EB7A6B">
      <w:pPr>
        <w:pStyle w:val="ListParagraph"/>
        <w:numPr>
          <w:ilvl w:val="0"/>
          <w:numId w:val="1"/>
        </w:numPr>
        <w:spacing w:line="360" w:lineRule="auto"/>
        <w:rPr>
          <w:rFonts w:ascii="Times New Roman" w:hAnsi="Times New Roman" w:cs="Times New Roman"/>
          <w:b/>
          <w:bCs/>
        </w:rPr>
      </w:pPr>
      <w:r w:rsidRPr="007E1938">
        <w:rPr>
          <w:rFonts w:ascii="Times New Roman" w:hAnsi="Times New Roman" w:cs="Times New Roman"/>
          <w:b/>
          <w:bCs/>
        </w:rPr>
        <w:lastRenderedPageBreak/>
        <w:t>INTRODUCTION</w:t>
      </w:r>
    </w:p>
    <w:p w14:paraId="42D98DD3" w14:textId="77777777" w:rsidR="007E1938" w:rsidRDefault="007E1938" w:rsidP="00EB7A6B">
      <w:pPr>
        <w:pStyle w:val="NormalWeb"/>
        <w:spacing w:line="360" w:lineRule="auto"/>
      </w:pPr>
      <w:r w:rsidRPr="007E1938">
        <w:rPr>
          <w:color w:val="404040"/>
          <w:shd w:val="clear" w:color="auto" w:fill="FFFFFF"/>
        </w:rPr>
        <w:t xml:space="preserve">The integration of digital resources in education has become a critical factor in enhancing student learning outcomes. In Kenya, the government has emphasized the use of technology in education through initiatives such as the Digital Literacy </w:t>
      </w:r>
      <w:proofErr w:type="spellStart"/>
      <w:r w:rsidRPr="007E1938">
        <w:rPr>
          <w:color w:val="404040"/>
          <w:shd w:val="clear" w:color="auto" w:fill="FFFFFF"/>
        </w:rPr>
        <w:t>Programme</w:t>
      </w:r>
      <w:proofErr w:type="spellEnd"/>
      <w:r w:rsidRPr="007E1938">
        <w:rPr>
          <w:color w:val="404040"/>
          <w:shd w:val="clear" w:color="auto" w:fill="FFFFFF"/>
        </w:rPr>
        <w:t xml:space="preserve"> (DLP) (</w:t>
      </w:r>
      <w:proofErr w:type="spellStart"/>
      <w:r w:rsidRPr="007E1938">
        <w:rPr>
          <w:color w:val="404040"/>
          <w:shd w:val="clear" w:color="auto" w:fill="FFFFFF"/>
        </w:rPr>
        <w:t>MoE</w:t>
      </w:r>
      <w:proofErr w:type="spellEnd"/>
      <w:r w:rsidRPr="007E1938">
        <w:rPr>
          <w:color w:val="404040"/>
          <w:shd w:val="clear" w:color="auto" w:fill="FFFFFF"/>
        </w:rPr>
        <w:t xml:space="preserve">, 2019). </w:t>
      </w:r>
      <w:r w:rsidRPr="007E1938">
        <w:t xml:space="preserve">However, rural and marginalized areas like </w:t>
      </w:r>
      <w:proofErr w:type="spellStart"/>
      <w:r w:rsidRPr="007E1938">
        <w:t>Fafi</w:t>
      </w:r>
      <w:proofErr w:type="spellEnd"/>
      <w:r w:rsidRPr="007E1938">
        <w:t xml:space="preserve"> Subcounty in Garissa County face unique challenges in accessing and utilizing these tools. This concept paper explores the nexus between digital resources and student learning in JSS within </w:t>
      </w:r>
      <w:proofErr w:type="spellStart"/>
      <w:r w:rsidRPr="007E1938">
        <w:t>Fafi</w:t>
      </w:r>
      <w:proofErr w:type="spellEnd"/>
      <w:r w:rsidRPr="007E1938">
        <w:t xml:space="preserve"> Subcounty, focusing on availability, teacher attitudes, leadership support, and implementation challenges</w:t>
      </w:r>
      <w:r>
        <w:t>.</w:t>
      </w:r>
    </w:p>
    <w:p w14:paraId="42B25DCC" w14:textId="14DA7027" w:rsidR="007E1938" w:rsidRPr="007E1938" w:rsidRDefault="007E1938" w:rsidP="00EB7A6B">
      <w:pPr>
        <w:pStyle w:val="NormalWeb"/>
        <w:numPr>
          <w:ilvl w:val="0"/>
          <w:numId w:val="1"/>
        </w:numPr>
        <w:spacing w:line="360" w:lineRule="auto"/>
        <w:rPr>
          <w:b/>
          <w:bCs/>
        </w:rPr>
      </w:pPr>
      <w:r w:rsidRPr="007E1938">
        <w:rPr>
          <w:b/>
          <w:bCs/>
        </w:rPr>
        <w:t>BACKGROUND OF THE STUDY</w:t>
      </w:r>
    </w:p>
    <w:p w14:paraId="4DB0CAF7" w14:textId="53993432" w:rsidR="00E84C4C" w:rsidRDefault="00E84C4C" w:rsidP="00EB7A6B">
      <w:pPr>
        <w:pStyle w:val="NormalWeb"/>
        <w:spacing w:line="360" w:lineRule="auto"/>
      </w:pPr>
      <w:r>
        <w:t>Digital tools such as laptops, projectors, internet access, educational software, and e-learning platforms play a critical role in enhancing student learning outcomes (UNESCO, 2021). Despite national investments in digital infrastructure</w:t>
      </w:r>
      <w:r w:rsidR="008D61F3">
        <w:t xml:space="preserve"> </w:t>
      </w:r>
      <w:r>
        <w:t xml:space="preserve">such as the Digital Literacy </w:t>
      </w:r>
      <w:proofErr w:type="spellStart"/>
      <w:r>
        <w:t>Programme</w:t>
      </w:r>
      <w:proofErr w:type="spellEnd"/>
      <w:r>
        <w:t xml:space="preserve"> (DLP)</w:t>
      </w:r>
      <w:r w:rsidR="00EE0C74">
        <w:t xml:space="preserve">, </w:t>
      </w:r>
      <w:r>
        <w:t>many rural schools lack sufficient access and capacity to effectively use these tools (MOE, 2023).</w:t>
      </w:r>
    </w:p>
    <w:p w14:paraId="4CED5F60" w14:textId="6A67111E" w:rsidR="00E84C4C" w:rsidRDefault="00E84C4C" w:rsidP="00EB7A6B">
      <w:pPr>
        <w:pStyle w:val="NormalWeb"/>
        <w:spacing w:line="360" w:lineRule="auto"/>
      </w:pPr>
      <w:proofErr w:type="spellStart"/>
      <w:r>
        <w:t>Fafi</w:t>
      </w:r>
      <w:proofErr w:type="spellEnd"/>
      <w:r>
        <w:t xml:space="preserve"> Subcounty, being part of the arid and semi-arid lands (ASALs), is often characterized by infrastructural deficits, low internet penetration, and teacher shortages (KNBS, 2022). Understanding how digital resources are influencing student learning in such a context is critical for informing equitable education reforms.</w:t>
      </w:r>
    </w:p>
    <w:p w14:paraId="7CE27404" w14:textId="77777777" w:rsidR="00E84C4C" w:rsidRDefault="00E84C4C" w:rsidP="00EB7A6B">
      <w:pPr>
        <w:pStyle w:val="NormalWeb"/>
        <w:numPr>
          <w:ilvl w:val="0"/>
          <w:numId w:val="1"/>
        </w:numPr>
        <w:spacing w:line="360" w:lineRule="auto"/>
        <w:rPr>
          <w:b/>
          <w:bCs/>
        </w:rPr>
      </w:pPr>
      <w:r w:rsidRPr="00E84C4C">
        <w:rPr>
          <w:b/>
          <w:bCs/>
        </w:rPr>
        <w:t>STATEMENT OF THE PROBLEM</w:t>
      </w:r>
    </w:p>
    <w:p w14:paraId="5838BAE1" w14:textId="5DA0CCEC" w:rsidR="00E84C4C" w:rsidRDefault="00E84C4C" w:rsidP="00EB7A6B">
      <w:pPr>
        <w:pStyle w:val="NormalWeb"/>
        <w:spacing w:line="360" w:lineRule="auto"/>
      </w:pPr>
      <w:r>
        <w:t xml:space="preserve">Despite the global push for digital education, there is limited evidence on the extent to which digital resources are available and effectively utilized in junior secondary schools in </w:t>
      </w:r>
      <w:proofErr w:type="spellStart"/>
      <w:r>
        <w:t>Fafi</w:t>
      </w:r>
      <w:proofErr w:type="spellEnd"/>
      <w:r>
        <w:t xml:space="preserve"> Subcounty. Teachers’ attitudes towards digital tools, school leadership support, and implementation challenges remain underexplored in this context. Without a clear understanding of these factors, efforts to integrate digital technologies may fail to improve student learning outcomes, perpetuating educational inequalities. This study seeks to address these gaps by examining the availability, perceptions, support, and barriers to digital resource use in </w:t>
      </w:r>
      <w:proofErr w:type="spellStart"/>
      <w:r>
        <w:t>Fafi</w:t>
      </w:r>
      <w:proofErr w:type="spellEnd"/>
      <w:r>
        <w:t xml:space="preserve"> Subcounty.</w:t>
      </w:r>
    </w:p>
    <w:p w14:paraId="2292E943" w14:textId="405C7EAD" w:rsidR="00B56FA3" w:rsidRDefault="00B56FA3" w:rsidP="00EB7A6B">
      <w:pPr>
        <w:pStyle w:val="NormalWeb"/>
        <w:numPr>
          <w:ilvl w:val="0"/>
          <w:numId w:val="1"/>
        </w:numPr>
        <w:spacing w:line="360" w:lineRule="auto"/>
        <w:rPr>
          <w:b/>
          <w:bCs/>
        </w:rPr>
      </w:pPr>
      <w:r w:rsidRPr="00B56FA3">
        <w:rPr>
          <w:b/>
          <w:bCs/>
        </w:rPr>
        <w:lastRenderedPageBreak/>
        <w:t>PURPOSE OF THE STUDY</w:t>
      </w:r>
    </w:p>
    <w:p w14:paraId="5471B2DF" w14:textId="7826DCEE" w:rsidR="00B56FA3" w:rsidRDefault="00B56FA3" w:rsidP="00EB7A6B">
      <w:pPr>
        <w:pStyle w:val="ds-markdown-paragraph"/>
        <w:shd w:val="clear" w:color="auto" w:fill="FFFFFF"/>
        <w:spacing w:before="206" w:beforeAutospacing="0" w:after="206" w:afterAutospacing="0" w:line="360" w:lineRule="auto"/>
        <w:rPr>
          <w:bCs/>
        </w:rPr>
      </w:pPr>
      <w:r>
        <w:rPr>
          <w:bCs/>
        </w:rPr>
        <w:t xml:space="preserve">The purpose of this study is to investigate the relationship between the digital resources and student learning in junior secondary schools in </w:t>
      </w:r>
      <w:proofErr w:type="spellStart"/>
      <w:r>
        <w:rPr>
          <w:bCs/>
        </w:rPr>
        <w:t>Fafi</w:t>
      </w:r>
      <w:proofErr w:type="spellEnd"/>
      <w:r>
        <w:rPr>
          <w:bCs/>
        </w:rPr>
        <w:t xml:space="preserve"> subcounty, Garissa County, Kenya.</w:t>
      </w:r>
    </w:p>
    <w:p w14:paraId="602147F3" w14:textId="6EED0F47" w:rsidR="00B56FA3" w:rsidRPr="00B56FA3" w:rsidRDefault="00B56FA3" w:rsidP="00EB7A6B">
      <w:pPr>
        <w:pStyle w:val="ds-markdown-paragraph"/>
        <w:shd w:val="clear" w:color="auto" w:fill="FFFFFF"/>
        <w:spacing w:before="206" w:beforeAutospacing="0" w:after="206" w:afterAutospacing="0" w:line="360" w:lineRule="auto"/>
        <w:rPr>
          <w:b/>
        </w:rPr>
      </w:pPr>
      <w:r w:rsidRPr="00B56FA3">
        <w:rPr>
          <w:b/>
        </w:rPr>
        <w:t xml:space="preserve">     5. OBJECTIVE OF THE STUDY</w:t>
      </w:r>
    </w:p>
    <w:p w14:paraId="10FDDCAD" w14:textId="77777777" w:rsidR="00B56FA3" w:rsidRDefault="00B56FA3" w:rsidP="00EB7A6B">
      <w:pPr>
        <w:spacing w:after="0" w:line="360" w:lineRule="auto"/>
        <w:jc w:val="both"/>
        <w:rPr>
          <w:rFonts w:ascii="Times New Roman" w:hAnsi="Times New Roman" w:cs="Times New Roman"/>
          <w:bCs/>
        </w:rPr>
      </w:pPr>
      <w:r>
        <w:rPr>
          <w:rFonts w:ascii="Times New Roman" w:hAnsi="Times New Roman" w:cs="Times New Roman"/>
          <w:bCs/>
        </w:rPr>
        <w:t>The study will be guided by the following research objectives:</w:t>
      </w:r>
    </w:p>
    <w:p w14:paraId="76078B32" w14:textId="77777777" w:rsidR="00B56FA3" w:rsidRDefault="00B56FA3" w:rsidP="00EB7A6B">
      <w:pPr>
        <w:pStyle w:val="ListParagraph"/>
        <w:numPr>
          <w:ilvl w:val="0"/>
          <w:numId w:val="2"/>
        </w:numPr>
        <w:spacing w:after="0" w:line="360" w:lineRule="auto"/>
        <w:jc w:val="both"/>
        <w:rPr>
          <w:rFonts w:ascii="Times New Roman" w:hAnsi="Times New Roman" w:cs="Times New Roman"/>
          <w:bCs/>
        </w:rPr>
      </w:pPr>
      <w:r>
        <w:rPr>
          <w:rFonts w:ascii="Times New Roman" w:hAnsi="Times New Roman" w:cs="Times New Roman"/>
          <w:bCs/>
        </w:rPr>
        <w:t xml:space="preserve">To assess the availability of digital learning tools and student learning in Junior secondary schools in </w:t>
      </w:r>
      <w:proofErr w:type="spellStart"/>
      <w:r>
        <w:rPr>
          <w:rFonts w:ascii="Times New Roman" w:hAnsi="Times New Roman" w:cs="Times New Roman"/>
          <w:bCs/>
        </w:rPr>
        <w:t>Fafi</w:t>
      </w:r>
      <w:proofErr w:type="spellEnd"/>
      <w:r>
        <w:rPr>
          <w:rFonts w:ascii="Times New Roman" w:hAnsi="Times New Roman" w:cs="Times New Roman"/>
          <w:bCs/>
        </w:rPr>
        <w:t xml:space="preserve"> subcounty.</w:t>
      </w:r>
    </w:p>
    <w:p w14:paraId="1A73FFC4" w14:textId="77777777" w:rsidR="00B56FA3" w:rsidRDefault="00B56FA3" w:rsidP="00EB7A6B">
      <w:pPr>
        <w:pStyle w:val="ListParagraph"/>
        <w:numPr>
          <w:ilvl w:val="0"/>
          <w:numId w:val="2"/>
        </w:numPr>
        <w:spacing w:after="0" w:line="360" w:lineRule="auto"/>
        <w:jc w:val="both"/>
        <w:rPr>
          <w:rFonts w:ascii="Times New Roman" w:hAnsi="Times New Roman" w:cs="Times New Roman"/>
          <w:bCs/>
        </w:rPr>
      </w:pPr>
      <w:bookmarkStart w:id="1" w:name="_Hlk201909869"/>
      <w:r>
        <w:rPr>
          <w:rFonts w:ascii="Times New Roman" w:hAnsi="Times New Roman" w:cs="Times New Roman"/>
          <w:bCs/>
        </w:rPr>
        <w:t xml:space="preserve">To examine teachers’ attitudes towards digital tools and student learning in Junior secondary schools in </w:t>
      </w:r>
      <w:proofErr w:type="spellStart"/>
      <w:r>
        <w:rPr>
          <w:rFonts w:ascii="Times New Roman" w:hAnsi="Times New Roman" w:cs="Times New Roman"/>
          <w:bCs/>
        </w:rPr>
        <w:t>Fafi</w:t>
      </w:r>
      <w:proofErr w:type="spellEnd"/>
      <w:r>
        <w:rPr>
          <w:rFonts w:ascii="Times New Roman" w:hAnsi="Times New Roman" w:cs="Times New Roman"/>
          <w:bCs/>
        </w:rPr>
        <w:t xml:space="preserve"> subcounty.</w:t>
      </w:r>
    </w:p>
    <w:p w14:paraId="6F27CCC1" w14:textId="77777777" w:rsidR="00B56FA3" w:rsidRDefault="00B56FA3" w:rsidP="00EB7A6B">
      <w:pPr>
        <w:pStyle w:val="ListParagraph"/>
        <w:numPr>
          <w:ilvl w:val="0"/>
          <w:numId w:val="2"/>
        </w:numPr>
        <w:spacing w:after="0" w:line="360" w:lineRule="auto"/>
        <w:jc w:val="both"/>
        <w:rPr>
          <w:rFonts w:ascii="Times New Roman" w:hAnsi="Times New Roman" w:cs="Times New Roman"/>
          <w:bCs/>
        </w:rPr>
      </w:pPr>
      <w:bookmarkStart w:id="2" w:name="_Hlk201909950"/>
      <w:bookmarkEnd w:id="1"/>
      <w:r>
        <w:rPr>
          <w:rFonts w:ascii="Times New Roman" w:hAnsi="Times New Roman" w:cs="Times New Roman"/>
          <w:bCs/>
        </w:rPr>
        <w:t xml:space="preserve">To evaluate school leadership support in digital tools and student learning in junior secondary schools in </w:t>
      </w:r>
      <w:proofErr w:type="spellStart"/>
      <w:r>
        <w:rPr>
          <w:rFonts w:ascii="Times New Roman" w:hAnsi="Times New Roman" w:cs="Times New Roman"/>
          <w:bCs/>
        </w:rPr>
        <w:t>Fafi</w:t>
      </w:r>
      <w:proofErr w:type="spellEnd"/>
      <w:r>
        <w:rPr>
          <w:rFonts w:ascii="Times New Roman" w:hAnsi="Times New Roman" w:cs="Times New Roman"/>
          <w:bCs/>
        </w:rPr>
        <w:t xml:space="preserve"> subcounty.</w:t>
      </w:r>
    </w:p>
    <w:bookmarkEnd w:id="2"/>
    <w:p w14:paraId="4E2CF338" w14:textId="027E61B0" w:rsidR="00B56FA3" w:rsidRPr="00B56FA3" w:rsidRDefault="00B56FA3" w:rsidP="00EB7A6B">
      <w:pPr>
        <w:pStyle w:val="NormalWeb"/>
        <w:numPr>
          <w:ilvl w:val="0"/>
          <w:numId w:val="2"/>
        </w:numPr>
        <w:spacing w:line="360" w:lineRule="auto"/>
        <w:rPr>
          <w:b/>
          <w:bCs/>
        </w:rPr>
      </w:pPr>
      <w:r>
        <w:rPr>
          <w:bCs/>
        </w:rPr>
        <w:t xml:space="preserve">To establish implementation challenges of digital tools and student learning in Junior secondary schools in </w:t>
      </w:r>
      <w:proofErr w:type="spellStart"/>
      <w:r>
        <w:rPr>
          <w:bCs/>
        </w:rPr>
        <w:t>Fafi</w:t>
      </w:r>
      <w:proofErr w:type="spellEnd"/>
      <w:r>
        <w:rPr>
          <w:bCs/>
        </w:rPr>
        <w:t xml:space="preserve"> subcounty</w:t>
      </w:r>
    </w:p>
    <w:p w14:paraId="45D1A181" w14:textId="60EBD2EA" w:rsidR="00B56FA3" w:rsidRDefault="00B56FA3" w:rsidP="00EB7A6B">
      <w:pPr>
        <w:pStyle w:val="NormalWeb"/>
        <w:numPr>
          <w:ilvl w:val="0"/>
          <w:numId w:val="3"/>
        </w:numPr>
        <w:spacing w:line="360" w:lineRule="auto"/>
        <w:rPr>
          <w:b/>
          <w:bCs/>
        </w:rPr>
      </w:pPr>
      <w:r>
        <w:rPr>
          <w:b/>
          <w:bCs/>
        </w:rPr>
        <w:t>RESEARCH QUESTIONS</w:t>
      </w:r>
    </w:p>
    <w:p w14:paraId="7B430DE5" w14:textId="77777777" w:rsidR="00B56FA3" w:rsidRDefault="00B56FA3" w:rsidP="00EB7A6B">
      <w:pPr>
        <w:spacing w:after="0" w:line="360" w:lineRule="auto"/>
        <w:jc w:val="both"/>
        <w:rPr>
          <w:rFonts w:ascii="Times New Roman" w:hAnsi="Times New Roman" w:cs="Times New Roman"/>
          <w:bCs/>
        </w:rPr>
      </w:pPr>
      <w:r>
        <w:rPr>
          <w:rFonts w:ascii="Times New Roman" w:hAnsi="Times New Roman" w:cs="Times New Roman"/>
          <w:bCs/>
        </w:rPr>
        <w:t>The research will seek to answer the following research questions:</w:t>
      </w:r>
    </w:p>
    <w:p w14:paraId="5678F1AB" w14:textId="77777777" w:rsidR="00B56FA3" w:rsidRDefault="00B56FA3" w:rsidP="00EB7A6B">
      <w:pPr>
        <w:pStyle w:val="ListParagraph"/>
        <w:numPr>
          <w:ilvl w:val="0"/>
          <w:numId w:val="4"/>
        </w:numPr>
        <w:spacing w:after="0" w:line="360" w:lineRule="auto"/>
        <w:jc w:val="both"/>
        <w:rPr>
          <w:rFonts w:ascii="Times New Roman" w:hAnsi="Times New Roman" w:cs="Times New Roman"/>
          <w:bCs/>
        </w:rPr>
      </w:pPr>
      <w:r>
        <w:rPr>
          <w:rFonts w:ascii="Times New Roman" w:hAnsi="Times New Roman" w:cs="Times New Roman"/>
          <w:bCs/>
        </w:rPr>
        <w:t xml:space="preserve">How does the availability of digital learning tools influence student learning in Junior secondary schools in </w:t>
      </w:r>
      <w:proofErr w:type="spellStart"/>
      <w:r>
        <w:rPr>
          <w:rFonts w:ascii="Times New Roman" w:hAnsi="Times New Roman" w:cs="Times New Roman"/>
          <w:bCs/>
        </w:rPr>
        <w:t>Fafi</w:t>
      </w:r>
      <w:proofErr w:type="spellEnd"/>
      <w:r>
        <w:rPr>
          <w:rFonts w:ascii="Times New Roman" w:hAnsi="Times New Roman" w:cs="Times New Roman"/>
          <w:bCs/>
        </w:rPr>
        <w:t xml:space="preserve"> subcounty?</w:t>
      </w:r>
    </w:p>
    <w:p w14:paraId="78DC011D" w14:textId="77777777" w:rsidR="00B56FA3" w:rsidRDefault="00B56FA3" w:rsidP="00EB7A6B">
      <w:pPr>
        <w:pStyle w:val="ListParagraph"/>
        <w:numPr>
          <w:ilvl w:val="0"/>
          <w:numId w:val="4"/>
        </w:numPr>
        <w:spacing w:after="0" w:line="360" w:lineRule="auto"/>
        <w:jc w:val="both"/>
        <w:rPr>
          <w:rFonts w:ascii="Times New Roman" w:hAnsi="Times New Roman" w:cs="Times New Roman"/>
          <w:bCs/>
        </w:rPr>
      </w:pPr>
      <w:r>
        <w:rPr>
          <w:rFonts w:ascii="Times New Roman" w:hAnsi="Times New Roman" w:cs="Times New Roman"/>
          <w:bCs/>
        </w:rPr>
        <w:t xml:space="preserve">What is the relationship between teachers’ attitudes towards digital tools and student learning in Junior secondary schools in </w:t>
      </w:r>
      <w:proofErr w:type="spellStart"/>
      <w:r>
        <w:rPr>
          <w:rFonts w:ascii="Times New Roman" w:hAnsi="Times New Roman" w:cs="Times New Roman"/>
          <w:bCs/>
        </w:rPr>
        <w:t>Fafi</w:t>
      </w:r>
      <w:proofErr w:type="spellEnd"/>
      <w:r>
        <w:rPr>
          <w:rFonts w:ascii="Times New Roman" w:hAnsi="Times New Roman" w:cs="Times New Roman"/>
          <w:bCs/>
        </w:rPr>
        <w:t xml:space="preserve"> subcounty?</w:t>
      </w:r>
    </w:p>
    <w:p w14:paraId="2B23A721" w14:textId="77777777" w:rsidR="00B56FA3" w:rsidRDefault="00B56FA3" w:rsidP="00EB7A6B">
      <w:pPr>
        <w:pStyle w:val="ListParagraph"/>
        <w:numPr>
          <w:ilvl w:val="0"/>
          <w:numId w:val="4"/>
        </w:numPr>
        <w:spacing w:after="0" w:line="360" w:lineRule="auto"/>
        <w:jc w:val="both"/>
        <w:rPr>
          <w:rFonts w:ascii="Times New Roman" w:hAnsi="Times New Roman" w:cs="Times New Roman"/>
          <w:bCs/>
        </w:rPr>
      </w:pPr>
      <w:r>
        <w:rPr>
          <w:rFonts w:ascii="Times New Roman" w:hAnsi="Times New Roman" w:cs="Times New Roman"/>
          <w:bCs/>
        </w:rPr>
        <w:t xml:space="preserve">How does school leadership support affect digital tools and student learning in Junior secondary schools in </w:t>
      </w:r>
      <w:proofErr w:type="spellStart"/>
      <w:r>
        <w:rPr>
          <w:rFonts w:ascii="Times New Roman" w:hAnsi="Times New Roman" w:cs="Times New Roman"/>
          <w:bCs/>
        </w:rPr>
        <w:t>Fafi</w:t>
      </w:r>
      <w:proofErr w:type="spellEnd"/>
      <w:r>
        <w:rPr>
          <w:rFonts w:ascii="Times New Roman" w:hAnsi="Times New Roman" w:cs="Times New Roman"/>
          <w:bCs/>
        </w:rPr>
        <w:t xml:space="preserve"> subcounty?</w:t>
      </w:r>
    </w:p>
    <w:p w14:paraId="11CF5E8E" w14:textId="77777777" w:rsidR="00B56FA3" w:rsidRPr="00AC14FE" w:rsidRDefault="00B56FA3" w:rsidP="00EB7A6B">
      <w:pPr>
        <w:pStyle w:val="ListParagraph"/>
        <w:numPr>
          <w:ilvl w:val="0"/>
          <w:numId w:val="4"/>
        </w:numPr>
        <w:spacing w:after="0" w:line="360" w:lineRule="auto"/>
        <w:jc w:val="both"/>
        <w:rPr>
          <w:rFonts w:ascii="Times New Roman" w:hAnsi="Times New Roman" w:cs="Times New Roman"/>
          <w:bCs/>
        </w:rPr>
      </w:pPr>
      <w:r>
        <w:rPr>
          <w:rFonts w:ascii="Times New Roman" w:hAnsi="Times New Roman" w:cs="Times New Roman"/>
          <w:bCs/>
        </w:rPr>
        <w:t xml:space="preserve">What are the key implementation challenges of digital tools that affect student learning in Junior secondary school in </w:t>
      </w:r>
      <w:proofErr w:type="spellStart"/>
      <w:r>
        <w:rPr>
          <w:rFonts w:ascii="Times New Roman" w:hAnsi="Times New Roman" w:cs="Times New Roman"/>
          <w:bCs/>
        </w:rPr>
        <w:t>Fafi</w:t>
      </w:r>
      <w:proofErr w:type="spellEnd"/>
      <w:r>
        <w:rPr>
          <w:rFonts w:ascii="Times New Roman" w:hAnsi="Times New Roman" w:cs="Times New Roman"/>
          <w:bCs/>
        </w:rPr>
        <w:t xml:space="preserve"> subcounty.</w:t>
      </w:r>
    </w:p>
    <w:p w14:paraId="53E5FC39" w14:textId="77172D4E" w:rsidR="00B56FA3" w:rsidRPr="00B56FA3" w:rsidRDefault="006C136D" w:rsidP="00EB7A6B">
      <w:pPr>
        <w:pStyle w:val="NormalWeb"/>
        <w:numPr>
          <w:ilvl w:val="0"/>
          <w:numId w:val="3"/>
        </w:numPr>
        <w:spacing w:line="360" w:lineRule="auto"/>
        <w:rPr>
          <w:b/>
          <w:bCs/>
        </w:rPr>
      </w:pPr>
      <w:r>
        <w:rPr>
          <w:b/>
          <w:bCs/>
        </w:rPr>
        <w:t>RESEARCH HYPHOTHESIS</w:t>
      </w:r>
    </w:p>
    <w:p w14:paraId="7EB847BD" w14:textId="77777777" w:rsidR="006C136D" w:rsidRPr="00516F11" w:rsidRDefault="006C136D" w:rsidP="00EB7A6B">
      <w:pPr>
        <w:pStyle w:val="ListParagraph"/>
        <w:numPr>
          <w:ilvl w:val="0"/>
          <w:numId w:val="5"/>
        </w:numPr>
        <w:spacing w:after="0" w:line="360" w:lineRule="auto"/>
        <w:jc w:val="both"/>
        <w:rPr>
          <w:rFonts w:ascii="Times New Roman" w:hAnsi="Times New Roman" w:cs="Times New Roman"/>
          <w:bCs/>
        </w:rPr>
      </w:pPr>
      <w:r w:rsidRPr="007C5B2D">
        <w:rPr>
          <w:rFonts w:ascii="Times New Roman" w:hAnsi="Times New Roman" w:cs="Times New Roman"/>
        </w:rPr>
        <w:t>H₀₁:</w:t>
      </w:r>
      <w:r>
        <w:rPr>
          <w:rFonts w:ascii="Times New Roman" w:hAnsi="Times New Roman" w:cs="Times New Roman"/>
        </w:rPr>
        <w:t xml:space="preserve"> There is no significant relationship between the availability of digital tools and student learning in Junior secondary schools in </w:t>
      </w:r>
      <w:proofErr w:type="spellStart"/>
      <w:r>
        <w:rPr>
          <w:rFonts w:ascii="Times New Roman" w:hAnsi="Times New Roman" w:cs="Times New Roman"/>
        </w:rPr>
        <w:t>Fafi</w:t>
      </w:r>
      <w:proofErr w:type="spellEnd"/>
      <w:r>
        <w:rPr>
          <w:rFonts w:ascii="Times New Roman" w:hAnsi="Times New Roman" w:cs="Times New Roman"/>
        </w:rPr>
        <w:t xml:space="preserve"> subcounty.</w:t>
      </w:r>
    </w:p>
    <w:p w14:paraId="7EA515FE" w14:textId="77777777" w:rsidR="006C136D" w:rsidRPr="00D31B4F" w:rsidRDefault="006C136D" w:rsidP="00EB7A6B">
      <w:pPr>
        <w:pStyle w:val="ListParagraph"/>
        <w:numPr>
          <w:ilvl w:val="0"/>
          <w:numId w:val="5"/>
        </w:numPr>
        <w:spacing w:after="0" w:line="360" w:lineRule="auto"/>
        <w:jc w:val="both"/>
        <w:rPr>
          <w:rFonts w:ascii="Times New Roman" w:hAnsi="Times New Roman" w:cs="Times New Roman"/>
          <w:bCs/>
        </w:rPr>
      </w:pPr>
      <w:r>
        <w:rPr>
          <w:rFonts w:ascii="Times New Roman" w:hAnsi="Times New Roman" w:cs="Times New Roman"/>
        </w:rPr>
        <w:lastRenderedPageBreak/>
        <w:t>H₀₂:</w:t>
      </w:r>
      <w:bookmarkStart w:id="3" w:name="_Hlk201906182"/>
      <w:r>
        <w:rPr>
          <w:rFonts w:ascii="Times New Roman" w:hAnsi="Times New Roman" w:cs="Times New Roman"/>
        </w:rPr>
        <w:t xml:space="preserve"> There is no significant relationship between teachers’ attitudes towards digital tools and student learning in Junior secondary school in </w:t>
      </w:r>
      <w:proofErr w:type="spellStart"/>
      <w:r>
        <w:rPr>
          <w:rFonts w:ascii="Times New Roman" w:hAnsi="Times New Roman" w:cs="Times New Roman"/>
        </w:rPr>
        <w:t>Fafi</w:t>
      </w:r>
      <w:proofErr w:type="spellEnd"/>
      <w:r>
        <w:rPr>
          <w:rFonts w:ascii="Times New Roman" w:hAnsi="Times New Roman" w:cs="Times New Roman"/>
        </w:rPr>
        <w:t xml:space="preserve"> subcounty</w:t>
      </w:r>
      <w:bookmarkEnd w:id="3"/>
      <w:r>
        <w:rPr>
          <w:rFonts w:ascii="Times New Roman" w:hAnsi="Times New Roman" w:cs="Times New Roman"/>
        </w:rPr>
        <w:t>.</w:t>
      </w:r>
    </w:p>
    <w:p w14:paraId="1E49A6B0" w14:textId="77777777" w:rsidR="006C136D" w:rsidRPr="00DE225B" w:rsidRDefault="006C136D" w:rsidP="00EB7A6B">
      <w:pPr>
        <w:pStyle w:val="ListParagraph"/>
        <w:numPr>
          <w:ilvl w:val="0"/>
          <w:numId w:val="5"/>
        </w:numPr>
        <w:spacing w:after="0" w:line="360" w:lineRule="auto"/>
        <w:jc w:val="both"/>
        <w:rPr>
          <w:rFonts w:ascii="Times New Roman" w:hAnsi="Times New Roman" w:cs="Times New Roman"/>
          <w:bCs/>
        </w:rPr>
      </w:pPr>
      <w:r>
        <w:rPr>
          <w:rFonts w:ascii="Times New Roman" w:hAnsi="Times New Roman" w:cs="Times New Roman"/>
        </w:rPr>
        <w:t xml:space="preserve">H₀₃: School leadership support for digital tools has no significant influence on student learning outcomes in Junior secondary school in </w:t>
      </w:r>
      <w:proofErr w:type="spellStart"/>
      <w:r>
        <w:rPr>
          <w:rFonts w:ascii="Times New Roman" w:hAnsi="Times New Roman" w:cs="Times New Roman"/>
        </w:rPr>
        <w:t>Fafi</w:t>
      </w:r>
      <w:proofErr w:type="spellEnd"/>
      <w:r>
        <w:rPr>
          <w:rFonts w:ascii="Times New Roman" w:hAnsi="Times New Roman" w:cs="Times New Roman"/>
        </w:rPr>
        <w:t xml:space="preserve"> subcounty</w:t>
      </w:r>
    </w:p>
    <w:p w14:paraId="0A8C79B2" w14:textId="77777777" w:rsidR="006C136D" w:rsidRPr="006C136D" w:rsidRDefault="006C136D" w:rsidP="00EB7A6B">
      <w:pPr>
        <w:pStyle w:val="ListParagraph"/>
        <w:numPr>
          <w:ilvl w:val="0"/>
          <w:numId w:val="5"/>
        </w:numPr>
        <w:spacing w:after="0" w:line="360" w:lineRule="auto"/>
        <w:jc w:val="both"/>
        <w:rPr>
          <w:rFonts w:ascii="Times New Roman" w:hAnsi="Times New Roman" w:cs="Times New Roman"/>
          <w:bCs/>
        </w:rPr>
      </w:pPr>
      <w:r w:rsidRPr="00DE225B">
        <w:rPr>
          <w:rFonts w:ascii="Times New Roman" w:hAnsi="Times New Roman" w:cs="Times New Roman"/>
        </w:rPr>
        <w:t xml:space="preserve"> H₀₄:</w:t>
      </w:r>
      <w:r>
        <w:rPr>
          <w:rFonts w:ascii="Times New Roman" w:hAnsi="Times New Roman" w:cs="Times New Roman"/>
        </w:rPr>
        <w:t xml:space="preserve"> Implementation challenges of digital tools have no significant effect on student learning in Junior secondary schools in </w:t>
      </w:r>
      <w:proofErr w:type="spellStart"/>
      <w:r>
        <w:rPr>
          <w:rFonts w:ascii="Times New Roman" w:hAnsi="Times New Roman" w:cs="Times New Roman"/>
        </w:rPr>
        <w:t>Fafi</w:t>
      </w:r>
      <w:proofErr w:type="spellEnd"/>
      <w:r>
        <w:rPr>
          <w:rFonts w:ascii="Times New Roman" w:hAnsi="Times New Roman" w:cs="Times New Roman"/>
        </w:rPr>
        <w:t xml:space="preserve"> subcounty.</w:t>
      </w:r>
    </w:p>
    <w:p w14:paraId="1CF77EC5" w14:textId="0CFEF73D" w:rsidR="006C136D" w:rsidRPr="006C136D" w:rsidRDefault="006C136D" w:rsidP="00EB7A6B">
      <w:pPr>
        <w:pStyle w:val="ListParagraph"/>
        <w:numPr>
          <w:ilvl w:val="0"/>
          <w:numId w:val="3"/>
        </w:numPr>
        <w:spacing w:after="0" w:line="360" w:lineRule="auto"/>
        <w:jc w:val="both"/>
        <w:rPr>
          <w:rFonts w:ascii="Times New Roman" w:hAnsi="Times New Roman" w:cs="Times New Roman"/>
          <w:b/>
          <w:bCs/>
        </w:rPr>
      </w:pPr>
      <w:r w:rsidRPr="006C136D">
        <w:rPr>
          <w:rFonts w:ascii="Times New Roman" w:hAnsi="Times New Roman" w:cs="Times New Roman"/>
          <w:b/>
          <w:bCs/>
        </w:rPr>
        <w:t>SIGNIFICANCE OF THE STUDY</w:t>
      </w:r>
    </w:p>
    <w:p w14:paraId="45642CA4" w14:textId="3E9163E9" w:rsidR="00E84C4C" w:rsidRDefault="006C136D" w:rsidP="00EB7A6B">
      <w:pPr>
        <w:pStyle w:val="NormalWeb"/>
        <w:spacing w:line="360" w:lineRule="auto"/>
      </w:pPr>
      <w:r>
        <w:t>This study is significant for policymakers, educators, and school leaders as it provides insights into the digital readiness of schools in marginalized regions. Findings can inform resource allocation, teacher training, leadership development, and future policy on ICT integration in education.</w:t>
      </w:r>
    </w:p>
    <w:p w14:paraId="27130AC1" w14:textId="4798E5D7" w:rsidR="00E84C4C" w:rsidRPr="00831C34" w:rsidRDefault="00831C34" w:rsidP="00EB7A6B">
      <w:pPr>
        <w:pStyle w:val="NormalWeb"/>
        <w:numPr>
          <w:ilvl w:val="0"/>
          <w:numId w:val="3"/>
        </w:numPr>
        <w:spacing w:line="360" w:lineRule="auto"/>
        <w:rPr>
          <w:b/>
          <w:bCs/>
        </w:rPr>
      </w:pPr>
      <w:r w:rsidRPr="00831C34">
        <w:rPr>
          <w:b/>
          <w:bCs/>
        </w:rPr>
        <w:t>ASSUMPTIONS</w:t>
      </w:r>
    </w:p>
    <w:p w14:paraId="3F4035BA" w14:textId="77777777" w:rsidR="00831C34" w:rsidRDefault="00831C34" w:rsidP="00EB7A6B">
      <w:pPr>
        <w:pStyle w:val="NormalWeb"/>
        <w:numPr>
          <w:ilvl w:val="0"/>
          <w:numId w:val="6"/>
        </w:numPr>
        <w:spacing w:line="360" w:lineRule="auto"/>
      </w:pPr>
      <w:r>
        <w:t>Teachers will provide honest and accurate responses to the questionnaire items, reflecting their true experiences and perceptions.</w:t>
      </w:r>
    </w:p>
    <w:p w14:paraId="1D59E3C9" w14:textId="77777777" w:rsidR="00831C34" w:rsidRDefault="00831C34" w:rsidP="00EB7A6B">
      <w:pPr>
        <w:pStyle w:val="NormalWeb"/>
        <w:numPr>
          <w:ilvl w:val="0"/>
          <w:numId w:val="6"/>
        </w:numPr>
        <w:spacing w:line="360" w:lineRule="auto"/>
      </w:pPr>
      <w:r>
        <w:t xml:space="preserve">Digital resources are readily available and accessible to the students and teachers in Junior secondary schools within </w:t>
      </w:r>
      <w:proofErr w:type="spellStart"/>
      <w:r>
        <w:t>Fafi</w:t>
      </w:r>
      <w:proofErr w:type="spellEnd"/>
      <w:r>
        <w:t xml:space="preserve"> subcounty.</w:t>
      </w:r>
    </w:p>
    <w:p w14:paraId="1C8446E0" w14:textId="4EAAD429" w:rsidR="00831C34" w:rsidRDefault="00831C34" w:rsidP="00EB7A6B">
      <w:pPr>
        <w:pStyle w:val="NormalWeb"/>
        <w:numPr>
          <w:ilvl w:val="0"/>
          <w:numId w:val="6"/>
        </w:numPr>
        <w:spacing w:line="360" w:lineRule="auto"/>
      </w:pPr>
      <w:r>
        <w:t xml:space="preserve">The selected teachers from </w:t>
      </w:r>
      <w:r w:rsidR="00EB7A6B">
        <w:t xml:space="preserve">junior secondary </w:t>
      </w:r>
      <w:r>
        <w:t xml:space="preserve">schools in </w:t>
      </w:r>
      <w:proofErr w:type="spellStart"/>
      <w:r>
        <w:t>Fafi</w:t>
      </w:r>
      <w:proofErr w:type="spellEnd"/>
      <w:r>
        <w:t xml:space="preserve"> Sub-County represent the broader population of teachers in similar rural contexts in Kenya.</w:t>
      </w:r>
    </w:p>
    <w:p w14:paraId="199FC356" w14:textId="77777777" w:rsidR="00831C34" w:rsidRDefault="00831C34" w:rsidP="00EB7A6B">
      <w:pPr>
        <w:pStyle w:val="NormalWeb"/>
        <w:numPr>
          <w:ilvl w:val="0"/>
          <w:numId w:val="6"/>
        </w:numPr>
        <w:spacing w:line="360" w:lineRule="auto"/>
      </w:pPr>
      <w:r w:rsidRPr="00831C34">
        <w:rPr>
          <w:rStyle w:val="Strong"/>
          <w:rFonts w:eastAsiaTheme="majorEastAsia"/>
          <w:b w:val="0"/>
          <w:bCs w:val="0"/>
        </w:rPr>
        <w:t>Teachers have basic ICT knowledge and skills</w:t>
      </w:r>
      <w:r w:rsidRPr="00831C34">
        <w:rPr>
          <w:b/>
          <w:bCs/>
        </w:rPr>
        <w:t xml:space="preserve"> </w:t>
      </w:r>
      <w:r w:rsidRPr="00831C34">
        <w:t>necessary</w:t>
      </w:r>
      <w:r>
        <w:t xml:space="preserve"> to integrate digital tools into their teaching practices.</w:t>
      </w:r>
    </w:p>
    <w:p w14:paraId="21158A6B" w14:textId="77777777" w:rsidR="00831C34" w:rsidRDefault="00831C34" w:rsidP="00EB7A6B">
      <w:pPr>
        <w:pStyle w:val="NormalWeb"/>
        <w:numPr>
          <w:ilvl w:val="0"/>
          <w:numId w:val="6"/>
        </w:numPr>
        <w:spacing w:line="360" w:lineRule="auto"/>
      </w:pPr>
      <w:bookmarkStart w:id="4" w:name="_Hlk204409319"/>
      <w:r>
        <w:t xml:space="preserve">Teacher pedagogical practices </w:t>
      </w:r>
      <w:bookmarkEnd w:id="4"/>
      <w:r>
        <w:t>can mediate the relationship between digital resources and student learning outcomes.</w:t>
      </w:r>
    </w:p>
    <w:p w14:paraId="25A26F92" w14:textId="5C4AFDCF" w:rsidR="00831C34" w:rsidRPr="00A00CAB" w:rsidRDefault="00831C34" w:rsidP="00EB7A6B">
      <w:pPr>
        <w:pStyle w:val="NormalWeb"/>
        <w:numPr>
          <w:ilvl w:val="0"/>
          <w:numId w:val="3"/>
        </w:numPr>
        <w:spacing w:line="360" w:lineRule="auto"/>
        <w:rPr>
          <w:bCs/>
          <w:lang w:eastAsia="zh-CN"/>
        </w:rPr>
      </w:pPr>
      <w:r w:rsidRPr="00831C34">
        <w:rPr>
          <w:b/>
          <w:bCs/>
        </w:rPr>
        <w:t>LIMITATIONS</w:t>
      </w:r>
      <w:r w:rsidR="00AC7707">
        <w:rPr>
          <w:b/>
          <w:bCs/>
        </w:rPr>
        <w:t xml:space="preserve"> OF THE STUDY</w:t>
      </w:r>
    </w:p>
    <w:p w14:paraId="15D71A08" w14:textId="77777777" w:rsidR="00831C34" w:rsidRDefault="00831C34" w:rsidP="00EB7A6B">
      <w:pPr>
        <w:pStyle w:val="ListParagraph"/>
        <w:numPr>
          <w:ilvl w:val="0"/>
          <w:numId w:val="7"/>
        </w:numPr>
        <w:spacing w:after="0" w:line="360" w:lineRule="auto"/>
        <w:jc w:val="both"/>
        <w:rPr>
          <w:rFonts w:ascii="Times New Roman" w:hAnsi="Times New Roman" w:cs="Times New Roman"/>
          <w:bCs/>
          <w:lang w:eastAsia="zh-CN"/>
        </w:rPr>
      </w:pPr>
      <w:r w:rsidRPr="00B877C8">
        <w:rPr>
          <w:rFonts w:ascii="Times New Roman" w:hAnsi="Times New Roman" w:cs="Times New Roman"/>
          <w:bCs/>
          <w:lang w:eastAsia="zh-CN"/>
        </w:rPr>
        <w:t>Incomplete responses from some participants may lead to non-response bias, which could affect how accurately the data reflects the entire target population.</w:t>
      </w:r>
    </w:p>
    <w:p w14:paraId="780E6471" w14:textId="77777777" w:rsidR="00831C34" w:rsidRDefault="00831C34" w:rsidP="00EB7A6B">
      <w:pPr>
        <w:pStyle w:val="ListParagraph"/>
        <w:numPr>
          <w:ilvl w:val="0"/>
          <w:numId w:val="7"/>
        </w:numPr>
        <w:spacing w:after="0" w:line="360" w:lineRule="auto"/>
        <w:jc w:val="both"/>
        <w:rPr>
          <w:rFonts w:ascii="Times New Roman" w:hAnsi="Times New Roman" w:cs="Times New Roman"/>
          <w:bCs/>
          <w:lang w:eastAsia="zh-CN"/>
        </w:rPr>
      </w:pPr>
      <w:r w:rsidRPr="00B877C8">
        <w:rPr>
          <w:rFonts w:ascii="Times New Roman" w:hAnsi="Times New Roman" w:cs="Times New Roman"/>
          <w:bCs/>
          <w:lang w:eastAsia="zh-CN"/>
        </w:rPr>
        <w:t>Using a structured questionnaire with a 4-point Likert scale limits the richness of the data, as it restricts participants from providing more detailed or nuanced responses that could be captured through interviews or open-ended questions.</w:t>
      </w:r>
    </w:p>
    <w:p w14:paraId="5B304473" w14:textId="5FE0F91A" w:rsidR="00831C34" w:rsidRDefault="00831C34" w:rsidP="00EB7A6B">
      <w:pPr>
        <w:pStyle w:val="ListParagraph"/>
        <w:numPr>
          <w:ilvl w:val="0"/>
          <w:numId w:val="7"/>
        </w:numPr>
        <w:spacing w:after="0" w:line="360" w:lineRule="auto"/>
        <w:jc w:val="both"/>
        <w:rPr>
          <w:rFonts w:ascii="Times New Roman" w:hAnsi="Times New Roman" w:cs="Times New Roman"/>
          <w:bCs/>
          <w:lang w:eastAsia="zh-CN"/>
        </w:rPr>
      </w:pPr>
      <w:r w:rsidRPr="00A00CAB">
        <w:rPr>
          <w:rFonts w:ascii="Times New Roman" w:hAnsi="Times New Roman" w:cs="Times New Roman"/>
          <w:bCs/>
          <w:lang w:eastAsia="zh-CN"/>
        </w:rPr>
        <w:lastRenderedPageBreak/>
        <w:t>Dependence on self-reported information in the questionnaire increases the risk of response bias, where participants might misrepresent their actual behaviors, opinions, or experiences</w:t>
      </w:r>
      <w:r w:rsidR="00EE0C74">
        <w:rPr>
          <w:rFonts w:ascii="Times New Roman" w:hAnsi="Times New Roman" w:cs="Times New Roman"/>
          <w:bCs/>
          <w:lang w:eastAsia="zh-CN"/>
        </w:rPr>
        <w:t xml:space="preserve"> </w:t>
      </w:r>
      <w:r w:rsidRPr="00A00CAB">
        <w:rPr>
          <w:rFonts w:ascii="Times New Roman" w:hAnsi="Times New Roman" w:cs="Times New Roman"/>
          <w:bCs/>
          <w:lang w:eastAsia="zh-CN"/>
        </w:rPr>
        <w:t>either intentionally or unintentionally.</w:t>
      </w:r>
    </w:p>
    <w:p w14:paraId="299207BA" w14:textId="2E66A04F" w:rsidR="00E1096D" w:rsidRDefault="00E1096D" w:rsidP="00EB7A6B">
      <w:pPr>
        <w:pStyle w:val="ListParagraph"/>
        <w:numPr>
          <w:ilvl w:val="0"/>
          <w:numId w:val="3"/>
        </w:numPr>
        <w:spacing w:after="0" w:line="360" w:lineRule="auto"/>
        <w:jc w:val="both"/>
        <w:rPr>
          <w:rFonts w:ascii="Times New Roman" w:hAnsi="Times New Roman" w:cs="Times New Roman"/>
          <w:b/>
          <w:lang w:eastAsia="zh-CN"/>
        </w:rPr>
      </w:pPr>
      <w:r>
        <w:rPr>
          <w:rFonts w:ascii="Times New Roman" w:hAnsi="Times New Roman" w:cs="Times New Roman"/>
          <w:b/>
          <w:lang w:eastAsia="zh-CN"/>
        </w:rPr>
        <w:t>DELIMITATIONS OF THE STUDY</w:t>
      </w:r>
    </w:p>
    <w:p w14:paraId="4996DFA2" w14:textId="77777777" w:rsidR="001953E3" w:rsidRDefault="001953E3" w:rsidP="00EB7A6B">
      <w:pPr>
        <w:spacing w:after="0" w:line="360" w:lineRule="auto"/>
        <w:jc w:val="both"/>
        <w:rPr>
          <w:rFonts w:ascii="Times New Roman" w:hAnsi="Times New Roman" w:cs="Times New Roman"/>
          <w:lang w:eastAsia="zh-CN"/>
        </w:rPr>
      </w:pPr>
      <w:r>
        <w:rPr>
          <w:rFonts w:ascii="Times New Roman" w:hAnsi="Times New Roman" w:cs="Times New Roman"/>
          <w:lang w:eastAsia="zh-CN"/>
        </w:rPr>
        <w:t>This study is delimited to the following parameters:</w:t>
      </w:r>
    </w:p>
    <w:p w14:paraId="3C0E1754" w14:textId="084FFB5B" w:rsidR="001953E3" w:rsidRDefault="001953E3" w:rsidP="00EB7A6B">
      <w:pPr>
        <w:pStyle w:val="ListParagraph"/>
        <w:numPr>
          <w:ilvl w:val="0"/>
          <w:numId w:val="8"/>
        </w:numPr>
        <w:spacing w:after="0" w:line="360" w:lineRule="auto"/>
        <w:jc w:val="both"/>
        <w:rPr>
          <w:rFonts w:ascii="Times New Roman" w:eastAsia="Calibri" w:hAnsi="Times New Roman" w:cs="Times New Roman"/>
          <w:kern w:val="0"/>
          <w:lang w:eastAsia="zh-CN"/>
          <w14:ligatures w14:val="none"/>
        </w:rPr>
      </w:pPr>
      <w:r w:rsidRPr="001953E3">
        <w:rPr>
          <w:rFonts w:ascii="Times New Roman" w:eastAsia="Calibri" w:hAnsi="Times New Roman" w:cs="Times New Roman"/>
          <w:kern w:val="0"/>
          <w:lang w:eastAsia="zh-CN"/>
          <w14:ligatures w14:val="none"/>
        </w:rPr>
        <w:t xml:space="preserve">The study focuses exclusively on Junior secondary schools in </w:t>
      </w:r>
      <w:proofErr w:type="spellStart"/>
      <w:r w:rsidRPr="001953E3">
        <w:rPr>
          <w:rFonts w:ascii="Times New Roman" w:eastAsia="Calibri" w:hAnsi="Times New Roman" w:cs="Times New Roman"/>
          <w:kern w:val="0"/>
          <w:lang w:eastAsia="zh-CN"/>
          <w14:ligatures w14:val="none"/>
        </w:rPr>
        <w:t>Fafi</w:t>
      </w:r>
      <w:proofErr w:type="spellEnd"/>
      <w:r w:rsidRPr="001953E3">
        <w:rPr>
          <w:rFonts w:ascii="Times New Roman" w:eastAsia="Calibri" w:hAnsi="Times New Roman" w:cs="Times New Roman"/>
          <w:kern w:val="0"/>
          <w:lang w:eastAsia="zh-CN"/>
          <w14:ligatures w14:val="none"/>
        </w:rPr>
        <w:t xml:space="preserve"> Sub-County, Garissa County, Kenya. Findings and conclusions are limited to this specific rural setting and may not be directly applicable to urban or other rural contexts in Kenya or beyond.</w:t>
      </w:r>
    </w:p>
    <w:p w14:paraId="03A1C451" w14:textId="0B80DDF8" w:rsidR="001953E3" w:rsidRDefault="001953E3" w:rsidP="00EB7A6B">
      <w:pPr>
        <w:pStyle w:val="ListParagraph"/>
        <w:numPr>
          <w:ilvl w:val="0"/>
          <w:numId w:val="8"/>
        </w:numPr>
        <w:spacing w:after="0" w:line="360" w:lineRule="auto"/>
        <w:jc w:val="both"/>
        <w:rPr>
          <w:rFonts w:ascii="Times New Roman" w:eastAsia="Calibri" w:hAnsi="Times New Roman" w:cs="Times New Roman"/>
          <w:kern w:val="0"/>
          <w:lang w:eastAsia="zh-CN"/>
          <w14:ligatures w14:val="none"/>
        </w:rPr>
      </w:pPr>
      <w:r w:rsidRPr="001953E3">
        <w:rPr>
          <w:rFonts w:ascii="Times New Roman" w:eastAsia="Calibri" w:hAnsi="Times New Roman" w:cs="Times New Roman"/>
          <w:kern w:val="0"/>
          <w:lang w:eastAsia="zh-CN"/>
          <w14:ligatures w14:val="none"/>
        </w:rPr>
        <w:t xml:space="preserve"> The study targets Junior secondary school </w:t>
      </w:r>
      <w:r w:rsidR="00EB7A6B">
        <w:rPr>
          <w:rFonts w:ascii="Times New Roman" w:eastAsia="Calibri" w:hAnsi="Times New Roman" w:cs="Times New Roman"/>
          <w:kern w:val="0"/>
          <w:lang w:eastAsia="zh-CN"/>
          <w14:ligatures w14:val="none"/>
        </w:rPr>
        <w:t xml:space="preserve">students, </w:t>
      </w:r>
      <w:r w:rsidRPr="001953E3">
        <w:rPr>
          <w:rFonts w:ascii="Times New Roman" w:eastAsia="Calibri" w:hAnsi="Times New Roman" w:cs="Times New Roman"/>
          <w:kern w:val="0"/>
          <w:lang w:eastAsia="zh-CN"/>
          <w14:ligatures w14:val="none"/>
        </w:rPr>
        <w:t xml:space="preserve">teachers and school leaders within </w:t>
      </w:r>
      <w:proofErr w:type="spellStart"/>
      <w:r w:rsidRPr="001953E3">
        <w:rPr>
          <w:rFonts w:ascii="Times New Roman" w:eastAsia="Calibri" w:hAnsi="Times New Roman" w:cs="Times New Roman"/>
          <w:kern w:val="0"/>
          <w:lang w:eastAsia="zh-CN"/>
          <w14:ligatures w14:val="none"/>
        </w:rPr>
        <w:t>Fafi</w:t>
      </w:r>
      <w:proofErr w:type="spellEnd"/>
      <w:r w:rsidRPr="001953E3">
        <w:rPr>
          <w:rFonts w:ascii="Times New Roman" w:eastAsia="Calibri" w:hAnsi="Times New Roman" w:cs="Times New Roman"/>
          <w:kern w:val="0"/>
          <w:lang w:eastAsia="zh-CN"/>
          <w14:ligatures w14:val="none"/>
        </w:rPr>
        <w:t xml:space="preserve"> Sub-County. It does not include parents, and other stakeholders in the educational system.</w:t>
      </w:r>
    </w:p>
    <w:p w14:paraId="6864B2D9" w14:textId="4DA82DBE" w:rsidR="001953E3" w:rsidRPr="001953E3" w:rsidRDefault="001953E3" w:rsidP="00EB7A6B">
      <w:pPr>
        <w:pStyle w:val="ListParagraph"/>
        <w:numPr>
          <w:ilvl w:val="0"/>
          <w:numId w:val="8"/>
        </w:numPr>
        <w:spacing w:after="0" w:line="360" w:lineRule="auto"/>
        <w:jc w:val="both"/>
        <w:rPr>
          <w:rFonts w:ascii="Times New Roman" w:eastAsia="Calibri" w:hAnsi="Times New Roman" w:cs="Times New Roman"/>
          <w:kern w:val="0"/>
          <w:lang w:eastAsia="zh-CN"/>
          <w14:ligatures w14:val="none"/>
        </w:rPr>
      </w:pPr>
      <w:r w:rsidRPr="001953E3">
        <w:rPr>
          <w:rFonts w:ascii="Times New Roman" w:eastAsia="Calibri" w:hAnsi="Times New Roman" w:cs="Times New Roman"/>
          <w:kern w:val="0"/>
          <w:lang w:eastAsia="zh-CN"/>
          <w14:ligatures w14:val="none"/>
        </w:rPr>
        <w:t>The study examines the mediating role of</w:t>
      </w:r>
      <w:r w:rsidRPr="00763B84">
        <w:t xml:space="preserve"> </w:t>
      </w:r>
      <w:r w:rsidRPr="001953E3">
        <w:rPr>
          <w:rFonts w:ascii="Times New Roman" w:hAnsi="Times New Roman" w:cs="Times New Roman"/>
        </w:rPr>
        <w:t>Teacher pedagogical practices</w:t>
      </w:r>
      <w:r w:rsidRPr="001953E3">
        <w:rPr>
          <w:rFonts w:ascii="Times New Roman" w:eastAsia="Calibri" w:hAnsi="Times New Roman" w:cs="Times New Roman"/>
          <w:kern w:val="0"/>
          <w:lang w:eastAsia="zh-CN"/>
          <w14:ligatures w14:val="none"/>
        </w:rPr>
        <w:t xml:space="preserve"> in the relationship between digital resources and student learning. Other variables influencing student learning, such as socioeconomic factors, psychological and emotional factors, environmental and contextual factors are not directly addressed</w:t>
      </w:r>
    </w:p>
    <w:p w14:paraId="5510896E" w14:textId="52E597BA" w:rsidR="0078179B" w:rsidRPr="0078179B" w:rsidRDefault="001953E3" w:rsidP="00437614">
      <w:pPr>
        <w:pStyle w:val="ListParagraph"/>
        <w:numPr>
          <w:ilvl w:val="0"/>
          <w:numId w:val="3"/>
        </w:numPr>
        <w:spacing w:after="0" w:line="360" w:lineRule="auto"/>
        <w:jc w:val="both"/>
        <w:rPr>
          <w:rFonts w:ascii="Times New Roman" w:hAnsi="Times New Roman" w:cs="Times New Roman"/>
          <w:b/>
          <w:lang w:eastAsia="zh-CN"/>
        </w:rPr>
      </w:pPr>
      <w:r>
        <w:rPr>
          <w:rFonts w:ascii="Times New Roman" w:hAnsi="Times New Roman" w:cs="Times New Roman"/>
          <w:b/>
          <w:lang w:eastAsia="zh-CN"/>
        </w:rPr>
        <w:t>LITERATURE REVIEW</w:t>
      </w:r>
    </w:p>
    <w:p w14:paraId="76752417" w14:textId="1D0BEB18" w:rsidR="0078179B" w:rsidRPr="0078179B" w:rsidRDefault="0078179B" w:rsidP="00437614">
      <w:pPr>
        <w:spacing w:before="100" w:beforeAutospacing="1" w:after="100" w:afterAutospacing="1" w:line="360" w:lineRule="auto"/>
        <w:rPr>
          <w:rFonts w:ascii="Times New Roman" w:eastAsia="Times New Roman" w:hAnsi="Times New Roman" w:cs="Times New Roman"/>
          <w:kern w:val="0"/>
          <w14:ligatures w14:val="none"/>
        </w:rPr>
      </w:pPr>
      <w:r w:rsidRPr="0078179B">
        <w:rPr>
          <w:rFonts w:ascii="Times New Roman" w:eastAsia="Times New Roman" w:hAnsi="Times New Roman" w:cs="Times New Roman"/>
          <w:kern w:val="0"/>
          <w14:ligatures w14:val="none"/>
        </w:rPr>
        <w:t xml:space="preserve">The use of digital resources in education is increasingly seen as vital for enhancing student learning by offering better access to information, interactive materials, and personalized instruction. According to studies like UNESCO (2021) and Wanjiru (2023), effective integration of digital tools can significantly boost student engagement and academic performance. However, in underserved regions such as </w:t>
      </w:r>
      <w:proofErr w:type="spellStart"/>
      <w:r w:rsidRPr="0078179B">
        <w:rPr>
          <w:rFonts w:ascii="Times New Roman" w:eastAsia="Times New Roman" w:hAnsi="Times New Roman" w:cs="Times New Roman"/>
          <w:kern w:val="0"/>
          <w14:ligatures w14:val="none"/>
        </w:rPr>
        <w:t>Fafi</w:t>
      </w:r>
      <w:proofErr w:type="spellEnd"/>
      <w:r w:rsidRPr="0078179B">
        <w:rPr>
          <w:rFonts w:ascii="Times New Roman" w:eastAsia="Times New Roman" w:hAnsi="Times New Roman" w:cs="Times New Roman"/>
          <w:kern w:val="0"/>
          <w14:ligatures w14:val="none"/>
        </w:rPr>
        <w:t xml:space="preserve"> Subcounty, the actual availability and use of such digital resources are uncertain. This research focuses on student learning outcomes</w:t>
      </w:r>
      <w:r w:rsidR="00EE0C74">
        <w:rPr>
          <w:rFonts w:ascii="Times New Roman" w:eastAsia="Times New Roman" w:hAnsi="Times New Roman" w:cs="Times New Roman"/>
          <w:kern w:val="0"/>
          <w14:ligatures w14:val="none"/>
        </w:rPr>
        <w:t xml:space="preserve"> </w:t>
      </w:r>
      <w:r w:rsidRPr="0078179B">
        <w:rPr>
          <w:rFonts w:ascii="Times New Roman" w:eastAsia="Times New Roman" w:hAnsi="Times New Roman" w:cs="Times New Roman"/>
          <w:kern w:val="0"/>
          <w14:ligatures w14:val="none"/>
        </w:rPr>
        <w:t>including engagement, digital literacy, and academic achievement</w:t>
      </w:r>
      <w:r w:rsidR="00EE0C74">
        <w:rPr>
          <w:rFonts w:ascii="Times New Roman" w:eastAsia="Times New Roman" w:hAnsi="Times New Roman" w:cs="Times New Roman"/>
          <w:kern w:val="0"/>
          <w14:ligatures w14:val="none"/>
        </w:rPr>
        <w:t xml:space="preserve"> </w:t>
      </w:r>
      <w:r w:rsidRPr="0078179B">
        <w:rPr>
          <w:rFonts w:ascii="Times New Roman" w:eastAsia="Times New Roman" w:hAnsi="Times New Roman" w:cs="Times New Roman"/>
          <w:kern w:val="0"/>
          <w14:ligatures w14:val="none"/>
        </w:rPr>
        <w:t xml:space="preserve">as influenced by digital tools. Availability of essential resources like laptops, internet access, and educational software is a major factor, with </w:t>
      </w:r>
      <w:proofErr w:type="spellStart"/>
      <w:r w:rsidRPr="0078179B">
        <w:rPr>
          <w:rFonts w:ascii="Times New Roman" w:eastAsia="Times New Roman" w:hAnsi="Times New Roman" w:cs="Times New Roman"/>
          <w:kern w:val="0"/>
          <w14:ligatures w14:val="none"/>
        </w:rPr>
        <w:t>Kiptalam</w:t>
      </w:r>
      <w:proofErr w:type="spellEnd"/>
      <w:r w:rsidRPr="0078179B">
        <w:rPr>
          <w:rFonts w:ascii="Times New Roman" w:eastAsia="Times New Roman" w:hAnsi="Times New Roman" w:cs="Times New Roman"/>
          <w:kern w:val="0"/>
          <w14:ligatures w14:val="none"/>
        </w:rPr>
        <w:t xml:space="preserve"> and Rodrigues (2021) showing a clear correlation between digital infrastructure and improved academic results. Nonetheless, many schools in arid and semi-arid regions (ASALs) struggle with resource acquisition and maintenance (MOE, 2023). Teachers' attitudes also impact technology use in classrooms; while some are receptive, others resist due to inadequate training and fear of new technologies, as noted by Otieno (2022) and </w:t>
      </w:r>
      <w:proofErr w:type="spellStart"/>
      <w:r w:rsidRPr="0078179B">
        <w:rPr>
          <w:rFonts w:ascii="Times New Roman" w:eastAsia="Times New Roman" w:hAnsi="Times New Roman" w:cs="Times New Roman"/>
          <w:kern w:val="0"/>
          <w14:ligatures w14:val="none"/>
        </w:rPr>
        <w:t>Nyaga</w:t>
      </w:r>
      <w:proofErr w:type="spellEnd"/>
      <w:r w:rsidRPr="0078179B">
        <w:rPr>
          <w:rFonts w:ascii="Times New Roman" w:eastAsia="Times New Roman" w:hAnsi="Times New Roman" w:cs="Times New Roman"/>
          <w:kern w:val="0"/>
          <w14:ligatures w14:val="none"/>
        </w:rPr>
        <w:t xml:space="preserve"> (2024). Additionally, school leadership is crucial, but in many rural settings, headteachers lack ICT skills </w:t>
      </w:r>
      <w:r w:rsidRPr="0078179B">
        <w:rPr>
          <w:rFonts w:ascii="Times New Roman" w:eastAsia="Times New Roman" w:hAnsi="Times New Roman" w:cs="Times New Roman"/>
          <w:kern w:val="0"/>
          <w14:ligatures w14:val="none"/>
        </w:rPr>
        <w:lastRenderedPageBreak/>
        <w:t xml:space="preserve">or the policies needed to support digital education (Mwangi &amp; </w:t>
      </w:r>
      <w:proofErr w:type="spellStart"/>
      <w:r w:rsidRPr="0078179B">
        <w:rPr>
          <w:rFonts w:ascii="Times New Roman" w:eastAsia="Times New Roman" w:hAnsi="Times New Roman" w:cs="Times New Roman"/>
          <w:kern w:val="0"/>
          <w14:ligatures w14:val="none"/>
        </w:rPr>
        <w:t>Ndungu</w:t>
      </w:r>
      <w:proofErr w:type="spellEnd"/>
      <w:r w:rsidRPr="0078179B">
        <w:rPr>
          <w:rFonts w:ascii="Times New Roman" w:eastAsia="Times New Roman" w:hAnsi="Times New Roman" w:cs="Times New Roman"/>
          <w:kern w:val="0"/>
          <w14:ligatures w14:val="none"/>
        </w:rPr>
        <w:t xml:space="preserve">, 2024). Challenges like unreliable power supply, poor internet connectivity, and limited technical support further hinder implementation (Chege &amp; </w:t>
      </w:r>
      <w:proofErr w:type="spellStart"/>
      <w:r w:rsidRPr="0078179B">
        <w:rPr>
          <w:rFonts w:ascii="Times New Roman" w:eastAsia="Times New Roman" w:hAnsi="Times New Roman" w:cs="Times New Roman"/>
          <w:kern w:val="0"/>
          <w14:ligatures w14:val="none"/>
        </w:rPr>
        <w:t>Wambua</w:t>
      </w:r>
      <w:proofErr w:type="spellEnd"/>
      <w:r w:rsidRPr="0078179B">
        <w:rPr>
          <w:rFonts w:ascii="Times New Roman" w:eastAsia="Times New Roman" w:hAnsi="Times New Roman" w:cs="Times New Roman"/>
          <w:kern w:val="0"/>
          <w14:ligatures w14:val="none"/>
        </w:rPr>
        <w:t>, 2023).</w:t>
      </w:r>
    </w:p>
    <w:p w14:paraId="06F66C1D" w14:textId="04BB3939" w:rsidR="0078179B" w:rsidRPr="0078179B" w:rsidRDefault="0078179B" w:rsidP="00437614">
      <w:pPr>
        <w:spacing w:before="100" w:beforeAutospacing="1" w:after="100" w:afterAutospacing="1" w:line="360" w:lineRule="auto"/>
        <w:rPr>
          <w:rFonts w:ascii="Times New Roman" w:eastAsia="Times New Roman" w:hAnsi="Times New Roman" w:cs="Times New Roman"/>
          <w:kern w:val="0"/>
          <w14:ligatures w14:val="none"/>
        </w:rPr>
      </w:pPr>
      <w:r w:rsidRPr="0078179B">
        <w:rPr>
          <w:rFonts w:ascii="Times New Roman" w:eastAsia="Times New Roman" w:hAnsi="Times New Roman" w:cs="Times New Roman"/>
          <w:kern w:val="0"/>
          <w14:ligatures w14:val="none"/>
        </w:rPr>
        <w:t xml:space="preserve">While existing research on digital education is extensive, it tends to focus on urban or well-equipped schools, leaving a significant gap regarding rural and marginalized areas like </w:t>
      </w:r>
      <w:proofErr w:type="spellStart"/>
      <w:r w:rsidRPr="0078179B">
        <w:rPr>
          <w:rFonts w:ascii="Times New Roman" w:eastAsia="Times New Roman" w:hAnsi="Times New Roman" w:cs="Times New Roman"/>
          <w:kern w:val="0"/>
          <w14:ligatures w14:val="none"/>
        </w:rPr>
        <w:t>Fafi</w:t>
      </w:r>
      <w:proofErr w:type="spellEnd"/>
      <w:r w:rsidRPr="0078179B">
        <w:rPr>
          <w:rFonts w:ascii="Times New Roman" w:eastAsia="Times New Roman" w:hAnsi="Times New Roman" w:cs="Times New Roman"/>
          <w:kern w:val="0"/>
          <w14:ligatures w14:val="none"/>
        </w:rPr>
        <w:t xml:space="preserve"> Subcounty. There is limited empirical data on how various factors</w:t>
      </w:r>
      <w:r w:rsidR="00EE0C74">
        <w:rPr>
          <w:rFonts w:ascii="Times New Roman" w:eastAsia="Times New Roman" w:hAnsi="Times New Roman" w:cs="Times New Roman"/>
          <w:kern w:val="0"/>
          <w14:ligatures w14:val="none"/>
        </w:rPr>
        <w:t xml:space="preserve"> </w:t>
      </w:r>
      <w:r w:rsidRPr="0078179B">
        <w:rPr>
          <w:rFonts w:ascii="Times New Roman" w:eastAsia="Times New Roman" w:hAnsi="Times New Roman" w:cs="Times New Roman"/>
          <w:kern w:val="0"/>
          <w14:ligatures w14:val="none"/>
        </w:rPr>
        <w:t>such as teacher training, digital infrastructure, leadership support, and implementation challenges</w:t>
      </w:r>
      <w:r w:rsidR="00EE0C74">
        <w:rPr>
          <w:rFonts w:ascii="Times New Roman" w:eastAsia="Times New Roman" w:hAnsi="Times New Roman" w:cs="Times New Roman"/>
          <w:kern w:val="0"/>
          <w14:ligatures w14:val="none"/>
        </w:rPr>
        <w:t xml:space="preserve"> </w:t>
      </w:r>
      <w:r w:rsidRPr="0078179B">
        <w:rPr>
          <w:rFonts w:ascii="Times New Roman" w:eastAsia="Times New Roman" w:hAnsi="Times New Roman" w:cs="Times New Roman"/>
          <w:kern w:val="0"/>
          <w14:ligatures w14:val="none"/>
        </w:rPr>
        <w:t xml:space="preserve">collectively impact student learning in these contexts. This study aims to fill that gap by investigating the specific conditions of junior secondary schools in </w:t>
      </w:r>
      <w:proofErr w:type="spellStart"/>
      <w:r w:rsidRPr="0078179B">
        <w:rPr>
          <w:rFonts w:ascii="Times New Roman" w:eastAsia="Times New Roman" w:hAnsi="Times New Roman" w:cs="Times New Roman"/>
          <w:kern w:val="0"/>
          <w14:ligatures w14:val="none"/>
        </w:rPr>
        <w:t>Fafi</w:t>
      </w:r>
      <w:proofErr w:type="spellEnd"/>
      <w:r w:rsidRPr="0078179B">
        <w:rPr>
          <w:rFonts w:ascii="Times New Roman" w:eastAsia="Times New Roman" w:hAnsi="Times New Roman" w:cs="Times New Roman"/>
          <w:kern w:val="0"/>
          <w14:ligatures w14:val="none"/>
        </w:rPr>
        <w:t>. The findings will contribute to a deeper understanding of the barriers and opportunities in implementing digital education in underserved areas, providing a foundation for more inclusive and context-appropriate education policies.</w:t>
      </w:r>
    </w:p>
    <w:p w14:paraId="6253AF5F" w14:textId="77777777" w:rsidR="00C429D6" w:rsidRDefault="00C429D6" w:rsidP="00AD40CE">
      <w:pPr>
        <w:pStyle w:val="ListParagraph"/>
        <w:spacing w:after="0" w:line="360" w:lineRule="auto"/>
        <w:jc w:val="both"/>
        <w:rPr>
          <w:rFonts w:ascii="Times New Roman" w:hAnsi="Times New Roman" w:cs="Times New Roman"/>
          <w:b/>
          <w:lang w:eastAsia="zh-CN"/>
        </w:rPr>
      </w:pPr>
    </w:p>
    <w:p w14:paraId="60CDDF68" w14:textId="623F44EF" w:rsidR="00831C34" w:rsidRPr="00AC7707" w:rsidRDefault="00AC7707" w:rsidP="00EB7A6B">
      <w:pPr>
        <w:pStyle w:val="ListParagraph"/>
        <w:numPr>
          <w:ilvl w:val="0"/>
          <w:numId w:val="3"/>
        </w:numPr>
        <w:spacing w:after="0" w:line="360" w:lineRule="auto"/>
        <w:jc w:val="both"/>
        <w:rPr>
          <w:rFonts w:ascii="Times New Roman" w:hAnsi="Times New Roman" w:cs="Times New Roman"/>
          <w:b/>
          <w:lang w:eastAsia="zh-CN"/>
        </w:rPr>
      </w:pPr>
      <w:r w:rsidRPr="00AC7707">
        <w:rPr>
          <w:rFonts w:ascii="Times New Roman" w:hAnsi="Times New Roman" w:cs="Times New Roman"/>
          <w:b/>
          <w:lang w:eastAsia="zh-CN"/>
        </w:rPr>
        <w:t xml:space="preserve">THEORITICAL FRAMEWORK </w:t>
      </w:r>
    </w:p>
    <w:p w14:paraId="527E3581" w14:textId="737DCC13" w:rsidR="00831C34" w:rsidRPr="00E1096D" w:rsidRDefault="00E1096D" w:rsidP="00EB7A6B">
      <w:pPr>
        <w:spacing w:after="0" w:line="360" w:lineRule="auto"/>
        <w:jc w:val="both"/>
        <w:rPr>
          <w:rFonts w:ascii="Times New Roman" w:hAnsi="Times New Roman" w:cs="Times New Roman"/>
          <w:bCs/>
          <w:lang w:eastAsia="zh-CN"/>
        </w:rPr>
      </w:pPr>
      <w:r w:rsidRPr="00E1096D">
        <w:rPr>
          <w:rFonts w:ascii="Times New Roman" w:hAnsi="Times New Roman" w:cs="Times New Roman"/>
        </w:rPr>
        <w:t xml:space="preserve">This study is anchored in the </w:t>
      </w:r>
      <w:r w:rsidRPr="00E1096D">
        <w:rPr>
          <w:rStyle w:val="Strong"/>
          <w:rFonts w:ascii="Times New Roman" w:hAnsi="Times New Roman" w:cs="Times New Roman"/>
        </w:rPr>
        <w:t>Technology Acceptance Model (TAM)</w:t>
      </w:r>
      <w:r w:rsidRPr="00E1096D">
        <w:rPr>
          <w:rFonts w:ascii="Times New Roman" w:hAnsi="Times New Roman" w:cs="Times New Roman"/>
        </w:rPr>
        <w:t xml:space="preserve"> by Davis (1989), which posits that perceived usefulness and ease of use determine the adoption of technology. It is also supported by </w:t>
      </w:r>
      <w:r w:rsidRPr="00E1096D">
        <w:rPr>
          <w:rStyle w:val="Strong"/>
          <w:rFonts w:ascii="Times New Roman" w:hAnsi="Times New Roman" w:cs="Times New Roman"/>
        </w:rPr>
        <w:t>Constructivist Learning Theory</w:t>
      </w:r>
      <w:r w:rsidRPr="00E1096D">
        <w:rPr>
          <w:rFonts w:ascii="Times New Roman" w:hAnsi="Times New Roman" w:cs="Times New Roman"/>
        </w:rPr>
        <w:t>, which emphasizes that learners construct knowledge better with active engagement</w:t>
      </w:r>
      <w:r w:rsidR="004507AA">
        <w:rPr>
          <w:rFonts w:ascii="Times New Roman" w:hAnsi="Times New Roman" w:cs="Times New Roman"/>
        </w:rPr>
        <w:t xml:space="preserve"> </w:t>
      </w:r>
      <w:r w:rsidRPr="00E1096D">
        <w:rPr>
          <w:rFonts w:ascii="Times New Roman" w:hAnsi="Times New Roman" w:cs="Times New Roman"/>
        </w:rPr>
        <w:t>often enhanced through digital interaction (Piaget, 1972; Vygotsky, 1978).</w:t>
      </w:r>
    </w:p>
    <w:p w14:paraId="4C92822F" w14:textId="4C640F4E" w:rsidR="00E84C4C" w:rsidRPr="003932EB" w:rsidRDefault="003932EB" w:rsidP="00EB7A6B">
      <w:pPr>
        <w:pStyle w:val="NormalWeb"/>
        <w:numPr>
          <w:ilvl w:val="0"/>
          <w:numId w:val="3"/>
        </w:numPr>
        <w:spacing w:line="360" w:lineRule="auto"/>
        <w:rPr>
          <w:b/>
          <w:bCs/>
        </w:rPr>
      </w:pPr>
      <w:r w:rsidRPr="003932EB">
        <w:rPr>
          <w:b/>
          <w:bCs/>
        </w:rPr>
        <w:t>CONCEPTUAL FRAMEWORK</w:t>
      </w:r>
    </w:p>
    <w:p w14:paraId="64320E96" w14:textId="3E150F4B" w:rsidR="003932EB" w:rsidRDefault="003932EB" w:rsidP="00EB7A6B">
      <w:pPr>
        <w:pStyle w:val="NormalWeb"/>
        <w:spacing w:line="360" w:lineRule="auto"/>
      </w:pPr>
      <w:r w:rsidRPr="00C9742D">
        <w:t xml:space="preserve">A conceptual framework serves as a graphical representation of the hypothesized relationships between variables, providing clarity and focus for the study (Sekaran &amp; Bougie, 2016). The figure below shows possible interplay between various elements that form the basis of this study. </w:t>
      </w:r>
    </w:p>
    <w:p w14:paraId="6A3C5F2C" w14:textId="77777777" w:rsidR="008E7625" w:rsidRDefault="008E7625" w:rsidP="00EB7A6B">
      <w:pPr>
        <w:spacing w:line="360" w:lineRule="auto"/>
        <w:jc w:val="both"/>
        <w:rPr>
          <w:rFonts w:ascii="Times New Roman" w:hAnsi="Times New Roman" w:cs="Times New Roman"/>
          <w:bCs/>
        </w:rPr>
      </w:pPr>
    </w:p>
    <w:p w14:paraId="0B2FF8EA" w14:textId="77777777" w:rsidR="00C429D6" w:rsidRDefault="00C429D6" w:rsidP="00EB7A6B">
      <w:pPr>
        <w:spacing w:line="360" w:lineRule="auto"/>
        <w:jc w:val="both"/>
        <w:rPr>
          <w:rFonts w:ascii="Times New Roman" w:hAnsi="Times New Roman" w:cs="Times New Roman"/>
          <w:bCs/>
        </w:rPr>
      </w:pPr>
    </w:p>
    <w:p w14:paraId="4FD17602" w14:textId="77777777" w:rsidR="00C429D6" w:rsidRDefault="00C429D6" w:rsidP="00EB7A6B">
      <w:pPr>
        <w:spacing w:line="360" w:lineRule="auto"/>
        <w:jc w:val="both"/>
        <w:rPr>
          <w:rFonts w:ascii="Times New Roman" w:hAnsi="Times New Roman" w:cs="Times New Roman"/>
          <w:bCs/>
        </w:rPr>
      </w:pPr>
    </w:p>
    <w:p w14:paraId="31BFA67D" w14:textId="77777777" w:rsidR="008E7625" w:rsidRDefault="008E7625" w:rsidP="00EB7A6B">
      <w:pPr>
        <w:spacing w:line="360" w:lineRule="auto"/>
        <w:jc w:val="both"/>
        <w:rPr>
          <w:rFonts w:ascii="Times New Roman" w:hAnsi="Times New Roman" w:cs="Times New Roman"/>
          <w:bCs/>
        </w:rPr>
      </w:pPr>
    </w:p>
    <w:p w14:paraId="2BEB4617" w14:textId="291BFCD8" w:rsidR="003932EB" w:rsidRPr="00C9742D" w:rsidRDefault="003932EB" w:rsidP="00EB7A6B">
      <w:pPr>
        <w:spacing w:line="360" w:lineRule="auto"/>
        <w:jc w:val="both"/>
        <w:rPr>
          <w:rFonts w:ascii="Times New Roman" w:hAnsi="Times New Roman" w:cs="Times New Roman"/>
          <w:bCs/>
        </w:rPr>
      </w:pPr>
      <w:r w:rsidRPr="00C9742D">
        <w:rPr>
          <w:rFonts w:ascii="Times New Roman" w:hAnsi="Times New Roman" w:cs="Times New Roman"/>
          <w:bCs/>
        </w:rPr>
        <w:lastRenderedPageBreak/>
        <w:t xml:space="preserve">Figure1. </w:t>
      </w:r>
      <w:r w:rsidRPr="00C9742D">
        <w:rPr>
          <w:rFonts w:ascii="Times New Roman" w:hAnsi="Times New Roman" w:cs="Times New Roman"/>
          <w:bCs/>
          <w:i/>
        </w:rPr>
        <w:t>Conceptual framework</w:t>
      </w:r>
    </w:p>
    <w:p w14:paraId="7BECB3D2" w14:textId="77777777" w:rsidR="003932EB" w:rsidRDefault="003932EB" w:rsidP="00EB7A6B">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902B9F4" wp14:editId="48A48135">
                <wp:simplePos x="0" y="0"/>
                <wp:positionH relativeFrom="margin">
                  <wp:posOffset>-133350</wp:posOffset>
                </wp:positionH>
                <wp:positionV relativeFrom="paragraph">
                  <wp:posOffset>488950</wp:posOffset>
                </wp:positionV>
                <wp:extent cx="2266950" cy="22098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2266950" cy="2209800"/>
                        </a:xfrm>
                        <a:prstGeom prst="rect">
                          <a:avLst/>
                        </a:prstGeom>
                        <a:solidFill>
                          <a:sysClr val="window" lastClr="FFFFFF"/>
                        </a:solidFill>
                        <a:ln w="12700" cap="flat" cmpd="sng" algn="ctr">
                          <a:solidFill>
                            <a:srgbClr val="4EA72E"/>
                          </a:solidFill>
                          <a:prstDash val="solid"/>
                          <a:miter lim="800000"/>
                        </a:ln>
                        <a:effectLst/>
                      </wps:spPr>
                      <wps:txbx>
                        <w:txbxContent>
                          <w:p w14:paraId="54F18A43" w14:textId="77777777" w:rsidR="003932EB" w:rsidRDefault="003932EB" w:rsidP="003932EB">
                            <w:pPr>
                              <w:rPr>
                                <w:rFonts w:ascii="Times New Roman" w:hAnsi="Times New Roman" w:cs="Times New Roman"/>
                                <w:b/>
                              </w:rPr>
                            </w:pPr>
                            <w:r>
                              <w:rPr>
                                <w:rFonts w:ascii="Times New Roman" w:hAnsi="Times New Roman" w:cs="Times New Roman"/>
                                <w:b/>
                              </w:rPr>
                              <w:t>Digital Learning Resources</w:t>
                            </w:r>
                          </w:p>
                          <w:p w14:paraId="51520C79" w14:textId="77777777" w:rsidR="003932EB"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Availability of digital learning tools</w:t>
                            </w:r>
                          </w:p>
                          <w:p w14:paraId="53B55985" w14:textId="77777777" w:rsidR="003932EB" w:rsidRDefault="003932EB" w:rsidP="003932EB">
                            <w:pPr>
                              <w:pStyle w:val="ListParagraph"/>
                              <w:spacing w:line="259" w:lineRule="auto"/>
                              <w:rPr>
                                <w:rFonts w:ascii="Times New Roman" w:hAnsi="Times New Roman" w:cs="Times New Roman"/>
                              </w:rPr>
                            </w:pPr>
                          </w:p>
                          <w:p w14:paraId="6F381BCE" w14:textId="77777777" w:rsidR="003932EB"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Teachers’ attitudes</w:t>
                            </w:r>
                          </w:p>
                          <w:p w14:paraId="568F9B88" w14:textId="77777777" w:rsidR="003932EB" w:rsidRDefault="003932EB" w:rsidP="003932EB">
                            <w:pPr>
                              <w:pStyle w:val="ListParagraph"/>
                              <w:spacing w:line="259" w:lineRule="auto"/>
                              <w:rPr>
                                <w:rFonts w:ascii="Times New Roman" w:hAnsi="Times New Roman" w:cs="Times New Roman"/>
                              </w:rPr>
                            </w:pPr>
                          </w:p>
                          <w:p w14:paraId="5E4E873F" w14:textId="77777777" w:rsidR="003932EB"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School leadership support</w:t>
                            </w:r>
                          </w:p>
                          <w:p w14:paraId="05A769BC" w14:textId="77777777" w:rsidR="003932EB" w:rsidRDefault="003932EB" w:rsidP="003932EB">
                            <w:pPr>
                              <w:pStyle w:val="ListParagraph"/>
                              <w:spacing w:line="259" w:lineRule="auto"/>
                              <w:rPr>
                                <w:rFonts w:ascii="Times New Roman" w:hAnsi="Times New Roman" w:cs="Times New Roman"/>
                              </w:rPr>
                            </w:pPr>
                          </w:p>
                          <w:p w14:paraId="02900FB7" w14:textId="77777777" w:rsidR="003932EB" w:rsidRPr="00A31D1D"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Implementation challenges</w:t>
                            </w:r>
                          </w:p>
                          <w:p w14:paraId="6BB79EB8" w14:textId="77777777" w:rsidR="003932EB" w:rsidRDefault="003932EB" w:rsidP="003932EB">
                            <w:pPr>
                              <w:rPr>
                                <w:rFonts w:ascii="Times New Roman" w:hAnsi="Times New Roman" w:cs="Times New Roman"/>
                                <w:b/>
                              </w:rPr>
                            </w:pPr>
                          </w:p>
                          <w:p w14:paraId="7E50DE5F" w14:textId="77777777" w:rsidR="003932EB" w:rsidRDefault="003932EB" w:rsidP="003932EB"/>
                          <w:p w14:paraId="7F6FD812" w14:textId="77777777" w:rsidR="003932EB" w:rsidRDefault="003932EB" w:rsidP="003932EB"/>
                          <w:p w14:paraId="00C12A98" w14:textId="77777777" w:rsidR="003932EB" w:rsidRDefault="003932EB" w:rsidP="003932EB"/>
                          <w:p w14:paraId="0D8BCD08" w14:textId="77777777" w:rsidR="003932EB" w:rsidRDefault="003932EB" w:rsidP="003932EB"/>
                          <w:p w14:paraId="47456E25" w14:textId="77777777" w:rsidR="003932EB" w:rsidRDefault="003932EB" w:rsidP="003932EB">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902B9F4" id="Rectangle 1" o:spid="_x0000_s1026" style="position:absolute;left:0;text-align:left;margin-left:-10.5pt;margin-top:38.5pt;width:178.5pt;height:174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QcpVwIAAK0EAAAOAAAAZHJzL2Uyb0RvYy54bWysVMlu2zAQvRfoPxC8N7IFZzMiB0YSFwWC&#10;JkBa9ExTpEWAW0nasvv1faQUJ2lzKqoDPcMZzvLmja+u90aTnQhROdvQ6cmEEmG5a5XdNPT7t9Wn&#10;C0piYrZl2lnR0IOI9Hrx8cNV7+eidp3TrQgEQWyc976hXUp+XlWRd8KweOK8sDBKFwxLUMOmagPr&#10;Ed3oqp5MzqrehdYHx0WMuL0djHRR4kspeHqQMopEdENRWypnKOc6n9Xiis03gflO8bEM9g9VGKYs&#10;kh5D3bLEyDaov0IZxYOLTqYT7kzlpFRclB7QzXTyRzdPHfOi9AJwoj/CFP9fWP519+QfA2DofZxH&#10;iLmLvQwm/6I+si9gHY5giX0iHJd1fXZ2eQpMOWx1Pbm8mBQ4q5fnPsT0WThDstDQgGkUkNjuPiak&#10;hOuzS84WnVbtSmldlEO80YHsGAaHebeup0SzmHDZ0FX58vAQ4s0zbUkPHtbnKIZwBkZJzRJE49uG&#10;RruhhOkNqMpTKLW8eR3DZn3MOrtbntd37yXJRd+y2A3VlQgDkYxKYLNWpqFAA9/4Wtvckih8HFt/&#10;gTtLab/ejzNYu/bwGEhwA1ej5yuFfPfo/ZEFkBONYeHSAw6pHbp1o0RJ58Kv9+6zPzgDKyU9yA4k&#10;fm5ZEID0iwWbLqezWd6OosxOz2so4bVl/dpit+bGYSxTrLbnRcz+ST+LMjjzA3u5zFlhYpYj94D5&#10;qNykYQmx2Vwsl8UNG+FZurdPnufgGTLrltvkpCpsyUAN6GDuWcFOFAaM+5uX7rVevF7+ZRa/AQAA&#10;//8DAFBLAwQUAAYACAAAACEAe1LoVOAAAAAKAQAADwAAAGRycy9kb3ducmV2LnhtbEyPQU/DMAyF&#10;70j8h8hI3LZkHXRVaTohEFI5cGBw4Jg1XlvROKXJ2vLvMSc42Zafn79X7BfXiwnH0HnSsFkrEEi1&#10;tx01Gt7fnlYZiBANWdN7Qg3fGGBfXl4UJrd+plecDrERbEIhNxraGIdcylC36ExY+wGJdyc/OhN5&#10;HBtpRzOzuetlolQqnemIP7RmwIcW68/D2TEGZo82+/h6VulSJafppUrrudL6+mq5vwMRcYl/YvjF&#10;5xsomenoz2SD6DWskg1niRp2O64s2G5Tbo4abpJbBbIs5P8I5Q8AAAD//wMAUEsBAi0AFAAGAAgA&#10;AAAhALaDOJL+AAAA4QEAABMAAAAAAAAAAAAAAAAAAAAAAFtDb250ZW50X1R5cGVzXS54bWxQSwEC&#10;LQAUAAYACAAAACEAOP0h/9YAAACUAQAACwAAAAAAAAAAAAAAAAAvAQAAX3JlbHMvLnJlbHNQSwEC&#10;LQAUAAYACAAAACEAPWUHKVcCAACtBAAADgAAAAAAAAAAAAAAAAAuAgAAZHJzL2Uyb0RvYy54bWxQ&#10;SwECLQAUAAYACAAAACEAe1LoVOAAAAAKAQAADwAAAAAAAAAAAAAAAACxBAAAZHJzL2Rvd25yZXYu&#10;eG1sUEsFBgAAAAAEAAQA8wAAAL4FAAAAAA==&#10;" fillcolor="window" strokecolor="#4ea72e" strokeweight="1pt">
                <v:textbox>
                  <w:txbxContent>
                    <w:p w14:paraId="54F18A43" w14:textId="77777777" w:rsidR="003932EB" w:rsidRDefault="003932EB" w:rsidP="003932EB">
                      <w:pPr>
                        <w:rPr>
                          <w:rFonts w:ascii="Times New Roman" w:hAnsi="Times New Roman" w:cs="Times New Roman"/>
                          <w:b/>
                        </w:rPr>
                      </w:pPr>
                      <w:r>
                        <w:rPr>
                          <w:rFonts w:ascii="Times New Roman" w:hAnsi="Times New Roman" w:cs="Times New Roman"/>
                          <w:b/>
                        </w:rPr>
                        <w:t>Digital Learning Resources</w:t>
                      </w:r>
                    </w:p>
                    <w:p w14:paraId="51520C79" w14:textId="77777777" w:rsidR="003932EB"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Availability of digital learning tools</w:t>
                      </w:r>
                    </w:p>
                    <w:p w14:paraId="53B55985" w14:textId="77777777" w:rsidR="003932EB" w:rsidRDefault="003932EB" w:rsidP="003932EB">
                      <w:pPr>
                        <w:pStyle w:val="ListParagraph"/>
                        <w:spacing w:line="259" w:lineRule="auto"/>
                        <w:rPr>
                          <w:rFonts w:ascii="Times New Roman" w:hAnsi="Times New Roman" w:cs="Times New Roman"/>
                        </w:rPr>
                      </w:pPr>
                    </w:p>
                    <w:p w14:paraId="6F381BCE" w14:textId="77777777" w:rsidR="003932EB"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Teachers’ attitudes</w:t>
                      </w:r>
                    </w:p>
                    <w:p w14:paraId="568F9B88" w14:textId="77777777" w:rsidR="003932EB" w:rsidRDefault="003932EB" w:rsidP="003932EB">
                      <w:pPr>
                        <w:pStyle w:val="ListParagraph"/>
                        <w:spacing w:line="259" w:lineRule="auto"/>
                        <w:rPr>
                          <w:rFonts w:ascii="Times New Roman" w:hAnsi="Times New Roman" w:cs="Times New Roman"/>
                        </w:rPr>
                      </w:pPr>
                    </w:p>
                    <w:p w14:paraId="5E4E873F" w14:textId="77777777" w:rsidR="003932EB"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School leadership support</w:t>
                      </w:r>
                    </w:p>
                    <w:p w14:paraId="05A769BC" w14:textId="77777777" w:rsidR="003932EB" w:rsidRDefault="003932EB" w:rsidP="003932EB">
                      <w:pPr>
                        <w:pStyle w:val="ListParagraph"/>
                        <w:spacing w:line="259" w:lineRule="auto"/>
                        <w:rPr>
                          <w:rFonts w:ascii="Times New Roman" w:hAnsi="Times New Roman" w:cs="Times New Roman"/>
                        </w:rPr>
                      </w:pPr>
                    </w:p>
                    <w:p w14:paraId="02900FB7" w14:textId="77777777" w:rsidR="003932EB" w:rsidRPr="00A31D1D" w:rsidRDefault="003932EB" w:rsidP="003932EB">
                      <w:pPr>
                        <w:pStyle w:val="ListParagraph"/>
                        <w:numPr>
                          <w:ilvl w:val="0"/>
                          <w:numId w:val="9"/>
                        </w:numPr>
                        <w:spacing w:line="259" w:lineRule="auto"/>
                        <w:rPr>
                          <w:rFonts w:ascii="Times New Roman" w:hAnsi="Times New Roman" w:cs="Times New Roman"/>
                        </w:rPr>
                      </w:pPr>
                      <w:r>
                        <w:rPr>
                          <w:rFonts w:ascii="Times New Roman" w:hAnsi="Times New Roman" w:cs="Times New Roman"/>
                        </w:rPr>
                        <w:t>Implementation challenges</w:t>
                      </w:r>
                    </w:p>
                    <w:p w14:paraId="6BB79EB8" w14:textId="77777777" w:rsidR="003932EB" w:rsidRDefault="003932EB" w:rsidP="003932EB">
                      <w:pPr>
                        <w:rPr>
                          <w:rFonts w:ascii="Times New Roman" w:hAnsi="Times New Roman" w:cs="Times New Roman"/>
                          <w:b/>
                        </w:rPr>
                      </w:pPr>
                    </w:p>
                    <w:p w14:paraId="7E50DE5F" w14:textId="77777777" w:rsidR="003932EB" w:rsidRDefault="003932EB" w:rsidP="003932EB"/>
                    <w:p w14:paraId="7F6FD812" w14:textId="77777777" w:rsidR="003932EB" w:rsidRDefault="003932EB" w:rsidP="003932EB"/>
                    <w:p w14:paraId="00C12A98" w14:textId="77777777" w:rsidR="003932EB" w:rsidRDefault="003932EB" w:rsidP="003932EB"/>
                    <w:p w14:paraId="0D8BCD08" w14:textId="77777777" w:rsidR="003932EB" w:rsidRDefault="003932EB" w:rsidP="003932EB"/>
                    <w:p w14:paraId="47456E25" w14:textId="77777777" w:rsidR="003932EB" w:rsidRDefault="003932EB" w:rsidP="003932EB">
                      <w:r>
                        <w:t xml:space="preserve">         </w:t>
                      </w:r>
                    </w:p>
                  </w:txbxContent>
                </v:textbox>
                <w10:wrap anchorx="margin"/>
              </v:rect>
            </w:pict>
          </mc:Fallback>
        </mc:AlternateContent>
      </w:r>
      <w:r>
        <w:rPr>
          <w:rFonts w:ascii="Times New Roman" w:hAnsi="Times New Roman" w:cs="Times New Roman"/>
          <w:b/>
        </w:rPr>
        <w:t>Independent Variable</w:t>
      </w:r>
      <w:r>
        <w:rPr>
          <w:rFonts w:ascii="Times New Roman" w:hAnsi="Times New Roman" w:cs="Times New Roman"/>
        </w:rPr>
        <w:t xml:space="preserve">                                 </w:t>
      </w:r>
      <w:r>
        <w:rPr>
          <w:rFonts w:ascii="Times New Roman" w:hAnsi="Times New Roman" w:cs="Times New Roman"/>
          <w:b/>
        </w:rPr>
        <w:t>Mediating Variable</w:t>
      </w:r>
      <w:r>
        <w:rPr>
          <w:rFonts w:ascii="Times New Roman" w:hAnsi="Times New Roman" w:cs="Times New Roman"/>
        </w:rPr>
        <w:t xml:space="preserve">                      </w:t>
      </w:r>
      <w:r>
        <w:rPr>
          <w:rFonts w:ascii="Times New Roman" w:hAnsi="Times New Roman" w:cs="Times New Roman"/>
          <w:b/>
        </w:rPr>
        <w:t xml:space="preserve">Dependent Variable </w:t>
      </w:r>
    </w:p>
    <w:p w14:paraId="42BB8CD4" w14:textId="77777777" w:rsidR="003932EB" w:rsidRDefault="003932EB" w:rsidP="00EB7A6B">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9FDB79A" wp14:editId="46649532">
                <wp:simplePos x="0" y="0"/>
                <wp:positionH relativeFrom="margin">
                  <wp:posOffset>5029200</wp:posOffset>
                </wp:positionH>
                <wp:positionV relativeFrom="paragraph">
                  <wp:posOffset>166370</wp:posOffset>
                </wp:positionV>
                <wp:extent cx="1581150" cy="19621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581150" cy="1962150"/>
                        </a:xfrm>
                        <a:prstGeom prst="rect">
                          <a:avLst/>
                        </a:prstGeom>
                        <a:solidFill>
                          <a:sysClr val="window" lastClr="FFFFFF"/>
                        </a:solidFill>
                        <a:ln w="12700" cap="flat" cmpd="sng" algn="ctr">
                          <a:solidFill>
                            <a:srgbClr val="4EA72E"/>
                          </a:solidFill>
                          <a:prstDash val="solid"/>
                          <a:miter lim="800000"/>
                        </a:ln>
                        <a:effectLst/>
                      </wps:spPr>
                      <wps:txbx>
                        <w:txbxContent>
                          <w:p w14:paraId="74BE8376" w14:textId="77777777" w:rsidR="003932EB" w:rsidRDefault="003932EB" w:rsidP="003932EB">
                            <w:pPr>
                              <w:spacing w:after="0" w:line="240" w:lineRule="auto"/>
                              <w:rPr>
                                <w:rFonts w:ascii="Times New Roman" w:hAnsi="Times New Roman" w:cs="Times New Roman"/>
                                <w:b/>
                                <w:sz w:val="18"/>
                              </w:rPr>
                            </w:pPr>
                          </w:p>
                          <w:p w14:paraId="4BC64E9C" w14:textId="77777777" w:rsidR="003932EB" w:rsidRDefault="003932EB" w:rsidP="003932EB">
                            <w:pPr>
                              <w:spacing w:after="0" w:line="240" w:lineRule="auto"/>
                              <w:rPr>
                                <w:rFonts w:ascii="Times New Roman" w:hAnsi="Times New Roman" w:cs="Times New Roman"/>
                                <w:b/>
                                <w:sz w:val="18"/>
                              </w:rPr>
                            </w:pPr>
                            <w:r>
                              <w:rPr>
                                <w:rFonts w:ascii="Times New Roman" w:hAnsi="Times New Roman" w:cs="Times New Roman"/>
                                <w:b/>
                                <w:sz w:val="18"/>
                              </w:rPr>
                              <w:t>Student Learning</w:t>
                            </w:r>
                          </w:p>
                          <w:p w14:paraId="11C2A38C" w14:textId="77777777" w:rsidR="003932EB" w:rsidRDefault="003932EB" w:rsidP="003932EB">
                            <w:pPr>
                              <w:spacing w:after="0" w:line="240" w:lineRule="auto"/>
                              <w:jc w:val="center"/>
                              <w:rPr>
                                <w:rFonts w:ascii="Times New Roman" w:hAnsi="Times New Roman" w:cs="Times New Roman"/>
                                <w:b/>
                                <w:sz w:val="18"/>
                              </w:rPr>
                            </w:pPr>
                          </w:p>
                          <w:p w14:paraId="7308E269" w14:textId="77777777" w:rsidR="003932EB" w:rsidRDefault="003932EB" w:rsidP="003932EB">
                            <w:pPr>
                              <w:spacing w:after="0" w:line="240" w:lineRule="auto"/>
                              <w:jc w:val="center"/>
                              <w:rPr>
                                <w:rFonts w:ascii="Times New Roman" w:hAnsi="Times New Roman" w:cs="Times New Roman"/>
                                <w:b/>
                                <w:sz w:val="18"/>
                              </w:rPr>
                            </w:pPr>
                          </w:p>
                          <w:p w14:paraId="36E2CAF5" w14:textId="77777777" w:rsidR="003932EB"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Performance</w:t>
                            </w:r>
                          </w:p>
                          <w:p w14:paraId="3590F9BD" w14:textId="77777777" w:rsidR="003932EB" w:rsidRDefault="003932EB" w:rsidP="003932EB">
                            <w:pPr>
                              <w:pStyle w:val="ListParagraph"/>
                              <w:tabs>
                                <w:tab w:val="left" w:pos="180"/>
                              </w:tabs>
                              <w:spacing w:after="0" w:line="240" w:lineRule="auto"/>
                              <w:rPr>
                                <w:rFonts w:ascii="Times New Roman" w:hAnsi="Times New Roman" w:cs="Times New Roman"/>
                                <w:sz w:val="18"/>
                              </w:rPr>
                            </w:pPr>
                          </w:p>
                          <w:p w14:paraId="15C98E3F" w14:textId="77777777" w:rsidR="003932EB"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 xml:space="preserve">Engagement </w:t>
                            </w:r>
                          </w:p>
                          <w:p w14:paraId="7062BE68" w14:textId="77777777" w:rsidR="003932EB" w:rsidRPr="00670E84" w:rsidRDefault="003932EB" w:rsidP="003932EB">
                            <w:pPr>
                              <w:tabs>
                                <w:tab w:val="left" w:pos="180"/>
                              </w:tabs>
                              <w:spacing w:after="0" w:line="240" w:lineRule="auto"/>
                              <w:rPr>
                                <w:rFonts w:ascii="Times New Roman" w:hAnsi="Times New Roman" w:cs="Times New Roman"/>
                                <w:sz w:val="18"/>
                              </w:rPr>
                            </w:pPr>
                          </w:p>
                          <w:p w14:paraId="172F8C7A" w14:textId="77777777" w:rsidR="003932EB"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Motivation</w:t>
                            </w:r>
                          </w:p>
                          <w:p w14:paraId="162CDEFE" w14:textId="77777777" w:rsidR="003932EB" w:rsidRDefault="003932EB" w:rsidP="003932EB">
                            <w:pPr>
                              <w:pStyle w:val="ListParagraph"/>
                              <w:tabs>
                                <w:tab w:val="left" w:pos="180"/>
                              </w:tabs>
                              <w:spacing w:after="0" w:line="240" w:lineRule="auto"/>
                              <w:rPr>
                                <w:rFonts w:ascii="Times New Roman" w:hAnsi="Times New Roman" w:cs="Times New Roman"/>
                                <w:sz w:val="18"/>
                              </w:rPr>
                            </w:pPr>
                          </w:p>
                          <w:p w14:paraId="5273725D" w14:textId="77777777" w:rsidR="003932EB" w:rsidRPr="00677D6F"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Digital skills</w:t>
                            </w:r>
                          </w:p>
                          <w:p w14:paraId="31F74D8D" w14:textId="77777777" w:rsidR="003932EB" w:rsidRDefault="003932EB" w:rsidP="003932EB">
                            <w:pPr>
                              <w:jc w:val="center"/>
                              <w:rPr>
                                <w:rFonts w:ascii="Times New Roman" w:hAnsi="Times New Roman" w:cs="Times New Roman"/>
                                <w:b/>
                              </w:rPr>
                            </w:pPr>
                          </w:p>
                          <w:p w14:paraId="7766E60C" w14:textId="77777777" w:rsidR="003932EB" w:rsidRDefault="003932EB" w:rsidP="003932E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69FDB79A" id="Rectangle 3" o:spid="_x0000_s1027" style="position:absolute;left:0;text-align:left;margin-left:396pt;margin-top:13.1pt;width:124.5pt;height:154.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fQZVgIAALQEAAAOAAAAZHJzL2Uyb0RvYy54bWysVEtvGjEQvlfqf7B8b5ZF5IWyRCgJVaWo&#10;QUqrno3XZi3ZHndsWOiv79hsIGlzqroHM+N5f/6Gm9uds2yrMBrwDa/PRpwpL6E1ft3w798Wn644&#10;i0n4VljwquF7Ffnt7OOHmz5M1Rg6sK1CRkl8nPah4V1KYVpVUXbKiXgGQXkyakAnEqm4rloUPWV3&#10;thqPRhdVD9gGBKlipNv7g5HPSn6tlUxPWkeVmG049ZbKieVc5bOa3YjpGkXojBzaEP/QhRPGU9Fj&#10;qnuRBNug+SuVMxIhgk5nElwFWhupygw0TT36Y5rnTgRVZiFwYjjCFP9fWvl1+xyWSDD0IU4jiXmK&#10;nUaXf6k/titg7Y9gqV1iki7r86u6PidMJdnq64txVihPdQoPGNNnBY5loeFIr1FAEtvHmA6uLy65&#10;WgRr2oWxtij7eGeRbQU9HL13Cz1nVsRElw1flG+o9ibMetZTO+PLUe5MEKO0FYlEF9qGR7/mTNg1&#10;UVUmLL28iY64Xh2rTh7ml+OH94rkpu9F7A7dlQzZTUydScRma1zDr0b5G6Ktz1ZV+DiMfoI7S2m3&#10;2jFDHdY5It+soN0vkSEcKBuDXBgq+0gQLAUSR2k+2rv0RIe2QEPDIHHWAf567z77E3XIyllPnCdA&#10;fm4EKkL2iydSXdeTSV6SokzOL8ek4GvL6rXFb9wd0OvUtOFBFjH7J/siagT3g9ZznquSSXhJtQ/Q&#10;D8pdOuwiLbhU83lxo8UIIj365yBz8oych/kmgTaFNCd0iGxZodUotBvWOO/ea714nf5sZr8BAAD/&#10;/wMAUEsDBBQABgAIAAAAIQBqytXy4AAAAAsBAAAPAAAAZHJzL2Rvd25yZXYueG1sTI8xT8MwEIV3&#10;JP6DdUhs1KkLIYQ4FQIhhYGBwsDoxtckIj6H2E3Cv+c6wXh37737XrFdXC8mHEPnScN6lYBAqr3t&#10;qNHw8f58lYEI0ZA1vSfU8IMBtuX5WWFy62d6w2kXG8EhFHKjoY1xyKUMdYvOhJUfkPh28KMzkcex&#10;kXY0M4e7XqokSaUzHfGH1gz42GL9tTs6xsDsyWaf3y9JulTqML1WaT1XWl9eLA/3ICIu8U8MJ3z2&#10;QMlMe38kG0Sv4fZOcZeoQaUKxEmQXK95s9ew2dwokGUh/3cofwEAAP//AwBQSwECLQAUAAYACAAA&#10;ACEAtoM4kv4AAADhAQAAEwAAAAAAAAAAAAAAAAAAAAAAW0NvbnRlbnRfVHlwZXNdLnhtbFBLAQIt&#10;ABQABgAIAAAAIQA4/SH/1gAAAJQBAAALAAAAAAAAAAAAAAAAAC8BAABfcmVscy8ucmVsc1BLAQIt&#10;ABQABgAIAAAAIQCz5fQZVgIAALQEAAAOAAAAAAAAAAAAAAAAAC4CAABkcnMvZTJvRG9jLnhtbFBL&#10;AQItABQABgAIAAAAIQBqytXy4AAAAAsBAAAPAAAAAAAAAAAAAAAAALAEAABkcnMvZG93bnJldi54&#10;bWxQSwUGAAAAAAQABADzAAAAvQUAAAAA&#10;" fillcolor="window" strokecolor="#4ea72e" strokeweight="1pt">
                <v:textbox>
                  <w:txbxContent>
                    <w:p w14:paraId="74BE8376" w14:textId="77777777" w:rsidR="003932EB" w:rsidRDefault="003932EB" w:rsidP="003932EB">
                      <w:pPr>
                        <w:spacing w:after="0" w:line="240" w:lineRule="auto"/>
                        <w:rPr>
                          <w:rFonts w:ascii="Times New Roman" w:hAnsi="Times New Roman" w:cs="Times New Roman"/>
                          <w:b/>
                          <w:sz w:val="18"/>
                        </w:rPr>
                      </w:pPr>
                    </w:p>
                    <w:p w14:paraId="4BC64E9C" w14:textId="77777777" w:rsidR="003932EB" w:rsidRDefault="003932EB" w:rsidP="003932EB">
                      <w:pPr>
                        <w:spacing w:after="0" w:line="240" w:lineRule="auto"/>
                        <w:rPr>
                          <w:rFonts w:ascii="Times New Roman" w:hAnsi="Times New Roman" w:cs="Times New Roman"/>
                          <w:b/>
                          <w:sz w:val="18"/>
                        </w:rPr>
                      </w:pPr>
                      <w:r>
                        <w:rPr>
                          <w:rFonts w:ascii="Times New Roman" w:hAnsi="Times New Roman" w:cs="Times New Roman"/>
                          <w:b/>
                          <w:sz w:val="18"/>
                        </w:rPr>
                        <w:t>Student Learning</w:t>
                      </w:r>
                    </w:p>
                    <w:p w14:paraId="11C2A38C" w14:textId="77777777" w:rsidR="003932EB" w:rsidRDefault="003932EB" w:rsidP="003932EB">
                      <w:pPr>
                        <w:spacing w:after="0" w:line="240" w:lineRule="auto"/>
                        <w:jc w:val="center"/>
                        <w:rPr>
                          <w:rFonts w:ascii="Times New Roman" w:hAnsi="Times New Roman" w:cs="Times New Roman"/>
                          <w:b/>
                          <w:sz w:val="18"/>
                        </w:rPr>
                      </w:pPr>
                    </w:p>
                    <w:p w14:paraId="7308E269" w14:textId="77777777" w:rsidR="003932EB" w:rsidRDefault="003932EB" w:rsidP="003932EB">
                      <w:pPr>
                        <w:spacing w:after="0" w:line="240" w:lineRule="auto"/>
                        <w:jc w:val="center"/>
                        <w:rPr>
                          <w:rFonts w:ascii="Times New Roman" w:hAnsi="Times New Roman" w:cs="Times New Roman"/>
                          <w:b/>
                          <w:sz w:val="18"/>
                        </w:rPr>
                      </w:pPr>
                    </w:p>
                    <w:p w14:paraId="36E2CAF5" w14:textId="77777777" w:rsidR="003932EB"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Performance</w:t>
                      </w:r>
                    </w:p>
                    <w:p w14:paraId="3590F9BD" w14:textId="77777777" w:rsidR="003932EB" w:rsidRDefault="003932EB" w:rsidP="003932EB">
                      <w:pPr>
                        <w:pStyle w:val="ListParagraph"/>
                        <w:tabs>
                          <w:tab w:val="left" w:pos="180"/>
                        </w:tabs>
                        <w:spacing w:after="0" w:line="240" w:lineRule="auto"/>
                        <w:rPr>
                          <w:rFonts w:ascii="Times New Roman" w:hAnsi="Times New Roman" w:cs="Times New Roman"/>
                          <w:sz w:val="18"/>
                        </w:rPr>
                      </w:pPr>
                    </w:p>
                    <w:p w14:paraId="15C98E3F" w14:textId="77777777" w:rsidR="003932EB"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 xml:space="preserve">Engagement </w:t>
                      </w:r>
                    </w:p>
                    <w:p w14:paraId="7062BE68" w14:textId="77777777" w:rsidR="003932EB" w:rsidRPr="00670E84" w:rsidRDefault="003932EB" w:rsidP="003932EB">
                      <w:pPr>
                        <w:tabs>
                          <w:tab w:val="left" w:pos="180"/>
                        </w:tabs>
                        <w:spacing w:after="0" w:line="240" w:lineRule="auto"/>
                        <w:rPr>
                          <w:rFonts w:ascii="Times New Roman" w:hAnsi="Times New Roman" w:cs="Times New Roman"/>
                          <w:sz w:val="18"/>
                        </w:rPr>
                      </w:pPr>
                    </w:p>
                    <w:p w14:paraId="172F8C7A" w14:textId="77777777" w:rsidR="003932EB"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Motivation</w:t>
                      </w:r>
                    </w:p>
                    <w:p w14:paraId="162CDEFE" w14:textId="77777777" w:rsidR="003932EB" w:rsidRDefault="003932EB" w:rsidP="003932EB">
                      <w:pPr>
                        <w:pStyle w:val="ListParagraph"/>
                        <w:tabs>
                          <w:tab w:val="left" w:pos="180"/>
                        </w:tabs>
                        <w:spacing w:after="0" w:line="240" w:lineRule="auto"/>
                        <w:rPr>
                          <w:rFonts w:ascii="Times New Roman" w:hAnsi="Times New Roman" w:cs="Times New Roman"/>
                          <w:sz w:val="18"/>
                        </w:rPr>
                      </w:pPr>
                    </w:p>
                    <w:p w14:paraId="5273725D" w14:textId="77777777" w:rsidR="003932EB" w:rsidRPr="00677D6F" w:rsidRDefault="003932EB" w:rsidP="003932EB">
                      <w:pPr>
                        <w:pStyle w:val="ListParagraph"/>
                        <w:numPr>
                          <w:ilvl w:val="0"/>
                          <w:numId w:val="10"/>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Digital skills</w:t>
                      </w:r>
                    </w:p>
                    <w:p w14:paraId="31F74D8D" w14:textId="77777777" w:rsidR="003932EB" w:rsidRDefault="003932EB" w:rsidP="003932EB">
                      <w:pPr>
                        <w:jc w:val="center"/>
                        <w:rPr>
                          <w:rFonts w:ascii="Times New Roman" w:hAnsi="Times New Roman" w:cs="Times New Roman"/>
                          <w:b/>
                        </w:rPr>
                      </w:pPr>
                    </w:p>
                    <w:p w14:paraId="7766E60C" w14:textId="77777777" w:rsidR="003932EB" w:rsidRDefault="003932EB" w:rsidP="003932EB">
                      <w:pPr>
                        <w:jc w:val="center"/>
                      </w:pPr>
                    </w:p>
                  </w:txbxContent>
                </v:textbox>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FEEDF15" wp14:editId="69F11E0A">
                <wp:simplePos x="0" y="0"/>
                <wp:positionH relativeFrom="column">
                  <wp:posOffset>2692400</wp:posOffset>
                </wp:positionH>
                <wp:positionV relativeFrom="paragraph">
                  <wp:posOffset>176530</wp:posOffset>
                </wp:positionV>
                <wp:extent cx="1778000" cy="18923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1778000" cy="1892300"/>
                        </a:xfrm>
                        <a:prstGeom prst="rect">
                          <a:avLst/>
                        </a:prstGeom>
                        <a:solidFill>
                          <a:sysClr val="window" lastClr="FFFFFF"/>
                        </a:solidFill>
                        <a:ln w="12700" cap="flat" cmpd="sng" algn="ctr">
                          <a:solidFill>
                            <a:srgbClr val="4EA72E"/>
                          </a:solidFill>
                          <a:prstDash val="solid"/>
                          <a:miter lim="800000"/>
                        </a:ln>
                        <a:effectLst/>
                      </wps:spPr>
                      <wps:txbx>
                        <w:txbxContent>
                          <w:p w14:paraId="725AA3F4" w14:textId="65D3E78A" w:rsidR="003932EB" w:rsidRDefault="007F05F8" w:rsidP="003932EB">
                            <w:pPr>
                              <w:spacing w:after="0"/>
                              <w:rPr>
                                <w:rFonts w:ascii="Times New Roman" w:hAnsi="Times New Roman" w:cs="Times New Roman"/>
                                <w:b/>
                              </w:rPr>
                            </w:pPr>
                            <w:r>
                              <w:rPr>
                                <w:rFonts w:ascii="Times New Roman" w:hAnsi="Times New Roman" w:cs="Times New Roman"/>
                                <w:b/>
                              </w:rPr>
                              <w:t>Digital literacy</w:t>
                            </w:r>
                            <w:r w:rsidR="003932EB">
                              <w:rPr>
                                <w:rFonts w:ascii="Times New Roman" w:hAnsi="Times New Roman" w:cs="Times New Roman"/>
                                <w:b/>
                              </w:rPr>
                              <w:t xml:space="preserve"> </w:t>
                            </w:r>
                          </w:p>
                          <w:p w14:paraId="5B5E0BF1" w14:textId="77777777" w:rsidR="00D67443" w:rsidRDefault="00D67443" w:rsidP="003932EB">
                            <w:pPr>
                              <w:spacing w:after="0"/>
                              <w:rPr>
                                <w:rFonts w:ascii="Times New Roman" w:hAnsi="Times New Roman" w:cs="Times New Roman"/>
                                <w:b/>
                              </w:rPr>
                            </w:pPr>
                          </w:p>
                          <w:p w14:paraId="1A50C9DE" w14:textId="4B906B4B" w:rsidR="003932EB" w:rsidRDefault="00D67443" w:rsidP="003932EB">
                            <w:pPr>
                              <w:pStyle w:val="ListParagraph"/>
                              <w:numPr>
                                <w:ilvl w:val="0"/>
                                <w:numId w:val="11"/>
                              </w:numPr>
                              <w:spacing w:after="0" w:line="259" w:lineRule="auto"/>
                              <w:rPr>
                                <w:rFonts w:ascii="Times New Roman" w:hAnsi="Times New Roman" w:cs="Times New Roman"/>
                                <w:sz w:val="20"/>
                                <w:szCs w:val="20"/>
                              </w:rPr>
                            </w:pPr>
                            <w:r>
                              <w:rPr>
                                <w:rFonts w:ascii="Times New Roman" w:hAnsi="Times New Roman" w:cs="Times New Roman"/>
                                <w:sz w:val="20"/>
                                <w:szCs w:val="20"/>
                              </w:rPr>
                              <w:t>C</w:t>
                            </w:r>
                            <w:r w:rsidR="00907CD5">
                              <w:rPr>
                                <w:rFonts w:ascii="Times New Roman" w:hAnsi="Times New Roman" w:cs="Times New Roman"/>
                                <w:sz w:val="20"/>
                                <w:szCs w:val="20"/>
                              </w:rPr>
                              <w:t>ommunication</w:t>
                            </w:r>
                          </w:p>
                          <w:p w14:paraId="4C577E2A" w14:textId="2AFF697F" w:rsidR="00D67443" w:rsidRPr="00D67443" w:rsidRDefault="00D67443" w:rsidP="00D67443">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C</w:t>
                            </w:r>
                            <w:r w:rsidR="00B44D29">
                              <w:rPr>
                                <w:rFonts w:ascii="Times New Roman" w:hAnsi="Times New Roman" w:cs="Times New Roman"/>
                                <w:bCs/>
                                <w:sz w:val="20"/>
                                <w:szCs w:val="20"/>
                              </w:rPr>
                              <w:t>ollaboration</w:t>
                            </w:r>
                          </w:p>
                          <w:p w14:paraId="1666D842" w14:textId="542B860D" w:rsidR="003932EB" w:rsidRDefault="00FA6629" w:rsidP="003932EB">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critical thinking</w:t>
                            </w:r>
                          </w:p>
                          <w:p w14:paraId="02832C14" w14:textId="7134FA87" w:rsidR="003932EB" w:rsidRPr="00EF0AF3" w:rsidRDefault="00781F9A" w:rsidP="003932EB">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information literacy</w:t>
                            </w:r>
                          </w:p>
                          <w:p w14:paraId="00B5F5F3" w14:textId="3414E06B" w:rsidR="00EF0AF3" w:rsidRDefault="00EF0AF3" w:rsidP="003932EB">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 xml:space="preserve">Technical </w:t>
                            </w:r>
                            <w:r w:rsidR="00D67443">
                              <w:rPr>
                                <w:rFonts w:ascii="Times New Roman" w:hAnsi="Times New Roman" w:cs="Times New Roman"/>
                                <w:bCs/>
                                <w:sz w:val="20"/>
                                <w:szCs w:val="20"/>
                              </w:rPr>
                              <w:t>proficiency</w:t>
                            </w:r>
                          </w:p>
                          <w:p w14:paraId="7D3EB568" w14:textId="77777777" w:rsidR="003932EB" w:rsidRDefault="003932EB" w:rsidP="003932EB">
                            <w:pPr>
                              <w:jc w:val="center"/>
                            </w:pPr>
                          </w:p>
                          <w:p w14:paraId="69C2552F" w14:textId="77777777" w:rsidR="003932EB" w:rsidRDefault="003932EB" w:rsidP="003932EB">
                            <w:pPr>
                              <w:jc w:val="center"/>
                            </w:pPr>
                          </w:p>
                          <w:p w14:paraId="5F4AED53" w14:textId="77777777" w:rsidR="003932EB" w:rsidRDefault="003932EB" w:rsidP="003932E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EEDF15" id="Rectangle 2" o:spid="_x0000_s1028" style="position:absolute;left:0;text-align:left;margin-left:212pt;margin-top:13.9pt;width:140pt;height:14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mXrVgIAALQEAAAOAAAAZHJzL2Uyb0RvYy54bWysVEtvGjEQvlfqf7B8bxa2tCSIJUIkVJWi&#10;JlJS9Wy8NmvJ9rhjw0J/fceGQNLmVJWDmZfn8fmbnV7vnGVbhdGAb/jwYsCZ8hJa49cN//60/HDJ&#10;WUzCt8KCVw3fq8ivZ+/fTfswUTV0YFuFjJL4OOlDw7uUwqSqouyUE/ECgvLk1IBOJFJxXbUoesru&#10;bFUPBp+rHrANCFLFSNabg5PPSn6tlUz3WkeVmG049ZbKieVc5bOaTcVkjSJ0Rh7bEP/QhRPGU9FT&#10;qhuRBNug+SuVMxIhgk4XElwFWhupygw0zXDwxzSPnQiqzELgxHCCKf6/tPLb9jE8IMHQhziJJOYp&#10;dhpd/qf+2K6AtT+BpXaJSTIOx+PLwYAwleQbXl7VH0mhPNX5esCYvihwLAsNR3qNApLY3sV0CH0O&#10;ydUiWNMujbVF2ceFRbYV9HD03i30nFkRExkbviy/Y7VX16xnPbVTj0tnghilrUjUpAttw6Nfcybs&#10;mqgqE5ZeXt2OuF6dqo5u5+P69q0iuekbEbtDdyVDDhMTZxKx2RrX8IzNCRDrs1cVPh5HP8OdpbRb&#10;7ZihDuucKFtW0O4fkCEcKBuDXBoqe0cQPAgkjhLytHfpng5tgYaGo8RZB/jrLXuOJ+qQl7OeOE+A&#10;/NwIVITsV0+kuhqORnlJijL6NK5JwZee1UuP37gF0OsMacODLGKOT/ZZ1AjuB63nPFcll/CSah+g&#10;PyqLdNhFWnCp5vMSRosRRLrzj0Hm5Bk5D/NNAm0Kac7oENmyQqtRaHdc47x7L/USdf7YzH4DAAD/&#10;/wMAUEsDBBQABgAIAAAAIQA5dfbP3wAAAAoBAAAPAAAAZHJzL2Rvd25yZXYueG1sTI8xT8MwEIV3&#10;JP6DdUhs1MGUNApxKgRCCgMDhYHRja9JRHwOsZuEf891ouPdvffue8V2cb2YcAydJw23qwQEUu1t&#10;R42Gz4+XmwxEiIas6T2hhl8MsC0vLwqTWz/TO0672AgOoZAbDW2MQy5lqFt0Jqz8gMS3gx+diTyO&#10;jbSjmTnc9VIlSSqd6Yg/tGbApxbr793RMQZmzzb7+nlN0qVSh+mtSuu50vr6anl8ABFxif9iOOGz&#10;B0pm2vsj2SB6DWu15i5Rg9pwBRZsktNir+FO3Wcgy0KeVyj/AAAA//8DAFBLAQItABQABgAIAAAA&#10;IQC2gziS/gAAAOEBAAATAAAAAAAAAAAAAAAAAAAAAABbQ29udGVudF9UeXBlc10ueG1sUEsBAi0A&#10;FAAGAAgAAAAhADj9If/WAAAAlAEAAAsAAAAAAAAAAAAAAAAALwEAAF9yZWxzLy5yZWxzUEsBAi0A&#10;FAAGAAgAAAAhAFBuZetWAgAAtAQAAA4AAAAAAAAAAAAAAAAALgIAAGRycy9lMm9Eb2MueG1sUEsB&#10;Ai0AFAAGAAgAAAAhADl19s/fAAAACgEAAA8AAAAAAAAAAAAAAAAAsAQAAGRycy9kb3ducmV2Lnht&#10;bFBLBQYAAAAABAAEAPMAAAC8BQAAAAA=&#10;" fillcolor="window" strokecolor="#4ea72e" strokeweight="1pt">
                <v:textbox>
                  <w:txbxContent>
                    <w:p w14:paraId="725AA3F4" w14:textId="65D3E78A" w:rsidR="003932EB" w:rsidRDefault="007F05F8" w:rsidP="003932EB">
                      <w:pPr>
                        <w:spacing w:after="0"/>
                        <w:rPr>
                          <w:rFonts w:ascii="Times New Roman" w:hAnsi="Times New Roman" w:cs="Times New Roman"/>
                          <w:b/>
                        </w:rPr>
                      </w:pPr>
                      <w:r>
                        <w:rPr>
                          <w:rFonts w:ascii="Times New Roman" w:hAnsi="Times New Roman" w:cs="Times New Roman"/>
                          <w:b/>
                        </w:rPr>
                        <w:t>Digital literacy</w:t>
                      </w:r>
                      <w:r w:rsidR="003932EB">
                        <w:rPr>
                          <w:rFonts w:ascii="Times New Roman" w:hAnsi="Times New Roman" w:cs="Times New Roman"/>
                          <w:b/>
                        </w:rPr>
                        <w:t xml:space="preserve"> </w:t>
                      </w:r>
                    </w:p>
                    <w:p w14:paraId="5B5E0BF1" w14:textId="77777777" w:rsidR="00D67443" w:rsidRDefault="00D67443" w:rsidP="003932EB">
                      <w:pPr>
                        <w:spacing w:after="0"/>
                        <w:rPr>
                          <w:rFonts w:ascii="Times New Roman" w:hAnsi="Times New Roman" w:cs="Times New Roman"/>
                          <w:b/>
                        </w:rPr>
                      </w:pPr>
                    </w:p>
                    <w:p w14:paraId="1A50C9DE" w14:textId="4B906B4B" w:rsidR="003932EB" w:rsidRDefault="00D67443" w:rsidP="003932EB">
                      <w:pPr>
                        <w:pStyle w:val="ListParagraph"/>
                        <w:numPr>
                          <w:ilvl w:val="0"/>
                          <w:numId w:val="11"/>
                        </w:numPr>
                        <w:spacing w:after="0" w:line="259" w:lineRule="auto"/>
                        <w:rPr>
                          <w:rFonts w:ascii="Times New Roman" w:hAnsi="Times New Roman" w:cs="Times New Roman"/>
                          <w:sz w:val="20"/>
                          <w:szCs w:val="20"/>
                        </w:rPr>
                      </w:pPr>
                      <w:r>
                        <w:rPr>
                          <w:rFonts w:ascii="Times New Roman" w:hAnsi="Times New Roman" w:cs="Times New Roman"/>
                          <w:sz w:val="20"/>
                          <w:szCs w:val="20"/>
                        </w:rPr>
                        <w:t>C</w:t>
                      </w:r>
                      <w:r w:rsidR="00907CD5">
                        <w:rPr>
                          <w:rFonts w:ascii="Times New Roman" w:hAnsi="Times New Roman" w:cs="Times New Roman"/>
                          <w:sz w:val="20"/>
                          <w:szCs w:val="20"/>
                        </w:rPr>
                        <w:t>ommunication</w:t>
                      </w:r>
                    </w:p>
                    <w:p w14:paraId="4C577E2A" w14:textId="2AFF697F" w:rsidR="00D67443" w:rsidRPr="00D67443" w:rsidRDefault="00D67443" w:rsidP="00D67443">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C</w:t>
                      </w:r>
                      <w:r w:rsidR="00B44D29">
                        <w:rPr>
                          <w:rFonts w:ascii="Times New Roman" w:hAnsi="Times New Roman" w:cs="Times New Roman"/>
                          <w:bCs/>
                          <w:sz w:val="20"/>
                          <w:szCs w:val="20"/>
                        </w:rPr>
                        <w:t>ollaboration</w:t>
                      </w:r>
                    </w:p>
                    <w:p w14:paraId="1666D842" w14:textId="542B860D" w:rsidR="003932EB" w:rsidRDefault="00FA6629" w:rsidP="003932EB">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critical thinking</w:t>
                      </w:r>
                    </w:p>
                    <w:p w14:paraId="02832C14" w14:textId="7134FA87" w:rsidR="003932EB" w:rsidRPr="00EF0AF3" w:rsidRDefault="00781F9A" w:rsidP="003932EB">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information literacy</w:t>
                      </w:r>
                    </w:p>
                    <w:p w14:paraId="00B5F5F3" w14:textId="3414E06B" w:rsidR="00EF0AF3" w:rsidRDefault="00EF0AF3" w:rsidP="003932EB">
                      <w:pPr>
                        <w:pStyle w:val="ListParagraph"/>
                        <w:numPr>
                          <w:ilvl w:val="0"/>
                          <w:numId w:val="11"/>
                        </w:numPr>
                        <w:spacing w:line="259" w:lineRule="auto"/>
                        <w:rPr>
                          <w:rFonts w:ascii="Times New Roman" w:hAnsi="Times New Roman" w:cs="Times New Roman"/>
                          <w:b/>
                          <w:sz w:val="20"/>
                          <w:szCs w:val="20"/>
                        </w:rPr>
                      </w:pPr>
                      <w:r>
                        <w:rPr>
                          <w:rFonts w:ascii="Times New Roman" w:hAnsi="Times New Roman" w:cs="Times New Roman"/>
                          <w:bCs/>
                          <w:sz w:val="20"/>
                          <w:szCs w:val="20"/>
                        </w:rPr>
                        <w:t xml:space="preserve">Technical </w:t>
                      </w:r>
                      <w:r w:rsidR="00D67443">
                        <w:rPr>
                          <w:rFonts w:ascii="Times New Roman" w:hAnsi="Times New Roman" w:cs="Times New Roman"/>
                          <w:bCs/>
                          <w:sz w:val="20"/>
                          <w:szCs w:val="20"/>
                        </w:rPr>
                        <w:t>proficiency</w:t>
                      </w:r>
                    </w:p>
                    <w:p w14:paraId="7D3EB568" w14:textId="77777777" w:rsidR="003932EB" w:rsidRDefault="003932EB" w:rsidP="003932EB">
                      <w:pPr>
                        <w:jc w:val="center"/>
                      </w:pPr>
                    </w:p>
                    <w:p w14:paraId="69C2552F" w14:textId="77777777" w:rsidR="003932EB" w:rsidRDefault="003932EB" w:rsidP="003932EB">
                      <w:pPr>
                        <w:jc w:val="center"/>
                      </w:pPr>
                    </w:p>
                    <w:p w14:paraId="5F4AED53" w14:textId="77777777" w:rsidR="003932EB" w:rsidRDefault="003932EB" w:rsidP="003932EB">
                      <w:pPr>
                        <w:jc w:val="center"/>
                      </w:pPr>
                    </w:p>
                  </w:txbxContent>
                </v:textbox>
              </v:rect>
            </w:pict>
          </mc:Fallback>
        </mc:AlternateContent>
      </w:r>
      <w:r>
        <w:rPr>
          <w:rFonts w:ascii="Times New Roman" w:hAnsi="Times New Roman" w:cs="Times New Roman"/>
        </w:rPr>
        <w:tab/>
      </w:r>
    </w:p>
    <w:p w14:paraId="30167F80" w14:textId="77777777" w:rsidR="003932EB" w:rsidRDefault="003932EB" w:rsidP="00EB7A6B">
      <w:pPr>
        <w:spacing w:line="360" w:lineRule="auto"/>
        <w:jc w:val="both"/>
        <w:rPr>
          <w:rFonts w:ascii="Times New Roman" w:hAnsi="Times New Roman" w:cs="Times New Roman"/>
        </w:rPr>
      </w:pPr>
    </w:p>
    <w:p w14:paraId="6A262D36" w14:textId="77777777" w:rsidR="003932EB" w:rsidRDefault="003932EB" w:rsidP="00EB7A6B">
      <w:pPr>
        <w:spacing w:line="360" w:lineRule="auto"/>
        <w:jc w:val="both"/>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621A57AC" wp14:editId="27A24CDC">
                <wp:simplePos x="0" y="0"/>
                <wp:positionH relativeFrom="column">
                  <wp:posOffset>4495800</wp:posOffset>
                </wp:positionH>
                <wp:positionV relativeFrom="paragraph">
                  <wp:posOffset>262890</wp:posOffset>
                </wp:positionV>
                <wp:extent cx="476250" cy="0"/>
                <wp:effectExtent l="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47625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45A8DDFE" id="_x0000_t32" coordsize="21600,21600" o:spt="32" o:oned="t" path="m,l21600,21600e" filled="f">
                <v:path arrowok="t" fillok="f" o:connecttype="none"/>
                <o:lock v:ext="edit" shapetype="t"/>
              </v:shapetype>
              <v:shape id="Straight Arrow Connector 10" o:spid="_x0000_s1026" type="#_x0000_t32" style="position:absolute;margin-left:354pt;margin-top:20.7pt;width:3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BhGygEAAIIDAAAOAAAAZHJzL2Uyb0RvYy54bWysU02P0zAQvSPxHyzfadoCZRU13UPLckGw&#10;EssPmLWdxJK/5Bma5t8zdrvdZbkhcnBsj+bNmzfP29uTd+JoMtoYOrlaLKUwQUVtw9DJnw93726k&#10;QIKgwcVgOjkblLe7t2+2U2rNOo7RaZMFgwRsp9TJkSi1TYNqNB5wEZMJHOxj9kB8zEOjM0yM7l2z&#10;Xi43zRSzTjkqg8i3h3NQ7ip+3xtF3/seDQnXSeZGdc11fSxrs9tCO2RIo1UXGvAPLDzYwEWvUAcg&#10;EL+y/QvKW5Ujxp4WKvom9r1VpvbA3ayWr7r5MUIytRcWB9NVJvx/sOrbcR/uM8swJWwx3efSxanP&#10;vvyZnzhVsearWOZEQvHlh0+b9UeWVD2Fmue8lJG+mOhF2XQSKYMdRtrHEHgiMa+qVnD8isSVOfEp&#10;oRQN8c46Vwfjgpg6uXlf6wDbo3dAXNInzahhkALcwL5TlCsiRmd1yS44OOPeZXEEHj07RsfpgblL&#10;4QCJA9xQ/YoFmMEfqYXOAXA8J9fQ2SneEtvVWd/Jm2s2tATWfQ5a0JzY45QthMGZC7ILhY2pZrw0&#10;/Kx12T1GPdcRNOXEg66ELqYsTnp55v3Lp7P7DQAA//8DAFBLAwQUAAYACAAAACEAN/5w690AAAAJ&#10;AQAADwAAAGRycy9kb3ducmV2LnhtbEyPwU7DMBBE70j8g7VIXBC1QysapXGqColTkSIKH7CNt04g&#10;Xkex2wa+HiMO9Lizo5k35XpyvTjRGDrPGrKZAkHceNOx1fD+9nyfgwgR2WDvmTR8UYB1dX1VYmH8&#10;mV/ptItWpBAOBWpoYxwKKUPTksMw8wNx+h386DCmc7TSjHhO4a6XD0o9Socdp4YWB3pqqfncHZ0G&#10;ukOus1p9f7zUcZjbTW23W6n17c20WYGINMV/M/ziJ3SoEtPeH9kE0WtYqjxtiRoW2QJEMizzeRL2&#10;f4KsSnm5oPoBAAD//wMAUEsBAi0AFAAGAAgAAAAhALaDOJL+AAAA4QEAABMAAAAAAAAAAAAAAAAA&#10;AAAAAFtDb250ZW50X1R5cGVzXS54bWxQSwECLQAUAAYACAAAACEAOP0h/9YAAACUAQAACwAAAAAA&#10;AAAAAAAAAAAvAQAAX3JlbHMvLnJlbHNQSwECLQAUAAYACAAAACEAPVQYRsoBAACCAwAADgAAAAAA&#10;AAAAAAAAAAAuAgAAZHJzL2Uyb0RvYy54bWxQSwECLQAUAAYACAAAACEAN/5w690AAAAJAQAADwAA&#10;AAAAAAAAAAAAAAAkBAAAZHJzL2Rvd25yZXYueG1sUEsFBgAAAAAEAAQA8wAAAC4FAAAAAA==&#10;" strokecolor="windowText" strokeweight=".5pt">
                <v:stroke endarrow="block" joinstyle="miter"/>
              </v:shape>
            </w:pict>
          </mc:Fallback>
        </mc:AlternateContent>
      </w:r>
      <w:r>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186B5291" wp14:editId="684B3274">
                <wp:simplePos x="0" y="0"/>
                <wp:positionH relativeFrom="column">
                  <wp:posOffset>2152650</wp:posOffset>
                </wp:positionH>
                <wp:positionV relativeFrom="paragraph">
                  <wp:posOffset>262890</wp:posOffset>
                </wp:positionV>
                <wp:extent cx="533400" cy="6350"/>
                <wp:effectExtent l="0" t="76200" r="19050" b="88900"/>
                <wp:wrapNone/>
                <wp:docPr id="7" name="Straight Arrow Connector 7"/>
                <wp:cNvGraphicFramePr/>
                <a:graphic xmlns:a="http://schemas.openxmlformats.org/drawingml/2006/main">
                  <a:graphicData uri="http://schemas.microsoft.com/office/word/2010/wordprocessingShape">
                    <wps:wsp>
                      <wps:cNvCnPr/>
                      <wps:spPr>
                        <a:xfrm flipV="1">
                          <a:off x="0" y="0"/>
                          <a:ext cx="533400" cy="6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CC8213A" id="Straight Arrow Connector 7" o:spid="_x0000_s1026" type="#_x0000_t32" style="position:absolute;margin-left:169.5pt;margin-top:20.7pt;width:42pt;height:.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61s0wEAAI8DAAAOAAAAZHJzL2Uyb0RvYy54bWysU01v1DAQvSPxHyzf2Wy7tKqizfawS7kg&#10;qETLferYiSV/yTNsNv+esTcsBW6IHCzbo3l+783L9v7knTjqjDaGTl6t1lLooGJvw9DJ56eHd3dS&#10;IEHowcWgOzlrlPe7t2+2U2r1dRyj63UWDBKwnVInR6LUNg2qUXvAVUw6cNHE7IH4mIemzzAxunfN&#10;9Xp920wx9ylHpRH59nAuyl3FN0Yr+mIMahKuk8yN6prr+lLWZreFdsiQRqsWGvAPLDzYwI9eoA5A&#10;IL5n+xeUtypHjIZWKvomGmOVrhpYzdX6DzVfR0i6amFzMF1swv8Hqz4f9+Exsw1TwhbTYy4qTiZ7&#10;YZxN33imVRczFadq23yxTZ9IKL682Wzer9lcxaXbzU01tTmDFLCUkT7q6EXZdBIpgx1G2scQeDwx&#10;nx+A4yckpsGNPxtKc4gP1rk6JRfEtDwgFHBWjAPiV33qGTUMUoAbOISKcqWM0dm+dBccnHHvsjgC&#10;54Dj08fpielL4QCJC6ypfiUPzOC31kLnADiem2vpHBtvibPrrO/k3aUbWgLrPoRe0Jw48JQthMHp&#10;BdmFwkbXZC6Cfxlfdi+xn+s8mnLiqVdCS0JLrF6fef/6P9r9AAAA//8DAFBLAwQUAAYACAAAACEA&#10;tklHI90AAAAJAQAADwAAAGRycy9kb3ducmV2LnhtbEyPwU7DMBBE70j9B2uRuFEnTdrSEKeqQP0A&#10;Cioc3XhJosTryHbb8PdsT3Db3RnNvim3kx3EBX3oHClI5wkIpNqZjhoFH+/7xycQIWoyenCECn4w&#10;wLaa3ZW6MO5Kb3g5xEZwCIVCK2hjHAspQ92i1WHuRiTWvp23OvLqG2m8vnK4HeQiSVbS6o74Q6tH&#10;fGmx7g9nq2Df9Ou0W9abV5/04fj5tVz3OCr1cD/tnkFEnOKfGW74jA4VM53cmUwQg4Is23CXqCBP&#10;cxBsyBcZH063IQdZlfJ/g+oXAAD//wMAUEsBAi0AFAAGAAgAAAAhALaDOJL+AAAA4QEAABMAAAAA&#10;AAAAAAAAAAAAAAAAAFtDb250ZW50X1R5cGVzXS54bWxQSwECLQAUAAYACAAAACEAOP0h/9YAAACU&#10;AQAACwAAAAAAAAAAAAAAAAAvAQAAX3JlbHMvLnJlbHNQSwECLQAUAAYACAAAACEAJuetbNMBAACP&#10;AwAADgAAAAAAAAAAAAAAAAAuAgAAZHJzL2Uyb0RvYy54bWxQSwECLQAUAAYACAAAACEAtklHI90A&#10;AAAJAQAADwAAAAAAAAAAAAAAAAAtBAAAZHJzL2Rvd25yZXYueG1sUEsFBgAAAAAEAAQA8wAAADcF&#10;AAAAAA==&#10;" strokecolor="windowText" strokeweight=".5pt">
                <v:stroke endarrow="block" joinstyle="miter"/>
              </v:shape>
            </w:pict>
          </mc:Fallback>
        </mc:AlternateContent>
      </w:r>
    </w:p>
    <w:p w14:paraId="55A1570B" w14:textId="77777777" w:rsidR="003932EB" w:rsidRDefault="003932EB" w:rsidP="00EB7A6B">
      <w:pPr>
        <w:spacing w:line="360" w:lineRule="auto"/>
        <w:jc w:val="both"/>
        <w:rPr>
          <w:rFonts w:ascii="Times New Roman" w:hAnsi="Times New Roman" w:cs="Times New Roman"/>
          <w:bCs/>
        </w:rPr>
      </w:pPr>
    </w:p>
    <w:p w14:paraId="7FF1B08F" w14:textId="59641F5D" w:rsidR="00BA550D" w:rsidRDefault="00BA550D" w:rsidP="00EB7A6B">
      <w:pPr>
        <w:spacing w:line="360" w:lineRule="auto"/>
        <w:jc w:val="both"/>
        <w:rPr>
          <w:rFonts w:ascii="Times New Roman" w:hAnsi="Times New Roman" w:cs="Times New Roman"/>
          <w:bCs/>
          <w:noProof/>
        </w:rPr>
      </w:pPr>
    </w:p>
    <w:p w14:paraId="438B134C" w14:textId="2B4C680A" w:rsidR="00BA550D" w:rsidRDefault="00BA550D" w:rsidP="00EB7A6B">
      <w:pPr>
        <w:spacing w:line="360" w:lineRule="auto"/>
        <w:jc w:val="both"/>
        <w:rPr>
          <w:rFonts w:ascii="Times New Roman" w:hAnsi="Times New Roman" w:cs="Times New Roman"/>
          <w:bCs/>
          <w:noProof/>
        </w:rPr>
      </w:pPr>
    </w:p>
    <w:p w14:paraId="29952673" w14:textId="2D3FFEA2" w:rsidR="003932EB" w:rsidRDefault="00CE66DA" w:rsidP="00EB7A6B">
      <w:pPr>
        <w:spacing w:line="360" w:lineRule="auto"/>
        <w:jc w:val="both"/>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7456" behindDoc="0" locked="0" layoutInCell="1" allowOverlap="1" wp14:anchorId="082C604A" wp14:editId="24F562FF">
                <wp:simplePos x="0" y="0"/>
                <wp:positionH relativeFrom="margin">
                  <wp:posOffset>5682615</wp:posOffset>
                </wp:positionH>
                <wp:positionV relativeFrom="paragraph">
                  <wp:posOffset>36830</wp:posOffset>
                </wp:positionV>
                <wp:extent cx="45719" cy="317500"/>
                <wp:effectExtent l="57150" t="38100" r="50165" b="25400"/>
                <wp:wrapNone/>
                <wp:docPr id="8" name="Straight Arrow Connector 8"/>
                <wp:cNvGraphicFramePr/>
                <a:graphic xmlns:a="http://schemas.openxmlformats.org/drawingml/2006/main">
                  <a:graphicData uri="http://schemas.microsoft.com/office/word/2010/wordprocessingShape">
                    <wps:wsp>
                      <wps:cNvCnPr/>
                      <wps:spPr>
                        <a:xfrm flipH="1" flipV="1">
                          <a:off x="0" y="0"/>
                          <a:ext cx="45719" cy="317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419ABD" id="_x0000_t32" coordsize="21600,21600" o:spt="32" o:oned="t" path="m,l21600,21600e" filled="f">
                <v:path arrowok="t" fillok="f" o:connecttype="none"/>
                <o:lock v:ext="edit" shapetype="t"/>
              </v:shapetype>
              <v:shape id="Straight Arrow Connector 8" o:spid="_x0000_s1026" type="#_x0000_t32" style="position:absolute;margin-left:447.45pt;margin-top:2.9pt;width:3.6pt;height:25pt;flip:x 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FjygEAAOIDAAAOAAAAZHJzL2Uyb0RvYy54bWysU02P1DAMvSPxH6LcmbYLy7LVdPYwy8cB&#10;wQoW7tnUaSPlS4mZaf89TjrTRYCQQFwsN/Z7tp/d7c1kDTtATNq7jjebmjNw0vfaDR3/cv/m2SvO&#10;EgrXC+MddHyGxG92T59sj6GFCz9600NkROJSewwdHxFDW1VJjmBF2vgAjoLKRyuQPuNQ9VEcid2a&#10;6qKuX1ZHH/sQvYSU6PV2CfJd4VcKJH5UKgEy03HqDYuNxT5kW+22oh2iCKOWpzbEP3RhhXZUdKW6&#10;FSjYt6h/obJaRp+8wo30tvJKaQllBpqmqX+a5vMoApRZSJwUVpnS/6OVHw57dxdJhmNIbQp3MU8x&#10;qWiZMjq8o53y4n3NXo5Rz2wqAs6rgDAhk/T44vKqueZMUuR5c3VZF32rhS9jQ0z4Frxl2el4wij0&#10;MOLeO0eb8nGpIA7vE1JHBDwDMti4bFFo89r1DOdA54RRCzcYyHuk9JxSPQ5SPJwNLPBPoJjuqc2l&#10;TLkx2JvIDoKuQ0gJDpuVibIzTGljVmBdFPgj8JSfoVDu72/AK6JU9g5XsNXOx99Vx+ncslryzwos&#10;c2cJHnw/lxUXaeiQilano8+X+uN3gT/+mrvvAAAA//8DAFBLAwQUAAYACAAAACEADMByyd0AAAAI&#10;AQAADwAAAGRycy9kb3ducmV2LnhtbEyPwU7DMBBE70j8g7VI3KjTikId4lQoohLcaOEDtsmSBOJ1&#10;Gjtt6NeznOA4O6PZN9l6cp060hBazxbmswQUcemrlmsL72+bmxWoEJEr7DyThW8KsM4vLzJMK3/i&#10;LR13sVZSwiFFC02Mfap1KBtyGGa+Jxbvww8Oo8ih1tWAJyl3nV4kyZ122LJ8aLCnoqHyazc6C4ep&#10;+Hw6G9w8v96fDy9tYcZiaay9vpoeH0BFmuJfGH7xBR1yYdr7kaugOgsrc2skamEpC8Q3yWIOai9a&#10;DjrP9P8B+Q8AAAD//wMAUEsBAi0AFAAGAAgAAAAhALaDOJL+AAAA4QEAABMAAAAAAAAAAAAAAAAA&#10;AAAAAFtDb250ZW50X1R5cGVzXS54bWxQSwECLQAUAAYACAAAACEAOP0h/9YAAACUAQAACwAAAAAA&#10;AAAAAAAAAAAvAQAAX3JlbHMvLnJlbHNQSwECLQAUAAYACAAAACEAsnYhY8oBAADiAwAADgAAAAAA&#10;AAAAAAAAAAAuAgAAZHJzL2Uyb0RvYy54bWxQSwECLQAUAAYACAAAACEADMByyd0AAAAIAQAADwAA&#10;AAAAAAAAAAAAAAAkBAAAZHJzL2Rvd25yZXYueG1sUEsFBgAAAAAEAAQA8wAAAC4FAAAAAA==&#10;" strokecolor="#156082 [3204]" strokeweight=".5pt">
                <v:stroke endarrow="block" joinstyle="miter"/>
                <w10:wrap anchorx="margin"/>
              </v:shape>
            </w:pict>
          </mc:Fallback>
        </mc:AlternateContent>
      </w:r>
      <w:r w:rsidR="00BA550D">
        <w:rPr>
          <w:rFonts w:ascii="Times New Roman" w:hAnsi="Times New Roman" w:cs="Times New Roman"/>
          <w:bCs/>
          <w:noProof/>
        </w:rPr>
        <mc:AlternateContent>
          <mc:Choice Requires="wps">
            <w:drawing>
              <wp:anchor distT="0" distB="0" distL="114300" distR="114300" simplePos="0" relativeHeight="251662336" behindDoc="0" locked="0" layoutInCell="1" allowOverlap="1" wp14:anchorId="3B61B839" wp14:editId="5AA34199">
                <wp:simplePos x="0" y="0"/>
                <wp:positionH relativeFrom="column">
                  <wp:posOffset>996950</wp:posOffset>
                </wp:positionH>
                <wp:positionV relativeFrom="paragraph">
                  <wp:posOffset>151130</wp:posOffset>
                </wp:positionV>
                <wp:extent cx="6350" cy="317500"/>
                <wp:effectExtent l="0" t="0" r="31750" b="25400"/>
                <wp:wrapNone/>
                <wp:docPr id="6" name="Straight Connector 6"/>
                <wp:cNvGraphicFramePr/>
                <a:graphic xmlns:a="http://schemas.openxmlformats.org/drawingml/2006/main">
                  <a:graphicData uri="http://schemas.microsoft.com/office/word/2010/wordprocessingShape">
                    <wps:wsp>
                      <wps:cNvCnPr/>
                      <wps:spPr>
                        <a:xfrm>
                          <a:off x="0" y="0"/>
                          <a:ext cx="6350" cy="3175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0A2F1B"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5pt,11.9pt" to="79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2MsgEAAFsDAAAOAAAAZHJzL2Uyb0RvYy54bWysU8tu2zAQvBfIPxC8x5QTJA0EyznESC9F&#10;EiDpB2z4kAjwBS5r2X+fJe06bnsrqgNFcrWzO7Oj1f3OO7bVGW0MA18uOs50kFHZMA78x9vj5R1n&#10;WCAocDHoge818vv1xZfVnHp9FafolM6MQAL2cxr4VErqhUA5aQ+4iEkHCpqYPRQ65lGoDDOheyeu&#10;uu5WzDGrlKPUiHS7OQT5uuEbo2V5NgZ1YW7g1Ftpa27re13FegX9mCFNVh7bgH/owoMNVPQEtYEC&#10;7Ge2f0F5K3PEaMpCRi+iMVbqxoHYLLs/2LxOkHTjQuJgOsmE/w9WPm0fwksmGeaEPaaXXFnsTPb1&#10;Tf2xXRNrfxJL7wqTdHl7fUOCSgpcL7/edE1K8ZmaMpZvOnpWNwN3NlQm0MP2OxYqR5/++qReh/ho&#10;nWvTcIHNJ3ggTxgHhSr5pAaOYeQM3EhmkyU3RIzOqppdcXCPDy6zLdC8ySYqzm/UMGcOsFCAWLSn&#10;zp06+C21trMBnA7JLXSwh7eFPOqsH/jdebYLtaJuLjuS+hSx7t6j2jdtRT3RBFvRo9uqRc7PtD//&#10;J9YfAAAA//8DAFBLAwQUAAYACAAAACEAVapyl90AAAAJAQAADwAAAGRycy9kb3ducmV2LnhtbEyP&#10;zW7CMBCE75V4B2uReitOiWhQiIMQiENvNG2lHk28+aHxOoodSN++y6k9zuxodr5sO9lOXHHwrSMF&#10;z4sIBFLpTEu1go/349MahA+ajO4coYIf9LDNZw+ZTo270Rtei1ALLiGfagVNCH0qpS8btNovXI/E&#10;t8oNVgeWQy3NoG9cbju5jKIXaXVL/KHRPe4bLL+L0SoYT/sqao/xdPmKCzm+JqfPQ1Ur9TifdhsQ&#10;AafwF4b7fJ4OOW86u5GMFx3rVcIsQcEyZoR7YLVm46wgYUPmmfxPkP8CAAD//wMAUEsBAi0AFAAG&#10;AAgAAAAhALaDOJL+AAAA4QEAABMAAAAAAAAAAAAAAAAAAAAAAFtDb250ZW50X1R5cGVzXS54bWxQ&#10;SwECLQAUAAYACAAAACEAOP0h/9YAAACUAQAACwAAAAAAAAAAAAAAAAAvAQAAX3JlbHMvLnJlbHNQ&#10;SwECLQAUAAYACAAAACEA9nGNjLIBAABbAwAADgAAAAAAAAAAAAAAAAAuAgAAZHJzL2Uyb0RvYy54&#10;bWxQSwECLQAUAAYACAAAACEAVapyl90AAAAJAQAADwAAAAAAAAAAAAAAAAAMBAAAZHJzL2Rvd25y&#10;ZXYueG1sUEsFBgAAAAAEAAQA8wAAABYFAAAAAA==&#10;" strokecolor="windowText" strokeweight=".5pt">
                <v:stroke joinstyle="miter"/>
              </v:line>
            </w:pict>
          </mc:Fallback>
        </mc:AlternateContent>
      </w:r>
    </w:p>
    <w:p w14:paraId="6CD8221C" w14:textId="69D0D9C2" w:rsidR="00BA550D" w:rsidRPr="00CF1BAF" w:rsidRDefault="00BA550D" w:rsidP="00EB7A6B">
      <w:pPr>
        <w:spacing w:line="360" w:lineRule="auto"/>
        <w:jc w:val="both"/>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6432" behindDoc="0" locked="0" layoutInCell="1" allowOverlap="1" wp14:anchorId="38AD78CF" wp14:editId="46BF2794">
                <wp:simplePos x="0" y="0"/>
                <wp:positionH relativeFrom="column">
                  <wp:posOffset>1003300</wp:posOffset>
                </wp:positionH>
                <wp:positionV relativeFrom="paragraph">
                  <wp:posOffset>8890</wp:posOffset>
                </wp:positionV>
                <wp:extent cx="4743450" cy="69850"/>
                <wp:effectExtent l="0" t="0" r="19050" b="25400"/>
                <wp:wrapNone/>
                <wp:docPr id="4" name="Straight Connector 4"/>
                <wp:cNvGraphicFramePr/>
                <a:graphic xmlns:a="http://schemas.openxmlformats.org/drawingml/2006/main">
                  <a:graphicData uri="http://schemas.microsoft.com/office/word/2010/wordprocessingShape">
                    <wps:wsp>
                      <wps:cNvCnPr/>
                      <wps:spPr>
                        <a:xfrm flipV="1">
                          <a:off x="0" y="0"/>
                          <a:ext cx="4743450" cy="6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34550" id="Straight Connector 4"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pt,.7pt" to="452.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yqqAEAAKIDAAAOAAAAZHJzL2Uyb0RvYy54bWysU8Fu3CAQvVfqPyDuXXuTTZpY680hUXOJ&#10;2qhpcyd4WCMBg4CuvX/fAe86VRtVSpQLwjDvzXuP8fpqtIbtIESNruXLRc0ZOImddtuW//zx5dMF&#10;ZzEJ1wmDDlq+h8ivNh8/rAffwAn2aDoIjEhcbAbf8j4l31RVlD1YERfowdGlwmBFos+wrbogBmK3&#10;pjqp6/NqwND5gBJipNOb6ZJvCr9SINM3pSIkZlpO2lJZQ1mf8lpt1qLZBuF7LQ8yxBtUWKEdNZ2p&#10;bkQS7FfQ/1BZLQNGVGkh0VaolJZQPJCbZf2Xm4deeCheKJzo55ji+9HKr7trdx8ohsHHJvr7kF2M&#10;KlimjPaP9KbFFyllY4ltP8cGY2KSDlefV6erM0pX0t355QVtia+aaDKdDzHdAlqWNy032mVXohG7&#10;u5im0mMJ4Z6FlF3aG8jFxn0HxXRHDSdJZUbg2gS2E/S6QkpwaXloXaozTGljZmBd2v4XeKjPUCjz&#10;8xrwjCid0aUZbLXD8FL3NB4lq6n+mMDkO0fwhN2+PFGJhgahhHsY2jxpf34X+POvtfkNAAD//wMA&#10;UEsDBBQABgAIAAAAIQBgg1T73QAAAAgBAAAPAAAAZHJzL2Rvd25yZXYueG1sTI9BS8NAEIXvgv9h&#10;GcGLtBtDKzVmU0TUQz21WtDbJDsmodnZkN2m8d87nuptPt7jzXv5enKdGmkIrWcDt/MEFHHlbcu1&#10;gY/3l9kKVIjIFjvPZOCHAqyLy4scM+tPvKVxF2slIRwyNNDE2Gdah6ohh2Hue2LRvv3gMAoOtbYD&#10;niTcdTpNkjvtsGX50GBPTw1Vh93RGfgKPjzvN+X4ethuJrx5i+lnZY25vpoeH0BFmuLZDH/1pToU&#10;0qn0R7ZBdcLLlWyJcixAiX6fLIVL4XQBusj1/wHFLwAAAP//AwBQSwECLQAUAAYACAAAACEAtoM4&#10;kv4AAADhAQAAEwAAAAAAAAAAAAAAAAAAAAAAW0NvbnRlbnRfVHlwZXNdLnhtbFBLAQItABQABgAI&#10;AAAAIQA4/SH/1gAAAJQBAAALAAAAAAAAAAAAAAAAAC8BAABfcmVscy8ucmVsc1BLAQItABQABgAI&#10;AAAAIQDxIRyqqAEAAKIDAAAOAAAAAAAAAAAAAAAAAC4CAABkcnMvZTJvRG9jLnhtbFBLAQItABQA&#10;BgAIAAAAIQBgg1T73QAAAAgBAAAPAAAAAAAAAAAAAAAAAAIEAABkcnMvZG93bnJldi54bWxQSwUG&#10;AAAAAAQABADzAAAADAUAAAAA&#10;" strokecolor="#156082 [3204]" strokeweight=".5pt">
                <v:stroke joinstyle="miter"/>
              </v:line>
            </w:pict>
          </mc:Fallback>
        </mc:AlternateContent>
      </w:r>
    </w:p>
    <w:p w14:paraId="00DC2AEB" w14:textId="796DC4FA" w:rsidR="003932EB" w:rsidRPr="00BA550D" w:rsidRDefault="00CD4E28" w:rsidP="00EB7A6B">
      <w:pPr>
        <w:pStyle w:val="NormalWeb"/>
        <w:numPr>
          <w:ilvl w:val="0"/>
          <w:numId w:val="3"/>
        </w:numPr>
        <w:spacing w:line="360" w:lineRule="auto"/>
        <w:rPr>
          <w:b/>
          <w:bCs/>
        </w:rPr>
      </w:pPr>
      <w:r w:rsidRPr="00BA550D">
        <w:rPr>
          <w:b/>
          <w:bCs/>
        </w:rPr>
        <w:t>RESEARCH METHODOLOGY</w:t>
      </w:r>
    </w:p>
    <w:p w14:paraId="5CB0E838" w14:textId="72E303BE" w:rsidR="00CD4E28" w:rsidRDefault="00CD4E28" w:rsidP="00EB7A6B">
      <w:pPr>
        <w:pStyle w:val="NormalWeb"/>
        <w:numPr>
          <w:ilvl w:val="0"/>
          <w:numId w:val="12"/>
        </w:numPr>
        <w:spacing w:line="360" w:lineRule="auto"/>
        <w:rPr>
          <w:b/>
          <w:bCs/>
        </w:rPr>
      </w:pPr>
      <w:r>
        <w:rPr>
          <w:b/>
          <w:bCs/>
        </w:rPr>
        <w:t>Research method</w:t>
      </w:r>
    </w:p>
    <w:p w14:paraId="334E3B44" w14:textId="5E63009D" w:rsidR="00BA550D" w:rsidRPr="00CF1BAF" w:rsidRDefault="00CF1BAF" w:rsidP="00EB7A6B">
      <w:pPr>
        <w:pStyle w:val="NormalWeb"/>
        <w:spacing w:line="360" w:lineRule="auto"/>
      </w:pPr>
      <w:r>
        <w:t>The study will employ a mixed-methods approach, integrating both quantitative and qualitative methods to provide a comprehensive understanding of the role of digital resources in student learning. This approach allows for the collection of numerical data to assess trends and relationships, as well as in-depth qualitative insights into attitudes, support, and challenges.</w:t>
      </w:r>
    </w:p>
    <w:p w14:paraId="2C93872E" w14:textId="6ABF4FBA" w:rsidR="00CD4E28" w:rsidRDefault="00CD4E28" w:rsidP="00EB7A6B">
      <w:pPr>
        <w:pStyle w:val="NormalWeb"/>
        <w:numPr>
          <w:ilvl w:val="0"/>
          <w:numId w:val="12"/>
        </w:numPr>
        <w:spacing w:line="360" w:lineRule="auto"/>
        <w:rPr>
          <w:b/>
          <w:bCs/>
        </w:rPr>
      </w:pPr>
      <w:r>
        <w:rPr>
          <w:b/>
          <w:bCs/>
        </w:rPr>
        <w:t>Research design</w:t>
      </w:r>
    </w:p>
    <w:p w14:paraId="5213DB7D" w14:textId="25039460" w:rsidR="00470357" w:rsidRPr="00371EF4" w:rsidRDefault="007C52C4" w:rsidP="00EB7A6B">
      <w:pPr>
        <w:pStyle w:val="NormalWeb"/>
        <w:spacing w:line="360" w:lineRule="auto"/>
      </w:pPr>
      <w:r>
        <w:t xml:space="preserve">The study will adopt </w:t>
      </w:r>
      <w:r w:rsidRPr="007C52C4">
        <w:t xml:space="preserve">a </w:t>
      </w:r>
      <w:r w:rsidRPr="007C52C4">
        <w:rPr>
          <w:rStyle w:val="Strong"/>
          <w:rFonts w:eastAsiaTheme="majorEastAsia"/>
          <w:b w:val="0"/>
          <w:bCs w:val="0"/>
        </w:rPr>
        <w:t>cross-sectional survey research design</w:t>
      </w:r>
      <w:r>
        <w:t xml:space="preserve">, which involves collecting data at a single point in time from a defined population to examine the status, relationships, and perceptions. It supports both </w:t>
      </w:r>
      <w:r w:rsidRPr="007C52C4">
        <w:rPr>
          <w:rStyle w:val="Strong"/>
          <w:rFonts w:eastAsiaTheme="majorEastAsia"/>
          <w:b w:val="0"/>
          <w:bCs w:val="0"/>
        </w:rPr>
        <w:t>quantitative and qualitative</w:t>
      </w:r>
      <w:r>
        <w:t xml:space="preserve"> methods, making it compatible with the </w:t>
      </w:r>
      <w:r w:rsidRPr="007C52C4">
        <w:rPr>
          <w:rStyle w:val="Strong"/>
          <w:rFonts w:eastAsiaTheme="majorEastAsia"/>
          <w:b w:val="0"/>
          <w:bCs w:val="0"/>
        </w:rPr>
        <w:t>mixed-methods approach</w:t>
      </w:r>
      <w:r w:rsidRPr="007C52C4">
        <w:rPr>
          <w:b/>
          <w:bCs/>
        </w:rPr>
        <w:t>.</w:t>
      </w:r>
      <w:r w:rsidR="00470357" w:rsidRPr="00470357">
        <w:t xml:space="preserve">  It allows the researcher to capture data from a wide sample of junior secondary schools across </w:t>
      </w:r>
      <w:proofErr w:type="spellStart"/>
      <w:r w:rsidR="00470357" w:rsidRPr="00470357">
        <w:t>Fafi</w:t>
      </w:r>
      <w:proofErr w:type="spellEnd"/>
      <w:r w:rsidR="00470357" w:rsidRPr="00470357">
        <w:t xml:space="preserve"> Subcounty simultaneously, providing a snapshot of the current situation.  It is cost-effective and time-efficient, especially in resource-constrained environments like rural northern Kenya.</w:t>
      </w:r>
    </w:p>
    <w:p w14:paraId="06F93AE0" w14:textId="7CCD5F03" w:rsidR="00CD4E28" w:rsidRDefault="00CD4E28" w:rsidP="00EB7A6B">
      <w:pPr>
        <w:pStyle w:val="NormalWeb"/>
        <w:numPr>
          <w:ilvl w:val="0"/>
          <w:numId w:val="12"/>
        </w:numPr>
        <w:spacing w:line="360" w:lineRule="auto"/>
        <w:rPr>
          <w:b/>
          <w:bCs/>
        </w:rPr>
      </w:pPr>
      <w:r>
        <w:rPr>
          <w:b/>
          <w:bCs/>
        </w:rPr>
        <w:lastRenderedPageBreak/>
        <w:t>Location of the study</w:t>
      </w:r>
    </w:p>
    <w:p w14:paraId="69DDE874" w14:textId="53EFD642" w:rsidR="00470357" w:rsidRDefault="00470357" w:rsidP="00EB7A6B">
      <w:pPr>
        <w:pStyle w:val="NormalWeb"/>
        <w:spacing w:line="360" w:lineRule="auto"/>
        <w:rPr>
          <w:b/>
          <w:bCs/>
        </w:rPr>
      </w:pPr>
      <w:r w:rsidRPr="00470357">
        <w:rPr>
          <w:rFonts w:eastAsia="Calibri"/>
        </w:rPr>
        <w:t xml:space="preserve">The study will be conducted in </w:t>
      </w:r>
      <w:proofErr w:type="spellStart"/>
      <w:r>
        <w:rPr>
          <w:rFonts w:eastAsia="Calibri"/>
        </w:rPr>
        <w:t>Fafi</w:t>
      </w:r>
      <w:proofErr w:type="spellEnd"/>
      <w:r w:rsidRPr="00470357">
        <w:rPr>
          <w:rFonts w:eastAsia="Calibri"/>
        </w:rPr>
        <w:t xml:space="preserve"> Sub-County which is approximately 4</w:t>
      </w:r>
      <w:r w:rsidR="00101284">
        <w:rPr>
          <w:rFonts w:eastAsia="Calibri"/>
        </w:rPr>
        <w:t>80</w:t>
      </w:r>
      <w:r w:rsidRPr="00470357">
        <w:rPr>
          <w:rFonts w:eastAsia="Calibri"/>
        </w:rPr>
        <w:t xml:space="preserve"> kilometers northeast of Nairobi. </w:t>
      </w:r>
      <w:proofErr w:type="spellStart"/>
      <w:r>
        <w:rPr>
          <w:rFonts w:eastAsia="Calibri"/>
        </w:rPr>
        <w:t>Fafi</w:t>
      </w:r>
      <w:proofErr w:type="spellEnd"/>
      <w:r>
        <w:rPr>
          <w:rFonts w:eastAsia="Calibri"/>
        </w:rPr>
        <w:t xml:space="preserve"> </w:t>
      </w:r>
      <w:r w:rsidRPr="00470357">
        <w:rPr>
          <w:rFonts w:eastAsia="Calibri"/>
        </w:rPr>
        <w:t>Sub-County is one of the 13 sub counties of Garissa County. The Sub-County is a remote area characterized with few infrastructures and with different cultural and language groups represented.</w:t>
      </w:r>
    </w:p>
    <w:p w14:paraId="68E5CA38" w14:textId="7DB0794B" w:rsidR="00CD4E28" w:rsidRDefault="00CD4E28" w:rsidP="00EB7A6B">
      <w:pPr>
        <w:pStyle w:val="NormalWeb"/>
        <w:numPr>
          <w:ilvl w:val="0"/>
          <w:numId w:val="12"/>
        </w:numPr>
        <w:spacing w:line="360" w:lineRule="auto"/>
        <w:rPr>
          <w:b/>
          <w:bCs/>
        </w:rPr>
      </w:pPr>
      <w:r>
        <w:rPr>
          <w:b/>
          <w:bCs/>
        </w:rPr>
        <w:t>Population of the study (Target population)</w:t>
      </w:r>
    </w:p>
    <w:p w14:paraId="3C123B8F" w14:textId="1A2073E5" w:rsidR="00101284" w:rsidRDefault="00A258FA" w:rsidP="00EB7A6B">
      <w:pPr>
        <w:pStyle w:val="NormalWeb"/>
        <w:spacing w:line="360" w:lineRule="auto"/>
        <w:rPr>
          <w:b/>
          <w:bCs/>
        </w:rPr>
      </w:pPr>
      <w:r>
        <w:t xml:space="preserve">Students, Teachers, and Headteachers in public junior secondary schools within </w:t>
      </w:r>
      <w:proofErr w:type="spellStart"/>
      <w:r>
        <w:t>Fafi</w:t>
      </w:r>
      <w:proofErr w:type="spellEnd"/>
      <w:r>
        <w:t xml:space="preserve"> Subcounty who are involved in the teaching, management, or learning processes where digital resources are expected to be used. All the study participants will be selected from </w:t>
      </w:r>
      <w:r w:rsidR="006961F3">
        <w:t>5</w:t>
      </w:r>
      <w:r>
        <w:t xml:space="preserve"> public Junior Secondary schools in </w:t>
      </w:r>
      <w:proofErr w:type="spellStart"/>
      <w:r>
        <w:t>Fafi</w:t>
      </w:r>
      <w:proofErr w:type="spellEnd"/>
      <w:r>
        <w:t xml:space="preserve"> Sub-County.</w:t>
      </w:r>
    </w:p>
    <w:p w14:paraId="2C3B29A0" w14:textId="618A3484" w:rsidR="00A258FA" w:rsidRDefault="00CD4E28" w:rsidP="00EB7A6B">
      <w:pPr>
        <w:pStyle w:val="NormalWeb"/>
        <w:numPr>
          <w:ilvl w:val="0"/>
          <w:numId w:val="12"/>
        </w:numPr>
        <w:spacing w:line="360" w:lineRule="auto"/>
        <w:rPr>
          <w:b/>
          <w:bCs/>
        </w:rPr>
      </w:pPr>
      <w:r>
        <w:rPr>
          <w:b/>
          <w:bCs/>
        </w:rPr>
        <w:t>Sampling procedure</w:t>
      </w:r>
    </w:p>
    <w:p w14:paraId="2EEC8CD9" w14:textId="03EAEA92" w:rsidR="00A258FA" w:rsidRPr="00823907" w:rsidRDefault="00B45CDC" w:rsidP="00EB7A6B">
      <w:pPr>
        <w:pStyle w:val="NormalWeb"/>
        <w:spacing w:line="360" w:lineRule="auto"/>
      </w:pPr>
      <w:r>
        <w:t xml:space="preserve">The schools for the study </w:t>
      </w:r>
      <w:r w:rsidR="00823907">
        <w:t>will be selected using stratified random sampling, simple random sampling for the teachers and students. Purposive sampling is used to select the head teachers.</w:t>
      </w:r>
    </w:p>
    <w:p w14:paraId="78D5247D" w14:textId="2816943B" w:rsidR="00823907" w:rsidRDefault="00CD4E28" w:rsidP="00EB7A6B">
      <w:pPr>
        <w:pStyle w:val="NormalWeb"/>
        <w:numPr>
          <w:ilvl w:val="0"/>
          <w:numId w:val="12"/>
        </w:numPr>
        <w:spacing w:line="360" w:lineRule="auto"/>
        <w:rPr>
          <w:b/>
          <w:bCs/>
        </w:rPr>
      </w:pPr>
      <w:r>
        <w:rPr>
          <w:b/>
          <w:bCs/>
        </w:rPr>
        <w:t>Sample size</w:t>
      </w:r>
    </w:p>
    <w:p w14:paraId="6BA61ADC" w14:textId="64ECDC35" w:rsidR="005B1AFC" w:rsidRDefault="005B1AFC" w:rsidP="00EB7A6B">
      <w:pPr>
        <w:spacing w:after="0" w:line="360" w:lineRule="auto"/>
        <w:jc w:val="both"/>
        <w:rPr>
          <w:rFonts w:ascii="Times New Roman" w:hAnsi="Times New Roman" w:cs="Times New Roman"/>
        </w:rPr>
      </w:pPr>
      <w:r>
        <w:rPr>
          <w:rFonts w:ascii="Times New Roman" w:hAnsi="Times New Roman" w:cs="Times New Roman"/>
        </w:rPr>
        <w:t xml:space="preserve">The sample size of the study will be obtained by use of 30% of the target population. </w:t>
      </w:r>
      <w:r w:rsidR="00EB7A6B">
        <w:rPr>
          <w:rFonts w:ascii="Times New Roman" w:hAnsi="Times New Roman" w:cs="Times New Roman"/>
        </w:rPr>
        <w:t>Mugenda (</w:t>
      </w:r>
      <w:r>
        <w:rPr>
          <w:rFonts w:ascii="Times New Roman" w:hAnsi="Times New Roman" w:cs="Times New Roman"/>
        </w:rPr>
        <w:t>2012) posits that 10-30% of the population can be used to obtain a sample size for the study. The table below shows the sample size of respondents based on 30% in the study area.</w:t>
      </w:r>
    </w:p>
    <w:p w14:paraId="744BD8FC" w14:textId="77777777" w:rsidR="005B1AFC" w:rsidRPr="005B1AFC" w:rsidRDefault="005B1AFC" w:rsidP="00EB7A6B">
      <w:pPr>
        <w:spacing w:after="0" w:line="360" w:lineRule="auto"/>
        <w:jc w:val="both"/>
        <w:rPr>
          <w:rFonts w:ascii="Times New Roman" w:eastAsia="Calibri" w:hAnsi="Times New Roman" w:cs="Times New Roman"/>
          <w:b/>
          <w:kern w:val="0"/>
          <w14:ligatures w14:val="none"/>
        </w:rPr>
      </w:pPr>
    </w:p>
    <w:p w14:paraId="1CD027F8" w14:textId="77777777" w:rsidR="005B1AFC" w:rsidRPr="005B1AFC" w:rsidRDefault="005B1AFC" w:rsidP="00EB7A6B">
      <w:pPr>
        <w:spacing w:after="0" w:line="360" w:lineRule="auto"/>
        <w:jc w:val="both"/>
        <w:rPr>
          <w:rFonts w:ascii="Times New Roman" w:eastAsia="Calibri" w:hAnsi="Times New Roman" w:cs="Times New Roman"/>
          <w:b/>
          <w:i/>
          <w:kern w:val="0"/>
          <w14:ligatures w14:val="none"/>
        </w:rPr>
      </w:pPr>
      <w:r w:rsidRPr="005B1AFC">
        <w:rPr>
          <w:rFonts w:ascii="Times New Roman" w:eastAsia="Calibri" w:hAnsi="Times New Roman" w:cs="Times New Roman"/>
          <w:b/>
          <w:kern w:val="0"/>
          <w14:ligatures w14:val="none"/>
        </w:rPr>
        <w:t>Table 1:</w:t>
      </w:r>
      <w:r w:rsidRPr="005B1AFC">
        <w:rPr>
          <w:rFonts w:ascii="Times New Roman" w:eastAsia="Calibri" w:hAnsi="Times New Roman" w:cs="Times New Roman"/>
          <w:b/>
          <w:i/>
          <w:kern w:val="0"/>
          <w14:ligatures w14:val="none"/>
        </w:rPr>
        <w:t xml:space="preserve"> Sample Size for the Study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tblGrid>
      <w:tr w:rsidR="005B1AFC" w:rsidRPr="005B1AFC" w14:paraId="73D34CF9" w14:textId="77777777" w:rsidTr="00EB34FB">
        <w:tc>
          <w:tcPr>
            <w:tcW w:w="2337" w:type="dxa"/>
          </w:tcPr>
          <w:p w14:paraId="789A28A3" w14:textId="77777777" w:rsidR="005B1AFC" w:rsidRPr="005B1AFC" w:rsidRDefault="005B1AFC" w:rsidP="00EB7A6B">
            <w:pPr>
              <w:spacing w:line="360" w:lineRule="auto"/>
              <w:ind w:right="300"/>
              <w:jc w:val="both"/>
              <w:rPr>
                <w:rFonts w:ascii="Times New Roman" w:hAnsi="Times New Roman" w:cs="Times New Roman"/>
                <w:b/>
              </w:rPr>
            </w:pPr>
            <w:r w:rsidRPr="005B1AFC">
              <w:rPr>
                <w:rFonts w:ascii="Times New Roman" w:hAnsi="Times New Roman" w:cs="Times New Roman"/>
                <w:b/>
              </w:rPr>
              <w:t>Category</w:t>
            </w:r>
          </w:p>
        </w:tc>
        <w:tc>
          <w:tcPr>
            <w:tcW w:w="2337" w:type="dxa"/>
          </w:tcPr>
          <w:p w14:paraId="4D15E35C" w14:textId="77777777" w:rsidR="005B1AFC" w:rsidRPr="005B1AFC" w:rsidRDefault="005B1AFC" w:rsidP="00EB7A6B">
            <w:pPr>
              <w:spacing w:line="360" w:lineRule="auto"/>
              <w:ind w:right="300"/>
              <w:jc w:val="both"/>
              <w:rPr>
                <w:rFonts w:ascii="Times New Roman" w:hAnsi="Times New Roman" w:cs="Times New Roman"/>
                <w:b/>
              </w:rPr>
            </w:pPr>
            <w:r w:rsidRPr="005B1AFC">
              <w:rPr>
                <w:rFonts w:ascii="Times New Roman" w:hAnsi="Times New Roman" w:cs="Times New Roman"/>
                <w:b/>
              </w:rPr>
              <w:t>Population (N)</w:t>
            </w:r>
          </w:p>
        </w:tc>
        <w:tc>
          <w:tcPr>
            <w:tcW w:w="2338" w:type="dxa"/>
          </w:tcPr>
          <w:p w14:paraId="5BC01ADC" w14:textId="77777777" w:rsidR="005B1AFC" w:rsidRPr="005B1AFC" w:rsidRDefault="005B1AFC" w:rsidP="00EB7A6B">
            <w:pPr>
              <w:spacing w:line="360" w:lineRule="auto"/>
              <w:ind w:right="300"/>
              <w:jc w:val="both"/>
              <w:rPr>
                <w:rFonts w:ascii="Times New Roman" w:hAnsi="Times New Roman" w:cs="Times New Roman"/>
                <w:b/>
              </w:rPr>
            </w:pPr>
            <w:r w:rsidRPr="005B1AFC">
              <w:rPr>
                <w:rFonts w:ascii="Times New Roman" w:hAnsi="Times New Roman" w:cs="Times New Roman"/>
                <w:b/>
              </w:rPr>
              <w:t>Sample Size (n)</w:t>
            </w:r>
          </w:p>
        </w:tc>
      </w:tr>
      <w:tr w:rsidR="005B1AFC" w:rsidRPr="005B1AFC" w14:paraId="6F7FFA2C" w14:textId="77777777" w:rsidTr="00EB34FB">
        <w:tc>
          <w:tcPr>
            <w:tcW w:w="2337" w:type="dxa"/>
          </w:tcPr>
          <w:p w14:paraId="0C3CF19C" w14:textId="77777777" w:rsidR="005B1AFC" w:rsidRPr="005B1AFC" w:rsidRDefault="005B1AFC" w:rsidP="00EB7A6B">
            <w:pPr>
              <w:spacing w:line="360" w:lineRule="auto"/>
              <w:ind w:right="300"/>
              <w:jc w:val="both"/>
              <w:rPr>
                <w:rFonts w:ascii="Times New Roman" w:hAnsi="Times New Roman" w:cs="Times New Roman"/>
              </w:rPr>
            </w:pPr>
            <w:r w:rsidRPr="005B1AFC">
              <w:rPr>
                <w:rFonts w:ascii="Times New Roman" w:hAnsi="Times New Roman" w:cs="Times New Roman"/>
              </w:rPr>
              <w:t>Schools</w:t>
            </w:r>
          </w:p>
        </w:tc>
        <w:tc>
          <w:tcPr>
            <w:tcW w:w="2337" w:type="dxa"/>
          </w:tcPr>
          <w:p w14:paraId="190D989C" w14:textId="42A9EB96" w:rsidR="005B1AFC" w:rsidRPr="005B1AFC" w:rsidRDefault="00675012" w:rsidP="00EB7A6B">
            <w:pPr>
              <w:spacing w:line="360" w:lineRule="auto"/>
              <w:ind w:right="300"/>
              <w:jc w:val="both"/>
              <w:rPr>
                <w:rFonts w:ascii="Times New Roman" w:hAnsi="Times New Roman" w:cs="Times New Roman"/>
              </w:rPr>
            </w:pPr>
            <w:r>
              <w:rPr>
                <w:rFonts w:ascii="Times New Roman" w:hAnsi="Times New Roman" w:cs="Times New Roman"/>
              </w:rPr>
              <w:t>5</w:t>
            </w:r>
          </w:p>
        </w:tc>
        <w:tc>
          <w:tcPr>
            <w:tcW w:w="2338" w:type="dxa"/>
          </w:tcPr>
          <w:p w14:paraId="39A44F38" w14:textId="74589EBE" w:rsidR="005B1AFC" w:rsidRPr="005B1AFC" w:rsidRDefault="000907D2" w:rsidP="00EB7A6B">
            <w:pPr>
              <w:spacing w:line="360" w:lineRule="auto"/>
              <w:ind w:right="300"/>
              <w:jc w:val="both"/>
              <w:rPr>
                <w:rFonts w:ascii="Times New Roman" w:hAnsi="Times New Roman" w:cs="Times New Roman"/>
              </w:rPr>
            </w:pPr>
            <w:r>
              <w:rPr>
                <w:rFonts w:ascii="Times New Roman" w:hAnsi="Times New Roman" w:cs="Times New Roman"/>
              </w:rPr>
              <w:t>5</w:t>
            </w:r>
          </w:p>
        </w:tc>
      </w:tr>
      <w:tr w:rsidR="005B1AFC" w:rsidRPr="005B1AFC" w14:paraId="3F23E721" w14:textId="77777777" w:rsidTr="00EB34FB">
        <w:tc>
          <w:tcPr>
            <w:tcW w:w="2337" w:type="dxa"/>
          </w:tcPr>
          <w:p w14:paraId="1BAD5A3B" w14:textId="77777777" w:rsidR="005B1AFC" w:rsidRPr="005B1AFC" w:rsidRDefault="005B1AFC" w:rsidP="00EB7A6B">
            <w:pPr>
              <w:spacing w:line="360" w:lineRule="auto"/>
              <w:ind w:right="300"/>
              <w:jc w:val="both"/>
              <w:rPr>
                <w:rFonts w:ascii="Times New Roman" w:hAnsi="Times New Roman" w:cs="Times New Roman"/>
              </w:rPr>
            </w:pPr>
            <w:r w:rsidRPr="005B1AFC">
              <w:rPr>
                <w:rFonts w:ascii="Times New Roman" w:hAnsi="Times New Roman" w:cs="Times New Roman"/>
              </w:rPr>
              <w:t>Head teachers</w:t>
            </w:r>
          </w:p>
        </w:tc>
        <w:tc>
          <w:tcPr>
            <w:tcW w:w="2337" w:type="dxa"/>
          </w:tcPr>
          <w:p w14:paraId="646B40CE" w14:textId="257E41FB" w:rsidR="005B1AFC" w:rsidRPr="005B1AFC" w:rsidRDefault="00675012" w:rsidP="00EB7A6B">
            <w:pPr>
              <w:spacing w:line="360" w:lineRule="auto"/>
              <w:ind w:right="300"/>
              <w:jc w:val="both"/>
              <w:rPr>
                <w:rFonts w:ascii="Times New Roman" w:hAnsi="Times New Roman" w:cs="Times New Roman"/>
              </w:rPr>
            </w:pPr>
            <w:r>
              <w:rPr>
                <w:rFonts w:ascii="Times New Roman" w:hAnsi="Times New Roman" w:cs="Times New Roman"/>
              </w:rPr>
              <w:t>5</w:t>
            </w:r>
          </w:p>
        </w:tc>
        <w:tc>
          <w:tcPr>
            <w:tcW w:w="2338" w:type="dxa"/>
          </w:tcPr>
          <w:p w14:paraId="01A20198" w14:textId="4853D175" w:rsidR="005B1AFC" w:rsidRPr="005B1AFC" w:rsidRDefault="000907D2" w:rsidP="00EB7A6B">
            <w:pPr>
              <w:spacing w:line="360" w:lineRule="auto"/>
              <w:ind w:right="300"/>
              <w:jc w:val="both"/>
              <w:rPr>
                <w:rFonts w:ascii="Times New Roman" w:hAnsi="Times New Roman" w:cs="Times New Roman"/>
              </w:rPr>
            </w:pPr>
            <w:r>
              <w:rPr>
                <w:rFonts w:ascii="Times New Roman" w:hAnsi="Times New Roman" w:cs="Times New Roman"/>
              </w:rPr>
              <w:t>5</w:t>
            </w:r>
          </w:p>
        </w:tc>
      </w:tr>
      <w:tr w:rsidR="005B1AFC" w:rsidRPr="005B1AFC" w14:paraId="55229C4D" w14:textId="77777777" w:rsidTr="00EB34FB">
        <w:tc>
          <w:tcPr>
            <w:tcW w:w="2337" w:type="dxa"/>
          </w:tcPr>
          <w:p w14:paraId="3840292A" w14:textId="77777777" w:rsidR="005B1AFC" w:rsidRDefault="005B1AFC" w:rsidP="00EB7A6B">
            <w:pPr>
              <w:spacing w:line="360" w:lineRule="auto"/>
              <w:ind w:right="300"/>
              <w:jc w:val="both"/>
              <w:rPr>
                <w:rFonts w:ascii="Times New Roman" w:hAnsi="Times New Roman" w:cs="Times New Roman"/>
              </w:rPr>
            </w:pPr>
            <w:r w:rsidRPr="005B1AFC">
              <w:rPr>
                <w:rFonts w:ascii="Times New Roman" w:hAnsi="Times New Roman" w:cs="Times New Roman"/>
              </w:rPr>
              <w:t>Teachers</w:t>
            </w:r>
          </w:p>
          <w:p w14:paraId="5F66BEB2" w14:textId="1C08D1D5" w:rsidR="005B1AFC" w:rsidRPr="005B1AFC" w:rsidRDefault="005B1AFC" w:rsidP="00EB7A6B">
            <w:pPr>
              <w:spacing w:line="360" w:lineRule="auto"/>
              <w:ind w:right="300"/>
              <w:jc w:val="both"/>
              <w:rPr>
                <w:rFonts w:ascii="Times New Roman" w:hAnsi="Times New Roman" w:cs="Times New Roman"/>
              </w:rPr>
            </w:pPr>
            <w:r>
              <w:rPr>
                <w:rFonts w:ascii="Times New Roman" w:hAnsi="Times New Roman" w:cs="Times New Roman"/>
              </w:rPr>
              <w:t xml:space="preserve">Students                                                                      </w:t>
            </w:r>
          </w:p>
        </w:tc>
        <w:tc>
          <w:tcPr>
            <w:tcW w:w="2337" w:type="dxa"/>
          </w:tcPr>
          <w:p w14:paraId="6EC134B5" w14:textId="6E6B9B72" w:rsidR="005B1AFC" w:rsidRDefault="00132751" w:rsidP="00EB7A6B">
            <w:pPr>
              <w:spacing w:line="360" w:lineRule="auto"/>
              <w:ind w:right="300"/>
              <w:jc w:val="both"/>
              <w:rPr>
                <w:rFonts w:ascii="Times New Roman" w:hAnsi="Times New Roman" w:cs="Times New Roman"/>
              </w:rPr>
            </w:pPr>
            <w:r>
              <w:rPr>
                <w:rFonts w:ascii="Times New Roman" w:hAnsi="Times New Roman" w:cs="Times New Roman"/>
              </w:rPr>
              <w:t>40</w:t>
            </w:r>
          </w:p>
          <w:p w14:paraId="0EC53A16" w14:textId="7D33E3A0" w:rsidR="005B1AFC" w:rsidRDefault="00132751" w:rsidP="00EB7A6B">
            <w:pPr>
              <w:spacing w:line="360" w:lineRule="auto"/>
              <w:ind w:right="300"/>
              <w:jc w:val="both"/>
              <w:rPr>
                <w:rFonts w:ascii="Times New Roman" w:hAnsi="Times New Roman" w:cs="Times New Roman"/>
              </w:rPr>
            </w:pPr>
            <w:r>
              <w:rPr>
                <w:rFonts w:ascii="Times New Roman" w:hAnsi="Times New Roman" w:cs="Times New Roman"/>
              </w:rPr>
              <w:t>475</w:t>
            </w:r>
          </w:p>
          <w:p w14:paraId="03AE9294" w14:textId="77777777" w:rsidR="005B1AFC" w:rsidRPr="005B1AFC" w:rsidRDefault="005B1AFC" w:rsidP="00EB7A6B">
            <w:pPr>
              <w:spacing w:line="360" w:lineRule="auto"/>
              <w:ind w:right="300"/>
              <w:jc w:val="both"/>
              <w:rPr>
                <w:rFonts w:ascii="Times New Roman" w:hAnsi="Times New Roman" w:cs="Times New Roman"/>
              </w:rPr>
            </w:pPr>
          </w:p>
        </w:tc>
        <w:tc>
          <w:tcPr>
            <w:tcW w:w="2338" w:type="dxa"/>
          </w:tcPr>
          <w:p w14:paraId="6F5AEA5C" w14:textId="1CE8877E" w:rsidR="005B1AFC" w:rsidRDefault="000907D2" w:rsidP="00EB7A6B">
            <w:pPr>
              <w:spacing w:line="360" w:lineRule="auto"/>
              <w:ind w:right="300"/>
              <w:jc w:val="both"/>
              <w:rPr>
                <w:rFonts w:ascii="Times New Roman" w:hAnsi="Times New Roman" w:cs="Times New Roman"/>
              </w:rPr>
            </w:pPr>
            <w:r>
              <w:rPr>
                <w:rFonts w:ascii="Times New Roman" w:hAnsi="Times New Roman" w:cs="Times New Roman"/>
              </w:rPr>
              <w:t>12</w:t>
            </w:r>
          </w:p>
          <w:p w14:paraId="5B39D80F" w14:textId="47440A9C" w:rsidR="005B1AFC" w:rsidRPr="005B1AFC" w:rsidRDefault="00F7365E" w:rsidP="00EB7A6B">
            <w:pPr>
              <w:spacing w:line="360" w:lineRule="auto"/>
              <w:ind w:right="300"/>
              <w:jc w:val="both"/>
              <w:rPr>
                <w:rFonts w:ascii="Times New Roman" w:hAnsi="Times New Roman" w:cs="Times New Roman"/>
              </w:rPr>
            </w:pPr>
            <w:r>
              <w:rPr>
                <w:rFonts w:ascii="Times New Roman" w:hAnsi="Times New Roman" w:cs="Times New Roman"/>
              </w:rPr>
              <w:t>143</w:t>
            </w:r>
          </w:p>
        </w:tc>
      </w:tr>
      <w:tr w:rsidR="005B1AFC" w:rsidRPr="005B1AFC" w14:paraId="1E2BEFDB" w14:textId="77777777" w:rsidTr="00EB34FB">
        <w:tc>
          <w:tcPr>
            <w:tcW w:w="4674" w:type="dxa"/>
            <w:gridSpan w:val="2"/>
          </w:tcPr>
          <w:p w14:paraId="2BD3228C" w14:textId="77777777" w:rsidR="005B1AFC" w:rsidRPr="005B1AFC" w:rsidRDefault="005B1AFC" w:rsidP="00EB7A6B">
            <w:pPr>
              <w:spacing w:line="360" w:lineRule="auto"/>
              <w:ind w:right="300"/>
              <w:jc w:val="both"/>
              <w:rPr>
                <w:rFonts w:ascii="Times New Roman" w:hAnsi="Times New Roman" w:cs="Times New Roman"/>
              </w:rPr>
            </w:pPr>
            <w:r w:rsidRPr="005B1AFC">
              <w:rPr>
                <w:rFonts w:ascii="Times New Roman" w:hAnsi="Times New Roman" w:cs="Times New Roman"/>
              </w:rPr>
              <w:t>Total Respondents</w:t>
            </w:r>
          </w:p>
        </w:tc>
        <w:tc>
          <w:tcPr>
            <w:tcW w:w="2338" w:type="dxa"/>
          </w:tcPr>
          <w:p w14:paraId="5DE10FE7" w14:textId="03E6EBFD" w:rsidR="005B1AFC" w:rsidRPr="005B1AFC" w:rsidRDefault="000063EF" w:rsidP="00EB7A6B">
            <w:pPr>
              <w:spacing w:line="360" w:lineRule="auto"/>
              <w:ind w:right="300"/>
              <w:jc w:val="both"/>
              <w:rPr>
                <w:rFonts w:ascii="Times New Roman" w:hAnsi="Times New Roman" w:cs="Times New Roman"/>
              </w:rPr>
            </w:pPr>
            <w:r>
              <w:rPr>
                <w:rFonts w:ascii="Times New Roman" w:hAnsi="Times New Roman" w:cs="Times New Roman"/>
              </w:rPr>
              <w:t>160</w:t>
            </w:r>
          </w:p>
        </w:tc>
      </w:tr>
    </w:tbl>
    <w:p w14:paraId="39A774C6" w14:textId="040ED235" w:rsidR="00CD4E28" w:rsidRDefault="00CD4E28" w:rsidP="00EB7A6B">
      <w:pPr>
        <w:pStyle w:val="NormalWeb"/>
        <w:numPr>
          <w:ilvl w:val="0"/>
          <w:numId w:val="12"/>
        </w:numPr>
        <w:spacing w:line="360" w:lineRule="auto"/>
        <w:rPr>
          <w:b/>
          <w:bCs/>
        </w:rPr>
      </w:pPr>
      <w:r>
        <w:rPr>
          <w:b/>
          <w:bCs/>
        </w:rPr>
        <w:t>Instrumentation</w:t>
      </w:r>
    </w:p>
    <w:p w14:paraId="2B42269A" w14:textId="55517CED" w:rsidR="00EB7A6B" w:rsidRDefault="004752FE" w:rsidP="00380E0C">
      <w:pPr>
        <w:pStyle w:val="NormalWeb"/>
        <w:spacing w:line="360" w:lineRule="auto"/>
        <w:rPr>
          <w:b/>
          <w:bCs/>
        </w:rPr>
      </w:pPr>
      <w:r>
        <w:lastRenderedPageBreak/>
        <w:t xml:space="preserve">A </w:t>
      </w:r>
      <w:r w:rsidRPr="004752FE">
        <w:rPr>
          <w:rStyle w:val="Strong"/>
          <w:rFonts w:eastAsiaTheme="majorEastAsia"/>
          <w:b w:val="0"/>
          <w:bCs w:val="0"/>
        </w:rPr>
        <w:t>structured questionnaire</w:t>
      </w:r>
      <w:r>
        <w:t xml:space="preserve"> is ideal for collecting quantitative data from teachers and students while semi-structured </w:t>
      </w:r>
      <w:r w:rsidRPr="004752FE">
        <w:rPr>
          <w:rStyle w:val="Strong"/>
          <w:rFonts w:eastAsiaTheme="majorEastAsia"/>
          <w:b w:val="0"/>
          <w:bCs w:val="0"/>
        </w:rPr>
        <w:t>interview schedule</w:t>
      </w:r>
      <w:r>
        <w:t xml:space="preserve"> may be used with headteachers to gather in-depth insights about school-level digital integration.</w:t>
      </w:r>
    </w:p>
    <w:p w14:paraId="6377258E" w14:textId="3F002B5B" w:rsidR="00CD4E28" w:rsidRDefault="00CD4E28" w:rsidP="00EB7A6B">
      <w:pPr>
        <w:pStyle w:val="NormalWeb"/>
        <w:numPr>
          <w:ilvl w:val="0"/>
          <w:numId w:val="12"/>
        </w:numPr>
        <w:spacing w:line="360" w:lineRule="auto"/>
        <w:rPr>
          <w:b/>
          <w:bCs/>
        </w:rPr>
      </w:pPr>
      <w:r>
        <w:rPr>
          <w:b/>
          <w:bCs/>
        </w:rPr>
        <w:t>Validity and reliability of instruments</w:t>
      </w:r>
    </w:p>
    <w:p w14:paraId="544A8005" w14:textId="33885F09" w:rsidR="008D2833" w:rsidRPr="00371EF4" w:rsidRDefault="00AC0228" w:rsidP="00371EF4">
      <w:pPr>
        <w:spacing w:after="0" w:line="480" w:lineRule="auto"/>
        <w:jc w:val="both"/>
        <w:rPr>
          <w:rFonts w:ascii="Times New Roman" w:hAnsi="Times New Roman" w:cs="Times New Roman"/>
        </w:rPr>
      </w:pPr>
      <w:r w:rsidRPr="00AC0228">
        <w:rPr>
          <w:rFonts w:ascii="Times New Roman" w:hAnsi="Times New Roman" w:cs="Times New Roman"/>
        </w:rPr>
        <w:t xml:space="preserve">The </w:t>
      </w:r>
      <w:r w:rsidR="00FB4853">
        <w:rPr>
          <w:rFonts w:ascii="Times New Roman" w:hAnsi="Times New Roman" w:cs="Times New Roman"/>
        </w:rPr>
        <w:t xml:space="preserve">validity of the </w:t>
      </w:r>
      <w:r w:rsidRPr="00AC0228">
        <w:rPr>
          <w:rFonts w:ascii="Times New Roman" w:hAnsi="Times New Roman" w:cs="Times New Roman"/>
        </w:rPr>
        <w:t>instruments</w:t>
      </w:r>
      <w:r w:rsidR="00582505">
        <w:rPr>
          <w:rFonts w:ascii="Times New Roman" w:hAnsi="Times New Roman" w:cs="Times New Roman"/>
        </w:rPr>
        <w:t xml:space="preserve"> will be evaluated</w:t>
      </w:r>
      <w:r w:rsidRPr="00AC0228">
        <w:rPr>
          <w:rFonts w:ascii="Times New Roman" w:hAnsi="Times New Roman" w:cs="Times New Roman"/>
        </w:rPr>
        <w:t xml:space="preserve"> </w:t>
      </w:r>
      <w:r w:rsidR="00582505">
        <w:rPr>
          <w:rFonts w:ascii="Times New Roman" w:hAnsi="Times New Roman" w:cs="Times New Roman"/>
        </w:rPr>
        <w:t xml:space="preserve">by the </w:t>
      </w:r>
      <w:r w:rsidRPr="00AC0228">
        <w:rPr>
          <w:rFonts w:ascii="Times New Roman" w:hAnsi="Times New Roman" w:cs="Times New Roman"/>
        </w:rPr>
        <w:t>supervisors to ensure that they measure what it is purported to measure.</w:t>
      </w:r>
      <w:r w:rsidR="00DD195C">
        <w:rPr>
          <w:rFonts w:ascii="Times New Roman" w:hAnsi="Times New Roman" w:cs="Times New Roman"/>
        </w:rPr>
        <w:t xml:space="preserve"> </w:t>
      </w:r>
      <w:r w:rsidR="00DD195C" w:rsidRPr="00DD195C">
        <w:rPr>
          <w:rFonts w:ascii="Times New Roman" w:hAnsi="Times New Roman" w:cs="Times New Roman"/>
        </w:rPr>
        <w:t>The split-half method will be used to evaluate the questionnaire's internal consistency by dividing items into odd and even groups, analyzing their means using Pearson's correlation, and confirming reliability if the correlation coefficient exceeds 0.5.</w:t>
      </w:r>
    </w:p>
    <w:p w14:paraId="47F560FE" w14:textId="537B0CF3" w:rsidR="00BA550D" w:rsidRDefault="00BA550D" w:rsidP="00EB7A6B">
      <w:pPr>
        <w:pStyle w:val="NormalWeb"/>
        <w:numPr>
          <w:ilvl w:val="0"/>
          <w:numId w:val="12"/>
        </w:numPr>
        <w:spacing w:line="360" w:lineRule="auto"/>
        <w:rPr>
          <w:b/>
          <w:bCs/>
        </w:rPr>
      </w:pPr>
      <w:r>
        <w:rPr>
          <w:b/>
          <w:bCs/>
        </w:rPr>
        <w:t>Data collection procedure</w:t>
      </w:r>
    </w:p>
    <w:p w14:paraId="25A252FC" w14:textId="2AE6AF40" w:rsidR="008D2833" w:rsidRPr="00380E0C" w:rsidRDefault="00FC4811" w:rsidP="00FC4811">
      <w:pPr>
        <w:spacing w:after="0" w:line="480" w:lineRule="auto"/>
        <w:jc w:val="both"/>
        <w:rPr>
          <w:rFonts w:ascii="Times New Roman" w:hAnsi="Times New Roman" w:cs="Times New Roman"/>
        </w:rPr>
      </w:pPr>
      <w:r w:rsidRPr="00380E0C">
        <w:rPr>
          <w:rFonts w:ascii="Times New Roman" w:hAnsi="Times New Roman" w:cs="Times New Roman"/>
        </w:rPr>
        <w:t xml:space="preserve">The researcher will be cleared by the supervisors, the Dean of school of education and the Director of Research and postgraduate studies. The researcher will then have to obtain permit from the National Commission for Science, Technology and Innovation (NACOSTI). The Researcher will also seek permission from the ministry of education at the county level. </w:t>
      </w:r>
    </w:p>
    <w:p w14:paraId="4307CF60" w14:textId="77777777" w:rsidR="00C56F8A" w:rsidRDefault="00BA550D" w:rsidP="00C56F8A">
      <w:pPr>
        <w:pStyle w:val="NormalWeb"/>
        <w:numPr>
          <w:ilvl w:val="0"/>
          <w:numId w:val="12"/>
        </w:numPr>
        <w:spacing w:line="360" w:lineRule="auto"/>
        <w:rPr>
          <w:b/>
          <w:bCs/>
        </w:rPr>
      </w:pPr>
      <w:r>
        <w:rPr>
          <w:b/>
          <w:bCs/>
        </w:rPr>
        <w:t>Ethical considerations</w:t>
      </w:r>
    </w:p>
    <w:p w14:paraId="019291E4" w14:textId="1DAB5E42" w:rsidR="00C56F8A" w:rsidRPr="00C56F8A" w:rsidRDefault="00C56F8A" w:rsidP="00C56F8A">
      <w:pPr>
        <w:pStyle w:val="NormalWeb"/>
        <w:spacing w:line="360" w:lineRule="auto"/>
        <w:rPr>
          <w:b/>
          <w:bCs/>
        </w:rPr>
      </w:pPr>
      <w:r>
        <w:t>Participants will be fully informed about the study's purpose, procedures, and voluntary nature, with anonymity ensured through coding, informed consent obtained, and ethical approval secured from the Directorate of Postgraduate, Ethics Review Committee, and NACOSTI before field data collection.</w:t>
      </w:r>
    </w:p>
    <w:p w14:paraId="7BEF5102" w14:textId="55527FA5" w:rsidR="00BA550D" w:rsidRPr="003932EB" w:rsidRDefault="00BA550D" w:rsidP="00EB7A6B">
      <w:pPr>
        <w:pStyle w:val="NormalWeb"/>
        <w:numPr>
          <w:ilvl w:val="0"/>
          <w:numId w:val="12"/>
        </w:numPr>
        <w:spacing w:line="360" w:lineRule="auto"/>
        <w:rPr>
          <w:b/>
          <w:bCs/>
        </w:rPr>
      </w:pPr>
      <w:r>
        <w:rPr>
          <w:b/>
          <w:bCs/>
        </w:rPr>
        <w:t>Data analysis method</w:t>
      </w:r>
    </w:p>
    <w:p w14:paraId="0D8F68B4" w14:textId="0AD3ADF0" w:rsidR="007E1938" w:rsidRDefault="00054A8A" w:rsidP="00EB7A6B">
      <w:pPr>
        <w:spacing w:line="360" w:lineRule="auto"/>
        <w:rPr>
          <w:rFonts w:ascii="Times New Roman" w:hAnsi="Times New Roman" w:cs="Times New Roman"/>
        </w:rPr>
      </w:pPr>
      <w:r w:rsidRPr="004507AA">
        <w:rPr>
          <w:rStyle w:val="Strong"/>
          <w:rFonts w:ascii="Times New Roman" w:hAnsi="Times New Roman" w:cs="Times New Roman"/>
          <w:b w:val="0"/>
          <w:bCs w:val="0"/>
        </w:rPr>
        <w:t>Pearson Correlation Coefficient</w:t>
      </w:r>
      <w:r w:rsidRPr="004507AA">
        <w:rPr>
          <w:rFonts w:ascii="Times New Roman" w:hAnsi="Times New Roman" w:cs="Times New Roman"/>
          <w:b/>
          <w:bCs/>
        </w:rPr>
        <w:t xml:space="preserve"> </w:t>
      </w:r>
      <w:r w:rsidRPr="004507AA">
        <w:rPr>
          <w:rFonts w:ascii="Times New Roman" w:hAnsi="Times New Roman" w:cs="Times New Roman"/>
        </w:rPr>
        <w:t>used to determine the strength and direction of the relationship between digital resource usage (IV) and student learning outcomes (DV).</w:t>
      </w:r>
      <w:r w:rsidRPr="004507AA">
        <w:rPr>
          <w:rStyle w:val="Heading1Char"/>
          <w:rFonts w:ascii="Times New Roman" w:hAnsi="Times New Roman" w:cs="Times New Roman"/>
        </w:rPr>
        <w:t xml:space="preserve"> </w:t>
      </w:r>
      <w:r w:rsidRPr="004507AA">
        <w:rPr>
          <w:rStyle w:val="Strong"/>
          <w:rFonts w:ascii="Times New Roman" w:hAnsi="Times New Roman" w:cs="Times New Roman"/>
          <w:b w:val="0"/>
          <w:bCs w:val="0"/>
        </w:rPr>
        <w:t>Software to Use</w:t>
      </w:r>
      <w:r w:rsidRPr="004507AA">
        <w:rPr>
          <w:rFonts w:ascii="Times New Roman" w:hAnsi="Times New Roman" w:cs="Times New Roman"/>
        </w:rPr>
        <w:t xml:space="preserve"> Statistical Package for the Social Sciences (SPSS). </w:t>
      </w:r>
      <w:r w:rsidR="00017732" w:rsidRPr="00017732">
        <w:rPr>
          <w:rStyle w:val="Strong"/>
          <w:rFonts w:ascii="Times New Roman" w:hAnsi="Times New Roman" w:cs="Times New Roman"/>
          <w:b w:val="0"/>
          <w:bCs w:val="0"/>
        </w:rPr>
        <w:t>T</w:t>
      </w:r>
      <w:r w:rsidR="004507AA" w:rsidRPr="00017732">
        <w:rPr>
          <w:rStyle w:val="Strong"/>
          <w:rFonts w:ascii="Times New Roman" w:hAnsi="Times New Roman" w:cs="Times New Roman"/>
          <w:b w:val="0"/>
          <w:bCs w:val="0"/>
        </w:rPr>
        <w:t>riangulation</w:t>
      </w:r>
      <w:r w:rsidR="004507AA" w:rsidRPr="00017732">
        <w:rPr>
          <w:rFonts w:ascii="Times New Roman" w:hAnsi="Times New Roman" w:cs="Times New Roman"/>
          <w:b/>
          <w:bCs/>
        </w:rPr>
        <w:t xml:space="preserve"> </w:t>
      </w:r>
      <w:r w:rsidR="004507AA" w:rsidRPr="004507AA">
        <w:rPr>
          <w:rFonts w:ascii="Times New Roman" w:hAnsi="Times New Roman" w:cs="Times New Roman"/>
        </w:rPr>
        <w:t>will help to validate findings by comparing results from different sources.</w:t>
      </w:r>
    </w:p>
    <w:p w14:paraId="1DF16AB3" w14:textId="4C33D6CE" w:rsidR="00371EF4" w:rsidRPr="00C75C9F" w:rsidRDefault="00371EF4" w:rsidP="00EB7A6B">
      <w:pPr>
        <w:spacing w:line="360" w:lineRule="auto"/>
        <w:rPr>
          <w:rFonts w:ascii="Times New Roman" w:hAnsi="Times New Roman" w:cs="Times New Roman"/>
        </w:rPr>
      </w:pPr>
      <w:r w:rsidRPr="00C75C9F">
        <w:rPr>
          <w:rFonts w:ascii="Times New Roman" w:hAnsi="Times New Roman" w:cs="Times New Roman"/>
        </w:rPr>
        <w:lastRenderedPageBreak/>
        <w:t>References</w:t>
      </w:r>
    </w:p>
    <w:p w14:paraId="07E35C2D" w14:textId="77777777" w:rsidR="006F4DB7" w:rsidRPr="00DE1B5A" w:rsidRDefault="006F4DB7" w:rsidP="006F4DB7">
      <w:pPr>
        <w:pStyle w:val="ListParagraph"/>
        <w:numPr>
          <w:ilvl w:val="0"/>
          <w:numId w:val="15"/>
        </w:numPr>
        <w:spacing w:line="360" w:lineRule="auto"/>
        <w:rPr>
          <w:rFonts w:ascii="Times New Roman" w:hAnsi="Times New Roman" w:cs="Times New Roman"/>
        </w:rPr>
      </w:pPr>
      <w:r w:rsidRPr="00DE1B5A">
        <w:rPr>
          <w:rFonts w:ascii="Times New Roman" w:hAnsi="Times New Roman" w:cs="Times New Roman"/>
        </w:rPr>
        <w:t xml:space="preserve">Ministry of Education. (2019). </w:t>
      </w:r>
      <w:r w:rsidRPr="00DE1B5A">
        <w:rPr>
          <w:rStyle w:val="Emphasis"/>
          <w:rFonts w:ascii="Times New Roman" w:hAnsi="Times New Roman" w:cs="Times New Roman"/>
        </w:rPr>
        <w:t>ICT integration in education in Kenya: Progress and challenges</w:t>
      </w:r>
      <w:r w:rsidRPr="00DE1B5A">
        <w:rPr>
          <w:rFonts w:ascii="Times New Roman" w:hAnsi="Times New Roman" w:cs="Times New Roman"/>
        </w:rPr>
        <w:t>. Government of Kenya.</w:t>
      </w:r>
    </w:p>
    <w:p w14:paraId="3853DC2D" w14:textId="77777777" w:rsidR="006F4DB7" w:rsidRPr="00DE1B5A" w:rsidRDefault="006F4DB7" w:rsidP="006F4DB7">
      <w:pPr>
        <w:pStyle w:val="ListParagraph"/>
        <w:numPr>
          <w:ilvl w:val="0"/>
          <w:numId w:val="15"/>
        </w:numPr>
        <w:spacing w:line="360" w:lineRule="auto"/>
        <w:rPr>
          <w:rFonts w:ascii="Times New Roman" w:hAnsi="Times New Roman" w:cs="Times New Roman"/>
        </w:rPr>
      </w:pPr>
      <w:r w:rsidRPr="00DE1B5A">
        <w:rPr>
          <w:rFonts w:ascii="Times New Roman" w:hAnsi="Times New Roman" w:cs="Times New Roman"/>
        </w:rPr>
        <w:t xml:space="preserve">UNESCO. (2021). </w:t>
      </w:r>
      <w:r w:rsidRPr="00DE1B5A">
        <w:rPr>
          <w:rStyle w:val="Emphasis"/>
          <w:rFonts w:ascii="Times New Roman" w:hAnsi="Times New Roman" w:cs="Times New Roman"/>
        </w:rPr>
        <w:t>Gateways to public digital learning: Empowering access to open education content</w:t>
      </w:r>
      <w:r w:rsidRPr="00DE1B5A">
        <w:rPr>
          <w:rFonts w:ascii="Times New Roman" w:hAnsi="Times New Roman" w:cs="Times New Roman"/>
        </w:rPr>
        <w:t>. UNESCO.</w:t>
      </w:r>
    </w:p>
    <w:p w14:paraId="2F180ACF" w14:textId="22346292" w:rsidR="006F4DB7" w:rsidRPr="00DE1B5A" w:rsidRDefault="006F4DB7" w:rsidP="006F4DB7">
      <w:pPr>
        <w:pStyle w:val="ListParagraph"/>
        <w:numPr>
          <w:ilvl w:val="0"/>
          <w:numId w:val="15"/>
        </w:numPr>
        <w:spacing w:line="360" w:lineRule="auto"/>
        <w:rPr>
          <w:rFonts w:ascii="Times New Roman" w:hAnsi="Times New Roman" w:cs="Times New Roman"/>
          <w:b/>
          <w:bCs/>
        </w:rPr>
      </w:pPr>
      <w:r w:rsidRPr="00DE1B5A">
        <w:rPr>
          <w:rFonts w:ascii="Times New Roman" w:hAnsi="Times New Roman" w:cs="Times New Roman"/>
        </w:rPr>
        <w:t xml:space="preserve">Ministry of Education, Kenya. (2023, August). </w:t>
      </w:r>
      <w:r w:rsidRPr="00DE1B5A">
        <w:rPr>
          <w:rStyle w:val="Emphasis"/>
          <w:rFonts w:ascii="Times New Roman" w:hAnsi="Times New Roman" w:cs="Times New Roman"/>
        </w:rPr>
        <w:t>Internet connectivity to schools: Experiences and lessons learned from the Digi School Project in Kenya</w:t>
      </w:r>
      <w:r w:rsidRPr="00DE1B5A">
        <w:rPr>
          <w:rFonts w:ascii="Times New Roman" w:hAnsi="Times New Roman" w:cs="Times New Roman"/>
        </w:rPr>
        <w:t>. Government of Kenya</w:t>
      </w:r>
    </w:p>
    <w:p w14:paraId="06C5F61D" w14:textId="2B7C137C" w:rsidR="001B2B09" w:rsidRPr="00DE1B5A" w:rsidRDefault="00570F93" w:rsidP="006F4DB7">
      <w:pPr>
        <w:pStyle w:val="ListParagraph"/>
        <w:numPr>
          <w:ilvl w:val="0"/>
          <w:numId w:val="15"/>
        </w:numPr>
        <w:spacing w:line="360" w:lineRule="auto"/>
        <w:rPr>
          <w:rFonts w:ascii="Times New Roman" w:hAnsi="Times New Roman" w:cs="Times New Roman"/>
          <w:b/>
          <w:bCs/>
        </w:rPr>
      </w:pPr>
      <w:r w:rsidRPr="00DE1B5A">
        <w:rPr>
          <w:rFonts w:ascii="Times New Roman" w:hAnsi="Times New Roman" w:cs="Times New Roman"/>
        </w:rPr>
        <w:t xml:space="preserve">Kenya National Bureau of Statistics. (2024, December). </w:t>
      </w:r>
      <w:r w:rsidRPr="00DE1B5A">
        <w:rPr>
          <w:rStyle w:val="Emphasis"/>
          <w:rFonts w:ascii="Times New Roman" w:hAnsi="Times New Roman" w:cs="Times New Roman"/>
        </w:rPr>
        <w:t>Analytical report on ICT use based on the 2022 Kenya Demographic and Health Survey</w:t>
      </w:r>
      <w:r w:rsidRPr="00DE1B5A">
        <w:rPr>
          <w:rFonts w:ascii="Times New Roman" w:hAnsi="Times New Roman" w:cs="Times New Roman"/>
        </w:rPr>
        <w:t>. KNBS.</w:t>
      </w:r>
    </w:p>
    <w:p w14:paraId="60EE8CE3" w14:textId="4997ED36" w:rsidR="00E66E6E" w:rsidRPr="00DE1B5A" w:rsidRDefault="00B15C6A" w:rsidP="006F4DB7">
      <w:pPr>
        <w:pStyle w:val="ListParagraph"/>
        <w:numPr>
          <w:ilvl w:val="0"/>
          <w:numId w:val="15"/>
        </w:numPr>
        <w:spacing w:line="360" w:lineRule="auto"/>
        <w:rPr>
          <w:rFonts w:ascii="Times New Roman" w:hAnsi="Times New Roman" w:cs="Times New Roman"/>
          <w:b/>
          <w:bCs/>
        </w:rPr>
      </w:pPr>
      <w:r w:rsidRPr="00DE1B5A">
        <w:rPr>
          <w:rFonts w:ascii="Times New Roman" w:hAnsi="Times New Roman" w:cs="Times New Roman"/>
        </w:rPr>
        <w:t xml:space="preserve">Wanjiru, A. B. (2023). </w:t>
      </w:r>
      <w:r w:rsidRPr="00DE1B5A">
        <w:rPr>
          <w:rStyle w:val="Emphasis"/>
          <w:rFonts w:ascii="Times New Roman" w:hAnsi="Times New Roman" w:cs="Times New Roman"/>
        </w:rPr>
        <w:t xml:space="preserve">Digital resources and student learning in junior secondary schools in </w:t>
      </w:r>
      <w:proofErr w:type="spellStart"/>
      <w:r w:rsidRPr="00DE1B5A">
        <w:rPr>
          <w:rStyle w:val="Emphasis"/>
          <w:rFonts w:ascii="Times New Roman" w:hAnsi="Times New Roman" w:cs="Times New Roman"/>
        </w:rPr>
        <w:t>Fafi</w:t>
      </w:r>
      <w:proofErr w:type="spellEnd"/>
      <w:r w:rsidRPr="00DE1B5A">
        <w:rPr>
          <w:rStyle w:val="Emphasis"/>
          <w:rFonts w:ascii="Times New Roman" w:hAnsi="Times New Roman" w:cs="Times New Roman"/>
        </w:rPr>
        <w:t xml:space="preserve"> Subcounty</w:t>
      </w:r>
      <w:r w:rsidRPr="00DE1B5A">
        <w:rPr>
          <w:rFonts w:ascii="Times New Roman" w:hAnsi="Times New Roman" w:cs="Times New Roman"/>
        </w:rPr>
        <w:t xml:space="preserve"> (</w:t>
      </w:r>
      <w:r w:rsidR="00024945" w:rsidRPr="00DE1B5A">
        <w:rPr>
          <w:rFonts w:ascii="Times New Roman" w:hAnsi="Times New Roman" w:cs="Times New Roman"/>
        </w:rPr>
        <w:t>master’s</w:t>
      </w:r>
      <w:r w:rsidRPr="00DE1B5A">
        <w:rPr>
          <w:rFonts w:ascii="Times New Roman" w:hAnsi="Times New Roman" w:cs="Times New Roman"/>
        </w:rPr>
        <w:t xml:space="preserve"> thesis). Moi University, Kenya.</w:t>
      </w:r>
    </w:p>
    <w:p w14:paraId="240B096E" w14:textId="0BB2AAC4" w:rsidR="004D177F" w:rsidRPr="00DE1B5A" w:rsidRDefault="004D177F" w:rsidP="006F4DB7">
      <w:pPr>
        <w:pStyle w:val="ListParagraph"/>
        <w:numPr>
          <w:ilvl w:val="0"/>
          <w:numId w:val="15"/>
        </w:numPr>
        <w:spacing w:line="360" w:lineRule="auto"/>
        <w:rPr>
          <w:rStyle w:val="relative"/>
          <w:rFonts w:ascii="Times New Roman" w:hAnsi="Times New Roman" w:cs="Times New Roman"/>
          <w:b/>
          <w:bCs/>
        </w:rPr>
      </w:pPr>
      <w:proofErr w:type="spellStart"/>
      <w:r w:rsidRPr="00DE1B5A">
        <w:rPr>
          <w:rFonts w:ascii="Times New Roman" w:hAnsi="Times New Roman" w:cs="Times New Roman"/>
          <w:color w:val="404040"/>
          <w:shd w:val="clear" w:color="auto" w:fill="FFFFFF"/>
        </w:rPr>
        <w:t>Kiptalam</w:t>
      </w:r>
      <w:proofErr w:type="spellEnd"/>
      <w:r w:rsidRPr="00DE1B5A">
        <w:rPr>
          <w:rFonts w:ascii="Times New Roman" w:hAnsi="Times New Roman" w:cs="Times New Roman"/>
          <w:color w:val="404040"/>
          <w:shd w:val="clear" w:color="auto" w:fill="FFFFFF"/>
        </w:rPr>
        <w:t>, G. K., &amp; Rodrigues, A. J. (2021, June). Evaluating digital resource adoption in Kenyan schools. In </w:t>
      </w:r>
      <w:r w:rsidRPr="00DE1B5A">
        <w:rPr>
          <w:rStyle w:val="Emphasis"/>
          <w:rFonts w:ascii="Times New Roman" w:hAnsi="Times New Roman" w:cs="Times New Roman"/>
          <w:color w:val="404040"/>
          <w:shd w:val="clear" w:color="auto" w:fill="FFFFFF"/>
        </w:rPr>
        <w:t>2021 International Conference on Education and Technology</w:t>
      </w:r>
      <w:r w:rsidRPr="00DE1B5A">
        <w:rPr>
          <w:rFonts w:ascii="Times New Roman" w:hAnsi="Times New Roman" w:cs="Times New Roman"/>
          <w:color w:val="404040"/>
          <w:shd w:val="clear" w:color="auto" w:fill="FFFFFF"/>
        </w:rPr>
        <w:t> (pp. 134-140). IEEE.</w:t>
      </w:r>
    </w:p>
    <w:p w14:paraId="1DE7265C" w14:textId="0CA4A999" w:rsidR="00485E7D" w:rsidRPr="00DE1B5A" w:rsidRDefault="003C28CD" w:rsidP="006F4DB7">
      <w:pPr>
        <w:pStyle w:val="ListParagraph"/>
        <w:numPr>
          <w:ilvl w:val="0"/>
          <w:numId w:val="15"/>
        </w:numPr>
        <w:spacing w:line="360" w:lineRule="auto"/>
        <w:rPr>
          <w:rFonts w:ascii="Times New Roman" w:hAnsi="Times New Roman" w:cs="Times New Roman"/>
          <w:b/>
          <w:bCs/>
        </w:rPr>
      </w:pPr>
      <w:proofErr w:type="spellStart"/>
      <w:r w:rsidRPr="00DE1B5A">
        <w:rPr>
          <w:rFonts w:ascii="Times New Roman" w:hAnsi="Times New Roman" w:cs="Times New Roman"/>
          <w:color w:val="404040"/>
          <w:shd w:val="clear" w:color="auto" w:fill="FFFFFF"/>
        </w:rPr>
        <w:t>Nyaga</w:t>
      </w:r>
      <w:proofErr w:type="spellEnd"/>
      <w:r w:rsidRPr="00DE1B5A">
        <w:rPr>
          <w:rFonts w:ascii="Times New Roman" w:hAnsi="Times New Roman" w:cs="Times New Roman"/>
          <w:color w:val="404040"/>
          <w:shd w:val="clear" w:color="auto" w:fill="FFFFFF"/>
        </w:rPr>
        <w:t>, J. (2024). Digital resources and educational transformation: A meta-analysis. </w:t>
      </w:r>
      <w:r w:rsidRPr="00DE1B5A">
        <w:rPr>
          <w:rStyle w:val="Emphasis"/>
          <w:rFonts w:ascii="Times New Roman" w:hAnsi="Times New Roman" w:cs="Times New Roman"/>
          <w:color w:val="404040"/>
          <w:shd w:val="clear" w:color="auto" w:fill="FFFFFF"/>
        </w:rPr>
        <w:t>Journal of Educational Technology, 15</w:t>
      </w:r>
      <w:r w:rsidRPr="00DE1B5A">
        <w:rPr>
          <w:rFonts w:ascii="Times New Roman" w:hAnsi="Times New Roman" w:cs="Times New Roman"/>
          <w:color w:val="404040"/>
          <w:shd w:val="clear" w:color="auto" w:fill="FFFFFF"/>
        </w:rPr>
        <w:t>(2), 45-60.</w:t>
      </w:r>
    </w:p>
    <w:p w14:paraId="36F2B8F1" w14:textId="4A3A3824" w:rsidR="00037C1C" w:rsidRPr="00DE1B5A" w:rsidRDefault="00037C1C" w:rsidP="006F4DB7">
      <w:pPr>
        <w:pStyle w:val="ListParagraph"/>
        <w:numPr>
          <w:ilvl w:val="0"/>
          <w:numId w:val="15"/>
        </w:numPr>
        <w:spacing w:line="360" w:lineRule="auto"/>
        <w:rPr>
          <w:rFonts w:ascii="Times New Roman" w:hAnsi="Times New Roman" w:cs="Times New Roman"/>
          <w:b/>
          <w:bCs/>
        </w:rPr>
      </w:pPr>
      <w:r w:rsidRPr="00DE1B5A">
        <w:rPr>
          <w:rFonts w:ascii="Times New Roman" w:hAnsi="Times New Roman" w:cs="Times New Roman"/>
          <w:color w:val="404040"/>
          <w:shd w:val="clear" w:color="auto" w:fill="FFFFFF"/>
        </w:rPr>
        <w:t>Otieno, A. (2022). Digital resources in higher education: A case study of Kenyan universities. </w:t>
      </w:r>
      <w:r w:rsidRPr="00DE1B5A">
        <w:rPr>
          <w:rStyle w:val="Emphasis"/>
          <w:rFonts w:ascii="Times New Roman" w:hAnsi="Times New Roman" w:cs="Times New Roman"/>
          <w:color w:val="404040"/>
          <w:shd w:val="clear" w:color="auto" w:fill="FFFFFF"/>
        </w:rPr>
        <w:t>Journal of Educational Technology Research, 40</w:t>
      </w:r>
      <w:r w:rsidRPr="00DE1B5A">
        <w:rPr>
          <w:rFonts w:ascii="Times New Roman" w:hAnsi="Times New Roman" w:cs="Times New Roman"/>
          <w:color w:val="404040"/>
          <w:shd w:val="clear" w:color="auto" w:fill="FFFFFF"/>
        </w:rPr>
        <w:t>(4), 521-538</w:t>
      </w:r>
    </w:p>
    <w:p w14:paraId="4CDBF23A" w14:textId="001961F5" w:rsidR="00037C1C" w:rsidRPr="00DE1B5A" w:rsidRDefault="008E3739" w:rsidP="006F4DB7">
      <w:pPr>
        <w:pStyle w:val="ListParagraph"/>
        <w:numPr>
          <w:ilvl w:val="0"/>
          <w:numId w:val="15"/>
        </w:numPr>
        <w:spacing w:line="360" w:lineRule="auto"/>
        <w:rPr>
          <w:rFonts w:ascii="Times New Roman" w:hAnsi="Times New Roman" w:cs="Times New Roman"/>
          <w:b/>
          <w:bCs/>
        </w:rPr>
      </w:pPr>
      <w:r w:rsidRPr="00DE1B5A">
        <w:rPr>
          <w:rFonts w:ascii="Times New Roman" w:hAnsi="Times New Roman" w:cs="Times New Roman"/>
          <w:color w:val="404040"/>
          <w:shd w:val="clear" w:color="auto" w:fill="FFFFFF"/>
        </w:rPr>
        <w:t xml:space="preserve">Chege, P., &amp; </w:t>
      </w:r>
      <w:proofErr w:type="spellStart"/>
      <w:r w:rsidRPr="00DE1B5A">
        <w:rPr>
          <w:rFonts w:ascii="Times New Roman" w:hAnsi="Times New Roman" w:cs="Times New Roman"/>
          <w:color w:val="404040"/>
          <w:shd w:val="clear" w:color="auto" w:fill="FFFFFF"/>
        </w:rPr>
        <w:t>Wambua</w:t>
      </w:r>
      <w:proofErr w:type="spellEnd"/>
      <w:r w:rsidRPr="00DE1B5A">
        <w:rPr>
          <w:rFonts w:ascii="Times New Roman" w:hAnsi="Times New Roman" w:cs="Times New Roman"/>
          <w:color w:val="404040"/>
          <w:shd w:val="clear" w:color="auto" w:fill="FFFFFF"/>
        </w:rPr>
        <w:t>, B. (2024). Digital resources and student engagement in Kenyan secondary schools. </w:t>
      </w:r>
      <w:r w:rsidRPr="00DE1B5A">
        <w:rPr>
          <w:rStyle w:val="Emphasis"/>
          <w:rFonts w:ascii="Times New Roman" w:hAnsi="Times New Roman" w:cs="Times New Roman"/>
          <w:color w:val="404040"/>
          <w:shd w:val="clear" w:color="auto" w:fill="FFFFFF"/>
        </w:rPr>
        <w:t>African Journal of Educational Technology, 12</w:t>
      </w:r>
      <w:r w:rsidRPr="00DE1B5A">
        <w:rPr>
          <w:rFonts w:ascii="Times New Roman" w:hAnsi="Times New Roman" w:cs="Times New Roman"/>
          <w:color w:val="404040"/>
          <w:shd w:val="clear" w:color="auto" w:fill="FFFFFF"/>
        </w:rPr>
        <w:t>(3), 45-62.</w:t>
      </w:r>
    </w:p>
    <w:p w14:paraId="5DC7D48D" w14:textId="60E896FB" w:rsidR="008E3739" w:rsidRPr="00DE1B5A" w:rsidRDefault="001C1855" w:rsidP="006F4DB7">
      <w:pPr>
        <w:pStyle w:val="ListParagraph"/>
        <w:numPr>
          <w:ilvl w:val="0"/>
          <w:numId w:val="15"/>
        </w:numPr>
        <w:spacing w:line="360" w:lineRule="auto"/>
        <w:rPr>
          <w:rFonts w:ascii="Times New Roman" w:hAnsi="Times New Roman" w:cs="Times New Roman"/>
          <w:b/>
          <w:bCs/>
        </w:rPr>
      </w:pPr>
      <w:proofErr w:type="spellStart"/>
      <w:r w:rsidRPr="00DE1B5A">
        <w:rPr>
          <w:rFonts w:ascii="Times New Roman" w:hAnsi="Times New Roman" w:cs="Times New Roman"/>
          <w:color w:val="404040"/>
          <w:shd w:val="clear" w:color="auto" w:fill="FFFFFF"/>
        </w:rPr>
        <w:t>Muganda</w:t>
      </w:r>
      <w:proofErr w:type="spellEnd"/>
      <w:r w:rsidRPr="00DE1B5A">
        <w:rPr>
          <w:rFonts w:ascii="Times New Roman" w:hAnsi="Times New Roman" w:cs="Times New Roman"/>
          <w:color w:val="404040"/>
          <w:shd w:val="clear" w:color="auto" w:fill="FFFFFF"/>
        </w:rPr>
        <w:t>, N. (2012). Determining appropriate sample sizes for educational research in developing countries. </w:t>
      </w:r>
      <w:r w:rsidRPr="00DE1B5A">
        <w:rPr>
          <w:rStyle w:val="Emphasis"/>
          <w:rFonts w:ascii="Times New Roman" w:hAnsi="Times New Roman" w:cs="Times New Roman"/>
          <w:color w:val="404040"/>
          <w:shd w:val="clear" w:color="auto" w:fill="FFFFFF"/>
        </w:rPr>
        <w:t>African Journal of Educational Studies</w:t>
      </w:r>
      <w:r w:rsidRPr="00DE1B5A">
        <w:rPr>
          <w:rFonts w:ascii="Times New Roman" w:hAnsi="Times New Roman" w:cs="Times New Roman"/>
          <w:color w:val="404040"/>
          <w:shd w:val="clear" w:color="auto" w:fill="FFFFFF"/>
        </w:rPr>
        <w:t>, *8*(2), 45-58.</w:t>
      </w:r>
    </w:p>
    <w:p w14:paraId="61AEC9FE" w14:textId="79F36A0E" w:rsidR="009F7933" w:rsidRPr="00DE1B5A" w:rsidRDefault="009F7933" w:rsidP="006F4DB7">
      <w:pPr>
        <w:pStyle w:val="ListParagraph"/>
        <w:numPr>
          <w:ilvl w:val="0"/>
          <w:numId w:val="15"/>
        </w:numPr>
        <w:spacing w:line="360" w:lineRule="auto"/>
        <w:rPr>
          <w:rFonts w:ascii="Times New Roman" w:hAnsi="Times New Roman" w:cs="Times New Roman"/>
          <w:b/>
          <w:bCs/>
        </w:rPr>
      </w:pPr>
      <w:r w:rsidRPr="00DE1B5A">
        <w:rPr>
          <w:rFonts w:ascii="Times New Roman" w:hAnsi="Times New Roman" w:cs="Times New Roman"/>
          <w:color w:val="404040"/>
          <w:shd w:val="clear" w:color="auto" w:fill="FFFFFF"/>
        </w:rPr>
        <w:t xml:space="preserve">Mwangi, K., &amp; </w:t>
      </w:r>
      <w:proofErr w:type="spellStart"/>
      <w:r w:rsidRPr="00DE1B5A">
        <w:rPr>
          <w:rFonts w:ascii="Times New Roman" w:hAnsi="Times New Roman" w:cs="Times New Roman"/>
          <w:color w:val="404040"/>
          <w:shd w:val="clear" w:color="auto" w:fill="FFFFFF"/>
        </w:rPr>
        <w:t>Ndugu</w:t>
      </w:r>
      <w:proofErr w:type="spellEnd"/>
      <w:r w:rsidRPr="00DE1B5A">
        <w:rPr>
          <w:rFonts w:ascii="Times New Roman" w:hAnsi="Times New Roman" w:cs="Times New Roman"/>
          <w:color w:val="404040"/>
          <w:shd w:val="clear" w:color="auto" w:fill="FFFFFF"/>
        </w:rPr>
        <w:t>, J. (2024). Digital resource integration in Kenyan primary schools: Challenges and opportunities. </w:t>
      </w:r>
      <w:r w:rsidRPr="00DE1B5A">
        <w:rPr>
          <w:rStyle w:val="Emphasis"/>
          <w:rFonts w:ascii="Times New Roman" w:hAnsi="Times New Roman" w:cs="Times New Roman"/>
          <w:color w:val="404040"/>
          <w:shd w:val="clear" w:color="auto" w:fill="FFFFFF"/>
        </w:rPr>
        <w:t>Journal of African Educational Technology</w:t>
      </w:r>
      <w:r w:rsidRPr="00DE1B5A">
        <w:rPr>
          <w:rFonts w:ascii="Times New Roman" w:hAnsi="Times New Roman" w:cs="Times New Roman"/>
          <w:color w:val="404040"/>
          <w:shd w:val="clear" w:color="auto" w:fill="FFFFFF"/>
        </w:rPr>
        <w:t>, *5*(1), 23-45.</w:t>
      </w:r>
    </w:p>
    <w:p w14:paraId="1260616D" w14:textId="56BB3D84" w:rsidR="00C75C9F" w:rsidRPr="00DE1B5A" w:rsidRDefault="00C75C9F" w:rsidP="006F4DB7">
      <w:pPr>
        <w:pStyle w:val="ListParagraph"/>
        <w:numPr>
          <w:ilvl w:val="0"/>
          <w:numId w:val="15"/>
        </w:numPr>
        <w:spacing w:line="360" w:lineRule="auto"/>
        <w:rPr>
          <w:rFonts w:ascii="Times New Roman" w:hAnsi="Times New Roman" w:cs="Times New Roman"/>
        </w:rPr>
      </w:pPr>
      <w:proofErr w:type="spellStart"/>
      <w:r w:rsidRPr="00DE1B5A">
        <w:rPr>
          <w:rFonts w:ascii="Times New Roman" w:hAnsi="Times New Roman" w:cs="Times New Roman"/>
        </w:rPr>
        <w:t>Kanyi</w:t>
      </w:r>
      <w:proofErr w:type="spellEnd"/>
      <w:r w:rsidRPr="00DE1B5A">
        <w:rPr>
          <w:rFonts w:ascii="Times New Roman" w:hAnsi="Times New Roman" w:cs="Times New Roman"/>
        </w:rPr>
        <w:t xml:space="preserve">, G. J. (2013). </w:t>
      </w:r>
      <w:r w:rsidRPr="00DE1B5A">
        <w:rPr>
          <w:rFonts w:ascii="Times New Roman" w:hAnsi="Times New Roman" w:cs="Times New Roman"/>
          <w:i/>
          <w:iCs/>
        </w:rPr>
        <w:t>The effect of digital content utilization on teaching and learning in Kenyan secondary schools</w:t>
      </w:r>
      <w:r w:rsidRPr="00DE1B5A">
        <w:rPr>
          <w:rFonts w:ascii="Times New Roman" w:hAnsi="Times New Roman" w:cs="Times New Roman"/>
        </w:rPr>
        <w:t xml:space="preserve"> (</w:t>
      </w:r>
      <w:r w:rsidR="00830C6B" w:rsidRPr="00DE1B5A">
        <w:rPr>
          <w:rFonts w:ascii="Times New Roman" w:hAnsi="Times New Roman" w:cs="Times New Roman"/>
        </w:rPr>
        <w:t>master’s</w:t>
      </w:r>
      <w:r w:rsidRPr="00DE1B5A">
        <w:rPr>
          <w:rFonts w:ascii="Times New Roman" w:hAnsi="Times New Roman" w:cs="Times New Roman"/>
        </w:rPr>
        <w:t xml:space="preserve"> thesis). University of Nairobi.</w:t>
      </w:r>
      <w:r w:rsidR="00D33B15" w:rsidRPr="00DE1B5A">
        <w:rPr>
          <w:rFonts w:ascii="Times New Roman" w:hAnsi="Times New Roman" w:cs="Times New Roman"/>
        </w:rPr>
        <w:t xml:space="preserve"> </w:t>
      </w:r>
    </w:p>
    <w:p w14:paraId="5DA85B0E" w14:textId="26C3B63D" w:rsidR="007E130B" w:rsidRPr="00DE1B5A" w:rsidRDefault="00F544E9" w:rsidP="00F421C7">
      <w:pPr>
        <w:pStyle w:val="ListParagraph"/>
        <w:numPr>
          <w:ilvl w:val="0"/>
          <w:numId w:val="15"/>
        </w:numPr>
        <w:spacing w:line="360" w:lineRule="auto"/>
        <w:rPr>
          <w:rFonts w:ascii="Times New Roman" w:hAnsi="Times New Roman" w:cs="Times New Roman"/>
          <w:b/>
          <w:bCs/>
        </w:rPr>
      </w:pPr>
      <w:r w:rsidRPr="00DE1B5A">
        <w:rPr>
          <w:rFonts w:ascii="Times New Roman" w:hAnsi="Times New Roman" w:cs="Times New Roman"/>
        </w:rPr>
        <w:t xml:space="preserve"> </w:t>
      </w:r>
      <w:r w:rsidR="00C75C9F" w:rsidRPr="00DE1B5A">
        <w:rPr>
          <w:rFonts w:ascii="Times New Roman" w:hAnsi="Times New Roman" w:cs="Times New Roman"/>
        </w:rPr>
        <w:t xml:space="preserve">Mwangi, J. T. (2022). </w:t>
      </w:r>
      <w:r w:rsidR="00C75C9F" w:rsidRPr="00DE1B5A">
        <w:rPr>
          <w:rFonts w:ascii="Times New Roman" w:hAnsi="Times New Roman" w:cs="Times New Roman"/>
          <w:i/>
          <w:iCs/>
        </w:rPr>
        <w:t>Classroom use of digital resources in teaching and learning of English Language in secondary schools in Nyeri County, Kenya</w:t>
      </w:r>
      <w:r w:rsidR="00C75C9F" w:rsidRPr="00DE1B5A">
        <w:rPr>
          <w:rFonts w:ascii="Times New Roman" w:hAnsi="Times New Roman" w:cs="Times New Roman"/>
        </w:rPr>
        <w:t xml:space="preserve"> (</w:t>
      </w:r>
      <w:r w:rsidR="00830C6B" w:rsidRPr="00DE1B5A">
        <w:rPr>
          <w:rFonts w:ascii="Times New Roman" w:hAnsi="Times New Roman" w:cs="Times New Roman"/>
        </w:rPr>
        <w:t>master’s</w:t>
      </w:r>
      <w:r w:rsidR="00C75C9F" w:rsidRPr="00DE1B5A">
        <w:rPr>
          <w:rFonts w:ascii="Times New Roman" w:hAnsi="Times New Roman" w:cs="Times New Roman"/>
        </w:rPr>
        <w:t xml:space="preserve"> thesis). Kenyatta University.</w:t>
      </w:r>
      <w:r w:rsidR="00D33B15" w:rsidRPr="00DE1B5A">
        <w:rPr>
          <w:rFonts w:ascii="Times New Roman" w:hAnsi="Times New Roman" w:cs="Times New Roman"/>
        </w:rPr>
        <w:t xml:space="preserve"> </w:t>
      </w:r>
    </w:p>
    <w:sectPr w:rsidR="007E130B" w:rsidRPr="00DE1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17D02"/>
    <w:multiLevelType w:val="hybridMultilevel"/>
    <w:tmpl w:val="65F83F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97BD5"/>
    <w:multiLevelType w:val="hybridMultilevel"/>
    <w:tmpl w:val="AFA043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180B96"/>
    <w:multiLevelType w:val="hybridMultilevel"/>
    <w:tmpl w:val="BD667CF8"/>
    <w:lvl w:ilvl="0" w:tplc="D95A0E36">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5A09C5"/>
    <w:multiLevelType w:val="multilevel"/>
    <w:tmpl w:val="405A09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C40C3D"/>
    <w:multiLevelType w:val="multilevel"/>
    <w:tmpl w:val="42C40C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447233D"/>
    <w:multiLevelType w:val="hybridMultilevel"/>
    <w:tmpl w:val="F29620E4"/>
    <w:lvl w:ilvl="0" w:tplc="8F788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6C656D"/>
    <w:multiLevelType w:val="hybridMultilevel"/>
    <w:tmpl w:val="A244A236"/>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52903680"/>
    <w:multiLevelType w:val="hybridMultilevel"/>
    <w:tmpl w:val="3856A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8A86E19"/>
    <w:multiLevelType w:val="hybridMultilevel"/>
    <w:tmpl w:val="733ADDDA"/>
    <w:lvl w:ilvl="0" w:tplc="6DB4ECB4">
      <w:start w:val="1"/>
      <w:numFmt w:val="decimal"/>
      <w:lvlText w:val="%1."/>
      <w:lvlJc w:val="left"/>
      <w:pPr>
        <w:ind w:left="81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F42729"/>
    <w:multiLevelType w:val="hybridMultilevel"/>
    <w:tmpl w:val="60E6F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B16F8B"/>
    <w:multiLevelType w:val="hybridMultilevel"/>
    <w:tmpl w:val="6194DEA4"/>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5FDA7E5A"/>
    <w:multiLevelType w:val="multilevel"/>
    <w:tmpl w:val="5FDA7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4835358"/>
    <w:multiLevelType w:val="hybridMultilevel"/>
    <w:tmpl w:val="245432B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9538DF"/>
    <w:multiLevelType w:val="hybridMultilevel"/>
    <w:tmpl w:val="E56A90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E9584C"/>
    <w:multiLevelType w:val="hybridMultilevel"/>
    <w:tmpl w:val="2E90C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3279">
    <w:abstractNumId w:val="7"/>
  </w:num>
  <w:num w:numId="2" w16cid:durableId="1538657434">
    <w:abstractNumId w:val="2"/>
  </w:num>
  <w:num w:numId="3" w16cid:durableId="1961498799">
    <w:abstractNumId w:val="0"/>
  </w:num>
  <w:num w:numId="4" w16cid:durableId="276717240">
    <w:abstractNumId w:val="13"/>
  </w:num>
  <w:num w:numId="5" w16cid:durableId="1189031120">
    <w:abstractNumId w:val="14"/>
  </w:num>
  <w:num w:numId="6" w16cid:durableId="825509950">
    <w:abstractNumId w:val="1"/>
  </w:num>
  <w:num w:numId="7" w16cid:durableId="1915310397">
    <w:abstractNumId w:val="10"/>
  </w:num>
  <w:num w:numId="8" w16cid:durableId="1414087299">
    <w:abstractNumId w:val="6"/>
  </w:num>
  <w:num w:numId="9" w16cid:durableId="2096125836">
    <w:abstractNumId w:val="11"/>
  </w:num>
  <w:num w:numId="10" w16cid:durableId="769744812">
    <w:abstractNumId w:val="4"/>
  </w:num>
  <w:num w:numId="11" w16cid:durableId="1201015190">
    <w:abstractNumId w:val="3"/>
  </w:num>
  <w:num w:numId="12" w16cid:durableId="958801787">
    <w:abstractNumId w:val="12"/>
  </w:num>
  <w:num w:numId="13" w16cid:durableId="616836223">
    <w:abstractNumId w:val="9"/>
  </w:num>
  <w:num w:numId="14" w16cid:durableId="1074425951">
    <w:abstractNumId w:val="5"/>
  </w:num>
  <w:num w:numId="15" w16cid:durableId="1590827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938"/>
    <w:rsid w:val="000063EF"/>
    <w:rsid w:val="00017732"/>
    <w:rsid w:val="00024945"/>
    <w:rsid w:val="00037C1C"/>
    <w:rsid w:val="00054A8A"/>
    <w:rsid w:val="000907D2"/>
    <w:rsid w:val="00101284"/>
    <w:rsid w:val="00132751"/>
    <w:rsid w:val="00174A8B"/>
    <w:rsid w:val="001953E3"/>
    <w:rsid w:val="001B2B09"/>
    <w:rsid w:val="001C1855"/>
    <w:rsid w:val="002B3E8F"/>
    <w:rsid w:val="002C0512"/>
    <w:rsid w:val="00371EF4"/>
    <w:rsid w:val="00380E0C"/>
    <w:rsid w:val="003932EB"/>
    <w:rsid w:val="003C28CD"/>
    <w:rsid w:val="00437614"/>
    <w:rsid w:val="00441BAC"/>
    <w:rsid w:val="004507AA"/>
    <w:rsid w:val="00470357"/>
    <w:rsid w:val="0047338F"/>
    <w:rsid w:val="004752FE"/>
    <w:rsid w:val="00485E7D"/>
    <w:rsid w:val="004A2CCE"/>
    <w:rsid w:val="004C6424"/>
    <w:rsid w:val="004D177F"/>
    <w:rsid w:val="00570F93"/>
    <w:rsid w:val="00582505"/>
    <w:rsid w:val="00595110"/>
    <w:rsid w:val="005969A0"/>
    <w:rsid w:val="005B1AFC"/>
    <w:rsid w:val="0066698D"/>
    <w:rsid w:val="00675012"/>
    <w:rsid w:val="006961F3"/>
    <w:rsid w:val="006C136D"/>
    <w:rsid w:val="006C7009"/>
    <w:rsid w:val="006D112C"/>
    <w:rsid w:val="006E5EED"/>
    <w:rsid w:val="006F3F12"/>
    <w:rsid w:val="006F4DB7"/>
    <w:rsid w:val="0078179B"/>
    <w:rsid w:val="00781F9A"/>
    <w:rsid w:val="007B7CAC"/>
    <w:rsid w:val="007C52C4"/>
    <w:rsid w:val="007E130B"/>
    <w:rsid w:val="007E1938"/>
    <w:rsid w:val="007F05F8"/>
    <w:rsid w:val="008030D0"/>
    <w:rsid w:val="00823907"/>
    <w:rsid w:val="00830C6B"/>
    <w:rsid w:val="00831C34"/>
    <w:rsid w:val="00834926"/>
    <w:rsid w:val="008817DF"/>
    <w:rsid w:val="008C4D42"/>
    <w:rsid w:val="008D2833"/>
    <w:rsid w:val="008D61F3"/>
    <w:rsid w:val="008E3739"/>
    <w:rsid w:val="008E7625"/>
    <w:rsid w:val="00907CD5"/>
    <w:rsid w:val="00960269"/>
    <w:rsid w:val="00994DD1"/>
    <w:rsid w:val="009F7933"/>
    <w:rsid w:val="00A258FA"/>
    <w:rsid w:val="00A66DBC"/>
    <w:rsid w:val="00AB0BEB"/>
    <w:rsid w:val="00AC0228"/>
    <w:rsid w:val="00AC7707"/>
    <w:rsid w:val="00AD40CE"/>
    <w:rsid w:val="00B132AC"/>
    <w:rsid w:val="00B15C6A"/>
    <w:rsid w:val="00B44D29"/>
    <w:rsid w:val="00B45CDC"/>
    <w:rsid w:val="00B56FA3"/>
    <w:rsid w:val="00BA3E49"/>
    <w:rsid w:val="00BA550D"/>
    <w:rsid w:val="00BC7DF4"/>
    <w:rsid w:val="00BE7A32"/>
    <w:rsid w:val="00C429D6"/>
    <w:rsid w:val="00C56F8A"/>
    <w:rsid w:val="00C75C9F"/>
    <w:rsid w:val="00CD4E28"/>
    <w:rsid w:val="00CE66DA"/>
    <w:rsid w:val="00CF1BAF"/>
    <w:rsid w:val="00CF7AE6"/>
    <w:rsid w:val="00D05BEF"/>
    <w:rsid w:val="00D33B15"/>
    <w:rsid w:val="00D64847"/>
    <w:rsid w:val="00D67443"/>
    <w:rsid w:val="00D96A2D"/>
    <w:rsid w:val="00DA72F7"/>
    <w:rsid w:val="00DD195C"/>
    <w:rsid w:val="00DE1B5A"/>
    <w:rsid w:val="00DF7309"/>
    <w:rsid w:val="00E1096D"/>
    <w:rsid w:val="00E66E6E"/>
    <w:rsid w:val="00E84C4C"/>
    <w:rsid w:val="00E8688C"/>
    <w:rsid w:val="00EB7A6B"/>
    <w:rsid w:val="00ED4CBA"/>
    <w:rsid w:val="00EE0C74"/>
    <w:rsid w:val="00EF0AF3"/>
    <w:rsid w:val="00F544E9"/>
    <w:rsid w:val="00F7365E"/>
    <w:rsid w:val="00F93EAD"/>
    <w:rsid w:val="00FA6629"/>
    <w:rsid w:val="00FB4853"/>
    <w:rsid w:val="00FC299F"/>
    <w:rsid w:val="00FC4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03E8"/>
  <w15:chartTrackingRefBased/>
  <w15:docId w15:val="{6DE8CB9C-6129-422D-9D2E-BB75C84F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38"/>
  </w:style>
  <w:style w:type="paragraph" w:styleId="Heading1">
    <w:name w:val="heading 1"/>
    <w:basedOn w:val="Normal"/>
    <w:next w:val="Normal"/>
    <w:link w:val="Heading1Char"/>
    <w:uiPriority w:val="9"/>
    <w:qFormat/>
    <w:rsid w:val="007E1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E1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E1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938"/>
    <w:rPr>
      <w:rFonts w:eastAsiaTheme="majorEastAsia" w:cstheme="majorBidi"/>
      <w:color w:val="272727" w:themeColor="text1" w:themeTint="D8"/>
    </w:rPr>
  </w:style>
  <w:style w:type="paragraph" w:styleId="Title">
    <w:name w:val="Title"/>
    <w:basedOn w:val="Normal"/>
    <w:next w:val="Normal"/>
    <w:link w:val="TitleChar"/>
    <w:uiPriority w:val="10"/>
    <w:qFormat/>
    <w:rsid w:val="007E1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938"/>
    <w:pPr>
      <w:spacing w:before="160"/>
      <w:jc w:val="center"/>
    </w:pPr>
    <w:rPr>
      <w:i/>
      <w:iCs/>
      <w:color w:val="404040" w:themeColor="text1" w:themeTint="BF"/>
    </w:rPr>
  </w:style>
  <w:style w:type="character" w:customStyle="1" w:styleId="QuoteChar">
    <w:name w:val="Quote Char"/>
    <w:basedOn w:val="DefaultParagraphFont"/>
    <w:link w:val="Quote"/>
    <w:uiPriority w:val="29"/>
    <w:rsid w:val="007E1938"/>
    <w:rPr>
      <w:i/>
      <w:iCs/>
      <w:color w:val="404040" w:themeColor="text1" w:themeTint="BF"/>
    </w:rPr>
  </w:style>
  <w:style w:type="paragraph" w:styleId="ListParagraph">
    <w:name w:val="List Paragraph"/>
    <w:basedOn w:val="Normal"/>
    <w:uiPriority w:val="34"/>
    <w:qFormat/>
    <w:rsid w:val="007E1938"/>
    <w:pPr>
      <w:ind w:left="720"/>
      <w:contextualSpacing/>
    </w:pPr>
  </w:style>
  <w:style w:type="character" w:styleId="IntenseEmphasis">
    <w:name w:val="Intense Emphasis"/>
    <w:basedOn w:val="DefaultParagraphFont"/>
    <w:uiPriority w:val="21"/>
    <w:qFormat/>
    <w:rsid w:val="007E1938"/>
    <w:rPr>
      <w:i/>
      <w:iCs/>
      <w:color w:val="0F4761" w:themeColor="accent1" w:themeShade="BF"/>
    </w:rPr>
  </w:style>
  <w:style w:type="paragraph" w:styleId="IntenseQuote">
    <w:name w:val="Intense Quote"/>
    <w:basedOn w:val="Normal"/>
    <w:next w:val="Normal"/>
    <w:link w:val="IntenseQuoteChar"/>
    <w:uiPriority w:val="30"/>
    <w:qFormat/>
    <w:rsid w:val="007E1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938"/>
    <w:rPr>
      <w:i/>
      <w:iCs/>
      <w:color w:val="0F4761" w:themeColor="accent1" w:themeShade="BF"/>
    </w:rPr>
  </w:style>
  <w:style w:type="character" w:styleId="IntenseReference">
    <w:name w:val="Intense Reference"/>
    <w:basedOn w:val="DefaultParagraphFont"/>
    <w:uiPriority w:val="32"/>
    <w:qFormat/>
    <w:rsid w:val="007E1938"/>
    <w:rPr>
      <w:b/>
      <w:bCs/>
      <w:smallCaps/>
      <w:color w:val="0F4761" w:themeColor="accent1" w:themeShade="BF"/>
      <w:spacing w:val="5"/>
    </w:rPr>
  </w:style>
  <w:style w:type="paragraph" w:styleId="NormalWeb">
    <w:name w:val="Normal (Web)"/>
    <w:basedOn w:val="Normal"/>
    <w:uiPriority w:val="99"/>
    <w:unhideWhenUsed/>
    <w:rsid w:val="007E19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B56FA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56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FA3"/>
  </w:style>
  <w:style w:type="character" w:styleId="Strong">
    <w:name w:val="Strong"/>
    <w:basedOn w:val="DefaultParagraphFont"/>
    <w:uiPriority w:val="22"/>
    <w:qFormat/>
    <w:rsid w:val="00831C34"/>
    <w:rPr>
      <w:b/>
      <w:bCs/>
    </w:rPr>
  </w:style>
  <w:style w:type="table" w:styleId="TableGrid">
    <w:name w:val="Table Grid"/>
    <w:basedOn w:val="TableNormal"/>
    <w:uiPriority w:val="39"/>
    <w:rsid w:val="005B1AFC"/>
    <w:pPr>
      <w:spacing w:after="0" w:line="240" w:lineRule="auto"/>
    </w:pPr>
    <w:rPr>
      <w:rFonts w:ascii="Calibri" w:eastAsia="Calibri" w:hAnsi="Calibri"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94DD1"/>
    <w:rPr>
      <w:i/>
      <w:iCs/>
    </w:rPr>
  </w:style>
  <w:style w:type="character" w:styleId="Hyperlink">
    <w:name w:val="Hyperlink"/>
    <w:basedOn w:val="DefaultParagraphFont"/>
    <w:uiPriority w:val="99"/>
    <w:unhideWhenUsed/>
    <w:rsid w:val="00C75C9F"/>
    <w:rPr>
      <w:color w:val="467886" w:themeColor="hyperlink"/>
      <w:u w:val="single"/>
    </w:rPr>
  </w:style>
  <w:style w:type="character" w:styleId="UnresolvedMention">
    <w:name w:val="Unresolved Mention"/>
    <w:basedOn w:val="DefaultParagraphFont"/>
    <w:uiPriority w:val="99"/>
    <w:semiHidden/>
    <w:unhideWhenUsed/>
    <w:rsid w:val="00C75C9F"/>
    <w:rPr>
      <w:color w:val="605E5C"/>
      <w:shd w:val="clear" w:color="auto" w:fill="E1DFDD"/>
    </w:rPr>
  </w:style>
  <w:style w:type="character" w:customStyle="1" w:styleId="relative">
    <w:name w:val="relative"/>
    <w:basedOn w:val="DefaultParagraphFont"/>
    <w:rsid w:val="0066698D"/>
  </w:style>
  <w:style w:type="character" w:customStyle="1" w:styleId="ms-1">
    <w:name w:val="ms-1"/>
    <w:basedOn w:val="DefaultParagraphFont"/>
    <w:rsid w:val="0066698D"/>
  </w:style>
  <w:style w:type="character" w:customStyle="1" w:styleId="max-w-full">
    <w:name w:val="max-w-full"/>
    <w:basedOn w:val="DefaultParagraphFont"/>
    <w:rsid w:val="0066698D"/>
  </w:style>
  <w:style w:type="character" w:customStyle="1" w:styleId="-me-1">
    <w:name w:val="-me-1"/>
    <w:basedOn w:val="DefaultParagraphFont"/>
    <w:rsid w:val="0066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7915">
      <w:bodyDiv w:val="1"/>
      <w:marLeft w:val="0"/>
      <w:marRight w:val="0"/>
      <w:marTop w:val="0"/>
      <w:marBottom w:val="0"/>
      <w:divBdr>
        <w:top w:val="none" w:sz="0" w:space="0" w:color="auto"/>
        <w:left w:val="none" w:sz="0" w:space="0" w:color="auto"/>
        <w:bottom w:val="none" w:sz="0" w:space="0" w:color="auto"/>
        <w:right w:val="none" w:sz="0" w:space="0" w:color="auto"/>
      </w:divBdr>
    </w:div>
    <w:div w:id="192424569">
      <w:bodyDiv w:val="1"/>
      <w:marLeft w:val="0"/>
      <w:marRight w:val="0"/>
      <w:marTop w:val="0"/>
      <w:marBottom w:val="0"/>
      <w:divBdr>
        <w:top w:val="none" w:sz="0" w:space="0" w:color="auto"/>
        <w:left w:val="none" w:sz="0" w:space="0" w:color="auto"/>
        <w:bottom w:val="none" w:sz="0" w:space="0" w:color="auto"/>
        <w:right w:val="none" w:sz="0" w:space="0" w:color="auto"/>
      </w:divBdr>
    </w:div>
    <w:div w:id="450442209">
      <w:bodyDiv w:val="1"/>
      <w:marLeft w:val="0"/>
      <w:marRight w:val="0"/>
      <w:marTop w:val="0"/>
      <w:marBottom w:val="0"/>
      <w:divBdr>
        <w:top w:val="none" w:sz="0" w:space="0" w:color="auto"/>
        <w:left w:val="none" w:sz="0" w:space="0" w:color="auto"/>
        <w:bottom w:val="none" w:sz="0" w:space="0" w:color="auto"/>
        <w:right w:val="none" w:sz="0" w:space="0" w:color="auto"/>
      </w:divBdr>
    </w:div>
    <w:div w:id="1075013646">
      <w:bodyDiv w:val="1"/>
      <w:marLeft w:val="0"/>
      <w:marRight w:val="0"/>
      <w:marTop w:val="0"/>
      <w:marBottom w:val="0"/>
      <w:divBdr>
        <w:top w:val="none" w:sz="0" w:space="0" w:color="auto"/>
        <w:left w:val="none" w:sz="0" w:space="0" w:color="auto"/>
        <w:bottom w:val="none" w:sz="0" w:space="0" w:color="auto"/>
        <w:right w:val="none" w:sz="0" w:space="0" w:color="auto"/>
      </w:divBdr>
    </w:div>
    <w:div w:id="1136029602">
      <w:bodyDiv w:val="1"/>
      <w:marLeft w:val="0"/>
      <w:marRight w:val="0"/>
      <w:marTop w:val="0"/>
      <w:marBottom w:val="0"/>
      <w:divBdr>
        <w:top w:val="none" w:sz="0" w:space="0" w:color="auto"/>
        <w:left w:val="none" w:sz="0" w:space="0" w:color="auto"/>
        <w:bottom w:val="none" w:sz="0" w:space="0" w:color="auto"/>
        <w:right w:val="none" w:sz="0" w:space="0" w:color="auto"/>
      </w:divBdr>
    </w:div>
    <w:div w:id="1148783066">
      <w:bodyDiv w:val="1"/>
      <w:marLeft w:val="0"/>
      <w:marRight w:val="0"/>
      <w:marTop w:val="0"/>
      <w:marBottom w:val="0"/>
      <w:divBdr>
        <w:top w:val="none" w:sz="0" w:space="0" w:color="auto"/>
        <w:left w:val="none" w:sz="0" w:space="0" w:color="auto"/>
        <w:bottom w:val="none" w:sz="0" w:space="0" w:color="auto"/>
        <w:right w:val="none" w:sz="0" w:space="0" w:color="auto"/>
      </w:divBdr>
    </w:div>
    <w:div w:id="1163202474">
      <w:bodyDiv w:val="1"/>
      <w:marLeft w:val="0"/>
      <w:marRight w:val="0"/>
      <w:marTop w:val="0"/>
      <w:marBottom w:val="0"/>
      <w:divBdr>
        <w:top w:val="none" w:sz="0" w:space="0" w:color="auto"/>
        <w:left w:val="none" w:sz="0" w:space="0" w:color="auto"/>
        <w:bottom w:val="none" w:sz="0" w:space="0" w:color="auto"/>
        <w:right w:val="none" w:sz="0" w:space="0" w:color="auto"/>
      </w:divBdr>
    </w:div>
    <w:div w:id="1301154737">
      <w:bodyDiv w:val="1"/>
      <w:marLeft w:val="0"/>
      <w:marRight w:val="0"/>
      <w:marTop w:val="0"/>
      <w:marBottom w:val="0"/>
      <w:divBdr>
        <w:top w:val="none" w:sz="0" w:space="0" w:color="auto"/>
        <w:left w:val="none" w:sz="0" w:space="0" w:color="auto"/>
        <w:bottom w:val="none" w:sz="0" w:space="0" w:color="auto"/>
        <w:right w:val="none" w:sz="0" w:space="0" w:color="auto"/>
      </w:divBdr>
    </w:div>
    <w:div w:id="1327784112">
      <w:bodyDiv w:val="1"/>
      <w:marLeft w:val="0"/>
      <w:marRight w:val="0"/>
      <w:marTop w:val="0"/>
      <w:marBottom w:val="0"/>
      <w:divBdr>
        <w:top w:val="none" w:sz="0" w:space="0" w:color="auto"/>
        <w:left w:val="none" w:sz="0" w:space="0" w:color="auto"/>
        <w:bottom w:val="none" w:sz="0" w:space="0" w:color="auto"/>
        <w:right w:val="none" w:sz="0" w:space="0" w:color="auto"/>
      </w:divBdr>
    </w:div>
    <w:div w:id="1856531898">
      <w:bodyDiv w:val="1"/>
      <w:marLeft w:val="0"/>
      <w:marRight w:val="0"/>
      <w:marTop w:val="0"/>
      <w:marBottom w:val="0"/>
      <w:divBdr>
        <w:top w:val="none" w:sz="0" w:space="0" w:color="auto"/>
        <w:left w:val="none" w:sz="0" w:space="0" w:color="auto"/>
        <w:bottom w:val="none" w:sz="0" w:space="0" w:color="auto"/>
        <w:right w:val="none" w:sz="0" w:space="0" w:color="auto"/>
      </w:divBdr>
    </w:div>
    <w:div w:id="1969554189">
      <w:bodyDiv w:val="1"/>
      <w:marLeft w:val="0"/>
      <w:marRight w:val="0"/>
      <w:marTop w:val="0"/>
      <w:marBottom w:val="0"/>
      <w:divBdr>
        <w:top w:val="none" w:sz="0" w:space="0" w:color="auto"/>
        <w:left w:val="none" w:sz="0" w:space="0" w:color="auto"/>
        <w:bottom w:val="none" w:sz="0" w:space="0" w:color="auto"/>
        <w:right w:val="none" w:sz="0" w:space="0" w:color="auto"/>
      </w:divBdr>
    </w:div>
    <w:div w:id="2056587498">
      <w:bodyDiv w:val="1"/>
      <w:marLeft w:val="0"/>
      <w:marRight w:val="0"/>
      <w:marTop w:val="0"/>
      <w:marBottom w:val="0"/>
      <w:divBdr>
        <w:top w:val="none" w:sz="0" w:space="0" w:color="auto"/>
        <w:left w:val="none" w:sz="0" w:space="0" w:color="auto"/>
        <w:bottom w:val="none" w:sz="0" w:space="0" w:color="auto"/>
        <w:right w:val="none" w:sz="0" w:space="0" w:color="auto"/>
      </w:divBdr>
      <w:divsChild>
        <w:div w:id="1611472297">
          <w:marLeft w:val="0"/>
          <w:marRight w:val="0"/>
          <w:marTop w:val="0"/>
          <w:marBottom w:val="0"/>
          <w:divBdr>
            <w:top w:val="none" w:sz="0" w:space="0" w:color="auto"/>
            <w:left w:val="none" w:sz="0" w:space="0" w:color="auto"/>
            <w:bottom w:val="none" w:sz="0" w:space="0" w:color="auto"/>
            <w:right w:val="none" w:sz="0" w:space="0" w:color="auto"/>
          </w:divBdr>
          <w:divsChild>
            <w:div w:id="1071730189">
              <w:marLeft w:val="0"/>
              <w:marRight w:val="0"/>
              <w:marTop w:val="0"/>
              <w:marBottom w:val="0"/>
              <w:divBdr>
                <w:top w:val="none" w:sz="0" w:space="0" w:color="auto"/>
                <w:left w:val="none" w:sz="0" w:space="0" w:color="auto"/>
                <w:bottom w:val="none" w:sz="0" w:space="0" w:color="auto"/>
                <w:right w:val="none" w:sz="0" w:space="0" w:color="auto"/>
              </w:divBdr>
              <w:divsChild>
                <w:div w:id="1227494046">
                  <w:marLeft w:val="0"/>
                  <w:marRight w:val="0"/>
                  <w:marTop w:val="0"/>
                  <w:marBottom w:val="0"/>
                  <w:divBdr>
                    <w:top w:val="none" w:sz="0" w:space="0" w:color="auto"/>
                    <w:left w:val="none" w:sz="0" w:space="0" w:color="auto"/>
                    <w:bottom w:val="none" w:sz="0" w:space="0" w:color="auto"/>
                    <w:right w:val="none" w:sz="0" w:space="0" w:color="auto"/>
                  </w:divBdr>
                  <w:divsChild>
                    <w:div w:id="984898265">
                      <w:marLeft w:val="0"/>
                      <w:marRight w:val="0"/>
                      <w:marTop w:val="0"/>
                      <w:marBottom w:val="0"/>
                      <w:divBdr>
                        <w:top w:val="none" w:sz="0" w:space="0" w:color="auto"/>
                        <w:left w:val="none" w:sz="0" w:space="0" w:color="auto"/>
                        <w:bottom w:val="none" w:sz="0" w:space="0" w:color="auto"/>
                        <w:right w:val="none" w:sz="0" w:space="0" w:color="auto"/>
                      </w:divBdr>
                      <w:divsChild>
                        <w:div w:id="15205137">
                          <w:marLeft w:val="0"/>
                          <w:marRight w:val="0"/>
                          <w:marTop w:val="0"/>
                          <w:marBottom w:val="0"/>
                          <w:divBdr>
                            <w:top w:val="none" w:sz="0" w:space="0" w:color="auto"/>
                            <w:left w:val="none" w:sz="0" w:space="0" w:color="auto"/>
                            <w:bottom w:val="none" w:sz="0" w:space="0" w:color="auto"/>
                            <w:right w:val="none" w:sz="0" w:space="0" w:color="auto"/>
                          </w:divBdr>
                          <w:divsChild>
                            <w:div w:id="98982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10</Pages>
  <Words>2487</Words>
  <Characters>14180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Abdiwahab Hassan</dc:creator>
  <cp:keywords/>
  <dc:description/>
  <cp:lastModifiedBy>Abdiwahab Hassan</cp:lastModifiedBy>
  <cp:revision>73</cp:revision>
  <dcterms:created xsi:type="dcterms:W3CDTF">2025-07-26T16:43:00Z</dcterms:created>
  <dcterms:modified xsi:type="dcterms:W3CDTF">2025-07-31T08:29:00Z</dcterms:modified>
</cp:coreProperties>
</file>