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7BDA5FB1">
      <w:r>
        <w:rPr>
          <w:rFonts w:hint="default"/>
        </w:rPr>
        <w:t>httpswww.youtube.comwatchv=jSeI6OfifCI&amp;list=PLU83Ru7iGtAtTlQ8MRGHCBu4tzATiRfmY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Arial Unicode MS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 Unicode MS">
    <w:panose1 w:val="020B0604020202020204"/>
    <w:charset w:val="86"/>
    <w:family w:val="auto"/>
    <w:pitch w:val="default"/>
    <w:sig w:usb0="FFFFFFFF" w:usb1="E9FFFFFF" w:usb2="0000003F" w:usb3="00000000" w:csb0="603F01FF" w:csb1="FFFF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7C5D7A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Office_12.2.0.21931_F1E327BC-269C-435d-A152-05C5408002CA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2025-12-31T10:35:25Z</dcterms:created>
  <dc:creator>user</dc:creator>
  <cp:lastModifiedBy>user</cp:lastModifiedBy>
  <dcterms:modified xsi:type="dcterms:W3CDTF">2025-12-31T10:36:44Z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2057-12.2.0.21931</vt:lpwstr>
  </property>
  <property fmtid="{D5CDD505-2E9C-101B-9397-08002B2CF9AE}" pid="3" name="ICV">
    <vt:lpwstr>7F0AFC18F59A48498BE9EB790DC61258_12</vt:lpwstr>
  </property>
</Properties>
</file>