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63F27" w14:textId="28EA0243" w:rsidR="00D103DD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052">
        <w:rPr>
          <w:rFonts w:ascii="Times New Roman" w:hAnsi="Times New Roman" w:cs="Times New Roman"/>
          <w:sz w:val="28"/>
          <w:szCs w:val="28"/>
        </w:rPr>
        <w:t xml:space="preserve">Московский Университет имени </w:t>
      </w:r>
      <w:proofErr w:type="gramStart"/>
      <w:r w:rsidRPr="00AF5052">
        <w:rPr>
          <w:rFonts w:ascii="Times New Roman" w:hAnsi="Times New Roman" w:cs="Times New Roman"/>
          <w:sz w:val="28"/>
          <w:szCs w:val="28"/>
        </w:rPr>
        <w:t>С.Ю.</w:t>
      </w:r>
      <w:proofErr w:type="gramEnd"/>
      <w:r w:rsidRPr="00AF5052">
        <w:rPr>
          <w:rFonts w:ascii="Times New Roman" w:hAnsi="Times New Roman" w:cs="Times New Roman"/>
          <w:sz w:val="28"/>
          <w:szCs w:val="28"/>
        </w:rPr>
        <w:t xml:space="preserve"> Витте</w:t>
      </w:r>
    </w:p>
    <w:p w14:paraId="17DD30EF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F3C83" w14:textId="4429613B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052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proofErr w:type="spellStart"/>
      <w:r w:rsidRPr="00AF5052"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 w:rsidRPr="00AF5052">
        <w:rPr>
          <w:rFonts w:ascii="Times New Roman" w:hAnsi="Times New Roman" w:cs="Times New Roman"/>
          <w:sz w:val="28"/>
          <w:szCs w:val="28"/>
        </w:rPr>
        <w:t>»</w:t>
      </w:r>
    </w:p>
    <w:p w14:paraId="19840EAD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8A7AF8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3790A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0ED52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A93BE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CB4FF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FABC6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DEA33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BCDD26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ACAC86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5BB79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A3B89C" w14:textId="3BC5166F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AF5052">
        <w:rPr>
          <w:rFonts w:ascii="Times New Roman" w:hAnsi="Times New Roman" w:cs="Times New Roman"/>
          <w:sz w:val="56"/>
          <w:szCs w:val="56"/>
        </w:rPr>
        <w:t>Руководство администратора библиотеки</w:t>
      </w:r>
    </w:p>
    <w:p w14:paraId="0C815093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7E995A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59ABEA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C2C93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199A12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4EF3F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EC96E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0F6C5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6B435" w14:textId="77777777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919FF" w14:textId="41869319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052">
        <w:rPr>
          <w:rFonts w:ascii="Times New Roman" w:hAnsi="Times New Roman" w:cs="Times New Roman"/>
          <w:sz w:val="28"/>
          <w:szCs w:val="28"/>
        </w:rPr>
        <w:t>г. Москва, 2024</w:t>
      </w:r>
    </w:p>
    <w:p w14:paraId="1623DABC" w14:textId="788B1F42" w:rsidR="00B14C6A" w:rsidRPr="00AF5052" w:rsidRDefault="00B14C6A" w:rsidP="007D6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052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25602369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17E2B0DD" w14:textId="4B71ECC6" w:rsidR="007D61B6" w:rsidRPr="00DC26BA" w:rsidRDefault="007D61B6" w:rsidP="00DC26BA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C26B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0C13B6B" w14:textId="3ED2B403" w:rsidR="007D61B6" w:rsidRPr="00DC26BA" w:rsidRDefault="007D61B6" w:rsidP="00DC26BA">
          <w:pPr>
            <w:pStyle w:val="1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C26B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26B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26B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037565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Общие положения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_Toc184037565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1432E" w14:textId="114A4050" w:rsidR="007D61B6" w:rsidRPr="00DC26BA" w:rsidRDefault="007D61B6" w:rsidP="00DC26BA">
          <w:pPr>
            <w:pStyle w:val="23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66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 Назначение документа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_Toc184037566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ADDE1" w14:textId="2C0DC301" w:rsidR="007D61B6" w:rsidRPr="00DC26BA" w:rsidRDefault="007D61B6" w:rsidP="00DC26BA">
          <w:pPr>
            <w:pStyle w:val="23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67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Термины и определения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_Toc184037567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ED3FD" w14:textId="65F0CA7A" w:rsidR="007D61B6" w:rsidRPr="00DC26BA" w:rsidRDefault="007D61B6" w:rsidP="00DC26BA">
          <w:pPr>
            <w:pStyle w:val="1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68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Управление фондом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_Toc184037568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74A75" w14:textId="745671EE" w:rsidR="007D61B6" w:rsidRPr="00DC26BA" w:rsidRDefault="007D61B6" w:rsidP="00DC26BA">
          <w:pPr>
            <w:pStyle w:val="23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69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Комплектование фонда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_Toc184037569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03129" w14:textId="1941C179" w:rsidR="007D61B6" w:rsidRPr="00DC26BA" w:rsidRDefault="007D61B6" w:rsidP="00DC26BA">
          <w:pPr>
            <w:pStyle w:val="23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70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Каталогизация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_Toc184037570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AD6BF" w14:textId="4A90DB42" w:rsidR="007D61B6" w:rsidRPr="00DC26BA" w:rsidRDefault="007D61B6" w:rsidP="00DC26BA">
          <w:pPr>
            <w:pStyle w:val="23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71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 Хранение и расстановка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_Toc184037571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D49F5" w14:textId="7E3129EA" w:rsidR="007D61B6" w:rsidRPr="00DC26BA" w:rsidRDefault="007D61B6" w:rsidP="00DC26BA">
          <w:pPr>
            <w:pStyle w:val="1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72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Работа с читателями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_Toc184037572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B1D7D" w14:textId="32D40DE9" w:rsidR="007D61B6" w:rsidRPr="00DC26BA" w:rsidRDefault="007D61B6" w:rsidP="00DC26BA">
          <w:pPr>
            <w:pStyle w:val="23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73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Регистрация читателей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_Toc184037573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703F4" w14:textId="77C1E763" w:rsidR="007D61B6" w:rsidRPr="00DC26BA" w:rsidRDefault="007D61B6" w:rsidP="00DC26BA">
          <w:pPr>
            <w:pStyle w:val="23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74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 Обслуживание читателей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_Toc184037574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F5C51" w14:textId="68450219" w:rsidR="007D61B6" w:rsidRPr="00DC26BA" w:rsidRDefault="007D61B6" w:rsidP="00DC26BA">
          <w:pPr>
            <w:pStyle w:val="1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75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 Учет и отчетность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_Toc184037575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55D81" w14:textId="1FB3E1D5" w:rsidR="007D61B6" w:rsidRPr="00DC26BA" w:rsidRDefault="007D61B6" w:rsidP="00DC26BA">
          <w:pPr>
            <w:pStyle w:val="23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76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 Статистический учет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_Toc184037576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0DBAF" w14:textId="29F73210" w:rsidR="007D61B6" w:rsidRPr="00DC26BA" w:rsidRDefault="007D61B6" w:rsidP="00DC26BA">
          <w:pPr>
            <w:pStyle w:val="23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77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4.2 Инвентаризация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_Toc184037577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8766E" w14:textId="307C1B1F" w:rsidR="007D61B6" w:rsidRPr="00DC26BA" w:rsidRDefault="007D61B6" w:rsidP="00DC26BA">
          <w:pPr>
            <w:pStyle w:val="1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78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 Администрирование системы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_Toc184037578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43A19" w14:textId="64F6E9C0" w:rsidR="007D61B6" w:rsidRPr="00DC26BA" w:rsidRDefault="007D61B6" w:rsidP="00DC26BA">
          <w:pPr>
            <w:pStyle w:val="23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79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5.1 Управление АБИС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_Toc184037579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59D48" w14:textId="1F168FD1" w:rsidR="007D61B6" w:rsidRPr="00DC26BA" w:rsidRDefault="007D61B6" w:rsidP="00DC26BA">
          <w:pPr>
            <w:pStyle w:val="23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80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5.2 Работа с электронными ресурсами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_Toc184037580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FC8F1" w14:textId="7CE2CE06" w:rsidR="007D61B6" w:rsidRPr="00DC26BA" w:rsidRDefault="007D61B6" w:rsidP="00DC26BA">
          <w:pPr>
            <w:pStyle w:val="1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81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 Безопасность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_Toc184037581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CB413" w14:textId="7FDE54F6" w:rsidR="007D61B6" w:rsidRPr="00DC26BA" w:rsidRDefault="007D61B6" w:rsidP="00DC26BA">
          <w:pPr>
            <w:pStyle w:val="23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82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6.1 Физическая безопасность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_Toc184037582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4ED62" w14:textId="6E12BFC0" w:rsidR="007D61B6" w:rsidRPr="00DC26BA" w:rsidRDefault="007D61B6" w:rsidP="00DC26BA">
          <w:pPr>
            <w:pStyle w:val="23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83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 Информационная безопасность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_Toc184037583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39016" w14:textId="69A97E29" w:rsidR="007D61B6" w:rsidRPr="00DC26BA" w:rsidRDefault="007D61B6" w:rsidP="00DC26BA">
          <w:pPr>
            <w:pStyle w:val="1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84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_Toc184037584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B5A68" w14:textId="78F160AE" w:rsidR="007D61B6" w:rsidRPr="00DC26BA" w:rsidRDefault="007D61B6" w:rsidP="00DC26BA">
          <w:pPr>
            <w:pStyle w:val="23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85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1: формы документов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_Toc184037585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82D63" w14:textId="302048FF" w:rsidR="007D61B6" w:rsidRPr="00DC26BA" w:rsidRDefault="007D61B6" w:rsidP="00DC26BA">
          <w:pPr>
            <w:pStyle w:val="3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86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Формы читательского билета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_Toc184037586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1EE21" w14:textId="17F0DD12" w:rsidR="007D61B6" w:rsidRPr="00DC26BA" w:rsidRDefault="007D61B6" w:rsidP="00DC26BA">
          <w:pPr>
            <w:pStyle w:val="3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87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Акт приёма-передачи документов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_Toc184037587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9468D" w14:textId="55851602" w:rsidR="007D61B6" w:rsidRPr="00DC26BA" w:rsidRDefault="007D61B6" w:rsidP="00DC26BA">
          <w:pPr>
            <w:pStyle w:val="3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88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Акт списания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_Toc184037588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44B8A" w14:textId="4A0079C0" w:rsidR="007D61B6" w:rsidRPr="00DC26BA" w:rsidRDefault="007D61B6" w:rsidP="00DC26BA">
          <w:pPr>
            <w:pStyle w:val="3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89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 Требования по литературу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_Toc184037589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2CF71" w14:textId="5F3F8E68" w:rsidR="007D61B6" w:rsidRPr="00DC26BA" w:rsidRDefault="007D61B6" w:rsidP="00DC26BA">
          <w:pPr>
            <w:pStyle w:val="3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90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 Статистические формы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_Toc184037590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CF885" w14:textId="04CAE09B" w:rsidR="007D61B6" w:rsidRPr="00DC26BA" w:rsidRDefault="007D61B6" w:rsidP="00DC26BA">
          <w:pPr>
            <w:pStyle w:val="23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91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2: нормативные документы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_Toc184037591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6D152" w14:textId="2281321A" w:rsidR="007D61B6" w:rsidRPr="00DC26BA" w:rsidRDefault="007D61B6" w:rsidP="00DC26BA">
          <w:pPr>
            <w:pStyle w:val="3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92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Положение по библиотеке(основные разделы)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_Toc184037592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909D0" w14:textId="1ABEB380" w:rsidR="007D61B6" w:rsidRPr="00DC26BA" w:rsidRDefault="007D61B6" w:rsidP="00DC26BA">
          <w:pPr>
            <w:pStyle w:val="3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93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Правила пользования библиотекой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_Toc184037593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A2DEE" w14:textId="7E45F2AE" w:rsidR="007D61B6" w:rsidRPr="00DC26BA" w:rsidRDefault="007D61B6" w:rsidP="00DC26BA">
          <w:pPr>
            <w:pStyle w:val="3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94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Должностная инструкция библиотекаря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_Toc184037594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0D43C" w14:textId="4E544782" w:rsidR="007D61B6" w:rsidRPr="00DC26BA" w:rsidRDefault="007D61B6" w:rsidP="00DC26BA">
          <w:pPr>
            <w:pStyle w:val="3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95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 Инструкция по противопожарной безопасности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_Toc184037595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AD44A" w14:textId="1006C4DB" w:rsidR="007D61B6" w:rsidRPr="00DC26BA" w:rsidRDefault="007D61B6" w:rsidP="00DC26BA">
          <w:pPr>
            <w:pStyle w:val="3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96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 Инструкция по работе с персональными данными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_Toc184037596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F1A8F" w14:textId="4F9E72EA" w:rsidR="007D61B6" w:rsidRPr="00DC26BA" w:rsidRDefault="007D61B6" w:rsidP="00DC26BA">
          <w:pPr>
            <w:pStyle w:val="23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97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3: должностная инструкция администратора библиотеки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_Toc184037597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ACD92" w14:textId="42BB580F" w:rsidR="007D61B6" w:rsidRPr="00DC26BA" w:rsidRDefault="007D61B6" w:rsidP="00DC26BA">
          <w:pPr>
            <w:pStyle w:val="3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98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Общие положения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_Toc184037598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D29FD" w14:textId="17DDEBE9" w:rsidR="007D61B6" w:rsidRPr="00DC26BA" w:rsidRDefault="007D61B6" w:rsidP="00DC26BA">
          <w:pPr>
            <w:pStyle w:val="3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599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Функциональные обязанности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_Toc184037599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0A17B" w14:textId="0D7D71DC" w:rsidR="007D61B6" w:rsidRPr="00DC26BA" w:rsidRDefault="007D61B6" w:rsidP="00DC26BA">
          <w:pPr>
            <w:pStyle w:val="3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600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Права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_Toc184037600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FCBF8" w14:textId="4B5DB0E7" w:rsidR="007D61B6" w:rsidRPr="00DC26BA" w:rsidRDefault="007D61B6" w:rsidP="00DC26BA">
          <w:pPr>
            <w:pStyle w:val="3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601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 Ответственность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_Toc184037601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0AC3B" w14:textId="6CA69ED3" w:rsidR="007D61B6" w:rsidRPr="00DC26BA" w:rsidRDefault="007D61B6" w:rsidP="00DC26BA">
          <w:pPr>
            <w:pStyle w:val="3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037602" w:history="1">
            <w:r w:rsidRPr="00DC26B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 Условия работы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_Toc184037602 \h </w:instrTex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DC26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7BB2A" w14:textId="4F27F86A" w:rsidR="007D61B6" w:rsidRDefault="007D61B6" w:rsidP="00DC26BA">
          <w:pPr>
            <w:spacing w:after="0" w:line="360" w:lineRule="auto"/>
          </w:pPr>
          <w:r w:rsidRPr="00DC26B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3B1354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768B6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C7CDF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6D89F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40B1C7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77D06" w14:textId="34844BF0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052">
        <w:rPr>
          <w:rFonts w:ascii="Times New Roman" w:hAnsi="Times New Roman" w:cs="Times New Roman"/>
          <w:sz w:val="28"/>
          <w:szCs w:val="28"/>
        </w:rPr>
        <w:br w:type="page"/>
      </w:r>
    </w:p>
    <w:p w14:paraId="5261FA39" w14:textId="764D0CF7" w:rsidR="00B14C6A" w:rsidRPr="00AF5052" w:rsidRDefault="00AF5052" w:rsidP="00AF5052">
      <w:pPr>
        <w:pStyle w:val="1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0" w:name="_Toc184037565"/>
      <w:r w:rsidRPr="00AF5052">
        <w:rPr>
          <w:rFonts w:ascii="Times New Roman" w:hAnsi="Times New Roman" w:cs="Times New Roman"/>
        </w:rPr>
        <w:lastRenderedPageBreak/>
        <w:t xml:space="preserve">1 </w:t>
      </w:r>
      <w:r w:rsidR="00B14C6A" w:rsidRPr="00AF5052">
        <w:rPr>
          <w:rFonts w:ascii="Times New Roman" w:hAnsi="Times New Roman" w:cs="Times New Roman"/>
        </w:rPr>
        <w:t>Общие положения</w:t>
      </w:r>
      <w:bookmarkEnd w:id="0"/>
      <w:r w:rsidR="00B14C6A" w:rsidRPr="00AF5052">
        <w:rPr>
          <w:rFonts w:ascii="Times New Roman" w:hAnsi="Times New Roman" w:cs="Times New Roman"/>
        </w:rPr>
        <w:t xml:space="preserve"> </w:t>
      </w:r>
    </w:p>
    <w:p w14:paraId="4D7339EB" w14:textId="47680958" w:rsidR="00B14C6A" w:rsidRPr="00AF5052" w:rsidRDefault="00AF5052" w:rsidP="00AF5052">
      <w:pPr>
        <w:pStyle w:val="2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1" w:name="_Toc184037566"/>
      <w:r w:rsidRPr="00AF5052">
        <w:rPr>
          <w:rFonts w:ascii="Times New Roman" w:hAnsi="Times New Roman" w:cs="Times New Roman"/>
        </w:rPr>
        <w:t xml:space="preserve">1.1 </w:t>
      </w:r>
      <w:r w:rsidR="00B14C6A" w:rsidRPr="00AF5052">
        <w:rPr>
          <w:rFonts w:ascii="Times New Roman" w:hAnsi="Times New Roman" w:cs="Times New Roman"/>
        </w:rPr>
        <w:t>Назначение документа</w:t>
      </w:r>
      <w:bookmarkEnd w:id="1"/>
    </w:p>
    <w:p w14:paraId="01A2AC21" w14:textId="2A330BA1" w:rsidR="00B14C6A" w:rsidRPr="008806DB" w:rsidRDefault="008806DB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руководство предназначено для администраторов библиотеки АИ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0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необходимые для эффективного управления библиотечными процессами.</w:t>
      </w:r>
    </w:p>
    <w:p w14:paraId="46195420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F7DFDF" w14:textId="27829167" w:rsidR="00B14C6A" w:rsidRPr="00AF5052" w:rsidRDefault="00AF5052" w:rsidP="00AF5052">
      <w:pPr>
        <w:pStyle w:val="2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2" w:name="_Toc184037567"/>
      <w:r w:rsidRPr="00AF5052">
        <w:rPr>
          <w:rFonts w:ascii="Times New Roman" w:hAnsi="Times New Roman" w:cs="Times New Roman"/>
        </w:rPr>
        <w:t xml:space="preserve">1.2 </w:t>
      </w:r>
      <w:r w:rsidR="00B14C6A" w:rsidRPr="00AF5052">
        <w:rPr>
          <w:rFonts w:ascii="Times New Roman" w:hAnsi="Times New Roman" w:cs="Times New Roman"/>
        </w:rPr>
        <w:t xml:space="preserve">Термины и </w:t>
      </w:r>
      <w:r w:rsidRPr="00AF5052">
        <w:rPr>
          <w:rFonts w:ascii="Times New Roman" w:hAnsi="Times New Roman" w:cs="Times New Roman"/>
        </w:rPr>
        <w:t>оп</w:t>
      </w:r>
      <w:r w:rsidR="00B14C6A" w:rsidRPr="00AF5052">
        <w:rPr>
          <w:rFonts w:ascii="Times New Roman" w:hAnsi="Times New Roman" w:cs="Times New Roman"/>
        </w:rPr>
        <w:t>ределения</w:t>
      </w:r>
      <w:bookmarkEnd w:id="2"/>
    </w:p>
    <w:p w14:paraId="7C63F86D" w14:textId="77777777" w:rsidR="008806DB" w:rsidRDefault="008806DB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06DB" w14:paraId="3DADB544" w14:textId="77777777" w:rsidTr="008806DB">
        <w:tc>
          <w:tcPr>
            <w:tcW w:w="3005" w:type="dxa"/>
          </w:tcPr>
          <w:p w14:paraId="6E4E2CB7" w14:textId="0E2816B7" w:rsidR="008806DB" w:rsidRPr="008806DB" w:rsidRDefault="008806DB" w:rsidP="00AF50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06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3005" w:type="dxa"/>
          </w:tcPr>
          <w:p w14:paraId="48165AE5" w14:textId="444824A1" w:rsidR="008806DB" w:rsidRPr="008806DB" w:rsidRDefault="008806DB" w:rsidP="00AF50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06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Термин</w:t>
            </w:r>
          </w:p>
        </w:tc>
        <w:tc>
          <w:tcPr>
            <w:tcW w:w="3006" w:type="dxa"/>
          </w:tcPr>
          <w:p w14:paraId="1CA9EB1F" w14:textId="322F836B" w:rsidR="008806DB" w:rsidRPr="008806DB" w:rsidRDefault="008806DB" w:rsidP="00AF50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06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Определение</w:t>
            </w:r>
          </w:p>
        </w:tc>
      </w:tr>
      <w:tr w:rsidR="008806DB" w14:paraId="137897D3" w14:textId="77777777" w:rsidTr="008806DB">
        <w:tc>
          <w:tcPr>
            <w:tcW w:w="3005" w:type="dxa"/>
          </w:tcPr>
          <w:p w14:paraId="4C0FC399" w14:textId="32FC1437" w:rsidR="008806DB" w:rsidRDefault="008806DB" w:rsidP="00AF50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3CFB2E1" w14:textId="6F676D7F" w:rsidR="008806DB" w:rsidRDefault="008806DB" w:rsidP="00AF50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Фонд</w:t>
            </w:r>
          </w:p>
        </w:tc>
        <w:tc>
          <w:tcPr>
            <w:tcW w:w="3006" w:type="dxa"/>
          </w:tcPr>
          <w:p w14:paraId="220E239A" w14:textId="5596BDDB" w:rsidR="008806DB" w:rsidRDefault="008806DB" w:rsidP="00AF50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Совокупность документов различного значения и статуса</w:t>
            </w:r>
          </w:p>
        </w:tc>
      </w:tr>
      <w:tr w:rsidR="008806DB" w14:paraId="6B0E2AF5" w14:textId="77777777" w:rsidTr="008806DB">
        <w:tc>
          <w:tcPr>
            <w:tcW w:w="3005" w:type="dxa"/>
          </w:tcPr>
          <w:p w14:paraId="14653B11" w14:textId="0BA0627E" w:rsidR="008806DB" w:rsidRDefault="008806DB" w:rsidP="00AF50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0A97C49C" w14:textId="6B529094" w:rsidR="008806DB" w:rsidRDefault="008806DB" w:rsidP="00AF50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Читательский билет</w:t>
            </w:r>
          </w:p>
        </w:tc>
        <w:tc>
          <w:tcPr>
            <w:tcW w:w="3006" w:type="dxa"/>
          </w:tcPr>
          <w:p w14:paraId="7B5E4872" w14:textId="37472CF4" w:rsidR="008806DB" w:rsidRDefault="008806DB" w:rsidP="00AF50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удостоверяющий право пользования библиотекой</w:t>
            </w:r>
          </w:p>
        </w:tc>
      </w:tr>
      <w:tr w:rsidR="008806DB" w14:paraId="16ECBE1C" w14:textId="77777777" w:rsidTr="008806DB">
        <w:tc>
          <w:tcPr>
            <w:tcW w:w="3005" w:type="dxa"/>
          </w:tcPr>
          <w:p w14:paraId="1992E86D" w14:textId="22EF2D74" w:rsidR="008806DB" w:rsidRDefault="008806DB" w:rsidP="00AF50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33EB54F9" w14:textId="048876BB" w:rsidR="008806DB" w:rsidRDefault="008806DB" w:rsidP="00AF50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</w:p>
        </w:tc>
        <w:tc>
          <w:tcPr>
            <w:tcW w:w="3006" w:type="dxa"/>
          </w:tcPr>
          <w:p w14:paraId="662790D9" w14:textId="25C66DCD" w:rsidR="008806DB" w:rsidRDefault="008806DB" w:rsidP="00AF50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Совокупность расположенных по определенным правилом библиотечных книг</w:t>
            </w:r>
          </w:p>
        </w:tc>
      </w:tr>
      <w:tr w:rsidR="008806DB" w14:paraId="32C36B49" w14:textId="77777777" w:rsidTr="008806DB">
        <w:tc>
          <w:tcPr>
            <w:tcW w:w="3005" w:type="dxa"/>
          </w:tcPr>
          <w:p w14:paraId="1345F385" w14:textId="4CAF7F06" w:rsidR="008806DB" w:rsidRDefault="008806DB" w:rsidP="00AF50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7D9BE365" w14:textId="17A84457" w:rsidR="008806DB" w:rsidRDefault="008806DB" w:rsidP="00AF50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АБИС</w:t>
            </w:r>
          </w:p>
        </w:tc>
        <w:tc>
          <w:tcPr>
            <w:tcW w:w="3006" w:type="dxa"/>
          </w:tcPr>
          <w:p w14:paraId="606F8EBA" w14:textId="6B94CD8C" w:rsidR="008806DB" w:rsidRDefault="008806DB" w:rsidP="00AF50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Автоматизированная библиотечно-информационная система</w:t>
            </w:r>
          </w:p>
        </w:tc>
      </w:tr>
    </w:tbl>
    <w:p w14:paraId="4CA02A54" w14:textId="77777777" w:rsidR="008806DB" w:rsidRPr="00AF5052" w:rsidRDefault="008806DB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9033EE" w14:textId="77777777" w:rsidR="00B14C6A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6FD64D" w14:textId="137D0245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15FE56" w14:textId="4D70CB67" w:rsidR="00B14C6A" w:rsidRPr="00AF5052" w:rsidRDefault="00AF5052" w:rsidP="00AF5052">
      <w:pPr>
        <w:pStyle w:val="1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3" w:name="_Toc184037568"/>
      <w:r w:rsidRPr="00AF5052">
        <w:rPr>
          <w:rFonts w:ascii="Times New Roman" w:hAnsi="Times New Roman" w:cs="Times New Roman"/>
        </w:rPr>
        <w:lastRenderedPageBreak/>
        <w:t xml:space="preserve">2 </w:t>
      </w:r>
      <w:r w:rsidR="00B14C6A" w:rsidRPr="00AF5052">
        <w:rPr>
          <w:rFonts w:ascii="Times New Roman" w:hAnsi="Times New Roman" w:cs="Times New Roman"/>
        </w:rPr>
        <w:t>Управление фондом</w:t>
      </w:r>
      <w:bookmarkEnd w:id="3"/>
    </w:p>
    <w:p w14:paraId="6ACC5CEA" w14:textId="64DC8440" w:rsidR="00B14C6A" w:rsidRPr="00AF5052" w:rsidRDefault="00AF5052" w:rsidP="00AF5052">
      <w:pPr>
        <w:pStyle w:val="2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4" w:name="_Toc184037569"/>
      <w:r w:rsidRPr="00AF5052">
        <w:rPr>
          <w:rFonts w:ascii="Times New Roman" w:hAnsi="Times New Roman" w:cs="Times New Roman"/>
        </w:rPr>
        <w:t>2.1 Комплектование</w:t>
      </w:r>
      <w:r w:rsidR="00B14C6A" w:rsidRPr="00AF5052">
        <w:rPr>
          <w:rFonts w:ascii="Times New Roman" w:hAnsi="Times New Roman" w:cs="Times New Roman"/>
        </w:rPr>
        <w:t xml:space="preserve"> фонда</w:t>
      </w:r>
      <w:bookmarkEnd w:id="4"/>
    </w:p>
    <w:p w14:paraId="266D8B00" w14:textId="1D17C558" w:rsidR="002F5906" w:rsidRDefault="002F590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F5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комплектование книг происходит согласно определенным критериям: эпохам, тематики, направление, временные отрезки, статусу. Для пополнения библиотечного фонда библиотека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должна согласовать с поставщиком книг новую поставку книг.</w:t>
      </w:r>
    </w:p>
    <w:p w14:paraId="423C032F" w14:textId="1477B16D" w:rsidR="002F5906" w:rsidRDefault="002F590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оформления читателем заказа интересующих его книг, ему необходимо сформировать соответствующий запрос и направить его заказчику. Для осуществления проверки поступления библиотекарю необходимо осуществить проверку состояния </w:t>
      </w:r>
      <w:r w:rsidR="001E5A87">
        <w:rPr>
          <w:rFonts w:ascii="Times New Roman" w:hAnsi="Times New Roman" w:cs="Times New Roman"/>
          <w:sz w:val="28"/>
          <w:szCs w:val="28"/>
        </w:rPr>
        <w:t>книги.</w:t>
      </w:r>
    </w:p>
    <w:p w14:paraId="4211CEA7" w14:textId="12313CFF" w:rsidR="001E5A87" w:rsidRPr="002F5906" w:rsidRDefault="001E5A87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учета нового поступления библиотекарю необходимо зарегистрировать новую книгу в базе и дождаться поставки от поставщика.</w:t>
      </w:r>
    </w:p>
    <w:p w14:paraId="098CD1F6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06D228" w14:textId="545F3624" w:rsidR="00B14C6A" w:rsidRPr="00AF5052" w:rsidRDefault="00AF5052" w:rsidP="00AF5052">
      <w:pPr>
        <w:pStyle w:val="2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5" w:name="_Toc184037570"/>
      <w:r w:rsidRPr="00AF5052">
        <w:rPr>
          <w:rFonts w:ascii="Times New Roman" w:hAnsi="Times New Roman" w:cs="Times New Roman"/>
        </w:rPr>
        <w:t xml:space="preserve">2.2 </w:t>
      </w:r>
      <w:r w:rsidR="00B14C6A" w:rsidRPr="00AF5052">
        <w:rPr>
          <w:rFonts w:ascii="Times New Roman" w:hAnsi="Times New Roman" w:cs="Times New Roman"/>
        </w:rPr>
        <w:t>Каталогизация</w:t>
      </w:r>
      <w:bookmarkEnd w:id="5"/>
    </w:p>
    <w:p w14:paraId="6D931AF3" w14:textId="11DFE48D" w:rsidR="00B14C6A" w:rsidRDefault="001E5A87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 книги в библиотеке АИС</w:t>
      </w:r>
      <w:r w:rsidRPr="001E5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необходимо указать: название книги, автора, год издания и статус. </w:t>
      </w:r>
      <w:r w:rsidR="00327EA3">
        <w:rPr>
          <w:rFonts w:ascii="Times New Roman" w:hAnsi="Times New Roman" w:cs="Times New Roman"/>
          <w:sz w:val="28"/>
          <w:szCs w:val="28"/>
        </w:rPr>
        <w:t>В нашей библиотеке использован такой метод, которым пользуются читатели, чтобы они могли использовать не только ресурсы физической библиотеки, но и использовать ресурсы мобильной библиотеки АИС «</w:t>
      </w:r>
      <w:proofErr w:type="spellStart"/>
      <w:r w:rsidR="00327EA3"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 w:rsidR="00327EA3">
        <w:rPr>
          <w:rFonts w:ascii="Times New Roman" w:hAnsi="Times New Roman" w:cs="Times New Roman"/>
          <w:sz w:val="28"/>
          <w:szCs w:val="28"/>
        </w:rPr>
        <w:t>».</w:t>
      </w:r>
    </w:p>
    <w:p w14:paraId="6CA2E5B7" w14:textId="0D63E487" w:rsidR="00327EA3" w:rsidRPr="00DC26BA" w:rsidRDefault="00327EA3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каталога электронных книг в библиотеке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ведется по определенным критериям: тематика, века и направления. Для осуществления редактирования записи книги необходимо перейти к изменению записи в конфигураторе. </w:t>
      </w:r>
    </w:p>
    <w:p w14:paraId="3786817D" w14:textId="72A83224" w:rsidR="0066024C" w:rsidRDefault="0066024C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библиотеке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предусмотрен экспорт и импорт данных для функционала: при помощи импорта мы получаем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602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 для мобильной версии библиотеки, а экспорт нужен для заполнения объекта метаданных в персональной версии библиотеки.</w:t>
      </w:r>
    </w:p>
    <w:p w14:paraId="2B1CC1BB" w14:textId="77777777" w:rsidR="0066024C" w:rsidRPr="0066024C" w:rsidRDefault="0066024C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FDD910" w14:textId="56E595DE" w:rsidR="00B14C6A" w:rsidRPr="00AF5052" w:rsidRDefault="00AF5052" w:rsidP="00AF5052">
      <w:pPr>
        <w:pStyle w:val="2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6" w:name="_Toc184037571"/>
      <w:r w:rsidRPr="00AF5052">
        <w:rPr>
          <w:rFonts w:ascii="Times New Roman" w:hAnsi="Times New Roman" w:cs="Times New Roman"/>
        </w:rPr>
        <w:lastRenderedPageBreak/>
        <w:t xml:space="preserve">2.3 </w:t>
      </w:r>
      <w:r w:rsidR="00B14C6A" w:rsidRPr="00AF5052">
        <w:rPr>
          <w:rFonts w:ascii="Times New Roman" w:hAnsi="Times New Roman" w:cs="Times New Roman"/>
        </w:rPr>
        <w:t>Хранение и расстановка</w:t>
      </w:r>
      <w:bookmarkEnd w:id="6"/>
    </w:p>
    <w:p w14:paraId="0F0B4306" w14:textId="6DED5400" w:rsidR="00B14C6A" w:rsidRDefault="0066024C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хранения книг в библиотеке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происходит при помощи классификатора УДК. Для осуществления проверки соответствия расположения книги в библиотеке необходимо осуществить проверку номера УДК указанного у книги с номером УДК соответствующего стеллажа.</w:t>
      </w:r>
    </w:p>
    <w:p w14:paraId="239BE5D5" w14:textId="160A2A9B" w:rsidR="0066024C" w:rsidRDefault="0066024C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библиотеке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осуществляется видеонаблюдение, а также предусмотрен вход по читательскому билету. Также в библиотеке предусмотрена система климат-контроля. </w:t>
      </w:r>
    </w:p>
    <w:p w14:paraId="745141EF" w14:textId="21359D32" w:rsidR="0066024C" w:rsidRDefault="00205A32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библиотеке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предусмотрены санитарные дни, в эти дни сотрудники библиотеки осуществляют зачистку помещения.</w:t>
      </w:r>
    </w:p>
    <w:p w14:paraId="1CC3AE64" w14:textId="77777777" w:rsidR="0066024C" w:rsidRDefault="0066024C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70919C" w14:textId="77777777" w:rsidR="0066024C" w:rsidRDefault="0066024C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3236D5" w14:textId="77777777" w:rsidR="0066024C" w:rsidRDefault="0066024C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2B92B5" w14:textId="77777777" w:rsidR="0066024C" w:rsidRDefault="0066024C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173EF2" w14:textId="77777777" w:rsidR="0066024C" w:rsidRDefault="0066024C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991822" w14:textId="77777777" w:rsidR="0066024C" w:rsidRDefault="0066024C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2F30EF" w14:textId="77777777" w:rsidR="0066024C" w:rsidRPr="00AF5052" w:rsidRDefault="0066024C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BD072" w14:textId="756E8537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DC7E54" w14:textId="65AC59C7" w:rsidR="00B14C6A" w:rsidRPr="00AF5052" w:rsidRDefault="00AF5052" w:rsidP="00AF5052">
      <w:pPr>
        <w:pStyle w:val="1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7" w:name="_Toc184037572"/>
      <w:r w:rsidRPr="00AF5052">
        <w:rPr>
          <w:rFonts w:ascii="Times New Roman" w:hAnsi="Times New Roman" w:cs="Times New Roman"/>
        </w:rPr>
        <w:lastRenderedPageBreak/>
        <w:t xml:space="preserve">3 </w:t>
      </w:r>
      <w:r w:rsidR="00B14C6A" w:rsidRPr="00AF5052">
        <w:rPr>
          <w:rFonts w:ascii="Times New Roman" w:hAnsi="Times New Roman" w:cs="Times New Roman"/>
        </w:rPr>
        <w:t>Работа с читателями</w:t>
      </w:r>
      <w:bookmarkEnd w:id="7"/>
      <w:r w:rsidR="00B14C6A" w:rsidRPr="00AF5052">
        <w:rPr>
          <w:rFonts w:ascii="Times New Roman" w:hAnsi="Times New Roman" w:cs="Times New Roman"/>
        </w:rPr>
        <w:t xml:space="preserve"> </w:t>
      </w:r>
    </w:p>
    <w:p w14:paraId="349FFDBE" w14:textId="7734FEB6" w:rsidR="00B14C6A" w:rsidRPr="00AF5052" w:rsidRDefault="00AF5052" w:rsidP="00AF5052">
      <w:pPr>
        <w:pStyle w:val="2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8" w:name="_Toc184037573"/>
      <w:r w:rsidRPr="00AF5052">
        <w:rPr>
          <w:rFonts w:ascii="Times New Roman" w:hAnsi="Times New Roman" w:cs="Times New Roman"/>
        </w:rPr>
        <w:t xml:space="preserve">3.1 </w:t>
      </w:r>
      <w:r w:rsidR="00B14C6A" w:rsidRPr="00AF5052">
        <w:rPr>
          <w:rFonts w:ascii="Times New Roman" w:hAnsi="Times New Roman" w:cs="Times New Roman"/>
        </w:rPr>
        <w:t>Регистрация читателей</w:t>
      </w:r>
      <w:bookmarkEnd w:id="8"/>
    </w:p>
    <w:p w14:paraId="2950D8CB" w14:textId="607F4A76" w:rsidR="00B14C6A" w:rsidRDefault="00205A32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библиотеке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05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предусмотрены правила регистрации читателей согласно им в системе не будет зарегистрирован пользователь, которые не соответствует определенным критериям, прописанным в уставе библиотеки. При регистрации читателя в системе ему создают читательский билет, который содержит в себе такую информацию о читателе как: ФИО, дата регистрации и срок действия.</w:t>
      </w:r>
    </w:p>
    <w:p w14:paraId="75B11D7E" w14:textId="1EBE2927" w:rsidR="00205A32" w:rsidRDefault="00205A32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момент</w:t>
      </w:r>
      <w:r w:rsidR="00A153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происходит регистрация пользователя </w:t>
      </w:r>
      <w:r w:rsidR="00A153BD">
        <w:rPr>
          <w:rFonts w:ascii="Times New Roman" w:hAnsi="Times New Roman" w:cs="Times New Roman"/>
          <w:sz w:val="28"/>
          <w:szCs w:val="28"/>
        </w:rPr>
        <w:t>в системе,</w:t>
      </w:r>
      <w:r>
        <w:rPr>
          <w:rFonts w:ascii="Times New Roman" w:hAnsi="Times New Roman" w:cs="Times New Roman"/>
          <w:sz w:val="28"/>
          <w:szCs w:val="28"/>
        </w:rPr>
        <w:t xml:space="preserve"> его данные заносятся в базу библиотеки. Для продления срока действия читательского билета пользователю необходимо оформить заявку и отправить запрос о продлении срока действия его читательского билета.</w:t>
      </w:r>
    </w:p>
    <w:p w14:paraId="456B9B22" w14:textId="7EE409CD" w:rsidR="00A153BD" w:rsidRPr="00205A32" w:rsidRDefault="00A153BD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просрочке сдачи книги читателю будет ограничен доступ к выдаче новых книг.</w:t>
      </w:r>
    </w:p>
    <w:p w14:paraId="17FAF1AE" w14:textId="77777777" w:rsidR="00205A32" w:rsidRPr="00AF5052" w:rsidRDefault="00205A32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287F4" w14:textId="53BB52B6" w:rsidR="00B14C6A" w:rsidRPr="00AF5052" w:rsidRDefault="00AF5052" w:rsidP="00AF5052">
      <w:pPr>
        <w:pStyle w:val="2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9" w:name="_Toc184037574"/>
      <w:r w:rsidRPr="00AF5052">
        <w:rPr>
          <w:rFonts w:ascii="Times New Roman" w:hAnsi="Times New Roman" w:cs="Times New Roman"/>
        </w:rPr>
        <w:t xml:space="preserve">3.2 </w:t>
      </w:r>
      <w:r w:rsidR="00B14C6A" w:rsidRPr="00AF5052">
        <w:rPr>
          <w:rFonts w:ascii="Times New Roman" w:hAnsi="Times New Roman" w:cs="Times New Roman"/>
        </w:rPr>
        <w:t>Обслуживание читателей</w:t>
      </w:r>
      <w:bookmarkEnd w:id="9"/>
    </w:p>
    <w:p w14:paraId="32DE9A7A" w14:textId="0E6B46AF" w:rsidR="00B14C6A" w:rsidRDefault="00A153BD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выдаче книги читателю в системе формируется соответствующая запись. Для продления срока выдачи книги читателю необходимо прийти в библиотеку и попросить библиотекаря о продлении срока выдачи определенной книги. При отправлении читателем какого-либо запроса, происходит его обработка в системе и в соответствии с запросом читателя выполняются определенные действия, соответствующие запросу читателя.</w:t>
      </w:r>
    </w:p>
    <w:p w14:paraId="291452AA" w14:textId="4A538E65" w:rsidR="00A153BD" w:rsidRPr="00E9162D" w:rsidRDefault="00A153BD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системе предусмотрено ведение статистики обслуживания читателей, формирующееся на основе </w:t>
      </w:r>
      <w:r w:rsidR="00E9162D">
        <w:rPr>
          <w:rFonts w:ascii="Times New Roman" w:hAnsi="Times New Roman" w:cs="Times New Roman"/>
          <w:sz w:val="28"/>
          <w:szCs w:val="28"/>
        </w:rPr>
        <w:t>отзывов читателей на сервис обсаживания в библиотеке АИС «</w:t>
      </w:r>
      <w:proofErr w:type="spellStart"/>
      <w:r w:rsidR="00E9162D"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 w:rsidR="00E9162D">
        <w:rPr>
          <w:rFonts w:ascii="Times New Roman" w:hAnsi="Times New Roman" w:cs="Times New Roman"/>
          <w:sz w:val="28"/>
          <w:szCs w:val="28"/>
        </w:rPr>
        <w:t>». Если читателю понадобиться книга, которая имеется в электронном формате, тогда ему необходимо будет установить приложение на своё мобильное устройство.</w:t>
      </w:r>
    </w:p>
    <w:p w14:paraId="4182CA9A" w14:textId="1D956B3E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FECF43" w14:textId="096A2C8F" w:rsidR="00B14C6A" w:rsidRPr="00AF5052" w:rsidRDefault="00AF5052" w:rsidP="00AF5052">
      <w:pPr>
        <w:pStyle w:val="1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10" w:name="_Toc184037575"/>
      <w:r w:rsidRPr="00AF5052">
        <w:rPr>
          <w:rFonts w:ascii="Times New Roman" w:hAnsi="Times New Roman" w:cs="Times New Roman"/>
        </w:rPr>
        <w:lastRenderedPageBreak/>
        <w:t xml:space="preserve">4 </w:t>
      </w:r>
      <w:r w:rsidR="00B14C6A" w:rsidRPr="00AF5052">
        <w:rPr>
          <w:rFonts w:ascii="Times New Roman" w:hAnsi="Times New Roman" w:cs="Times New Roman"/>
        </w:rPr>
        <w:t>Учет и отчетность</w:t>
      </w:r>
      <w:bookmarkEnd w:id="10"/>
      <w:r w:rsidR="00B14C6A" w:rsidRPr="00AF5052">
        <w:rPr>
          <w:rFonts w:ascii="Times New Roman" w:hAnsi="Times New Roman" w:cs="Times New Roman"/>
        </w:rPr>
        <w:t xml:space="preserve"> </w:t>
      </w:r>
    </w:p>
    <w:p w14:paraId="7399C7A6" w14:textId="3823A551" w:rsidR="00B14C6A" w:rsidRPr="00AF5052" w:rsidRDefault="00AF5052" w:rsidP="00AF5052">
      <w:pPr>
        <w:pStyle w:val="2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11" w:name="_Toc184037576"/>
      <w:r w:rsidRPr="00AF5052">
        <w:rPr>
          <w:rFonts w:ascii="Times New Roman" w:hAnsi="Times New Roman" w:cs="Times New Roman"/>
        </w:rPr>
        <w:t>4.1 Статистический</w:t>
      </w:r>
      <w:r w:rsidR="00B14C6A" w:rsidRPr="00AF5052">
        <w:rPr>
          <w:rFonts w:ascii="Times New Roman" w:hAnsi="Times New Roman" w:cs="Times New Roman"/>
        </w:rPr>
        <w:t xml:space="preserve"> учет</w:t>
      </w:r>
      <w:bookmarkEnd w:id="11"/>
    </w:p>
    <w:p w14:paraId="79AD1684" w14:textId="6180183E" w:rsidR="00B14C6A" w:rsidRDefault="00E9162D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фонда происходит благодаря регистрации и внесению книг в базу. Учет читателей в системе осуществляется подобным образом, при регистрации осуществляется внесение читателя в систему библиотеки.</w:t>
      </w:r>
    </w:p>
    <w:p w14:paraId="2999C9F7" w14:textId="02405EA7" w:rsidR="00E9162D" w:rsidRPr="00AF5052" w:rsidRDefault="00E9162D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выдачи книг происходит при формировании документа о выдачи книги читателю. Учет обслуживания библиотеки осущест</w:t>
      </w:r>
      <w:r w:rsidR="00415CC8">
        <w:rPr>
          <w:rFonts w:ascii="Times New Roman" w:hAnsi="Times New Roman" w:cs="Times New Roman"/>
          <w:sz w:val="28"/>
          <w:szCs w:val="28"/>
        </w:rPr>
        <w:t>вляется по регламенту библиотеки. Формирование статистических отчетов происходит на основе сбора данных в системе и проведения анализа их.</w:t>
      </w:r>
    </w:p>
    <w:p w14:paraId="0CA242CE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4BF60" w14:textId="1B693FAC" w:rsidR="00B14C6A" w:rsidRPr="00AF5052" w:rsidRDefault="00AF5052" w:rsidP="00AF5052">
      <w:pPr>
        <w:pStyle w:val="2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12" w:name="_Toc184037577"/>
      <w:r w:rsidRPr="00AF5052">
        <w:rPr>
          <w:rFonts w:ascii="Times New Roman" w:hAnsi="Times New Roman" w:cs="Times New Roman"/>
        </w:rPr>
        <w:t xml:space="preserve">4.2 </w:t>
      </w:r>
      <w:r w:rsidR="00B14C6A" w:rsidRPr="00AF5052">
        <w:rPr>
          <w:rFonts w:ascii="Times New Roman" w:hAnsi="Times New Roman" w:cs="Times New Roman"/>
        </w:rPr>
        <w:t>Инвентаризация</w:t>
      </w:r>
      <w:bookmarkEnd w:id="12"/>
    </w:p>
    <w:p w14:paraId="1BEC3EF4" w14:textId="105C7010" w:rsidR="00B14C6A" w:rsidRDefault="00415CC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инвентаризации в соответствии с регламентом библиотеки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При проведении инвентаризации сотрудники, </w:t>
      </w:r>
      <w:r w:rsidR="00E67D47">
        <w:rPr>
          <w:rFonts w:ascii="Times New Roman" w:hAnsi="Times New Roman" w:cs="Times New Roman"/>
          <w:sz w:val="28"/>
          <w:szCs w:val="28"/>
        </w:rPr>
        <w:t>осуществляют проверку книг и сверяют полученные данные с базой данных библиотеки.</w:t>
      </w:r>
    </w:p>
    <w:p w14:paraId="54854DF1" w14:textId="781FB3EE" w:rsidR="00E67D47" w:rsidRPr="00415CC8" w:rsidRDefault="00E67D47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проверки происходит формирование результатов согласно, которым можно сделать выводы о работе библиотеки и её сотрудников и о состоянии библиотечного фонда. Если при проверки выявляют недостачу, тогда будет сформирован </w:t>
      </w:r>
      <w:r w:rsidR="00253D5B">
        <w:rPr>
          <w:rFonts w:ascii="Times New Roman" w:hAnsi="Times New Roman" w:cs="Times New Roman"/>
          <w:sz w:val="28"/>
          <w:szCs w:val="28"/>
        </w:rPr>
        <w:t>соответствующий документ,</w:t>
      </w:r>
      <w:r>
        <w:rPr>
          <w:rFonts w:ascii="Times New Roman" w:hAnsi="Times New Roman" w:cs="Times New Roman"/>
          <w:sz w:val="28"/>
          <w:szCs w:val="28"/>
        </w:rPr>
        <w:t xml:space="preserve"> в котором будет указан недостача.</w:t>
      </w:r>
      <w:r w:rsidR="00253D5B">
        <w:rPr>
          <w:rFonts w:ascii="Times New Roman" w:hAnsi="Times New Roman" w:cs="Times New Roman"/>
          <w:sz w:val="28"/>
          <w:szCs w:val="28"/>
        </w:rPr>
        <w:t xml:space="preserve"> Также в ходе инвентаризации может быть осуществлено списание книг по причине потери или по причине прихода в негодность, с занесением соответствующих данных в систему.</w:t>
      </w:r>
    </w:p>
    <w:p w14:paraId="29BE7EA2" w14:textId="77777777" w:rsidR="00415CC8" w:rsidRDefault="00415CC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E73E2" w14:textId="77777777" w:rsidR="00415CC8" w:rsidRDefault="00415CC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7CD14" w14:textId="77777777" w:rsidR="00415CC8" w:rsidRDefault="00415CC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99AF3" w14:textId="77777777" w:rsidR="00415CC8" w:rsidRDefault="00415CC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3F3D6D" w14:textId="77777777" w:rsidR="00415CC8" w:rsidRPr="00AF5052" w:rsidRDefault="00415CC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55E48" w14:textId="14BABE6D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9D56D3" w14:textId="19DF3394" w:rsidR="00B14C6A" w:rsidRPr="00AF5052" w:rsidRDefault="00AF5052" w:rsidP="00AF5052">
      <w:pPr>
        <w:pStyle w:val="1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13" w:name="_Toc184037578"/>
      <w:r w:rsidRPr="00AF5052">
        <w:rPr>
          <w:rFonts w:ascii="Times New Roman" w:hAnsi="Times New Roman" w:cs="Times New Roman"/>
        </w:rPr>
        <w:lastRenderedPageBreak/>
        <w:t xml:space="preserve">5 </w:t>
      </w:r>
      <w:r w:rsidR="00B14C6A" w:rsidRPr="00AF5052">
        <w:rPr>
          <w:rFonts w:ascii="Times New Roman" w:hAnsi="Times New Roman" w:cs="Times New Roman"/>
        </w:rPr>
        <w:t>Администрирование системы</w:t>
      </w:r>
      <w:bookmarkEnd w:id="13"/>
    </w:p>
    <w:p w14:paraId="5DF098B5" w14:textId="7BBC0388" w:rsidR="00B14C6A" w:rsidRPr="00AF5052" w:rsidRDefault="00AF5052" w:rsidP="00AF5052">
      <w:pPr>
        <w:pStyle w:val="2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14" w:name="_Toc184037579"/>
      <w:r w:rsidRPr="00AF5052">
        <w:rPr>
          <w:rFonts w:ascii="Times New Roman" w:hAnsi="Times New Roman" w:cs="Times New Roman"/>
        </w:rPr>
        <w:t xml:space="preserve">5.1 </w:t>
      </w:r>
      <w:r w:rsidR="00B14C6A" w:rsidRPr="00AF5052">
        <w:rPr>
          <w:rFonts w:ascii="Times New Roman" w:hAnsi="Times New Roman" w:cs="Times New Roman"/>
        </w:rPr>
        <w:t>Управление АБИС</w:t>
      </w:r>
      <w:bookmarkEnd w:id="14"/>
    </w:p>
    <w:p w14:paraId="7726FC17" w14:textId="6C41821C" w:rsidR="00B14C6A" w:rsidRDefault="00253D5B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параметров системы мобильной версии библиотеки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53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осуществляется в соответствии с требованиями, прописанными в регламенте библиотеки.</w:t>
      </w:r>
    </w:p>
    <w:p w14:paraId="5D27DECC" w14:textId="1AFE62C6" w:rsidR="00253D5B" w:rsidRDefault="00253D5B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установке мобильного приложения библиотеки читателю автоматически присваивает роль администратора, благодаря этому пользователь может просматривать структуру библиотеки. </w:t>
      </w:r>
    </w:p>
    <w:p w14:paraId="2189393C" w14:textId="4F163DA1" w:rsidR="00A71FE9" w:rsidRDefault="00A71FE9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предусмотренное резервное копирование данных на случай аварийных ситуаций для того, чтобы читатель мог вернуться назад.</w:t>
      </w:r>
    </w:p>
    <w:p w14:paraId="772B516B" w14:textId="20031CC3" w:rsidR="00A71FE9" w:rsidRDefault="00A71FE9" w:rsidP="00DC26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программного обеспечения происходит при обновлении платформы 1С. При возникновении проблем в мобильной версии у читателя блокируется доступ к приложению так как только администратор может исправить возникшие ошибки.</w:t>
      </w:r>
    </w:p>
    <w:p w14:paraId="38372226" w14:textId="77777777" w:rsidR="00B14C6A" w:rsidRPr="00AF5052" w:rsidRDefault="00B14C6A" w:rsidP="00DC26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569AC" w14:textId="2F946BCB" w:rsidR="00B14C6A" w:rsidRPr="00AF5052" w:rsidRDefault="00AF5052" w:rsidP="00DC26BA">
      <w:pPr>
        <w:pStyle w:val="2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15" w:name="_Toc184037580"/>
      <w:r w:rsidRPr="00AF5052">
        <w:rPr>
          <w:rFonts w:ascii="Times New Roman" w:hAnsi="Times New Roman" w:cs="Times New Roman"/>
        </w:rPr>
        <w:t xml:space="preserve">5.2 </w:t>
      </w:r>
      <w:r w:rsidR="00B14C6A" w:rsidRPr="00AF5052">
        <w:rPr>
          <w:rFonts w:ascii="Times New Roman" w:hAnsi="Times New Roman" w:cs="Times New Roman"/>
        </w:rPr>
        <w:t xml:space="preserve">Работа с электронными </w:t>
      </w:r>
      <w:r w:rsidRPr="00AF5052">
        <w:rPr>
          <w:rFonts w:ascii="Times New Roman" w:hAnsi="Times New Roman" w:cs="Times New Roman"/>
        </w:rPr>
        <w:t>ресурсами</w:t>
      </w:r>
      <w:bookmarkEnd w:id="15"/>
    </w:p>
    <w:p w14:paraId="24F24417" w14:textId="77777777" w:rsidR="00A71FE9" w:rsidRDefault="00A71FE9" w:rsidP="00DC2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администрирования администратор заходит в приложение мобильной библиотеки для того, чтобы посмотреть структуру мобильной библиотеки. Для управления доступом к мобильной базе книг в приложении предусмотрено чтение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-объектов. В мобильной версии библиотеки читатель может читать книги, делать заметки для удобства работы.</w:t>
      </w:r>
    </w:p>
    <w:p w14:paraId="776E7748" w14:textId="3E52AAB1" w:rsidR="00253D5B" w:rsidRDefault="00A71FE9" w:rsidP="00DC2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контента в мобильном приложении происходить при помощи загрузки нового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-объекта и изменени</w:t>
      </w:r>
      <w:r w:rsidR="00D43019">
        <w:rPr>
          <w:rFonts w:ascii="Times New Roman" w:hAnsi="Times New Roman" w:cs="Times New Roman"/>
          <w:sz w:val="28"/>
          <w:szCs w:val="28"/>
        </w:rPr>
        <w:t>я текущих карточек книг.</w:t>
      </w:r>
    </w:p>
    <w:p w14:paraId="19D095DF" w14:textId="52F81BAE" w:rsidR="00D43019" w:rsidRPr="00A71FE9" w:rsidRDefault="00D43019" w:rsidP="00DC2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осуществления технической поддержки пользователей предусмотрена форма обращения читателя к администрации библиотеки.</w:t>
      </w:r>
    </w:p>
    <w:p w14:paraId="044D8F0B" w14:textId="77777777" w:rsidR="00A71FE9" w:rsidRDefault="00A71FE9">
      <w:pPr>
        <w:rPr>
          <w:rFonts w:ascii="Times New Roman" w:hAnsi="Times New Roman" w:cs="Times New Roman"/>
          <w:sz w:val="28"/>
          <w:szCs w:val="28"/>
        </w:rPr>
      </w:pPr>
    </w:p>
    <w:p w14:paraId="14F4A51F" w14:textId="77777777" w:rsidR="00253D5B" w:rsidRDefault="00253D5B">
      <w:pPr>
        <w:rPr>
          <w:rFonts w:ascii="Times New Roman" w:hAnsi="Times New Roman" w:cs="Times New Roman"/>
          <w:sz w:val="28"/>
          <w:szCs w:val="28"/>
        </w:rPr>
      </w:pPr>
    </w:p>
    <w:p w14:paraId="35E9B39A" w14:textId="70D420A1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503FA1" w14:textId="4A466FBA" w:rsidR="00B14C6A" w:rsidRPr="00AF5052" w:rsidRDefault="00AF5052" w:rsidP="00AF5052">
      <w:pPr>
        <w:pStyle w:val="1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16" w:name="_Toc184037581"/>
      <w:r w:rsidRPr="00AF5052">
        <w:rPr>
          <w:rFonts w:ascii="Times New Roman" w:hAnsi="Times New Roman" w:cs="Times New Roman"/>
        </w:rPr>
        <w:lastRenderedPageBreak/>
        <w:t xml:space="preserve">6 </w:t>
      </w:r>
      <w:r w:rsidR="00B14C6A" w:rsidRPr="00AF5052">
        <w:rPr>
          <w:rFonts w:ascii="Times New Roman" w:hAnsi="Times New Roman" w:cs="Times New Roman"/>
        </w:rPr>
        <w:t>Безопасность</w:t>
      </w:r>
      <w:bookmarkEnd w:id="16"/>
    </w:p>
    <w:p w14:paraId="3633194C" w14:textId="7C31598B" w:rsidR="00B14C6A" w:rsidRPr="00AF5052" w:rsidRDefault="00AF5052" w:rsidP="00AF5052">
      <w:pPr>
        <w:pStyle w:val="2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17" w:name="_Toc184037582"/>
      <w:r w:rsidRPr="00AF5052">
        <w:rPr>
          <w:rFonts w:ascii="Times New Roman" w:hAnsi="Times New Roman" w:cs="Times New Roman"/>
        </w:rPr>
        <w:t xml:space="preserve">6.1 </w:t>
      </w:r>
      <w:r w:rsidR="00B14C6A" w:rsidRPr="00AF5052">
        <w:rPr>
          <w:rFonts w:ascii="Times New Roman" w:hAnsi="Times New Roman" w:cs="Times New Roman"/>
        </w:rPr>
        <w:t>Физическая безопасность</w:t>
      </w:r>
      <w:bookmarkEnd w:id="17"/>
      <w:r w:rsidR="00B14C6A" w:rsidRPr="00AF5052">
        <w:rPr>
          <w:rFonts w:ascii="Times New Roman" w:hAnsi="Times New Roman" w:cs="Times New Roman"/>
        </w:rPr>
        <w:t xml:space="preserve"> </w:t>
      </w:r>
    </w:p>
    <w:p w14:paraId="1CD1D9F0" w14:textId="3558000A" w:rsidR="00B14C6A" w:rsidRDefault="00D43019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помещения осуществляется при помощи круглосуточного видеонаблюдения и организации пропускной системы. В библиотеке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предусмотрена система пожаротушения, которая срабатывает при возникновении очага возгорания. Контроль доступа на территории библиотеки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 осуществляется по средствам пропускной системы. Видеонаблюдение ведется круглосуточно по всей территории библиотеки. В чрезвычайных ситуациях сотрудники обязаны обратиться в службу спасения.</w:t>
      </w:r>
    </w:p>
    <w:p w14:paraId="2961B5EF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A5E29" w14:textId="222C7574" w:rsidR="00B14C6A" w:rsidRPr="00AF5052" w:rsidRDefault="00AF5052" w:rsidP="00AF5052">
      <w:pPr>
        <w:pStyle w:val="2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18" w:name="_Toc184037583"/>
      <w:r w:rsidRPr="00AF5052">
        <w:rPr>
          <w:rFonts w:ascii="Times New Roman" w:hAnsi="Times New Roman" w:cs="Times New Roman"/>
        </w:rPr>
        <w:t xml:space="preserve">6.2 </w:t>
      </w:r>
      <w:r w:rsidR="00B14C6A" w:rsidRPr="00AF5052">
        <w:rPr>
          <w:rFonts w:ascii="Times New Roman" w:hAnsi="Times New Roman" w:cs="Times New Roman"/>
        </w:rPr>
        <w:t>Информационная безопасность</w:t>
      </w:r>
      <w:bookmarkEnd w:id="18"/>
    </w:p>
    <w:p w14:paraId="652FE6CA" w14:textId="480F184D" w:rsidR="00B14C6A" w:rsidRDefault="00D43019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Персональные данные пользователей хранятся в защищенной базе библиотеки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». При авторизации система автоматически распознает роль этого пользователя и в соответствии с ней наделяет пользователя определенными правами в системе.</w:t>
      </w:r>
    </w:p>
    <w:p w14:paraId="065C6F26" w14:textId="1E325929" w:rsidR="00D43019" w:rsidRDefault="009F4872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мобильном приложении есть встроенная антивирусная защита. Мониторинг безопасности осуществляет проверку того насколько антивирусная защита была востребована. При обнаружении угроз в системе программа автоматически создает безопасную резервную копию системы.</w:t>
      </w:r>
    </w:p>
    <w:p w14:paraId="36C690CC" w14:textId="77777777" w:rsidR="00D43019" w:rsidRDefault="00D43019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AE795" w14:textId="77777777" w:rsidR="00D43019" w:rsidRDefault="00D43019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70E4B2" w14:textId="77777777" w:rsidR="00D43019" w:rsidRPr="00AF5052" w:rsidRDefault="00D43019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9A769" w14:textId="6931F9B7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40BB5A" w14:textId="79432D1E" w:rsidR="00B14C6A" w:rsidRPr="00AF5052" w:rsidRDefault="00B14C6A" w:rsidP="00AF5052">
      <w:pPr>
        <w:pStyle w:val="1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19" w:name="_Toc184037584"/>
      <w:r w:rsidRPr="00AF5052">
        <w:rPr>
          <w:rFonts w:ascii="Times New Roman" w:hAnsi="Times New Roman" w:cs="Times New Roman"/>
        </w:rPr>
        <w:lastRenderedPageBreak/>
        <w:t>Приложения</w:t>
      </w:r>
      <w:bookmarkEnd w:id="19"/>
    </w:p>
    <w:p w14:paraId="68E022AE" w14:textId="2B683811" w:rsidR="00B14C6A" w:rsidRPr="00AF5052" w:rsidRDefault="00B14C6A" w:rsidP="00AF5052">
      <w:pPr>
        <w:pStyle w:val="2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20" w:name="_Toc184037585"/>
      <w:r w:rsidRPr="00AF5052">
        <w:rPr>
          <w:rFonts w:ascii="Times New Roman" w:hAnsi="Times New Roman" w:cs="Times New Roman"/>
        </w:rPr>
        <w:t>Приложение 1: формы документов</w:t>
      </w:r>
      <w:bookmarkEnd w:id="20"/>
    </w:p>
    <w:p w14:paraId="2CA6BDDB" w14:textId="4EE3B5E5" w:rsidR="00B14C6A" w:rsidRPr="00AF5052" w:rsidRDefault="00AF5052" w:rsidP="00AF5052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21" w:name="_Toc184037586"/>
      <w:r w:rsidRPr="00AF5052">
        <w:rPr>
          <w:rFonts w:ascii="Times New Roman" w:hAnsi="Times New Roman" w:cs="Times New Roman"/>
        </w:rPr>
        <w:t xml:space="preserve">1 </w:t>
      </w:r>
      <w:r w:rsidR="00B14C6A" w:rsidRPr="00AF5052">
        <w:rPr>
          <w:rFonts w:ascii="Times New Roman" w:hAnsi="Times New Roman" w:cs="Times New Roman"/>
        </w:rPr>
        <w:t>Формы читательского билета</w:t>
      </w:r>
      <w:bookmarkEnd w:id="21"/>
    </w:p>
    <w:p w14:paraId="007E2C90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E5E89" w14:textId="51F70E95" w:rsidR="00B14C6A" w:rsidRDefault="009F4872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ЧИТАТЕЛЬСКИЙ БИЛЕТ № </w:t>
      </w:r>
      <w:r w:rsidR="00867C98">
        <w:rPr>
          <w:rFonts w:ascii="Times New Roman" w:hAnsi="Times New Roman" w:cs="Times New Roman"/>
          <w:sz w:val="28"/>
          <w:szCs w:val="28"/>
        </w:rPr>
        <w:t>___________________</w:t>
      </w:r>
    </w:p>
    <w:p w14:paraId="61451AC8" w14:textId="77777777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07E2E0" w14:textId="0264009E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Фамилия__________________________</w:t>
      </w:r>
    </w:p>
    <w:p w14:paraId="14260C29" w14:textId="4A288B32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Имя______________________________</w:t>
      </w:r>
    </w:p>
    <w:p w14:paraId="548D6C2E" w14:textId="2C141B4E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Отчество__________________________</w:t>
      </w:r>
    </w:p>
    <w:p w14:paraId="2C5231A3" w14:textId="440A58DD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рождения_____________________</w:t>
      </w:r>
    </w:p>
    <w:p w14:paraId="06FED288" w14:textId="1262A840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работы /учебы_______________</w:t>
      </w:r>
    </w:p>
    <w:p w14:paraId="62B22D97" w14:textId="1AD68396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Адрес____________________________</w:t>
      </w:r>
    </w:p>
    <w:p w14:paraId="625FFB00" w14:textId="27D8CD4F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Телефон__________________________</w:t>
      </w:r>
    </w:p>
    <w:p w14:paraId="68022DDB" w14:textId="12DEAEE8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E-mail____________________________</w:t>
      </w:r>
    </w:p>
    <w:p w14:paraId="137AF954" w14:textId="77777777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F0F88F" w14:textId="794B2727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выдачи:_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</w:t>
      </w:r>
    </w:p>
    <w:p w14:paraId="0B7D1FF5" w14:textId="318B673A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до:_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</w:t>
      </w:r>
    </w:p>
    <w:p w14:paraId="4C405CDF" w14:textId="77777777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AD9FAD" w14:textId="58BA0724" w:rsidR="00867C98" w:rsidRP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читателя:_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</w:t>
      </w:r>
    </w:p>
    <w:p w14:paraId="0759EF01" w14:textId="38213A99" w:rsidR="009F4872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библиотекаря:_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</w:t>
      </w:r>
    </w:p>
    <w:p w14:paraId="251EE676" w14:textId="77777777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48080" w14:textId="77777777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2CBA5F" w14:textId="1F3B0DDD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8C1EE42" w14:textId="77777777" w:rsidR="009F4872" w:rsidRDefault="009F4872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9DB56" w14:textId="77777777" w:rsidR="009F4872" w:rsidRDefault="009F4872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F7E9C" w14:textId="77777777" w:rsidR="009F4872" w:rsidRDefault="009F4872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6D232F" w14:textId="52EB6417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A10523" w14:textId="3D1AB6DF" w:rsidR="00B14C6A" w:rsidRPr="00AF5052" w:rsidRDefault="00AF5052" w:rsidP="00AF5052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22" w:name="_Toc184037587"/>
      <w:r w:rsidRPr="00AF5052">
        <w:rPr>
          <w:rFonts w:ascii="Times New Roman" w:hAnsi="Times New Roman" w:cs="Times New Roman"/>
        </w:rPr>
        <w:lastRenderedPageBreak/>
        <w:t>2 Акт приёма</w:t>
      </w:r>
      <w:r w:rsidR="00B14C6A" w:rsidRPr="00AF5052">
        <w:rPr>
          <w:rFonts w:ascii="Times New Roman" w:hAnsi="Times New Roman" w:cs="Times New Roman"/>
        </w:rPr>
        <w:t>-передачи документов</w:t>
      </w:r>
      <w:bookmarkEnd w:id="22"/>
    </w:p>
    <w:p w14:paraId="3E958337" w14:textId="77777777" w:rsidR="00B14C6A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7C52" w14:textId="1912695C" w:rsidR="007D61B6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 ПРИЁМА – ПЕРЕДАЧИ №_______</w:t>
      </w:r>
    </w:p>
    <w:p w14:paraId="00D0CA7D" w14:textId="0A56202B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DC26B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___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DC26B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_______20____г.</w:t>
      </w:r>
    </w:p>
    <w:p w14:paraId="5A5DB1CA" w14:textId="77777777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CC3F3" w14:textId="4489AA21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акт составлен в том, что:</w:t>
      </w:r>
    </w:p>
    <w:p w14:paraId="5BBFE24F" w14:textId="6EAA34AE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Передающая сторона________________</w:t>
      </w:r>
    </w:p>
    <w:p w14:paraId="1958FB06" w14:textId="3952224F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передаёт, а </w:t>
      </w:r>
    </w:p>
    <w:p w14:paraId="2003DF7B" w14:textId="7EC06BE0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Принимающая сторона_______________</w:t>
      </w:r>
    </w:p>
    <w:p w14:paraId="06835BC4" w14:textId="32C6C1F8" w:rsidR="00867C98" w:rsidRP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 следующие документы:</w:t>
      </w:r>
    </w:p>
    <w:p w14:paraId="21098E9A" w14:textId="77777777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0A5E5D" w14:textId="6DE83478" w:rsidR="007D61B6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867C9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автор и название </w:t>
      </w:r>
      <w:r w:rsidRPr="00867C9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инв. № </w:t>
      </w:r>
      <w:r w:rsidRPr="00867C98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 xml:space="preserve">кол-во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цена</w:t>
      </w:r>
    </w:p>
    <w:p w14:paraId="14E1E12B" w14:textId="78E30350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--------------------- | --------- | --------- | ----- </w:t>
      </w:r>
    </w:p>
    <w:p w14:paraId="46AABE19" w14:textId="7AE0D1AD" w:rsidR="00867C98" w:rsidRPr="00794994" w:rsidRDefault="00794994" w:rsidP="00794994">
      <w:pPr>
        <w:pStyle w:val="a7"/>
        <w:numPr>
          <w:ilvl w:val="0"/>
          <w:numId w:val="3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994">
        <w:rPr>
          <w:rFonts w:ascii="Times New Roman" w:hAnsi="Times New Roman" w:cs="Times New Roman"/>
          <w:sz w:val="28"/>
          <w:szCs w:val="28"/>
          <w:lang w:val="en-US"/>
        </w:rPr>
        <w:t xml:space="preserve">| --------------------- | --------- | --------- | ----- </w:t>
      </w:r>
    </w:p>
    <w:p w14:paraId="42D4DAF5" w14:textId="25DE49D8" w:rsidR="00794994" w:rsidRPr="00794994" w:rsidRDefault="00794994" w:rsidP="00794994">
      <w:pPr>
        <w:pStyle w:val="a7"/>
        <w:numPr>
          <w:ilvl w:val="0"/>
          <w:numId w:val="3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| --------------------- | --------- | --------- | ----- </w:t>
      </w:r>
    </w:p>
    <w:p w14:paraId="7BF54E64" w14:textId="77777777" w:rsidR="00794994" w:rsidRDefault="00794994" w:rsidP="00794994">
      <w:pPr>
        <w:spacing w:after="0" w:line="360" w:lineRule="auto"/>
        <w:ind w:left="-7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E4CC97" w14:textId="30D07C10" w:rsidR="00794994" w:rsidRDefault="00794994" w:rsidP="00794994">
      <w:pPr>
        <w:spacing w:after="0" w:line="360" w:lineRule="auto"/>
        <w:ind w:left="-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принято______________ экземпляров</w:t>
      </w:r>
    </w:p>
    <w:p w14:paraId="7749CBB3" w14:textId="730E55EA" w:rsidR="00794994" w:rsidRDefault="00794994" w:rsidP="00794994">
      <w:pPr>
        <w:spacing w:after="0" w:line="360" w:lineRule="auto"/>
        <w:ind w:left="-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сумму ___________________________руб.</w:t>
      </w:r>
    </w:p>
    <w:p w14:paraId="6FD4443F" w14:textId="77777777" w:rsidR="00794994" w:rsidRDefault="00794994" w:rsidP="00794994">
      <w:pPr>
        <w:spacing w:after="0" w:line="360" w:lineRule="auto"/>
        <w:ind w:left="-76"/>
        <w:jc w:val="both"/>
        <w:rPr>
          <w:rFonts w:ascii="Times New Roman" w:hAnsi="Times New Roman" w:cs="Times New Roman"/>
          <w:sz w:val="28"/>
          <w:szCs w:val="28"/>
        </w:rPr>
      </w:pPr>
    </w:p>
    <w:p w14:paraId="059023E7" w14:textId="5FF2F553" w:rsidR="00794994" w:rsidRDefault="00794994" w:rsidP="00794994">
      <w:pPr>
        <w:spacing w:after="0" w:line="360" w:lineRule="auto"/>
        <w:ind w:left="-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Передал: ________/____________/</w:t>
      </w:r>
    </w:p>
    <w:p w14:paraId="06AEF79A" w14:textId="77777777" w:rsidR="00794994" w:rsidRDefault="00794994" w:rsidP="00794994">
      <w:pPr>
        <w:spacing w:after="0" w:line="360" w:lineRule="auto"/>
        <w:ind w:left="-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________/____________/</w:t>
      </w:r>
    </w:p>
    <w:p w14:paraId="713799BB" w14:textId="015D801A" w:rsidR="00794994" w:rsidRPr="00794994" w:rsidRDefault="00794994" w:rsidP="00794994">
      <w:pPr>
        <w:spacing w:after="0" w:line="360" w:lineRule="auto"/>
        <w:ind w:left="-76"/>
        <w:jc w:val="both"/>
        <w:rPr>
          <w:rFonts w:ascii="Times New Roman" w:hAnsi="Times New Roman" w:cs="Times New Roman"/>
          <w:sz w:val="28"/>
          <w:szCs w:val="28"/>
        </w:rPr>
      </w:pPr>
    </w:p>
    <w:p w14:paraId="0EB2CB77" w14:textId="77777777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FFB645" w14:textId="77777777" w:rsidR="00867C98" w:rsidRDefault="00867C98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E0EE94" w14:textId="132D5AD7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0A0395" w14:textId="46540FC6" w:rsidR="00B14C6A" w:rsidRPr="00AF5052" w:rsidRDefault="00AF5052" w:rsidP="00AF5052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23" w:name="_Toc184037588"/>
      <w:r w:rsidRPr="00AF5052">
        <w:rPr>
          <w:rFonts w:ascii="Times New Roman" w:hAnsi="Times New Roman" w:cs="Times New Roman"/>
        </w:rPr>
        <w:lastRenderedPageBreak/>
        <w:t xml:space="preserve">3 </w:t>
      </w:r>
      <w:r w:rsidR="00B14C6A" w:rsidRPr="00AF5052">
        <w:rPr>
          <w:rFonts w:ascii="Times New Roman" w:hAnsi="Times New Roman" w:cs="Times New Roman"/>
        </w:rPr>
        <w:t>Акт списания</w:t>
      </w:r>
      <w:bookmarkEnd w:id="23"/>
    </w:p>
    <w:p w14:paraId="1DFF0AB0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2EA52" w14:textId="394FEC84" w:rsidR="00B14C6A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 СПИСАНИЯ №_____</w:t>
      </w:r>
    </w:p>
    <w:p w14:paraId="2AF6D7DA" w14:textId="77777777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“___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_”_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_________20____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1B3049DA" w14:textId="77777777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5776A" w14:textId="4D7F14CC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Комиссия в составе: </w:t>
      </w:r>
    </w:p>
    <w:p w14:paraId="02A8CBD9" w14:textId="05599FBB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Председатель:_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</w:t>
      </w:r>
    </w:p>
    <w:p w14:paraId="0380556C" w14:textId="2852E474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Члены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комиссии:_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64009F6A" w14:textId="77777777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482FC" w14:textId="63788F54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0960E723" w14:textId="77777777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517D8" w14:textId="65AEE7F1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Постановила списать следующие книги</w:t>
      </w:r>
    </w:p>
    <w:p w14:paraId="474675EE" w14:textId="77777777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причине________________________:</w:t>
      </w:r>
    </w:p>
    <w:p w14:paraId="730F0325" w14:textId="77777777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28E57" w14:textId="1DE3B2AE" w:rsidR="00794994" w:rsidRDefault="00794994" w:rsidP="007949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867C9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автор и название </w:t>
      </w:r>
      <w:r w:rsidRPr="00867C9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инв. № </w:t>
      </w:r>
      <w:r w:rsidRPr="00867C98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год изд.</w:t>
      </w:r>
      <w:r w:rsidRPr="00794994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цена</w:t>
      </w:r>
    </w:p>
    <w:p w14:paraId="5A5B8DD3" w14:textId="23FA7BC1" w:rsidR="00794994" w:rsidRDefault="00794994" w:rsidP="007949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--------------------- | --------- | --------- | ----- </w:t>
      </w:r>
    </w:p>
    <w:p w14:paraId="055CB8FD" w14:textId="51017648" w:rsidR="00794994" w:rsidRPr="00794994" w:rsidRDefault="00794994" w:rsidP="00794994">
      <w:pPr>
        <w:pStyle w:val="a7"/>
        <w:numPr>
          <w:ilvl w:val="0"/>
          <w:numId w:val="4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994">
        <w:rPr>
          <w:rFonts w:ascii="Times New Roman" w:hAnsi="Times New Roman" w:cs="Times New Roman"/>
          <w:sz w:val="28"/>
          <w:szCs w:val="28"/>
          <w:lang w:val="en-US"/>
        </w:rPr>
        <w:t xml:space="preserve">| --------------------- | --------- | --------- | ----- </w:t>
      </w:r>
    </w:p>
    <w:p w14:paraId="51317383" w14:textId="77777777" w:rsidR="00794994" w:rsidRPr="00794994" w:rsidRDefault="00794994" w:rsidP="00794994">
      <w:pPr>
        <w:pStyle w:val="a7"/>
        <w:numPr>
          <w:ilvl w:val="0"/>
          <w:numId w:val="4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| --------------------- | --------- | --------- | ----- </w:t>
      </w:r>
    </w:p>
    <w:p w14:paraId="1364C5DC" w14:textId="21F8965C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DBF122" w14:textId="7A50539B" w:rsidR="00794994" w:rsidRDefault="00794994" w:rsidP="00794994">
      <w:pPr>
        <w:spacing w:after="0" w:line="360" w:lineRule="auto"/>
        <w:ind w:left="-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списано______________ экземпляров</w:t>
      </w:r>
    </w:p>
    <w:p w14:paraId="06BEA70E" w14:textId="77777777" w:rsidR="00794994" w:rsidRDefault="00794994" w:rsidP="00794994">
      <w:pPr>
        <w:spacing w:after="0" w:line="360" w:lineRule="auto"/>
        <w:ind w:left="-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сумму ___________________________руб.</w:t>
      </w:r>
    </w:p>
    <w:p w14:paraId="0196DD11" w14:textId="77777777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E5D484" w14:textId="299DC499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</w:t>
      </w:r>
    </w:p>
    <w:p w14:paraId="25289EB9" w14:textId="3AACDB09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Председатель: _______________/_____________/</w:t>
      </w:r>
    </w:p>
    <w:p w14:paraId="63CD09F5" w14:textId="77777777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комиссии: _______________/_____________/</w:t>
      </w:r>
    </w:p>
    <w:p w14:paraId="65149CBA" w14:textId="4A29D166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_______________/_____________/ </w:t>
      </w:r>
    </w:p>
    <w:p w14:paraId="3026BB61" w14:textId="77777777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84E3CE" w14:textId="272408B7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C0E7B4" w14:textId="44CADFE9" w:rsidR="00B14C6A" w:rsidRPr="00AF5052" w:rsidRDefault="00AF5052" w:rsidP="00AF5052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24" w:name="_Toc184037589"/>
      <w:r w:rsidRPr="00AF5052">
        <w:rPr>
          <w:rFonts w:ascii="Times New Roman" w:hAnsi="Times New Roman" w:cs="Times New Roman"/>
        </w:rPr>
        <w:lastRenderedPageBreak/>
        <w:t xml:space="preserve">4 </w:t>
      </w:r>
      <w:r w:rsidR="00B14C6A" w:rsidRPr="00AF5052">
        <w:rPr>
          <w:rFonts w:ascii="Times New Roman" w:hAnsi="Times New Roman" w:cs="Times New Roman"/>
        </w:rPr>
        <w:t>Требования по литературу</w:t>
      </w:r>
      <w:bookmarkEnd w:id="24"/>
    </w:p>
    <w:p w14:paraId="69F869DB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6236AF" w14:textId="7D43715B" w:rsidR="00B14C6A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№____________</w:t>
      </w:r>
    </w:p>
    <w:p w14:paraId="5CB57C4F" w14:textId="44A89824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Дата:_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</w:t>
      </w:r>
    </w:p>
    <w:p w14:paraId="6DAA71E7" w14:textId="77777777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22D53B" w14:textId="509D89D1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Читательский билет № ________</w:t>
      </w:r>
    </w:p>
    <w:p w14:paraId="583CAE95" w14:textId="7312E5F4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A705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О читателя ___________________</w:t>
      </w:r>
    </w:p>
    <w:p w14:paraId="3F201CF3" w14:textId="77777777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F40BF3" w14:textId="1991D308" w:rsidR="00794994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Автор_______________________</w:t>
      </w:r>
    </w:p>
    <w:p w14:paraId="2A3E0701" w14:textId="6086E5FC" w:rsidR="005A7055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Название__________________________</w:t>
      </w:r>
    </w:p>
    <w:p w14:paraId="3D514BEB" w14:textId="7747F0D4" w:rsidR="005A7055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издания___________________</w:t>
      </w:r>
    </w:p>
    <w:p w14:paraId="6FDE1E25" w14:textId="0BBA340C" w:rsidR="005A7055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Инверторный номер____________________</w:t>
      </w:r>
    </w:p>
    <w:p w14:paraId="68A2A789" w14:textId="77777777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C0886A" w14:textId="52108767" w:rsidR="00794994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читателя________________________</w:t>
      </w:r>
    </w:p>
    <w:p w14:paraId="306D25DD" w14:textId="5D0013C6" w:rsidR="005A7055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библиотекаря______________________</w:t>
      </w:r>
    </w:p>
    <w:p w14:paraId="6DFBC725" w14:textId="77777777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29F4C1" w14:textId="77777777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79673D" w14:textId="77777777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205F79" w14:textId="77777777" w:rsidR="00794994" w:rsidRDefault="0079499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1666D4" w14:textId="77777777" w:rsidR="007D61B6" w:rsidRDefault="007D61B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068BF" w14:textId="77777777" w:rsidR="007D61B6" w:rsidRDefault="007D61B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4B22C9" w14:textId="6A827D0A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4F6CE5" w14:textId="03D2EFD4" w:rsidR="00B14C6A" w:rsidRPr="00AF5052" w:rsidRDefault="00AF5052" w:rsidP="00AF5052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25" w:name="_Toc184037590"/>
      <w:r w:rsidRPr="00AF5052">
        <w:rPr>
          <w:rFonts w:ascii="Times New Roman" w:hAnsi="Times New Roman" w:cs="Times New Roman"/>
        </w:rPr>
        <w:lastRenderedPageBreak/>
        <w:t xml:space="preserve">5 </w:t>
      </w:r>
      <w:r w:rsidR="00B14C6A" w:rsidRPr="00AF5052">
        <w:rPr>
          <w:rFonts w:ascii="Times New Roman" w:hAnsi="Times New Roman" w:cs="Times New Roman"/>
        </w:rPr>
        <w:t>Статистические формы</w:t>
      </w:r>
      <w:bookmarkEnd w:id="25"/>
    </w:p>
    <w:p w14:paraId="6D83168B" w14:textId="71E80C4C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13016" w14:textId="0FFF1689" w:rsidR="00B14C6A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ДНЕВНИК РАБОТЫ БИБЛИОТЕКИ</w:t>
      </w:r>
    </w:p>
    <w:p w14:paraId="436BBB78" w14:textId="027BA1EB" w:rsidR="005A7055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________ 20____г.</w:t>
      </w:r>
    </w:p>
    <w:p w14:paraId="544AA4E8" w14:textId="77777777" w:rsidR="005A7055" w:rsidRDefault="005A7055" w:rsidP="005A7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84133" w14:textId="1D402757" w:rsidR="005A7055" w:rsidRDefault="005A7055" w:rsidP="005A7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Pr="00867C9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кол-во посещений </w:t>
      </w:r>
      <w:r w:rsidRPr="00867C9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выдано книг </w:t>
      </w:r>
      <w:r w:rsidRPr="00867C98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записано читателей</w:t>
      </w:r>
    </w:p>
    <w:p w14:paraId="0F2A080A" w14:textId="5B1DB46A" w:rsidR="005A7055" w:rsidRPr="005A7055" w:rsidRDefault="005A7055" w:rsidP="005A7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0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---- </w:t>
      </w:r>
      <w:r w:rsidRPr="005A7055">
        <w:rPr>
          <w:rFonts w:ascii="Times New Roman" w:hAnsi="Times New Roman" w:cs="Times New Roman"/>
          <w:sz w:val="28"/>
          <w:szCs w:val="28"/>
        </w:rPr>
        <w:t>| -----------</w:t>
      </w:r>
      <w:r>
        <w:rPr>
          <w:rFonts w:ascii="Times New Roman" w:hAnsi="Times New Roman" w:cs="Times New Roman"/>
          <w:sz w:val="28"/>
          <w:szCs w:val="28"/>
        </w:rPr>
        <w:t>---</w:t>
      </w:r>
      <w:r w:rsidRPr="005A7055">
        <w:rPr>
          <w:rFonts w:ascii="Times New Roman" w:hAnsi="Times New Roman" w:cs="Times New Roman"/>
          <w:sz w:val="28"/>
          <w:szCs w:val="28"/>
        </w:rPr>
        <w:t>---------- | -------</w:t>
      </w:r>
      <w:r>
        <w:rPr>
          <w:rFonts w:ascii="Times New Roman" w:hAnsi="Times New Roman" w:cs="Times New Roman"/>
          <w:sz w:val="28"/>
          <w:szCs w:val="28"/>
        </w:rPr>
        <w:t>-------</w:t>
      </w:r>
      <w:r w:rsidRPr="005A7055">
        <w:rPr>
          <w:rFonts w:ascii="Times New Roman" w:hAnsi="Times New Roman" w:cs="Times New Roman"/>
          <w:sz w:val="28"/>
          <w:szCs w:val="28"/>
        </w:rPr>
        <w:t>-- | -</w:t>
      </w:r>
      <w:r>
        <w:rPr>
          <w:rFonts w:ascii="Times New Roman" w:hAnsi="Times New Roman" w:cs="Times New Roman"/>
          <w:sz w:val="28"/>
          <w:szCs w:val="28"/>
        </w:rPr>
        <w:t>----------------</w:t>
      </w:r>
      <w:r w:rsidRPr="005A7055">
        <w:rPr>
          <w:rFonts w:ascii="Times New Roman" w:hAnsi="Times New Roman" w:cs="Times New Roman"/>
          <w:sz w:val="28"/>
          <w:szCs w:val="28"/>
        </w:rPr>
        <w:t>--------</w:t>
      </w:r>
    </w:p>
    <w:p w14:paraId="62BD0293" w14:textId="5D0C4EFA" w:rsidR="005A7055" w:rsidRDefault="005A7055" w:rsidP="005A7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0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---- </w:t>
      </w:r>
      <w:r w:rsidRPr="005A7055">
        <w:rPr>
          <w:rFonts w:ascii="Times New Roman" w:hAnsi="Times New Roman" w:cs="Times New Roman"/>
          <w:sz w:val="28"/>
          <w:szCs w:val="28"/>
        </w:rPr>
        <w:t>| -----------</w:t>
      </w:r>
      <w:r>
        <w:rPr>
          <w:rFonts w:ascii="Times New Roman" w:hAnsi="Times New Roman" w:cs="Times New Roman"/>
          <w:sz w:val="28"/>
          <w:szCs w:val="28"/>
        </w:rPr>
        <w:t>---</w:t>
      </w:r>
      <w:r w:rsidRPr="005A7055">
        <w:rPr>
          <w:rFonts w:ascii="Times New Roman" w:hAnsi="Times New Roman" w:cs="Times New Roman"/>
          <w:sz w:val="28"/>
          <w:szCs w:val="28"/>
        </w:rPr>
        <w:t>---------- | -------</w:t>
      </w:r>
      <w:r>
        <w:rPr>
          <w:rFonts w:ascii="Times New Roman" w:hAnsi="Times New Roman" w:cs="Times New Roman"/>
          <w:sz w:val="28"/>
          <w:szCs w:val="28"/>
        </w:rPr>
        <w:t>-------</w:t>
      </w:r>
      <w:r w:rsidRPr="005A7055">
        <w:rPr>
          <w:rFonts w:ascii="Times New Roman" w:hAnsi="Times New Roman" w:cs="Times New Roman"/>
          <w:sz w:val="28"/>
          <w:szCs w:val="28"/>
        </w:rPr>
        <w:t>-- | -</w:t>
      </w:r>
      <w:r>
        <w:rPr>
          <w:rFonts w:ascii="Times New Roman" w:hAnsi="Times New Roman" w:cs="Times New Roman"/>
          <w:sz w:val="28"/>
          <w:szCs w:val="28"/>
        </w:rPr>
        <w:t>----------------</w:t>
      </w:r>
      <w:r w:rsidRPr="005A7055">
        <w:rPr>
          <w:rFonts w:ascii="Times New Roman" w:hAnsi="Times New Roman" w:cs="Times New Roman"/>
          <w:sz w:val="28"/>
          <w:szCs w:val="28"/>
        </w:rPr>
        <w:t>--------</w:t>
      </w:r>
    </w:p>
    <w:p w14:paraId="08189F11" w14:textId="77777777" w:rsidR="005A7055" w:rsidRPr="005A7055" w:rsidRDefault="005A7055" w:rsidP="005A7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0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---- </w:t>
      </w:r>
      <w:r w:rsidRPr="005A7055">
        <w:rPr>
          <w:rFonts w:ascii="Times New Roman" w:hAnsi="Times New Roman" w:cs="Times New Roman"/>
          <w:sz w:val="28"/>
          <w:szCs w:val="28"/>
        </w:rPr>
        <w:t>| -----------</w:t>
      </w:r>
      <w:r>
        <w:rPr>
          <w:rFonts w:ascii="Times New Roman" w:hAnsi="Times New Roman" w:cs="Times New Roman"/>
          <w:sz w:val="28"/>
          <w:szCs w:val="28"/>
        </w:rPr>
        <w:t>---</w:t>
      </w:r>
      <w:r w:rsidRPr="005A7055">
        <w:rPr>
          <w:rFonts w:ascii="Times New Roman" w:hAnsi="Times New Roman" w:cs="Times New Roman"/>
          <w:sz w:val="28"/>
          <w:szCs w:val="28"/>
        </w:rPr>
        <w:t>---------- | -------</w:t>
      </w:r>
      <w:r>
        <w:rPr>
          <w:rFonts w:ascii="Times New Roman" w:hAnsi="Times New Roman" w:cs="Times New Roman"/>
          <w:sz w:val="28"/>
          <w:szCs w:val="28"/>
        </w:rPr>
        <w:t>-------</w:t>
      </w:r>
      <w:r w:rsidRPr="005A7055">
        <w:rPr>
          <w:rFonts w:ascii="Times New Roman" w:hAnsi="Times New Roman" w:cs="Times New Roman"/>
          <w:sz w:val="28"/>
          <w:szCs w:val="28"/>
        </w:rPr>
        <w:t>-- | -</w:t>
      </w:r>
      <w:r>
        <w:rPr>
          <w:rFonts w:ascii="Times New Roman" w:hAnsi="Times New Roman" w:cs="Times New Roman"/>
          <w:sz w:val="28"/>
          <w:szCs w:val="28"/>
        </w:rPr>
        <w:t>----------------</w:t>
      </w:r>
      <w:r w:rsidRPr="005A7055">
        <w:rPr>
          <w:rFonts w:ascii="Times New Roman" w:hAnsi="Times New Roman" w:cs="Times New Roman"/>
          <w:sz w:val="28"/>
          <w:szCs w:val="28"/>
        </w:rPr>
        <w:t>--------</w:t>
      </w:r>
    </w:p>
    <w:p w14:paraId="339B049A" w14:textId="77777777" w:rsidR="005A7055" w:rsidRDefault="005A7055" w:rsidP="005A7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BE622" w14:textId="48C806C1" w:rsidR="005A7055" w:rsidRDefault="005A7055" w:rsidP="005A7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за месяц: </w:t>
      </w:r>
    </w:p>
    <w:p w14:paraId="76DD5768" w14:textId="3491DC5A" w:rsidR="005A7055" w:rsidRDefault="005A7055" w:rsidP="005A7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Посещения:_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</w:t>
      </w:r>
    </w:p>
    <w:p w14:paraId="779EC579" w14:textId="65FB5458" w:rsidR="005A7055" w:rsidRDefault="005A7055" w:rsidP="005A7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Выдано документов________________</w:t>
      </w:r>
    </w:p>
    <w:p w14:paraId="1C8F4D07" w14:textId="45612907" w:rsidR="005A7055" w:rsidRDefault="005A7055" w:rsidP="005A7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Записано читателей_______________</w:t>
      </w:r>
    </w:p>
    <w:p w14:paraId="4AC06170" w14:textId="77777777" w:rsidR="005A7055" w:rsidRDefault="005A7055" w:rsidP="005A7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7F2B0" w14:textId="3C61DAD2" w:rsidR="005A7055" w:rsidRDefault="005A7055" w:rsidP="005A7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зав. библиотекой_________________</w:t>
      </w:r>
    </w:p>
    <w:p w14:paraId="0506F9D9" w14:textId="77777777" w:rsidR="005A7055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C7328" w14:textId="77777777" w:rsidR="005A7055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76F25A" w14:textId="77777777" w:rsidR="005A7055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82BEA1" w14:textId="77777777" w:rsidR="005A7055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34E9CD" w14:textId="77777777" w:rsidR="005A7055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07CE4" w14:textId="77777777" w:rsidR="005A7055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895DC9" w14:textId="77777777" w:rsidR="005A7055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25DD39" w14:textId="77777777" w:rsidR="005A7055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91191" w14:textId="77777777" w:rsidR="005A7055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9EFD5" w14:textId="77777777" w:rsidR="007D61B6" w:rsidRDefault="007D61B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8B0DBE" w14:textId="119AFC81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5A80C4" w14:textId="516071F6" w:rsidR="00B14C6A" w:rsidRPr="00AF5052" w:rsidRDefault="00B14C6A" w:rsidP="00AF5052">
      <w:pPr>
        <w:pStyle w:val="2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26" w:name="_Toc184037591"/>
      <w:r w:rsidRPr="00AF5052">
        <w:rPr>
          <w:rFonts w:ascii="Times New Roman" w:hAnsi="Times New Roman" w:cs="Times New Roman"/>
        </w:rPr>
        <w:lastRenderedPageBreak/>
        <w:t>Приложение 2: нормативные документы</w:t>
      </w:r>
      <w:bookmarkEnd w:id="26"/>
    </w:p>
    <w:p w14:paraId="6AC98746" w14:textId="60FF635F" w:rsidR="00B14C6A" w:rsidRPr="00AF5052" w:rsidRDefault="00AF5052" w:rsidP="00AF5052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27" w:name="_Toc184037592"/>
      <w:r w:rsidRPr="00AF5052">
        <w:rPr>
          <w:rFonts w:ascii="Times New Roman" w:hAnsi="Times New Roman" w:cs="Times New Roman"/>
        </w:rPr>
        <w:t xml:space="preserve">1 </w:t>
      </w:r>
      <w:r w:rsidR="00B14C6A" w:rsidRPr="00AF5052">
        <w:rPr>
          <w:rFonts w:ascii="Times New Roman" w:hAnsi="Times New Roman" w:cs="Times New Roman"/>
        </w:rPr>
        <w:t xml:space="preserve">Положение по </w:t>
      </w:r>
      <w:r w:rsidR="00FF7832" w:rsidRPr="00AF5052">
        <w:rPr>
          <w:rFonts w:ascii="Times New Roman" w:hAnsi="Times New Roman" w:cs="Times New Roman"/>
        </w:rPr>
        <w:t>библиотеке (</w:t>
      </w:r>
      <w:r w:rsidR="00B14C6A" w:rsidRPr="00AF5052">
        <w:rPr>
          <w:rFonts w:ascii="Times New Roman" w:hAnsi="Times New Roman" w:cs="Times New Roman"/>
        </w:rPr>
        <w:t>основные разделы)</w:t>
      </w:r>
      <w:bookmarkEnd w:id="27"/>
    </w:p>
    <w:p w14:paraId="33CFE65D" w14:textId="61E7E208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 xml:space="preserve">1.1 </w:t>
      </w:r>
      <w:r w:rsidR="00B14C6A" w:rsidRPr="00AF5052">
        <w:rPr>
          <w:rFonts w:ascii="Times New Roman" w:hAnsi="Times New Roman" w:cs="Times New Roman"/>
        </w:rPr>
        <w:t>Общие положения</w:t>
      </w:r>
    </w:p>
    <w:p w14:paraId="1A704841" w14:textId="77777777" w:rsidR="005A7055" w:rsidRDefault="005A7055" w:rsidP="005A7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обладает учебным статусом и разработана для учебного заведения МУИВ.</w:t>
      </w:r>
    </w:p>
    <w:p w14:paraId="6090B110" w14:textId="77777777" w:rsidR="005A7055" w:rsidRDefault="005A7055" w:rsidP="005A7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Нормативная база создана из реальных книг и реальных авторов. </w:t>
      </w:r>
    </w:p>
    <w:p w14:paraId="29E5AFA5" w14:textId="77777777" w:rsidR="005A7055" w:rsidRPr="00AF5052" w:rsidRDefault="005A7055" w:rsidP="005A7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библиотеки несет просветительский характер.</w:t>
      </w:r>
    </w:p>
    <w:p w14:paraId="3FA9DF40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27481" w14:textId="51985DD9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 xml:space="preserve">1.2 </w:t>
      </w:r>
      <w:r w:rsidR="00B14C6A" w:rsidRPr="00AF5052">
        <w:rPr>
          <w:rFonts w:ascii="Times New Roman" w:hAnsi="Times New Roman" w:cs="Times New Roman"/>
        </w:rPr>
        <w:t xml:space="preserve">Структура </w:t>
      </w:r>
      <w:r w:rsidRPr="00AF5052">
        <w:rPr>
          <w:rFonts w:ascii="Times New Roman" w:hAnsi="Times New Roman" w:cs="Times New Roman"/>
        </w:rPr>
        <w:t>библиотеки</w:t>
      </w:r>
    </w:p>
    <w:p w14:paraId="4D96660C" w14:textId="78379454" w:rsidR="00B14C6A" w:rsidRDefault="005A705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Административное подразделение создана для решения проблем с поставками книг</w:t>
      </w:r>
      <w:r w:rsidR="00FF78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для решения проблем с мобильной версией платформы, для устранения неполадок. Функциональный отдел</w:t>
      </w:r>
      <w:r w:rsidR="00FF7832">
        <w:rPr>
          <w:rFonts w:ascii="Times New Roman" w:hAnsi="Times New Roman" w:cs="Times New Roman"/>
          <w:sz w:val="28"/>
          <w:szCs w:val="28"/>
        </w:rPr>
        <w:t xml:space="preserve"> необходим для организации хранения книг, для приёма и регистрации их в базе.</w:t>
      </w:r>
    </w:p>
    <w:p w14:paraId="159F6D9D" w14:textId="575DBB61" w:rsidR="00FF7832" w:rsidRPr="00AF5052" w:rsidRDefault="00FF7832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управления библиотекой осуществляется согласно регламенту библиотеки.</w:t>
      </w:r>
    </w:p>
    <w:p w14:paraId="4BC17ACF" w14:textId="77777777" w:rsidR="00AF5052" w:rsidRPr="00AF5052" w:rsidRDefault="00AF5052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78A5E" w14:textId="33B233FB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>1.3 Права</w:t>
      </w:r>
      <w:r w:rsidR="00B14C6A" w:rsidRPr="00AF5052">
        <w:rPr>
          <w:rFonts w:ascii="Times New Roman" w:hAnsi="Times New Roman" w:cs="Times New Roman"/>
        </w:rPr>
        <w:t xml:space="preserve"> и </w:t>
      </w:r>
      <w:r w:rsidRPr="00AF5052">
        <w:rPr>
          <w:rFonts w:ascii="Times New Roman" w:hAnsi="Times New Roman" w:cs="Times New Roman"/>
        </w:rPr>
        <w:t>обязанности</w:t>
      </w:r>
    </w:p>
    <w:p w14:paraId="7F155479" w14:textId="779FD258" w:rsidR="00B14C6A" w:rsidRDefault="00FF7832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 имеет открытый доступ к базе книг при наличии действующего читательского билета.</w:t>
      </w:r>
    </w:p>
    <w:p w14:paraId="58219AFE" w14:textId="49E1C8BF" w:rsidR="00FF7832" w:rsidRDefault="00FF7832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обязана следить за соблюдением правил библиотеки, установленных по регламенту.</w:t>
      </w:r>
    </w:p>
    <w:p w14:paraId="74FDD812" w14:textId="38F33886" w:rsidR="00FF7832" w:rsidRPr="00AF5052" w:rsidRDefault="00FF7832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несет ответственность за свою библиографический фонд.</w:t>
      </w:r>
    </w:p>
    <w:p w14:paraId="47BB3E6F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1D5E6" w14:textId="3A429D32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 xml:space="preserve">1.4 </w:t>
      </w:r>
      <w:r w:rsidR="00B14C6A" w:rsidRPr="00AF5052">
        <w:rPr>
          <w:rFonts w:ascii="Times New Roman" w:hAnsi="Times New Roman" w:cs="Times New Roman"/>
        </w:rPr>
        <w:t>Организация работы</w:t>
      </w:r>
    </w:p>
    <w:p w14:paraId="3D612114" w14:textId="6F61F5DE" w:rsidR="007D61B6" w:rsidRDefault="00FF7832" w:rsidP="00FF7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работы библиотеки прописан в её регламенте. Порядок обслуживания предусмотрен стандартами и ГОСТами, в рамках которых должна функционировать библиотека. Учет и отчётность библиотеки предоставляется каждую неделю администратору и другим сотрудникам с соответствующими ролями для проведения анализа работы библиотеки.</w:t>
      </w:r>
      <w:r w:rsidR="007D61B6">
        <w:rPr>
          <w:rFonts w:ascii="Times New Roman" w:hAnsi="Times New Roman" w:cs="Times New Roman"/>
          <w:sz w:val="28"/>
          <w:szCs w:val="28"/>
        </w:rPr>
        <w:br w:type="page"/>
      </w:r>
    </w:p>
    <w:p w14:paraId="15C59992" w14:textId="1A76CE6A" w:rsidR="00B14C6A" w:rsidRPr="00AF5052" w:rsidRDefault="00AF5052" w:rsidP="00AF5052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28" w:name="_Toc184037593"/>
      <w:r w:rsidRPr="00AF5052">
        <w:rPr>
          <w:rFonts w:ascii="Times New Roman" w:hAnsi="Times New Roman" w:cs="Times New Roman"/>
        </w:rPr>
        <w:lastRenderedPageBreak/>
        <w:t xml:space="preserve">2 </w:t>
      </w:r>
      <w:r w:rsidR="00B14C6A" w:rsidRPr="00AF5052">
        <w:rPr>
          <w:rFonts w:ascii="Times New Roman" w:hAnsi="Times New Roman" w:cs="Times New Roman"/>
        </w:rPr>
        <w:t xml:space="preserve">Правила пользования </w:t>
      </w:r>
      <w:r w:rsidRPr="00AF5052">
        <w:rPr>
          <w:rFonts w:ascii="Times New Roman" w:hAnsi="Times New Roman" w:cs="Times New Roman"/>
        </w:rPr>
        <w:t>библиотекой</w:t>
      </w:r>
      <w:bookmarkEnd w:id="28"/>
    </w:p>
    <w:p w14:paraId="5296C21A" w14:textId="1E46B390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 xml:space="preserve">2.1 </w:t>
      </w:r>
      <w:r w:rsidR="00B14C6A" w:rsidRPr="00AF5052">
        <w:rPr>
          <w:rFonts w:ascii="Times New Roman" w:hAnsi="Times New Roman" w:cs="Times New Roman"/>
        </w:rPr>
        <w:t>Правила записи читателей</w:t>
      </w:r>
    </w:p>
    <w:p w14:paraId="228B5A7D" w14:textId="3A679B8D" w:rsidR="00FF7832" w:rsidRPr="00AF5052" w:rsidRDefault="00FF7832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записи читателя в базу библиотеки читателю необходимо иметь при себе паспорт. Сроки действия</w:t>
      </w:r>
      <w:r w:rsidR="006625E7">
        <w:rPr>
          <w:rFonts w:ascii="Times New Roman" w:hAnsi="Times New Roman" w:cs="Times New Roman"/>
          <w:sz w:val="28"/>
          <w:szCs w:val="28"/>
        </w:rPr>
        <w:t xml:space="preserve"> читательского билета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25E7">
        <w:rPr>
          <w:rFonts w:ascii="Times New Roman" w:hAnsi="Times New Roman" w:cs="Times New Roman"/>
          <w:sz w:val="28"/>
          <w:szCs w:val="28"/>
        </w:rPr>
        <w:t>являются динамическими от недели до года. Каждому читателю при регистрации присваивается соответствующая категория.</w:t>
      </w:r>
    </w:p>
    <w:p w14:paraId="0F68FF86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B9345" w14:textId="2F282A80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 xml:space="preserve">2.2 </w:t>
      </w:r>
      <w:r w:rsidR="00B14C6A" w:rsidRPr="00AF5052">
        <w:rPr>
          <w:rFonts w:ascii="Times New Roman" w:hAnsi="Times New Roman" w:cs="Times New Roman"/>
        </w:rPr>
        <w:t>Пра</w:t>
      </w:r>
      <w:r w:rsidRPr="00AF5052">
        <w:rPr>
          <w:rFonts w:ascii="Times New Roman" w:hAnsi="Times New Roman" w:cs="Times New Roman"/>
        </w:rPr>
        <w:t>в</w:t>
      </w:r>
      <w:r w:rsidR="00B14C6A" w:rsidRPr="00AF5052">
        <w:rPr>
          <w:rFonts w:ascii="Times New Roman" w:hAnsi="Times New Roman" w:cs="Times New Roman"/>
        </w:rPr>
        <w:t>ила и обязанности читателей</w:t>
      </w:r>
    </w:p>
    <w:p w14:paraId="7D476099" w14:textId="22EA9255" w:rsidR="006625E7" w:rsidRDefault="006625E7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 получат доступ к фонду библиотеки при условии, что он обладает действующим читательским билетом. Каждый читатель, имеет право быть зарегистрированным в системе и имеет право на получение персонального читательского билета при первичном посещении библиотеки. Читатель в свою очередь обязан бережно относиться к библиотечному фонду и соблюдать правила прописанные регламентом библиотеки.</w:t>
      </w:r>
    </w:p>
    <w:p w14:paraId="7B4AC083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2A610" w14:textId="67240C4D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 xml:space="preserve">2.3 </w:t>
      </w:r>
      <w:r w:rsidR="00B14C6A" w:rsidRPr="00AF5052">
        <w:rPr>
          <w:rFonts w:ascii="Times New Roman" w:hAnsi="Times New Roman" w:cs="Times New Roman"/>
        </w:rPr>
        <w:t>Пра</w:t>
      </w:r>
      <w:r w:rsidRPr="00AF5052">
        <w:rPr>
          <w:rFonts w:ascii="Times New Roman" w:hAnsi="Times New Roman" w:cs="Times New Roman"/>
        </w:rPr>
        <w:t>в</w:t>
      </w:r>
      <w:r w:rsidR="00B14C6A" w:rsidRPr="00AF5052">
        <w:rPr>
          <w:rFonts w:ascii="Times New Roman" w:hAnsi="Times New Roman" w:cs="Times New Roman"/>
        </w:rPr>
        <w:t xml:space="preserve">ила выдачи </w:t>
      </w:r>
      <w:r w:rsidRPr="00AF5052">
        <w:rPr>
          <w:rFonts w:ascii="Times New Roman" w:hAnsi="Times New Roman" w:cs="Times New Roman"/>
        </w:rPr>
        <w:t>документов</w:t>
      </w:r>
    </w:p>
    <w:p w14:paraId="4A821026" w14:textId="4759A862" w:rsidR="00B14C6A" w:rsidRDefault="006625E7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 имеет право получить книгу на руки</w:t>
      </w:r>
      <w:r w:rsidR="006722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на определенный срок, в рамках правил библиотеки. Каждый читатель может получить на руки около 5 книг за раз. Если у читателя возникнет необходимость продления книги, он обязан заранее уведомить сотрудников об этом.</w:t>
      </w:r>
    </w:p>
    <w:p w14:paraId="2A7ACEB3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3160E1" w14:textId="1A98B041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>2.4 Ответственность</w:t>
      </w:r>
      <w:r w:rsidR="00B14C6A" w:rsidRPr="00AF5052">
        <w:rPr>
          <w:rFonts w:ascii="Times New Roman" w:hAnsi="Times New Roman" w:cs="Times New Roman"/>
        </w:rPr>
        <w:t xml:space="preserve"> читателей</w:t>
      </w:r>
    </w:p>
    <w:p w14:paraId="68C104BB" w14:textId="0D5991B3" w:rsidR="00B14C6A" w:rsidRPr="00AF5052" w:rsidRDefault="006625E7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правилами поведения в библиотеке, прописанными в регламенте библиотеки есть виды нарушений, которые может совершить читатель, для избежания </w:t>
      </w:r>
      <w:r w:rsidR="006722B7">
        <w:rPr>
          <w:rFonts w:ascii="Times New Roman" w:hAnsi="Times New Roman" w:cs="Times New Roman"/>
          <w:sz w:val="28"/>
          <w:szCs w:val="28"/>
        </w:rPr>
        <w:t xml:space="preserve">этих ситуаций читатель заранее должен ознакомиться с регламентом библиотеки. В случае если читатель нарушит какое-либо правил, прописанное в регламенте в адрес него, будут приняты соответствующие меры, например, его могут лишить доступа к библиотеке на некоторые срок или вовсе лишить читательского билета без возможности </w:t>
      </w:r>
      <w:r w:rsidR="006722B7">
        <w:rPr>
          <w:rFonts w:ascii="Times New Roman" w:hAnsi="Times New Roman" w:cs="Times New Roman"/>
          <w:sz w:val="28"/>
          <w:szCs w:val="28"/>
        </w:rPr>
        <w:lastRenderedPageBreak/>
        <w:t>восстановления в дальнейшем. Если в ходе нарушения порядка читатель причинит библиотеке материальный ущерб он обязан будет возместить его.</w:t>
      </w:r>
    </w:p>
    <w:p w14:paraId="46A618B4" w14:textId="77777777" w:rsidR="00B14C6A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BCD668" w14:textId="77777777" w:rsidR="007D61B6" w:rsidRDefault="007D61B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1022A5" w14:textId="160DF07B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9B611F" w14:textId="35025ECC" w:rsidR="00B14C6A" w:rsidRPr="00AF5052" w:rsidRDefault="00AF5052" w:rsidP="00AF5052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29" w:name="_Toc184037594"/>
      <w:r w:rsidRPr="00AF5052">
        <w:rPr>
          <w:rFonts w:ascii="Times New Roman" w:hAnsi="Times New Roman" w:cs="Times New Roman"/>
        </w:rPr>
        <w:lastRenderedPageBreak/>
        <w:t xml:space="preserve">3 </w:t>
      </w:r>
      <w:r w:rsidR="00B14C6A" w:rsidRPr="00AF5052">
        <w:rPr>
          <w:rFonts w:ascii="Times New Roman" w:hAnsi="Times New Roman" w:cs="Times New Roman"/>
        </w:rPr>
        <w:t xml:space="preserve">Должностная инструкция </w:t>
      </w:r>
      <w:r w:rsidRPr="00AF5052">
        <w:rPr>
          <w:rFonts w:ascii="Times New Roman" w:hAnsi="Times New Roman" w:cs="Times New Roman"/>
        </w:rPr>
        <w:t>библиотекаря</w:t>
      </w:r>
      <w:bookmarkEnd w:id="29"/>
    </w:p>
    <w:p w14:paraId="14F6C9EE" w14:textId="78BE19E6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 xml:space="preserve">3.1 </w:t>
      </w:r>
      <w:r w:rsidR="00B14C6A" w:rsidRPr="00AF5052">
        <w:rPr>
          <w:rFonts w:ascii="Times New Roman" w:hAnsi="Times New Roman" w:cs="Times New Roman"/>
        </w:rPr>
        <w:t>Общие положения</w:t>
      </w:r>
    </w:p>
    <w:p w14:paraId="64EB1E33" w14:textId="58C93187" w:rsidR="006722B7" w:rsidRPr="00AF5052" w:rsidRDefault="006722B7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Библиотекарь обязан быть ознакомлен со всем библиотечным фондом, обязан быть вежливым с читателем и помогать. </w:t>
      </w:r>
      <w:r w:rsidR="00DE529C">
        <w:rPr>
          <w:rFonts w:ascii="Times New Roman" w:hAnsi="Times New Roman" w:cs="Times New Roman"/>
          <w:sz w:val="28"/>
          <w:szCs w:val="28"/>
        </w:rPr>
        <w:t>Степень подчинения библиотекаря низшая степень. Порядок назначения библиотекаря осуществляется в соответствии с уставными документами.</w:t>
      </w:r>
    </w:p>
    <w:p w14:paraId="0E63DA5E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FF9B72" w14:textId="7BC18EB3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 xml:space="preserve">3.2 </w:t>
      </w:r>
      <w:r w:rsidR="00B14C6A" w:rsidRPr="00AF5052">
        <w:rPr>
          <w:rFonts w:ascii="Times New Roman" w:hAnsi="Times New Roman" w:cs="Times New Roman"/>
        </w:rPr>
        <w:t>Должностные обязанности</w:t>
      </w:r>
    </w:p>
    <w:p w14:paraId="515F9D97" w14:textId="6A2A73E0" w:rsidR="00B14C6A" w:rsidRDefault="00DE529C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Библиотекарь обязан бережно относиться к фонду библиотеки следить за состоянием книг и сдавать их в ремонт в случае их плохого состояния.</w:t>
      </w:r>
    </w:p>
    <w:p w14:paraId="2DFEE76C" w14:textId="301A83A8" w:rsidR="00DE529C" w:rsidRDefault="00DE529C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Обслуживание читателей библиотекарем прописано в регламенте библиотеки и должно строго выполняться им. Также библиотекарь обязан вести документацию о библиографическом фонде.</w:t>
      </w:r>
    </w:p>
    <w:p w14:paraId="59B1CEDE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918837" w14:textId="3831C65C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 xml:space="preserve">3.3 </w:t>
      </w:r>
      <w:r w:rsidR="00B14C6A" w:rsidRPr="00AF5052">
        <w:rPr>
          <w:rFonts w:ascii="Times New Roman" w:hAnsi="Times New Roman" w:cs="Times New Roman"/>
        </w:rPr>
        <w:t>Права</w:t>
      </w:r>
    </w:p>
    <w:p w14:paraId="689D411D" w14:textId="7CA75354" w:rsidR="00B14C6A" w:rsidRDefault="00DE529C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принимает решения в соответствии с установленным порядком. </w:t>
      </w:r>
      <w:r w:rsidR="00BE40E9">
        <w:rPr>
          <w:rFonts w:ascii="Times New Roman" w:hAnsi="Times New Roman" w:cs="Times New Roman"/>
          <w:sz w:val="28"/>
          <w:szCs w:val="28"/>
        </w:rPr>
        <w:t>Библиотекарь получает актуальную информацию о размещении книг в мобильной версии. Библиотекарь также может вносить свои предложения по корректировке книг.</w:t>
      </w:r>
    </w:p>
    <w:p w14:paraId="1564A1E6" w14:textId="77777777" w:rsidR="00BE40E9" w:rsidRPr="00AF5052" w:rsidRDefault="00BE40E9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B6416" w14:textId="68EF69C9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>3.4 Ответственность</w:t>
      </w:r>
    </w:p>
    <w:p w14:paraId="792228EA" w14:textId="45D4404F" w:rsidR="00B14C6A" w:rsidRDefault="00BE40E9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Библиотекарь следит за тем, чтобы читатели не нарушали правила библиотеки, а также следит за фондом библиотеки в соответствии с регламентом библиотеки. За безукоризненное выполнение своих обязанностей библиотекарь получает вознаграждение в виде премии.</w:t>
      </w:r>
    </w:p>
    <w:p w14:paraId="4D49ACB0" w14:textId="77777777" w:rsidR="00B14C6A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0B8A9" w14:textId="12390780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3593A3" w14:textId="1EFD0953" w:rsidR="00B14C6A" w:rsidRPr="00AF5052" w:rsidRDefault="00AF5052" w:rsidP="00AF5052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30" w:name="_Toc184037595"/>
      <w:r w:rsidRPr="00AF5052">
        <w:rPr>
          <w:rFonts w:ascii="Times New Roman" w:hAnsi="Times New Roman" w:cs="Times New Roman"/>
        </w:rPr>
        <w:lastRenderedPageBreak/>
        <w:t xml:space="preserve">4 </w:t>
      </w:r>
      <w:r w:rsidR="00B14C6A" w:rsidRPr="00AF5052">
        <w:rPr>
          <w:rFonts w:ascii="Times New Roman" w:hAnsi="Times New Roman" w:cs="Times New Roman"/>
        </w:rPr>
        <w:t>Инструкция по противопожарной безопасности</w:t>
      </w:r>
      <w:bookmarkEnd w:id="30"/>
    </w:p>
    <w:p w14:paraId="23189222" w14:textId="11A63224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 xml:space="preserve">4.1 </w:t>
      </w:r>
      <w:r w:rsidR="00B14C6A" w:rsidRPr="00AF5052">
        <w:rPr>
          <w:rFonts w:ascii="Times New Roman" w:hAnsi="Times New Roman" w:cs="Times New Roman"/>
        </w:rPr>
        <w:t>Общие требования</w:t>
      </w:r>
    </w:p>
    <w:p w14:paraId="1572CFC9" w14:textId="2FDF26D8" w:rsidR="00BE40E9" w:rsidRPr="00AF5052" w:rsidRDefault="00BE40E9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библиотеке предусмотрено соблюдение всех правил противопожарной безопасности. Ответственным лицом в библиотеке за противопожарную безопасность является Заведующий библиотекой. Заведующий действует в рамках ГОСТа и других нормативных документов, регулирующих это.</w:t>
      </w:r>
    </w:p>
    <w:p w14:paraId="61873888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1F3381" w14:textId="33ACF933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 xml:space="preserve">4.2 </w:t>
      </w:r>
      <w:r w:rsidR="00B14C6A" w:rsidRPr="00AF5052">
        <w:rPr>
          <w:rFonts w:ascii="Times New Roman" w:hAnsi="Times New Roman" w:cs="Times New Roman"/>
        </w:rPr>
        <w:t>Профилактические меры</w:t>
      </w:r>
    </w:p>
    <w:p w14:paraId="51C3B0E2" w14:textId="0A3898A8" w:rsidR="00B14C6A" w:rsidRDefault="00BE40E9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Проверкой помещений по противопожарной безопасности осуществляется заведующим библиотекой. </w:t>
      </w:r>
      <w:r w:rsidR="00792EC6">
        <w:rPr>
          <w:rFonts w:ascii="Times New Roman" w:hAnsi="Times New Roman" w:cs="Times New Roman"/>
          <w:sz w:val="28"/>
          <w:szCs w:val="28"/>
        </w:rPr>
        <w:t>Перед открытием библиотеки библиотекарь обязан проверить стеллажи и книги. Для того чтобы персонал был обучен мерам противопожарной безопасности они проходят соответствующий инструктаж и направляются на курсы.</w:t>
      </w:r>
    </w:p>
    <w:p w14:paraId="50D221FB" w14:textId="77777777" w:rsidR="00792EC6" w:rsidRDefault="00792EC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9F22A" w14:textId="1015BE53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 xml:space="preserve">4.3 </w:t>
      </w:r>
      <w:r w:rsidR="00B14C6A" w:rsidRPr="00AF5052">
        <w:rPr>
          <w:rFonts w:ascii="Times New Roman" w:hAnsi="Times New Roman" w:cs="Times New Roman"/>
        </w:rPr>
        <w:t>Действия при пожаре</w:t>
      </w:r>
    </w:p>
    <w:p w14:paraId="0CD74772" w14:textId="00735FE3" w:rsidR="00B14C6A" w:rsidRPr="00AF5052" w:rsidRDefault="00792EC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происшествия в здании сработает система пожарной сигнализации и оповестит всех. Эвакуацию людей осуществляют сотрудники в соответствии с регламентом, через пожарный выход по эвакуационным лестницам. Для спасения фонда библиотеки их надо кинуть в окно.</w:t>
      </w:r>
    </w:p>
    <w:p w14:paraId="61559EA4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E788D8" w14:textId="33E7A980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 xml:space="preserve">4.4 </w:t>
      </w:r>
      <w:r w:rsidR="00B14C6A" w:rsidRPr="00AF5052">
        <w:rPr>
          <w:rFonts w:ascii="Times New Roman" w:hAnsi="Times New Roman" w:cs="Times New Roman"/>
        </w:rPr>
        <w:t>Средства пожаротушения</w:t>
      </w:r>
    </w:p>
    <w:p w14:paraId="2A0FF0FF" w14:textId="37620D1C" w:rsidR="00B14C6A" w:rsidRDefault="00D1118C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в библиотеке есть </w:t>
      </w:r>
      <w:r w:rsidR="00693AC3">
        <w:rPr>
          <w:rFonts w:ascii="Times New Roman" w:hAnsi="Times New Roman" w:cs="Times New Roman"/>
          <w:sz w:val="28"/>
          <w:szCs w:val="28"/>
        </w:rPr>
        <w:t>в</w:t>
      </w:r>
      <w:r w:rsidR="00693AC3" w:rsidRPr="00693AC3">
        <w:rPr>
          <w:rFonts w:ascii="Times New Roman" w:hAnsi="Times New Roman" w:cs="Times New Roman"/>
          <w:sz w:val="28"/>
          <w:szCs w:val="28"/>
        </w:rPr>
        <w:t>оздушно-пенные</w:t>
      </w:r>
      <w:r w:rsidR="00693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огнетушители</w:t>
      </w:r>
      <w:r w:rsidR="00693AC3">
        <w:rPr>
          <w:rFonts w:ascii="Times New Roman" w:hAnsi="Times New Roman" w:cs="Times New Roman"/>
          <w:sz w:val="28"/>
          <w:szCs w:val="28"/>
        </w:rPr>
        <w:t>. Все огнетушители размещены по углам библиотеки. Порядок применения огнетушителем написан нём.</w:t>
      </w:r>
    </w:p>
    <w:p w14:paraId="66A66261" w14:textId="77777777" w:rsidR="007D61B6" w:rsidRDefault="007D61B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FF5673" w14:textId="0BA430A1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694961" w14:textId="45C0D1F6" w:rsidR="00B14C6A" w:rsidRPr="00AF5052" w:rsidRDefault="00AF5052" w:rsidP="00AF5052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31" w:name="_Toc184037596"/>
      <w:r w:rsidRPr="00AF5052">
        <w:rPr>
          <w:rFonts w:ascii="Times New Roman" w:hAnsi="Times New Roman" w:cs="Times New Roman"/>
        </w:rPr>
        <w:lastRenderedPageBreak/>
        <w:t xml:space="preserve">5 </w:t>
      </w:r>
      <w:r w:rsidR="00B14C6A" w:rsidRPr="00AF5052">
        <w:rPr>
          <w:rFonts w:ascii="Times New Roman" w:hAnsi="Times New Roman" w:cs="Times New Roman"/>
        </w:rPr>
        <w:t>Инструкция по работе с персональными данными</w:t>
      </w:r>
      <w:bookmarkEnd w:id="31"/>
    </w:p>
    <w:p w14:paraId="3DA6F746" w14:textId="551BB6C5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 xml:space="preserve">5.1 </w:t>
      </w:r>
      <w:r w:rsidR="00B14C6A" w:rsidRPr="00AF5052">
        <w:rPr>
          <w:rFonts w:ascii="Times New Roman" w:hAnsi="Times New Roman" w:cs="Times New Roman"/>
        </w:rPr>
        <w:t>Общее положение</w:t>
      </w:r>
    </w:p>
    <w:p w14:paraId="10FBF16C" w14:textId="7A6E447A" w:rsidR="00693AC3" w:rsidRPr="00AF5052" w:rsidRDefault="00693AC3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Персональные данные авторов книг имеют определенный номер (</w:t>
      </w:r>
      <w:r>
        <w:rPr>
          <w:rFonts w:ascii="Times New Roman" w:hAnsi="Times New Roman" w:cs="Times New Roman"/>
          <w:sz w:val="28"/>
          <w:szCs w:val="28"/>
          <w:lang w:val="en-US"/>
        </w:rPr>
        <w:t>ISBN</w:t>
      </w:r>
      <w:r>
        <w:rPr>
          <w:rFonts w:ascii="Times New Roman" w:hAnsi="Times New Roman" w:cs="Times New Roman"/>
          <w:sz w:val="28"/>
          <w:szCs w:val="28"/>
        </w:rPr>
        <w:t>). Работа с персональными данными осуществляется при помощи нормативных документов, которые связаны с информационной безопасностью. Обработка персональных данных проводится в соответствии с нормативными документами, устанавливающими порядок их обработки.</w:t>
      </w:r>
    </w:p>
    <w:p w14:paraId="0D5B7A29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A9070D" w14:textId="5903DF3A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 xml:space="preserve">5.2 </w:t>
      </w:r>
      <w:r w:rsidR="00B14C6A" w:rsidRPr="00AF5052">
        <w:rPr>
          <w:rFonts w:ascii="Times New Roman" w:hAnsi="Times New Roman" w:cs="Times New Roman"/>
        </w:rPr>
        <w:t xml:space="preserve">Порядок обработки </w:t>
      </w:r>
    </w:p>
    <w:p w14:paraId="70F894DC" w14:textId="5EAB98B0" w:rsidR="00B14C6A" w:rsidRDefault="00693AC3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данных осуществляется производится при регистрации пользователей. Хранятся данные непосредственно в базе библиотеки. </w:t>
      </w:r>
      <w:r w:rsidR="00CE7F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спользуются данные каждый раз при авторизации пользователя в библиотеке.</w:t>
      </w:r>
    </w:p>
    <w:p w14:paraId="54343819" w14:textId="77777777" w:rsidR="00693AC3" w:rsidRDefault="00693AC3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24E087" w14:textId="7B7AB99D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 xml:space="preserve">5.3 </w:t>
      </w:r>
      <w:r w:rsidR="00B14C6A" w:rsidRPr="00AF5052">
        <w:rPr>
          <w:rFonts w:ascii="Times New Roman" w:hAnsi="Times New Roman" w:cs="Times New Roman"/>
        </w:rPr>
        <w:t>Защита информации</w:t>
      </w:r>
    </w:p>
    <w:p w14:paraId="481A4494" w14:textId="6AE290C3" w:rsidR="00B14C6A" w:rsidRPr="00AF5052" w:rsidRDefault="00693AC3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Технические меры, которые используются для защиты информации прописаны в регламентирующих документах, и выполняются в соответствии с ними. </w:t>
      </w:r>
      <w:r w:rsidR="00CE7FE0">
        <w:rPr>
          <w:rFonts w:ascii="Times New Roman" w:hAnsi="Times New Roman" w:cs="Times New Roman"/>
          <w:sz w:val="28"/>
          <w:szCs w:val="28"/>
        </w:rPr>
        <w:t>Администрация отслеживает использование данных в соответствии с кодексом библиотеки. Контроль доступа осуществляется в соответствии с установленными ролями, только пользователи, имеющие по регламенту доступ к данным, могут получить к ним доступ. Эти роли прописаны в нормативных актах, регулирующих это.</w:t>
      </w:r>
    </w:p>
    <w:p w14:paraId="68C063B3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046221" w14:textId="1240B4FA" w:rsidR="00B14C6A" w:rsidRPr="00AF5052" w:rsidRDefault="00AF5052" w:rsidP="00AF5052">
      <w:pPr>
        <w:pStyle w:val="4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F5052">
        <w:rPr>
          <w:rFonts w:ascii="Times New Roman" w:hAnsi="Times New Roman" w:cs="Times New Roman"/>
        </w:rPr>
        <w:t xml:space="preserve">5.4 </w:t>
      </w:r>
      <w:r w:rsidR="00B14C6A" w:rsidRPr="00AF5052">
        <w:rPr>
          <w:rFonts w:ascii="Times New Roman" w:hAnsi="Times New Roman" w:cs="Times New Roman"/>
        </w:rPr>
        <w:t>Ответственность</w:t>
      </w:r>
    </w:p>
    <w:p w14:paraId="40B9FEFF" w14:textId="5BB09784" w:rsidR="007D61B6" w:rsidRDefault="00CE7FE0" w:rsidP="00CE7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различные виды нарушений, связанные с персональными данными, например, подделка читательского билета. Если кто-то совершит нарушение, то против него будут принят меры, прописанные в регламенте. За соблюдением этого следит администратор системы.</w:t>
      </w:r>
      <w:r w:rsidR="007D61B6">
        <w:rPr>
          <w:rFonts w:ascii="Times New Roman" w:hAnsi="Times New Roman" w:cs="Times New Roman"/>
          <w:sz w:val="28"/>
          <w:szCs w:val="28"/>
        </w:rPr>
        <w:br w:type="page"/>
      </w:r>
    </w:p>
    <w:p w14:paraId="2C074DA4" w14:textId="33A05847" w:rsidR="00B14C6A" w:rsidRPr="00AF5052" w:rsidRDefault="00B14C6A" w:rsidP="00AF5052">
      <w:pPr>
        <w:pStyle w:val="2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32" w:name="_Toc184037597"/>
      <w:r w:rsidRPr="00AF5052">
        <w:rPr>
          <w:rFonts w:ascii="Times New Roman" w:hAnsi="Times New Roman" w:cs="Times New Roman"/>
        </w:rPr>
        <w:lastRenderedPageBreak/>
        <w:t>Приложение 3: должностная инструкция администратора библиотеки</w:t>
      </w:r>
      <w:bookmarkEnd w:id="32"/>
    </w:p>
    <w:p w14:paraId="181126CB" w14:textId="77777777" w:rsidR="00B14C6A" w:rsidRDefault="00B14C6A" w:rsidP="00CE7F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FB87AA" w14:textId="31541EE6" w:rsidR="00CE7FE0" w:rsidRDefault="00CE7FE0" w:rsidP="00CE7FE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Утверждаю: </w:t>
      </w:r>
    </w:p>
    <w:p w14:paraId="386450C9" w14:textId="213985F9" w:rsidR="00CE7FE0" w:rsidRDefault="00CE7FE0" w:rsidP="00CE7FE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МУИВ</w:t>
      </w:r>
    </w:p>
    <w:p w14:paraId="34DCBBD2" w14:textId="69DC56DF" w:rsidR="00CE7FE0" w:rsidRDefault="00CE7FE0" w:rsidP="00CE7FE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Простомолотов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14:paraId="4FC4F202" w14:textId="2F7FB25B" w:rsidR="00CE7FE0" w:rsidRDefault="00CE7FE0" w:rsidP="00CE7FE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26BA">
        <w:rPr>
          <w:rFonts w:ascii="Times New Roman" w:hAnsi="Times New Roman" w:cs="Times New Roman"/>
          <w:sz w:val="28"/>
          <w:szCs w:val="28"/>
        </w:rPr>
        <w:t>“____</w:t>
      </w:r>
      <w:proofErr w:type="gramStart"/>
      <w:r w:rsidRPr="00DC26BA">
        <w:rPr>
          <w:rFonts w:ascii="Times New Roman" w:hAnsi="Times New Roman" w:cs="Times New Roman"/>
          <w:sz w:val="28"/>
          <w:szCs w:val="28"/>
        </w:rPr>
        <w:t>_”_</w:t>
      </w:r>
      <w:proofErr w:type="gramEnd"/>
      <w:r w:rsidRPr="00DC26BA">
        <w:rPr>
          <w:rFonts w:ascii="Times New Roman" w:hAnsi="Times New Roman" w:cs="Times New Roman"/>
          <w:sz w:val="28"/>
          <w:szCs w:val="28"/>
        </w:rPr>
        <w:t>_____________20___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3E59B6F8" w14:textId="77777777" w:rsidR="00CE7FE0" w:rsidRDefault="00CE7FE0" w:rsidP="00CE7FE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3FFAA7" w14:textId="548FC910" w:rsidR="00CE7FE0" w:rsidRPr="00CE7FE0" w:rsidRDefault="002619DD" w:rsidP="002619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Должностная инструкция администратора библиотеки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82C1063" w14:textId="77777777" w:rsidR="00CE7FE0" w:rsidRDefault="00CE7FE0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B149A0" w14:textId="77777777" w:rsidR="00CE7FE0" w:rsidRDefault="00CE7FE0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4A17F3" w14:textId="77777777" w:rsidR="00CE7FE0" w:rsidRDefault="00CE7FE0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ED0F4" w14:textId="77777777" w:rsidR="002619DD" w:rsidRDefault="002619DD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994B33" w14:textId="77777777" w:rsidR="002619DD" w:rsidRDefault="002619DD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46DB" w14:textId="77777777" w:rsidR="002619DD" w:rsidRDefault="002619DD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71648E" w14:textId="77777777" w:rsidR="002619DD" w:rsidRDefault="002619DD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F4AC3" w14:textId="77777777" w:rsidR="002619DD" w:rsidRDefault="002619DD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B1319" w14:textId="15B3381F" w:rsidR="00B14C6A" w:rsidRPr="00AF5052" w:rsidRDefault="00AF5052" w:rsidP="00AF5052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33" w:name="_Toc184037598"/>
      <w:r w:rsidRPr="00AF5052">
        <w:rPr>
          <w:rFonts w:ascii="Times New Roman" w:hAnsi="Times New Roman" w:cs="Times New Roman"/>
        </w:rPr>
        <w:t xml:space="preserve">1 </w:t>
      </w:r>
      <w:r w:rsidR="00B14C6A" w:rsidRPr="00AF5052">
        <w:rPr>
          <w:rFonts w:ascii="Times New Roman" w:hAnsi="Times New Roman" w:cs="Times New Roman"/>
        </w:rPr>
        <w:t>Общие положения</w:t>
      </w:r>
      <w:bookmarkEnd w:id="33"/>
      <w:r w:rsidR="00B14C6A" w:rsidRPr="00AF5052">
        <w:rPr>
          <w:rFonts w:ascii="Times New Roman" w:hAnsi="Times New Roman" w:cs="Times New Roman"/>
        </w:rPr>
        <w:t xml:space="preserve"> </w:t>
      </w:r>
    </w:p>
    <w:p w14:paraId="23A44ABD" w14:textId="7ACAD167" w:rsidR="00B14C6A" w:rsidRDefault="002619DD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относится к категории специалистов. На должность администратора принимается лицо имеющее высшее образование и стаж работы по специальности не менее 3-х лет. Администратор принимается на должность и освобождается от должности руководителем библиотеки.</w:t>
      </w:r>
    </w:p>
    <w:p w14:paraId="3F3C4B94" w14:textId="2F223029" w:rsidR="002619DD" w:rsidRDefault="002619DD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знать:</w:t>
      </w:r>
    </w:p>
    <w:p w14:paraId="50D481EF" w14:textId="46929D8B" w:rsidR="002619DD" w:rsidRDefault="002619DD" w:rsidP="002619D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1С</w:t>
      </w:r>
    </w:p>
    <w:p w14:paraId="3E1987F8" w14:textId="4A69E69A" w:rsidR="002619DD" w:rsidRDefault="002619DD" w:rsidP="002619D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информационной безопасности</w:t>
      </w:r>
    </w:p>
    <w:p w14:paraId="02903D3D" w14:textId="6E733CD7" w:rsidR="002619DD" w:rsidRDefault="002619DD" w:rsidP="002619D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619DD">
        <w:rPr>
          <w:rFonts w:ascii="Times New Roman" w:hAnsi="Times New Roman" w:cs="Times New Roman"/>
          <w:sz w:val="28"/>
          <w:szCs w:val="28"/>
        </w:rPr>
        <w:t>иды предоставляемых услуг</w:t>
      </w:r>
    </w:p>
    <w:p w14:paraId="3C7D2BD6" w14:textId="677B0173" w:rsidR="002619DD" w:rsidRDefault="002619DD" w:rsidP="002619D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Структуру управления</w:t>
      </w:r>
    </w:p>
    <w:p w14:paraId="3D246AAE" w14:textId="69CB5A45" w:rsidR="002619DD" w:rsidRDefault="002619DD" w:rsidP="002619D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и обязанности сотрудников</w:t>
      </w:r>
    </w:p>
    <w:p w14:paraId="1C1CAAC4" w14:textId="2787FBDC" w:rsidR="002619DD" w:rsidRDefault="002619DD" w:rsidP="002619D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Правила и методы обслуживания клиентов</w:t>
      </w:r>
    </w:p>
    <w:p w14:paraId="75A1074B" w14:textId="174A6C94" w:rsidR="002619DD" w:rsidRDefault="002619DD" w:rsidP="002619D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внутреннего трудового порядка</w:t>
      </w:r>
    </w:p>
    <w:p w14:paraId="767D40B9" w14:textId="6351840F" w:rsidR="002619DD" w:rsidRDefault="002619DD" w:rsidP="002619D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Трудовое законодательство</w:t>
      </w:r>
    </w:p>
    <w:p w14:paraId="5702F069" w14:textId="2F3AD08A" w:rsidR="002619DD" w:rsidRDefault="002619DD" w:rsidP="002619D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Планировку и порядок оформления витрин</w:t>
      </w:r>
    </w:p>
    <w:p w14:paraId="207B04E4" w14:textId="43609B27" w:rsidR="002619DD" w:rsidRDefault="002619DD" w:rsidP="002619D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Постановления и приказы вышестоящих органов, касающиеся работы библиотеки</w:t>
      </w:r>
    </w:p>
    <w:p w14:paraId="129E3D28" w14:textId="0AA51FE2" w:rsidR="002619DD" w:rsidRDefault="002619DD" w:rsidP="002619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подчиняется непосредственно руководителю учреждения.</w:t>
      </w:r>
    </w:p>
    <w:p w14:paraId="5DC2A3BE" w14:textId="7A6D0422" w:rsidR="002619DD" w:rsidRPr="00AF5052" w:rsidRDefault="002619DD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время отсутствия администратора, его обязанности исполняет библиотекарь. </w:t>
      </w:r>
    </w:p>
    <w:p w14:paraId="0154F6D0" w14:textId="77777777" w:rsidR="007D61B6" w:rsidRDefault="007D61B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E1AC06" w14:textId="4E913C35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944B4B" w14:textId="7170E9F6" w:rsidR="00B14C6A" w:rsidRPr="00AF5052" w:rsidRDefault="00AF5052" w:rsidP="00AF5052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34" w:name="_Toc184037599"/>
      <w:r w:rsidRPr="00AF5052">
        <w:rPr>
          <w:rFonts w:ascii="Times New Roman" w:hAnsi="Times New Roman" w:cs="Times New Roman"/>
        </w:rPr>
        <w:lastRenderedPageBreak/>
        <w:t xml:space="preserve">2 </w:t>
      </w:r>
      <w:r w:rsidR="00B14C6A" w:rsidRPr="00AF5052">
        <w:rPr>
          <w:rFonts w:ascii="Times New Roman" w:hAnsi="Times New Roman" w:cs="Times New Roman"/>
        </w:rPr>
        <w:t>Функциональные обязанности</w:t>
      </w:r>
      <w:bookmarkEnd w:id="34"/>
    </w:p>
    <w:p w14:paraId="24258B66" w14:textId="500E2447" w:rsidR="00B14C6A" w:rsidRDefault="00AB2CE4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администратора имеются такие функциональные обязанности как:</w:t>
      </w:r>
    </w:p>
    <w:p w14:paraId="17E99A04" w14:textId="752C317B" w:rsidR="00AB2CE4" w:rsidRDefault="00AB2CE4" w:rsidP="00AB2CE4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Следит за поступлением книг</w:t>
      </w:r>
    </w:p>
    <w:p w14:paraId="4F9C3BE6" w14:textId="1E5AE5B4" w:rsidR="00AB2CE4" w:rsidRDefault="00AB2CE4" w:rsidP="00AB2CE4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Следит за соблюдением порядка</w:t>
      </w:r>
    </w:p>
    <w:p w14:paraId="27D91BF6" w14:textId="486CF33A" w:rsidR="00AB2CE4" w:rsidRDefault="00AB2CE4" w:rsidP="00AB2CE4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Следит за тем, чтобы все сотрудники выполняли свои должностные инструкции</w:t>
      </w:r>
    </w:p>
    <w:p w14:paraId="2E27D040" w14:textId="2DDCFD3A" w:rsidR="00AB2CE4" w:rsidRDefault="00AB2CE4" w:rsidP="00AB2CE4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Следит за работой библиотеки</w:t>
      </w:r>
    </w:p>
    <w:p w14:paraId="149E387F" w14:textId="56FE69B3" w:rsidR="00AB2CE4" w:rsidRDefault="00AB2CE4" w:rsidP="00AB2CE4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Следит за работой мобильной библиотеки</w:t>
      </w:r>
    </w:p>
    <w:p w14:paraId="5855F5ED" w14:textId="336EC621" w:rsidR="00AB2CE4" w:rsidRDefault="00AB2CE4" w:rsidP="00AB2CE4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Следит за насыщением базы книг</w:t>
      </w:r>
    </w:p>
    <w:p w14:paraId="781DD4FF" w14:textId="239461D1" w:rsidR="00AB2CE4" w:rsidRDefault="00AB2CE4" w:rsidP="00AB2CE4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Устраняет неполадки в системе</w:t>
      </w:r>
    </w:p>
    <w:p w14:paraId="603C9553" w14:textId="3ED031EC" w:rsidR="00AB2CE4" w:rsidRDefault="00AB2CE4" w:rsidP="00AB2CE4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Удаляет из базы нарушителей</w:t>
      </w:r>
    </w:p>
    <w:p w14:paraId="382F502E" w14:textId="2228FADB" w:rsidR="00AB2CE4" w:rsidRDefault="00AB2CE4" w:rsidP="00AB2CE4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Регистрирует людей</w:t>
      </w:r>
    </w:p>
    <w:p w14:paraId="59217741" w14:textId="61F46D07" w:rsidR="00AB2CE4" w:rsidRDefault="00AB2CE4" w:rsidP="00AB2CE4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Осуществляет администрирование системы</w:t>
      </w:r>
    </w:p>
    <w:p w14:paraId="351B05CF" w14:textId="77777777" w:rsidR="00AB2CE4" w:rsidRPr="00AB2CE4" w:rsidRDefault="00AB2CE4" w:rsidP="00AB2C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AF49D2" w14:textId="77777777" w:rsidR="00B14C6A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21E343" w14:textId="77777777" w:rsidR="007D61B6" w:rsidRDefault="007D61B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F96D38" w14:textId="77777777" w:rsidR="007D61B6" w:rsidRDefault="007D61B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34CA" w14:textId="0EAFF763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5B2D75" w14:textId="653A558A" w:rsidR="00B14C6A" w:rsidRPr="00AF5052" w:rsidRDefault="00AF5052" w:rsidP="00AF5052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35" w:name="_Toc184037600"/>
      <w:r w:rsidRPr="00AF5052">
        <w:rPr>
          <w:rFonts w:ascii="Times New Roman" w:hAnsi="Times New Roman" w:cs="Times New Roman"/>
        </w:rPr>
        <w:lastRenderedPageBreak/>
        <w:t xml:space="preserve">3 </w:t>
      </w:r>
      <w:r w:rsidR="00B14C6A" w:rsidRPr="00AF5052">
        <w:rPr>
          <w:rFonts w:ascii="Times New Roman" w:hAnsi="Times New Roman" w:cs="Times New Roman"/>
        </w:rPr>
        <w:t>Права</w:t>
      </w:r>
      <w:bookmarkEnd w:id="35"/>
    </w:p>
    <w:p w14:paraId="20E14B4B" w14:textId="63497A78" w:rsidR="00B14C6A" w:rsidRDefault="00AB2CE4" w:rsidP="00AB2C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2CE4">
        <w:rPr>
          <w:rFonts w:ascii="Times New Roman" w:hAnsi="Times New Roman" w:cs="Times New Roman"/>
          <w:sz w:val="28"/>
          <w:szCs w:val="28"/>
        </w:rPr>
        <w:t xml:space="preserve">Администратор имеет право: </w:t>
      </w:r>
    </w:p>
    <w:p w14:paraId="6E9ECB57" w14:textId="5ECFD819" w:rsidR="00AB2CE4" w:rsidRDefault="00837915" w:rsidP="00AB2CE4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Регистрировать новых пользователей</w:t>
      </w:r>
    </w:p>
    <w:p w14:paraId="76DC8C73" w14:textId="69F58FF9" w:rsidR="00837915" w:rsidRDefault="00837915" w:rsidP="00AB2CE4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пользователей</w:t>
      </w:r>
    </w:p>
    <w:p w14:paraId="1ECABD4E" w14:textId="63B79662" w:rsidR="00837915" w:rsidRDefault="00837915" w:rsidP="00AB2CE4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Вносить изменения в базу книг</w:t>
      </w:r>
    </w:p>
    <w:p w14:paraId="4C008D12" w14:textId="1C0B90F6" w:rsidR="00837915" w:rsidRDefault="00837915" w:rsidP="00AB2CE4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книги в базу</w:t>
      </w:r>
    </w:p>
    <w:p w14:paraId="56A1E840" w14:textId="3B950C3C" w:rsidR="00837915" w:rsidRPr="00AB2CE4" w:rsidRDefault="00837915" w:rsidP="00AB2CE4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Выбирать библиотекаря для АИС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46F3AE1" w14:textId="77777777" w:rsidR="00B14C6A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353AD" w14:textId="77777777" w:rsidR="007D61B6" w:rsidRDefault="007D61B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4D81A2" w14:textId="77777777" w:rsidR="007D61B6" w:rsidRDefault="007D61B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8B81F" w14:textId="2D3C5F6B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2DDF4E" w14:textId="0D727783" w:rsidR="00B14C6A" w:rsidRPr="00AF5052" w:rsidRDefault="00AF5052" w:rsidP="00AF5052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36" w:name="_Toc184037601"/>
      <w:r w:rsidRPr="00AF5052">
        <w:rPr>
          <w:rFonts w:ascii="Times New Roman" w:hAnsi="Times New Roman" w:cs="Times New Roman"/>
        </w:rPr>
        <w:lastRenderedPageBreak/>
        <w:t xml:space="preserve">4 </w:t>
      </w:r>
      <w:r w:rsidR="00B14C6A" w:rsidRPr="00AF5052">
        <w:rPr>
          <w:rFonts w:ascii="Times New Roman" w:hAnsi="Times New Roman" w:cs="Times New Roman"/>
        </w:rPr>
        <w:t>Ответственность</w:t>
      </w:r>
      <w:bookmarkEnd w:id="36"/>
    </w:p>
    <w:p w14:paraId="63334C9F" w14:textId="5C562AA8" w:rsidR="00B14C6A" w:rsidRDefault="0083791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несет административную, дисциплинарную и материальную ответственность за:</w:t>
      </w:r>
    </w:p>
    <w:p w14:paraId="14065116" w14:textId="29131BB6" w:rsidR="00837915" w:rsidRDefault="00837915" w:rsidP="00837915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сохранность персональных данных пользователей</w:t>
      </w:r>
    </w:p>
    <w:p w14:paraId="6934CDE1" w14:textId="2F71F697" w:rsidR="00837915" w:rsidRDefault="00837915" w:rsidP="00837915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выполнение своих должностных обязанностей</w:t>
      </w:r>
    </w:p>
    <w:p w14:paraId="2739621B" w14:textId="462FE6F5" w:rsidR="00837915" w:rsidRDefault="00837915" w:rsidP="00837915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оборудование </w:t>
      </w:r>
    </w:p>
    <w:p w14:paraId="6A769073" w14:textId="7738BA59" w:rsidR="00837915" w:rsidRPr="00837915" w:rsidRDefault="00837915" w:rsidP="00837915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фонд библиотеки</w:t>
      </w:r>
    </w:p>
    <w:p w14:paraId="4CEC059E" w14:textId="77777777" w:rsidR="007D61B6" w:rsidRDefault="007D61B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5A99DC" w14:textId="28CD65F0" w:rsidR="007D61B6" w:rsidRDefault="007D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B1FBD0" w14:textId="5E9FC328" w:rsidR="00B14C6A" w:rsidRPr="00AF5052" w:rsidRDefault="00AF5052" w:rsidP="00AF5052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37" w:name="_Toc184037602"/>
      <w:r w:rsidRPr="00AF5052">
        <w:rPr>
          <w:rFonts w:ascii="Times New Roman" w:hAnsi="Times New Roman" w:cs="Times New Roman"/>
        </w:rPr>
        <w:lastRenderedPageBreak/>
        <w:t xml:space="preserve">5 </w:t>
      </w:r>
      <w:proofErr w:type="gramStart"/>
      <w:r w:rsidR="00B14C6A" w:rsidRPr="00AF5052">
        <w:rPr>
          <w:rFonts w:ascii="Times New Roman" w:hAnsi="Times New Roman" w:cs="Times New Roman"/>
        </w:rPr>
        <w:t>Условия</w:t>
      </w:r>
      <w:proofErr w:type="gramEnd"/>
      <w:r w:rsidR="00B14C6A" w:rsidRPr="00AF5052">
        <w:rPr>
          <w:rFonts w:ascii="Times New Roman" w:hAnsi="Times New Roman" w:cs="Times New Roman"/>
        </w:rPr>
        <w:t xml:space="preserve"> работы</w:t>
      </w:r>
      <w:bookmarkEnd w:id="37"/>
    </w:p>
    <w:p w14:paraId="20F74F31" w14:textId="2EB471CC" w:rsidR="00B14C6A" w:rsidRPr="00AF5052" w:rsidRDefault="0083791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работы администратора библиотеки определяется в соответствии с правилами внутреннего трудового распорядка. В связи с производственной необходимостью администратор обязан выезжать в служебные командировки (в том числе местного значения).</w:t>
      </w:r>
    </w:p>
    <w:p w14:paraId="55B2023F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EF30" w14:textId="77777777" w:rsidR="00B14C6A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EA2354" w14:textId="77777777" w:rsidR="007D61B6" w:rsidRDefault="007D61B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D3F58" w14:textId="77777777" w:rsidR="007D61B6" w:rsidRDefault="007D61B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508FD" w14:textId="77777777" w:rsidR="007D61B6" w:rsidRPr="00AF5052" w:rsidRDefault="007D61B6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616508" w14:textId="77777777" w:rsidR="00B14C6A" w:rsidRPr="00AF5052" w:rsidRDefault="00B14C6A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78DC0E" w14:textId="6195AE90" w:rsidR="00B14C6A" w:rsidRPr="00837915" w:rsidRDefault="00837915" w:rsidP="00AF50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инструкцией ознакомлен 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/</w:t>
      </w:r>
      <w:r w:rsidRPr="00837915">
        <w:rPr>
          <w:rFonts w:ascii="Times New Roman" w:hAnsi="Times New Roman" w:cs="Times New Roman"/>
          <w:sz w:val="28"/>
          <w:szCs w:val="28"/>
        </w:rPr>
        <w:t>”_</w:t>
      </w:r>
      <w:proofErr w:type="gramEnd"/>
      <w:r w:rsidRPr="00837915">
        <w:rPr>
          <w:rFonts w:ascii="Times New Roman" w:hAnsi="Times New Roman" w:cs="Times New Roman"/>
          <w:sz w:val="28"/>
          <w:szCs w:val="28"/>
        </w:rPr>
        <w:t>___”________20</w:t>
      </w:r>
      <w:r w:rsidR="00412BC1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г.</w:t>
      </w:r>
    </w:p>
    <w:sectPr w:rsidR="00B14C6A" w:rsidRPr="0083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0F38"/>
    <w:multiLevelType w:val="hybridMultilevel"/>
    <w:tmpl w:val="1FD8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623C"/>
    <w:multiLevelType w:val="hybridMultilevel"/>
    <w:tmpl w:val="AA60A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24C58"/>
    <w:multiLevelType w:val="hybridMultilevel"/>
    <w:tmpl w:val="76AA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C6954"/>
    <w:multiLevelType w:val="hybridMultilevel"/>
    <w:tmpl w:val="67860544"/>
    <w:lvl w:ilvl="0" w:tplc="936287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05A4E"/>
    <w:multiLevelType w:val="hybridMultilevel"/>
    <w:tmpl w:val="56BA8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A4C5B"/>
    <w:multiLevelType w:val="hybridMultilevel"/>
    <w:tmpl w:val="FCD8A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45F10"/>
    <w:multiLevelType w:val="hybridMultilevel"/>
    <w:tmpl w:val="7B584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8689B"/>
    <w:multiLevelType w:val="hybridMultilevel"/>
    <w:tmpl w:val="28604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D5659"/>
    <w:multiLevelType w:val="hybridMultilevel"/>
    <w:tmpl w:val="2962F776"/>
    <w:lvl w:ilvl="0" w:tplc="90DCB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067345">
    <w:abstractNumId w:val="7"/>
  </w:num>
  <w:num w:numId="2" w16cid:durableId="1607038141">
    <w:abstractNumId w:val="2"/>
  </w:num>
  <w:num w:numId="3" w16cid:durableId="1696270601">
    <w:abstractNumId w:val="8"/>
  </w:num>
  <w:num w:numId="4" w16cid:durableId="16004537">
    <w:abstractNumId w:val="3"/>
  </w:num>
  <w:num w:numId="5" w16cid:durableId="1274245242">
    <w:abstractNumId w:val="6"/>
  </w:num>
  <w:num w:numId="6" w16cid:durableId="1541161147">
    <w:abstractNumId w:val="0"/>
  </w:num>
  <w:num w:numId="7" w16cid:durableId="335884649">
    <w:abstractNumId w:val="4"/>
  </w:num>
  <w:num w:numId="8" w16cid:durableId="1237782903">
    <w:abstractNumId w:val="5"/>
  </w:num>
  <w:num w:numId="9" w16cid:durableId="774256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DD"/>
    <w:rsid w:val="001E5A87"/>
    <w:rsid w:val="00205A32"/>
    <w:rsid w:val="00253D5B"/>
    <w:rsid w:val="002619DD"/>
    <w:rsid w:val="002F5906"/>
    <w:rsid w:val="00327EA3"/>
    <w:rsid w:val="00412BC1"/>
    <w:rsid w:val="00415CC8"/>
    <w:rsid w:val="00491E3D"/>
    <w:rsid w:val="005A7055"/>
    <w:rsid w:val="0066024C"/>
    <w:rsid w:val="006625E7"/>
    <w:rsid w:val="006722B7"/>
    <w:rsid w:val="00693AC3"/>
    <w:rsid w:val="00792EC6"/>
    <w:rsid w:val="00794994"/>
    <w:rsid w:val="007D61B6"/>
    <w:rsid w:val="00837915"/>
    <w:rsid w:val="00867C98"/>
    <w:rsid w:val="008806DB"/>
    <w:rsid w:val="009F4872"/>
    <w:rsid w:val="00A153BD"/>
    <w:rsid w:val="00A71FE9"/>
    <w:rsid w:val="00AB2CE4"/>
    <w:rsid w:val="00AF5052"/>
    <w:rsid w:val="00B14C6A"/>
    <w:rsid w:val="00BE0DA7"/>
    <w:rsid w:val="00BE40E9"/>
    <w:rsid w:val="00CE7FE0"/>
    <w:rsid w:val="00D103DD"/>
    <w:rsid w:val="00D1118C"/>
    <w:rsid w:val="00D43019"/>
    <w:rsid w:val="00DC26BA"/>
    <w:rsid w:val="00DE529C"/>
    <w:rsid w:val="00E67D47"/>
    <w:rsid w:val="00E9162D"/>
    <w:rsid w:val="00EC238B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23D53"/>
  <w15:chartTrackingRefBased/>
  <w15:docId w15:val="{C992ECE8-D91F-436B-BBC9-DA19ADAF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10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10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10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10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D103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03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03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03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03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03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0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0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0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0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03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03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03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0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03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03DD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7D61B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D61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D61B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D61B6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7D61B6"/>
    <w:rPr>
      <w:color w:val="467886" w:themeColor="hyperlink"/>
      <w:u w:val="single"/>
    </w:rPr>
  </w:style>
  <w:style w:type="table" w:styleId="ae">
    <w:name w:val="Table Grid"/>
    <w:basedOn w:val="a1"/>
    <w:uiPriority w:val="39"/>
    <w:rsid w:val="00880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5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C71AB-1C3B-440E-A3E6-0DDFC9CB9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3429</Words>
  <Characters>19550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4</cp:revision>
  <dcterms:created xsi:type="dcterms:W3CDTF">2024-12-02T15:53:00Z</dcterms:created>
  <dcterms:modified xsi:type="dcterms:W3CDTF">2024-12-07T18:20:00Z</dcterms:modified>
</cp:coreProperties>
</file>